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83" w:rsidRDefault="00B04983" w:rsidP="00B04983">
      <w:pPr>
        <w:rPr>
          <w:rFonts w:ascii="Times New Roman" w:eastAsia="黑体" w:hAnsi="Times New Roman"/>
          <w:szCs w:val="32"/>
        </w:rPr>
      </w:pPr>
      <w:r>
        <w:rPr>
          <w:rFonts w:ascii="Times New Roman" w:eastAsia="黑体" w:hAnsi="Times New Roman"/>
          <w:sz w:val="32"/>
          <w:szCs w:val="32"/>
        </w:rPr>
        <w:t>附件</w:t>
      </w:r>
      <w:r>
        <w:rPr>
          <w:rFonts w:ascii="Times New Roman" w:eastAsia="黑体" w:hAnsi="Times New Roman"/>
          <w:sz w:val="32"/>
          <w:szCs w:val="32"/>
        </w:rPr>
        <w:t>4</w:t>
      </w:r>
    </w:p>
    <w:p w:rsidR="00B04983" w:rsidRDefault="00B04983" w:rsidP="00B04983">
      <w:pPr>
        <w:jc w:val="center"/>
        <w:rPr>
          <w:rFonts w:ascii="Times New Roman" w:eastAsia="方正小标宋简体" w:hAnsi="Times New Roman"/>
          <w:bCs/>
          <w:sz w:val="44"/>
          <w:szCs w:val="44"/>
        </w:rPr>
      </w:pPr>
      <w:r>
        <w:rPr>
          <w:rFonts w:ascii="Times New Roman" w:eastAsia="方正小标宋简体" w:hAnsi="Times New Roman"/>
          <w:bCs/>
          <w:sz w:val="44"/>
          <w:szCs w:val="44"/>
        </w:rPr>
        <w:t>广元市昭化区财政绩效评价专家工作合同</w:t>
      </w:r>
    </w:p>
    <w:p w:rsidR="00B04983" w:rsidRDefault="00B04983" w:rsidP="00B04983">
      <w:pPr>
        <w:rPr>
          <w:rFonts w:ascii="Times New Roman" w:hAnsi="Times New Roman"/>
          <w:szCs w:val="32"/>
        </w:rPr>
      </w:pPr>
    </w:p>
    <w:p w:rsidR="00B04983" w:rsidRDefault="00B04983" w:rsidP="00B04983">
      <w:pPr>
        <w:spacing w:line="576" w:lineRule="exact"/>
        <w:rPr>
          <w:rFonts w:ascii="Times New Roman" w:eastAsia="仿宋_GB2312" w:hAnsi="Times New Roman"/>
          <w:color w:val="000000"/>
          <w:kern w:val="0"/>
          <w:sz w:val="32"/>
          <w:szCs w:val="32"/>
        </w:rPr>
      </w:pPr>
      <w:hyperlink r:id="rId6"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（聘用单位）：广元市昭化区财政局</w:t>
      </w:r>
      <w:r>
        <w:rPr>
          <w:rFonts w:ascii="Times New Roman" w:eastAsia="仿宋_GB2312" w:hAnsi="Times New Roman"/>
          <w:color w:val="000000"/>
          <w:kern w:val="0"/>
          <w:sz w:val="32"/>
          <w:szCs w:val="32"/>
        </w:rPr>
        <w:br/>
      </w:r>
      <w:hyperlink r:id="rId7"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（受聘人）：</w:t>
      </w:r>
      <w:r>
        <w:rPr>
          <w:rFonts w:ascii="Times New Roman" w:eastAsia="仿宋_GB2312" w:hAnsi="Times New Roman"/>
          <w:color w:val="000000"/>
          <w:kern w:val="0"/>
          <w:sz w:val="32"/>
          <w:szCs w:val="32"/>
        </w:rPr>
        <w:br/>
        <w:t xml:space="preserve">    </w:t>
      </w:r>
      <w:r>
        <w:rPr>
          <w:rFonts w:ascii="Times New Roman" w:eastAsia="仿宋_GB2312" w:hAnsi="Times New Roman"/>
          <w:color w:val="000000"/>
          <w:kern w:val="0"/>
          <w:sz w:val="32"/>
          <w:szCs w:val="32"/>
        </w:rPr>
        <w:t>甲乙双方根据国家有关法律、法规及《广元市</w:t>
      </w:r>
      <w:r>
        <w:rPr>
          <w:rFonts w:ascii="Times New Roman" w:eastAsia="仿宋_GB2312" w:hAnsi="Times New Roman"/>
          <w:sz w:val="32"/>
          <w:szCs w:val="32"/>
        </w:rPr>
        <w:t>昭化区财政绩效评价专家管理办法》</w:t>
      </w:r>
      <w:r>
        <w:rPr>
          <w:rFonts w:ascii="Times New Roman" w:eastAsia="仿宋_GB2312" w:hAnsi="Times New Roman"/>
          <w:color w:val="000000"/>
          <w:kern w:val="0"/>
          <w:sz w:val="32"/>
          <w:szCs w:val="32"/>
        </w:rPr>
        <w:t>，按照自愿、平等、协商一致的原则，签订本</w:t>
      </w:r>
      <w:hyperlink r:id="rId8"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br/>
        <w:t xml:space="preserve">    </w:t>
      </w:r>
      <w:r>
        <w:rPr>
          <w:rFonts w:ascii="Times New Roman" w:eastAsia="楷体_GB2312" w:hAnsi="Times New Roman"/>
          <w:b/>
          <w:bCs/>
          <w:color w:val="000000"/>
          <w:kern w:val="0"/>
          <w:sz w:val="32"/>
          <w:szCs w:val="32"/>
        </w:rPr>
        <w:t>第一条</w:t>
      </w:r>
      <w:r>
        <w:rPr>
          <w:rFonts w:ascii="Times New Roman" w:eastAsia="仿宋_GB2312" w:hAnsi="Times New Roman"/>
          <w:color w:val="000000"/>
          <w:kern w:val="0"/>
          <w:sz w:val="32"/>
          <w:szCs w:val="32"/>
        </w:rPr>
        <w:t xml:space="preserve"> </w:t>
      </w:r>
      <w:hyperlink r:id="rId9"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期限</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hyperlink r:id="rId10"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有效期：自</w:t>
      </w:r>
      <w:r>
        <w:rPr>
          <w:rFonts w:ascii="Times New Roman" w:eastAsia="仿宋_GB2312" w:hAnsi="Times New Roman"/>
          <w:color w:val="000000"/>
          <w:kern w:val="0"/>
          <w:sz w:val="32"/>
          <w:szCs w:val="32"/>
        </w:rPr>
        <w:t>____</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___</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___</w:t>
      </w:r>
      <w:r>
        <w:rPr>
          <w:rFonts w:ascii="Times New Roman" w:eastAsia="仿宋_GB2312" w:hAnsi="Times New Roman"/>
          <w:color w:val="000000"/>
          <w:kern w:val="0"/>
          <w:sz w:val="32"/>
          <w:szCs w:val="32"/>
        </w:rPr>
        <w:t>日至</w:t>
      </w:r>
      <w:r>
        <w:rPr>
          <w:rFonts w:ascii="Times New Roman" w:eastAsia="仿宋_GB2312" w:hAnsi="Times New Roman"/>
          <w:color w:val="000000"/>
          <w:kern w:val="0"/>
          <w:sz w:val="32"/>
          <w:szCs w:val="32"/>
        </w:rPr>
        <w:t>____</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___</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___</w:t>
      </w:r>
      <w:r>
        <w:rPr>
          <w:rFonts w:ascii="Times New Roman" w:eastAsia="仿宋_GB2312" w:hAnsi="Times New Roman"/>
          <w:color w:val="000000"/>
          <w:kern w:val="0"/>
          <w:sz w:val="32"/>
          <w:szCs w:val="32"/>
        </w:rPr>
        <w:t>日止，</w:t>
      </w:r>
      <w:hyperlink r:id="rId11"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期满聘用关系自然终止。签订聘用</w:t>
      </w:r>
      <w:hyperlink r:id="rId12"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的期限一般不超过</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年。</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聘用</w:t>
      </w:r>
      <w:hyperlink r:id="rId13"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期满前一个月，由乙方书面提出申请，经双方协商同意，可以续订聘用</w:t>
      </w:r>
      <w:hyperlink r:id="rId14"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本</w:t>
      </w:r>
      <w:hyperlink r:id="rId15"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期满后，任何一方认为不再续订聘用</w:t>
      </w:r>
      <w:hyperlink r:id="rId16"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的，应在</w:t>
      </w:r>
      <w:hyperlink r:id="rId17"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期满前一个月内书面通知对方。</w:t>
      </w:r>
    </w:p>
    <w:p w:rsidR="00B04983" w:rsidRDefault="00B04983" w:rsidP="00B04983">
      <w:pPr>
        <w:spacing w:line="576" w:lineRule="exact"/>
        <w:ind w:firstLineChars="200" w:firstLine="643"/>
        <w:rPr>
          <w:rFonts w:ascii="Times New Roman" w:eastAsia="仿宋_GB2312" w:hAnsi="Times New Roman"/>
          <w:color w:val="000000"/>
          <w:kern w:val="0"/>
          <w:sz w:val="32"/>
          <w:szCs w:val="32"/>
        </w:rPr>
      </w:pPr>
      <w:r>
        <w:rPr>
          <w:rFonts w:ascii="Times New Roman" w:eastAsia="楷体_GB2312" w:hAnsi="Times New Roman"/>
          <w:b/>
          <w:bCs/>
          <w:color w:val="000000"/>
          <w:kern w:val="0"/>
          <w:sz w:val="32"/>
          <w:szCs w:val="32"/>
        </w:rPr>
        <w:t>第二条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工作岗位</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hyperlink r:id="rId18"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根据工作任务需要及</w:t>
      </w:r>
      <w:hyperlink r:id="rId19"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的专业方向与</w:t>
      </w:r>
      <w:hyperlink r:id="rId20"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签订评价工作聘用</w:t>
      </w:r>
      <w:hyperlink r:id="rId21" w:history="1">
        <w:r>
          <w:rPr>
            <w:rFonts w:ascii="Times New Roman" w:eastAsia="仿宋_GB2312" w:hAnsi="Times New Roman"/>
            <w:color w:val="000000"/>
            <w:kern w:val="0"/>
            <w:sz w:val="32"/>
            <w:szCs w:val="32"/>
          </w:rPr>
          <w:t>合同</w:t>
        </w:r>
      </w:hyperlink>
      <w:r>
        <w:rPr>
          <w:rFonts w:ascii="Times New Roman" w:eastAsia="仿宋_GB2312" w:hAnsi="Times New Roman"/>
          <w:color w:val="000000"/>
          <w:kern w:val="0"/>
          <w:sz w:val="32"/>
          <w:szCs w:val="32"/>
        </w:rPr>
        <w:t>，甲方根据需评价项目情况选取需要的专家。</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hyperlink r:id="rId22"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根据工作需要及</w:t>
      </w:r>
      <w:hyperlink r:id="rId23"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的业务方向、工作能力和表现，可以调整</w:t>
      </w:r>
      <w:hyperlink r:id="rId24"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的评价工作。</w:t>
      </w:r>
      <w:r>
        <w:rPr>
          <w:rFonts w:ascii="Times New Roman" w:eastAsia="仿宋_GB2312" w:hAnsi="Times New Roman"/>
          <w:color w:val="000000"/>
          <w:kern w:val="0"/>
          <w:sz w:val="32"/>
          <w:szCs w:val="32"/>
        </w:rPr>
        <w:br/>
        <w:t xml:space="preserve">    </w:t>
      </w:r>
      <w:r>
        <w:rPr>
          <w:rFonts w:ascii="Times New Roman" w:eastAsia="楷体_GB2312" w:hAnsi="Times New Roman"/>
          <w:b/>
          <w:bCs/>
          <w:color w:val="000000"/>
          <w:kern w:val="0"/>
          <w:sz w:val="32"/>
          <w:szCs w:val="32"/>
        </w:rPr>
        <w:t>第三条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工作条件和劳动保护</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1.</w:t>
      </w:r>
      <w:hyperlink r:id="rId25"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组织评价的方式包括专家个人自行评价、集中评价和现场评价。</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自行评价期间由乙方自己安排时间和解决评价需要的工作条件。乙方前往甲方要求的评价场地时，自己解决交通问题并自我保障人身安全。</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评价及现场评价期间，乙方需按甲方安排的时间及地点到达现场进行评价，</w:t>
      </w:r>
      <w:hyperlink r:id="rId26"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根据</w:t>
      </w:r>
      <w:hyperlink r:id="rId27"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评价工作的需要提供必要的工作条件。</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hyperlink r:id="rId28"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可根据工作需要组织</w:t>
      </w:r>
      <w:hyperlink r:id="rId29"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参加必要的业务知识培训，乙方原则上不能缺席，乙方如请假的需要向甲方提出并征得甲方同意。</w:t>
      </w:r>
      <w:r>
        <w:rPr>
          <w:rFonts w:ascii="Times New Roman" w:eastAsia="仿宋_GB2312" w:hAnsi="Times New Roman"/>
          <w:color w:val="000000"/>
          <w:kern w:val="0"/>
          <w:sz w:val="32"/>
          <w:szCs w:val="32"/>
        </w:rPr>
        <w:br/>
        <w:t xml:space="preserve">    </w:t>
      </w:r>
      <w:r>
        <w:rPr>
          <w:rFonts w:ascii="Times New Roman" w:eastAsia="楷体_GB2312" w:hAnsi="Times New Roman"/>
          <w:b/>
          <w:bCs/>
          <w:color w:val="000000"/>
          <w:kern w:val="0"/>
          <w:sz w:val="32"/>
          <w:szCs w:val="32"/>
        </w:rPr>
        <w:t>第四条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工作报酬</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（一）工作报酬是甲方在组织年度项目绩效预算、支出后绩效评价、支出后重点问责或政府指定项目评价等绩效评价过程中，聘请乙方参与评价工作、出具评价意见而支付给乙方的费用。</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（二）工作报酬主要是乙方劳务费（不含乙方个人所得税）。</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（三）工作报酬原则上在乙方完成全部评价工作，提交评价意见和评价报告，并由甲方验收后以转帐的方式支付。</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（四）乙方在集中评价及现场评价期间不按甲方要求的时间及地点到达现场参与评价工作的，视为乙方没有完成评价工作，甲方有权不支付工作报酬。</w:t>
      </w:r>
    </w:p>
    <w:p w:rsidR="00B04983" w:rsidRDefault="00B04983" w:rsidP="00B04983">
      <w:pPr>
        <w:spacing w:line="576" w:lineRule="exact"/>
        <w:ind w:firstLineChars="200" w:firstLine="643"/>
        <w:rPr>
          <w:rFonts w:ascii="Times New Roman" w:eastAsia="仿宋_GB2312" w:hAnsi="Times New Roman"/>
          <w:color w:val="000000"/>
          <w:kern w:val="0"/>
          <w:sz w:val="32"/>
          <w:szCs w:val="32"/>
        </w:rPr>
      </w:pPr>
      <w:r>
        <w:rPr>
          <w:rFonts w:ascii="Times New Roman" w:eastAsia="楷体_GB2312" w:hAnsi="Times New Roman"/>
          <w:b/>
          <w:bCs/>
          <w:color w:val="000000"/>
          <w:kern w:val="0"/>
          <w:sz w:val="32"/>
          <w:szCs w:val="32"/>
        </w:rPr>
        <w:t>第五条</w:t>
      </w:r>
      <w:r>
        <w:rPr>
          <w:rFonts w:ascii="Times New Roman" w:eastAsia="仿宋_GB2312" w:hAnsi="Times New Roman"/>
          <w:color w:val="000000"/>
          <w:kern w:val="0"/>
          <w:sz w:val="32"/>
          <w:szCs w:val="32"/>
        </w:rPr>
        <w:t xml:space="preserve">　工作报酬的计算办法</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（一）每单个项目专家的评价人数原则上不少于</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人。劳务报酬按每单个项目资金总量计算，专家的劳务报酬均为包干费用，在执行评价过程中发生的差旅费、住宿、伙食费用不包括在本收费标准内，由专家自行负担；</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（二）标准：</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部门综合绩效评价标准</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区级每个部门（单位）综合绩效评价均按</w:t>
      </w:r>
      <w:r>
        <w:rPr>
          <w:rFonts w:ascii="Times New Roman" w:eastAsia="仿宋_GB2312" w:hAnsi="Times New Roman"/>
          <w:color w:val="000000"/>
          <w:kern w:val="0"/>
          <w:sz w:val="32"/>
          <w:szCs w:val="32"/>
        </w:rPr>
        <w:t>800</w:t>
      </w:r>
      <w:r>
        <w:rPr>
          <w:rFonts w:ascii="Times New Roman" w:eastAsia="仿宋_GB2312" w:hAnsi="Times New Roman"/>
          <w:color w:val="000000"/>
          <w:kern w:val="0"/>
          <w:sz w:val="32"/>
          <w:szCs w:val="32"/>
        </w:rPr>
        <w:t>元支付评价费用；每个乡镇部门综合绩效评价均按</w:t>
      </w:r>
      <w:r>
        <w:rPr>
          <w:rFonts w:ascii="Times New Roman" w:eastAsia="仿宋_GB2312" w:hAnsi="Times New Roman"/>
          <w:color w:val="000000"/>
          <w:kern w:val="0"/>
          <w:sz w:val="32"/>
          <w:szCs w:val="32"/>
        </w:rPr>
        <w:t>1200</w:t>
      </w:r>
      <w:r>
        <w:rPr>
          <w:rFonts w:ascii="Times New Roman" w:eastAsia="仿宋_GB2312" w:hAnsi="Times New Roman"/>
          <w:color w:val="000000"/>
          <w:kern w:val="0"/>
          <w:sz w:val="32"/>
          <w:szCs w:val="32"/>
        </w:rPr>
        <w:t>元支付评价费用（元坝、柳桥、拣银岩按区级标准执行）。</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项目绩效评价标准</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组织评价机构应根据评价专家参与评价的每单个项目资金总量，参照市场行情和省市相关业务的报酬标准及具体评价情况支付评价费。</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500</w:t>
      </w:r>
      <w:r>
        <w:rPr>
          <w:rFonts w:ascii="Times New Roman" w:eastAsia="仿宋_GB2312" w:hAnsi="Times New Roman"/>
          <w:color w:val="000000"/>
          <w:kern w:val="0"/>
          <w:sz w:val="32"/>
          <w:szCs w:val="32"/>
        </w:rPr>
        <w:t>万元以下的项目（含</w:t>
      </w:r>
      <w:r>
        <w:rPr>
          <w:rFonts w:ascii="Times New Roman" w:eastAsia="仿宋_GB2312" w:hAnsi="Times New Roman"/>
          <w:color w:val="000000"/>
          <w:kern w:val="0"/>
          <w:sz w:val="32"/>
          <w:szCs w:val="32"/>
        </w:rPr>
        <w:t>500</w:t>
      </w:r>
      <w:r>
        <w:rPr>
          <w:rFonts w:ascii="Times New Roman" w:eastAsia="仿宋_GB2312" w:hAnsi="Times New Roman"/>
          <w:color w:val="000000"/>
          <w:kern w:val="0"/>
          <w:sz w:val="32"/>
          <w:szCs w:val="32"/>
        </w:rPr>
        <w:t>万），按</w:t>
      </w:r>
      <w:r>
        <w:rPr>
          <w:rFonts w:ascii="Times New Roman" w:eastAsia="仿宋_GB2312" w:hAnsi="Times New Roman"/>
          <w:color w:val="000000"/>
          <w:kern w:val="0"/>
          <w:sz w:val="32"/>
          <w:szCs w:val="32"/>
        </w:rPr>
        <w:t>1200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项目收费</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500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t>—1000</w:t>
      </w:r>
      <w:r>
        <w:rPr>
          <w:rFonts w:ascii="Times New Roman" w:eastAsia="仿宋_GB2312" w:hAnsi="Times New Roman"/>
          <w:color w:val="000000"/>
          <w:kern w:val="0"/>
          <w:sz w:val="32"/>
          <w:szCs w:val="32"/>
        </w:rPr>
        <w:t>万元（含</w:t>
      </w:r>
      <w:r>
        <w:rPr>
          <w:rFonts w:ascii="Times New Roman" w:eastAsia="仿宋_GB2312" w:hAnsi="Times New Roman"/>
          <w:color w:val="000000"/>
          <w:kern w:val="0"/>
          <w:sz w:val="32"/>
          <w:szCs w:val="32"/>
        </w:rPr>
        <w:t>1000</w:t>
      </w:r>
      <w:r>
        <w:rPr>
          <w:rFonts w:ascii="Times New Roman" w:eastAsia="仿宋_GB2312" w:hAnsi="Times New Roman"/>
          <w:color w:val="000000"/>
          <w:kern w:val="0"/>
          <w:sz w:val="32"/>
          <w:szCs w:val="32"/>
        </w:rPr>
        <w:t>万）的项目，按</w:t>
      </w:r>
      <w:r>
        <w:rPr>
          <w:rFonts w:ascii="Times New Roman" w:eastAsia="仿宋_GB2312" w:hAnsi="Times New Roman"/>
          <w:color w:val="000000"/>
          <w:kern w:val="0"/>
          <w:sz w:val="32"/>
          <w:szCs w:val="32"/>
        </w:rPr>
        <w:t>1200—1500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项目</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1000</w:t>
      </w:r>
      <w:r>
        <w:rPr>
          <w:rFonts w:ascii="Times New Roman" w:eastAsia="仿宋_GB2312" w:hAnsi="Times New Roman"/>
          <w:color w:val="000000"/>
          <w:kern w:val="0"/>
          <w:sz w:val="32"/>
          <w:szCs w:val="32"/>
        </w:rPr>
        <w:t>万元</w:t>
      </w:r>
      <w:r>
        <w:rPr>
          <w:rFonts w:ascii="Times New Roman" w:eastAsia="仿宋_GB2312" w:hAnsi="Times New Roman"/>
          <w:color w:val="000000"/>
          <w:kern w:val="0"/>
          <w:sz w:val="32"/>
          <w:szCs w:val="32"/>
        </w:rPr>
        <w:t>—5000</w:t>
      </w:r>
      <w:r>
        <w:rPr>
          <w:rFonts w:ascii="Times New Roman" w:eastAsia="仿宋_GB2312" w:hAnsi="Times New Roman"/>
          <w:color w:val="000000"/>
          <w:kern w:val="0"/>
          <w:sz w:val="32"/>
          <w:szCs w:val="32"/>
        </w:rPr>
        <w:t>万元的项目（含</w:t>
      </w:r>
      <w:r>
        <w:rPr>
          <w:rFonts w:ascii="Times New Roman" w:eastAsia="仿宋_GB2312" w:hAnsi="Times New Roman"/>
          <w:color w:val="000000"/>
          <w:kern w:val="0"/>
          <w:sz w:val="32"/>
          <w:szCs w:val="32"/>
        </w:rPr>
        <w:t>5000</w:t>
      </w:r>
      <w:r>
        <w:rPr>
          <w:rFonts w:ascii="Times New Roman" w:eastAsia="仿宋_GB2312" w:hAnsi="Times New Roman"/>
          <w:color w:val="000000"/>
          <w:kern w:val="0"/>
          <w:sz w:val="32"/>
          <w:szCs w:val="32"/>
        </w:rPr>
        <w:t>万），按</w:t>
      </w:r>
      <w:r>
        <w:rPr>
          <w:rFonts w:ascii="Times New Roman" w:eastAsia="仿宋_GB2312" w:hAnsi="Times New Roman"/>
          <w:color w:val="000000"/>
          <w:kern w:val="0"/>
          <w:sz w:val="32"/>
          <w:szCs w:val="32"/>
        </w:rPr>
        <w:t>1500—2500/</w:t>
      </w:r>
      <w:r>
        <w:rPr>
          <w:rFonts w:ascii="Times New Roman" w:eastAsia="仿宋_GB2312" w:hAnsi="Times New Roman"/>
          <w:color w:val="000000"/>
          <w:kern w:val="0"/>
          <w:sz w:val="32"/>
          <w:szCs w:val="32"/>
        </w:rPr>
        <w:t>项目</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5000</w:t>
      </w:r>
      <w:r>
        <w:rPr>
          <w:rFonts w:ascii="Times New Roman" w:eastAsia="仿宋_GB2312" w:hAnsi="Times New Roman"/>
          <w:color w:val="000000"/>
          <w:kern w:val="0"/>
          <w:sz w:val="32"/>
          <w:szCs w:val="32"/>
        </w:rPr>
        <w:t>万</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万元的项目（含</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万），按</w:t>
      </w:r>
      <w:r>
        <w:rPr>
          <w:rFonts w:ascii="Times New Roman" w:eastAsia="仿宋_GB2312" w:hAnsi="Times New Roman"/>
          <w:color w:val="000000"/>
          <w:kern w:val="0"/>
          <w:sz w:val="32"/>
          <w:szCs w:val="32"/>
        </w:rPr>
        <w:t>2500—3000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项目</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万元以上的项目，按</w:t>
      </w:r>
      <w:r>
        <w:rPr>
          <w:rFonts w:ascii="Times New Roman" w:eastAsia="仿宋_GB2312" w:hAnsi="Times New Roman"/>
          <w:color w:val="000000"/>
          <w:kern w:val="0"/>
          <w:sz w:val="32"/>
          <w:szCs w:val="32"/>
        </w:rPr>
        <w:t>3000—4000</w:t>
      </w:r>
      <w:r>
        <w:rPr>
          <w:rFonts w:ascii="Times New Roman" w:eastAsia="仿宋_GB2312" w:hAnsi="Times New Roman"/>
          <w:color w:val="000000"/>
          <w:kern w:val="0"/>
          <w:sz w:val="32"/>
          <w:szCs w:val="32"/>
        </w:rPr>
        <w:t>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项目</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（三）对于部分特殊行业或具有特殊要求的工作，其劳务报酬的支付标准由双方协商确定。</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（四）专家的报酬原则上采用转账方式。</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sz w:val="32"/>
          <w:szCs w:val="32"/>
        </w:rPr>
        <w:t>六、</w:t>
      </w:r>
      <w:r>
        <w:rPr>
          <w:rFonts w:ascii="Times New Roman" w:eastAsia="仿宋_GB2312" w:hAnsi="Times New Roman"/>
          <w:color w:val="000000"/>
          <w:kern w:val="0"/>
          <w:sz w:val="32"/>
          <w:szCs w:val="32"/>
        </w:rPr>
        <w:t>乙方参加甲方组织的培训期间，甲方无需支付乙方报酬，甲方承担乙方的所有培训费用。</w:t>
      </w:r>
    </w:p>
    <w:p w:rsidR="00B04983" w:rsidRDefault="00B04983" w:rsidP="00B04983">
      <w:pPr>
        <w:spacing w:line="576" w:lineRule="exact"/>
        <w:ind w:firstLineChars="200" w:firstLine="643"/>
        <w:rPr>
          <w:rFonts w:ascii="Times New Roman" w:eastAsia="仿宋_GB2312" w:hAnsi="Times New Roman"/>
          <w:color w:val="000000"/>
          <w:kern w:val="0"/>
          <w:sz w:val="32"/>
          <w:szCs w:val="32"/>
        </w:rPr>
      </w:pPr>
      <w:r>
        <w:rPr>
          <w:rFonts w:ascii="Times New Roman" w:eastAsia="楷体_GB2312" w:hAnsi="Times New Roman"/>
          <w:b/>
          <w:bCs/>
          <w:color w:val="000000"/>
          <w:kern w:val="0"/>
          <w:sz w:val="32"/>
          <w:szCs w:val="32"/>
        </w:rPr>
        <w:t>第六条</w:t>
      </w:r>
      <w:r>
        <w:rPr>
          <w:rFonts w:ascii="Times New Roman" w:eastAsia="仿宋_GB2312" w:hAnsi="Times New Roman"/>
          <w:color w:val="000000"/>
          <w:kern w:val="0"/>
          <w:sz w:val="32"/>
          <w:szCs w:val="32"/>
        </w:rPr>
        <w:t xml:space="preserve">　工作纪律、奖励和惩处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hyperlink r:id="rId30"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应遵守国家的法律、法规。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hyperlink r:id="rId31"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应遵守</w:t>
      </w:r>
      <w:hyperlink r:id="rId32"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规定的各项规章制度和工作时间，自觉服从</w:t>
      </w:r>
      <w:hyperlink r:id="rId33"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的分工、管理。</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hyperlink r:id="rId34"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应遵守《</w:t>
      </w:r>
      <w:r>
        <w:rPr>
          <w:rFonts w:ascii="Times New Roman" w:eastAsia="仿宋_GB2312" w:hAnsi="Times New Roman"/>
          <w:sz w:val="32"/>
          <w:szCs w:val="32"/>
        </w:rPr>
        <w:t>昭化区财政绩效评价专家管理暂行办法》中</w:t>
      </w:r>
      <w:r>
        <w:rPr>
          <w:rFonts w:ascii="Times New Roman" w:eastAsia="仿宋_GB2312" w:hAnsi="Times New Roman"/>
          <w:color w:val="000000"/>
          <w:kern w:val="0"/>
          <w:sz w:val="32"/>
          <w:szCs w:val="32"/>
        </w:rPr>
        <w:t>规定的回避制度、保密制度及工作纪律。</w:t>
      </w:r>
    </w:p>
    <w:p w:rsidR="00B04983" w:rsidRDefault="00B04983" w:rsidP="00B04983">
      <w:pPr>
        <w:spacing w:line="576" w:lineRule="exact"/>
        <w:ind w:firstLineChars="200" w:firstLine="640"/>
        <w:rPr>
          <w:rFonts w:ascii="Times New Roman" w:eastAsia="仿宋_GB2312" w:hAnsi="Times New Roman"/>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乙方如有违反《</w:t>
      </w:r>
      <w:r>
        <w:rPr>
          <w:rFonts w:ascii="Times New Roman" w:eastAsia="仿宋_GB2312" w:hAnsi="Times New Roman"/>
          <w:sz w:val="32"/>
          <w:szCs w:val="32"/>
        </w:rPr>
        <w:t>昭化区财政绩效评价专家管理暂行办法》的违规问题，将按本办法的规定给予相应的处罚。</w:t>
      </w:r>
    </w:p>
    <w:p w:rsidR="00B04983" w:rsidRDefault="00B04983" w:rsidP="00B04983">
      <w:pPr>
        <w:spacing w:line="576" w:lineRule="exact"/>
        <w:ind w:firstLineChars="200" w:firstLine="643"/>
        <w:rPr>
          <w:rFonts w:ascii="Times New Roman" w:eastAsia="仿宋_GB2312" w:hAnsi="Times New Roman"/>
          <w:color w:val="000000"/>
          <w:kern w:val="0"/>
          <w:sz w:val="32"/>
          <w:szCs w:val="32"/>
        </w:rPr>
      </w:pPr>
      <w:r>
        <w:rPr>
          <w:rFonts w:ascii="Times New Roman" w:eastAsia="楷体_GB2312" w:hAnsi="Times New Roman"/>
          <w:b/>
          <w:bCs/>
          <w:color w:val="000000"/>
          <w:kern w:val="0"/>
          <w:sz w:val="32"/>
          <w:szCs w:val="32"/>
        </w:rPr>
        <w:t>第七条</w:t>
      </w:r>
      <w:r>
        <w:rPr>
          <w:rFonts w:ascii="Times New Roman" w:eastAsia="仿宋_GB2312" w:hAnsi="Times New Roman"/>
          <w:color w:val="000000"/>
          <w:kern w:val="0"/>
          <w:sz w:val="32"/>
          <w:szCs w:val="32"/>
        </w:rPr>
        <w:t xml:space="preserve">　聘用</w:t>
      </w:r>
      <w:hyperlink r:id="rId35" w:history="1">
        <w:r>
          <w:rPr>
            <w:rFonts w:ascii="Times New Roman" w:eastAsia="仿宋_GB2312" w:hAnsi="Times New Roman"/>
            <w:color w:val="000000"/>
            <w:kern w:val="0"/>
            <w:sz w:val="32"/>
            <w:szCs w:val="32"/>
          </w:rPr>
          <w:t>合同</w:t>
        </w:r>
      </w:hyperlink>
      <w:r>
        <w:rPr>
          <w:rFonts w:ascii="Times New Roman" w:eastAsia="仿宋_GB2312" w:hAnsi="Times New Roman"/>
          <w:color w:val="000000"/>
          <w:kern w:val="0"/>
          <w:sz w:val="32"/>
          <w:szCs w:val="32"/>
        </w:rPr>
        <w:t>的变更、终止和解除</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（一）聘用</w:t>
      </w:r>
      <w:hyperlink r:id="rId36" w:history="1">
        <w:r>
          <w:rPr>
            <w:rFonts w:ascii="Times New Roman" w:eastAsia="仿宋_GB2312" w:hAnsi="Times New Roman"/>
            <w:color w:val="000000"/>
            <w:kern w:val="0"/>
            <w:sz w:val="32"/>
            <w:szCs w:val="32"/>
          </w:rPr>
          <w:t>合同</w:t>
        </w:r>
      </w:hyperlink>
      <w:r>
        <w:rPr>
          <w:rFonts w:ascii="Times New Roman" w:eastAsia="仿宋_GB2312" w:hAnsi="Times New Roman"/>
          <w:color w:val="000000"/>
          <w:kern w:val="0"/>
          <w:sz w:val="32"/>
          <w:szCs w:val="32"/>
        </w:rPr>
        <w:t>依法签订后，</w:t>
      </w:r>
      <w:hyperlink r:id="rId37"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双方必须全面履行</w:t>
      </w:r>
      <w:hyperlink r:id="rId38"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规定的义务，任何一方不得擅自变更</w:t>
      </w:r>
      <w:hyperlink r:id="rId39"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。确需变更时，双方应协商一致，并按原签订程序变更</w:t>
      </w:r>
      <w:hyperlink r:id="rId40"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。双方未达成一致意见的，原</w:t>
      </w:r>
      <w:hyperlink r:id="rId41"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继续有效。</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（二）聘用</w:t>
      </w:r>
      <w:hyperlink r:id="rId42"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期满或者双方约定的</w:t>
      </w:r>
      <w:hyperlink r:id="rId43"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终止条件出现时，聘用</w:t>
      </w:r>
      <w:hyperlink r:id="rId44"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即自行终止。在聘用</w:t>
      </w:r>
      <w:hyperlink r:id="rId45"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期满一个月前，甲方按《</w:t>
      </w:r>
      <w:r>
        <w:rPr>
          <w:rFonts w:ascii="Times New Roman" w:eastAsia="仿宋_GB2312" w:hAnsi="Times New Roman"/>
          <w:sz w:val="32"/>
          <w:szCs w:val="32"/>
        </w:rPr>
        <w:t>昭化区绩效评价专家管理暂行办法》</w:t>
      </w:r>
      <w:r>
        <w:rPr>
          <w:rFonts w:ascii="Times New Roman" w:eastAsia="仿宋_GB2312" w:hAnsi="Times New Roman"/>
          <w:color w:val="000000"/>
          <w:sz w:val="32"/>
          <w:szCs w:val="32"/>
        </w:rPr>
        <w:t>第九条审</w:t>
      </w:r>
      <w:r>
        <w:rPr>
          <w:rFonts w:ascii="Times New Roman" w:eastAsia="仿宋_GB2312" w:hAnsi="Times New Roman"/>
          <w:sz w:val="32"/>
          <w:szCs w:val="32"/>
        </w:rPr>
        <w:t>查程序核准，</w:t>
      </w:r>
      <w:r>
        <w:rPr>
          <w:rFonts w:ascii="Times New Roman" w:eastAsia="仿宋_GB2312" w:hAnsi="Times New Roman"/>
          <w:color w:val="000000"/>
          <w:kern w:val="0"/>
          <w:sz w:val="32"/>
          <w:szCs w:val="32"/>
        </w:rPr>
        <w:t>经双方协商同意，可以续订聘用</w:t>
      </w:r>
      <w:hyperlink r:id="rId46"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（三）经聘用</w:t>
      </w:r>
      <w:hyperlink r:id="rId47"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双方当事人协商一致，聘用</w:t>
      </w:r>
      <w:hyperlink r:id="rId48"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可以解除。</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w:t>
      </w:r>
      <w:hyperlink r:id="rId49"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有下列情形之一的，</w:t>
      </w:r>
      <w:hyperlink r:id="rId50"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可以解除聘用</w:t>
      </w:r>
      <w:hyperlink r:id="rId51"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在聘用期间被证明不符合聘用条件的；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2.</w:t>
      </w:r>
      <w:r>
        <w:rPr>
          <w:rFonts w:ascii="Times New Roman" w:eastAsia="仿宋_GB2312" w:hAnsi="Times New Roman"/>
          <w:color w:val="000000"/>
          <w:kern w:val="0"/>
          <w:sz w:val="32"/>
          <w:szCs w:val="32"/>
        </w:rPr>
        <w:t>严重违反工作纪律或聘用单位规章制度的；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故意不完成工作任务，给甲方造成严重损失的；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严重失职，营私舞弊，对</w:t>
      </w:r>
      <w:hyperlink r:id="rId52"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单位利益造成重大损害的；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被依法追究刑事责任的。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（五）有下列情形之一的，</w:t>
      </w:r>
      <w:hyperlink r:id="rId53"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可以解除聘用</w:t>
      </w:r>
      <w:hyperlink r:id="rId54"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，但应提前三十天以书面形式通知受聘人。</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hyperlink r:id="rId55"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患病或非因工负伤医疗期满后，不能从事原工作，也不愿从事</w:t>
      </w:r>
      <w:hyperlink r:id="rId56"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另行安排适当工作的；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hyperlink r:id="rId57"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不能胜任工作，经过培训或者调整工作岗位，仍不能胜任工作的；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聘用</w:t>
      </w:r>
      <w:hyperlink r:id="rId58"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订立时所依据的客观情况发生重大变化，致使已签订的聘用</w:t>
      </w:r>
      <w:hyperlink r:id="rId59"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无法履行，经当事人协商不能就变更聘用</w:t>
      </w:r>
      <w:hyperlink r:id="rId60"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达成</w:t>
      </w:r>
      <w:hyperlink r:id="rId61" w:history="1">
        <w:r>
          <w:rPr>
            <w:rFonts w:ascii="Times New Roman" w:eastAsia="仿宋_GB2312" w:hAnsi="Times New Roman"/>
            <w:color w:val="333333"/>
            <w:kern w:val="0"/>
            <w:sz w:val="32"/>
            <w:szCs w:val="32"/>
          </w:rPr>
          <w:t>协议</w:t>
        </w:r>
      </w:hyperlink>
      <w:r>
        <w:rPr>
          <w:rFonts w:ascii="Times New Roman" w:eastAsia="仿宋_GB2312" w:hAnsi="Times New Roman"/>
          <w:color w:val="000000"/>
          <w:kern w:val="0"/>
          <w:sz w:val="32"/>
          <w:szCs w:val="32"/>
        </w:rPr>
        <w:t>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hyperlink r:id="rId62"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不履行聘用</w:t>
      </w:r>
      <w:hyperlink r:id="rId63"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（六）有下列情形之一的，</w:t>
      </w:r>
      <w:hyperlink r:id="rId64"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可以通知聘用单位解除聘用</w:t>
      </w:r>
      <w:hyperlink r:id="rId65"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w:t>
      </w:r>
      <w:hyperlink r:id="rId66"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未按照聘用</w:t>
      </w:r>
      <w:hyperlink r:id="rId67"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约定支付工作报酬或者提供工作条件的。</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（七）</w:t>
      </w:r>
      <w:hyperlink r:id="rId68"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要求解除聘用</w:t>
      </w:r>
      <w:hyperlink r:id="rId69"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，应当提前三十天以书面形式通知</w:t>
      </w:r>
      <w:hyperlink r:id="rId70"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w:t>
      </w:r>
    </w:p>
    <w:p w:rsidR="00B04983" w:rsidRDefault="00B04983" w:rsidP="00B04983">
      <w:pPr>
        <w:spacing w:line="576" w:lineRule="exact"/>
        <w:ind w:firstLineChars="200" w:firstLine="643"/>
        <w:rPr>
          <w:rFonts w:ascii="Times New Roman" w:eastAsia="仿宋_GB2312" w:hAnsi="Times New Roman"/>
          <w:color w:val="000000"/>
          <w:kern w:val="0"/>
          <w:sz w:val="32"/>
          <w:szCs w:val="32"/>
        </w:rPr>
      </w:pPr>
      <w:r>
        <w:rPr>
          <w:rFonts w:ascii="Times New Roman" w:eastAsia="楷体_GB2312" w:hAnsi="Times New Roman"/>
          <w:b/>
          <w:bCs/>
          <w:color w:val="000000"/>
          <w:kern w:val="0"/>
          <w:sz w:val="32"/>
          <w:szCs w:val="32"/>
        </w:rPr>
        <w:t>第八条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其它事项</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（一）甲乙双方因实施聘用</w:t>
      </w:r>
      <w:hyperlink r:id="rId71"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发生争议，按法律规定，可向人民法院提起诉讼。</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（二）本</w:t>
      </w:r>
      <w:hyperlink r:id="rId72"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一式贰份，</w:t>
      </w:r>
      <w:hyperlink r:id="rId73"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一份，</w:t>
      </w:r>
      <w:hyperlink r:id="rId74" w:history="1">
        <w:r>
          <w:rPr>
            <w:rFonts w:ascii="Times New Roman" w:eastAsia="仿宋_GB2312" w:hAnsi="Times New Roman"/>
            <w:color w:val="333333"/>
            <w:kern w:val="0"/>
            <w:sz w:val="32"/>
            <w:szCs w:val="32"/>
          </w:rPr>
          <w:t>乙方</w:t>
        </w:r>
      </w:hyperlink>
      <w:r>
        <w:rPr>
          <w:rFonts w:ascii="Times New Roman" w:eastAsia="仿宋_GB2312" w:hAnsi="Times New Roman"/>
          <w:color w:val="000000"/>
          <w:kern w:val="0"/>
          <w:sz w:val="32"/>
          <w:szCs w:val="32"/>
        </w:rPr>
        <w:t>一份，经甲、</w:t>
      </w:r>
      <w:r>
        <w:rPr>
          <w:rFonts w:ascii="Times New Roman" w:eastAsia="仿宋_GB2312" w:hAnsi="Times New Roman"/>
          <w:color w:val="000000"/>
          <w:kern w:val="0"/>
          <w:sz w:val="32"/>
          <w:szCs w:val="32"/>
        </w:rPr>
        <w:lastRenderedPageBreak/>
        <w:t>乙双方签字后生效。</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（三）本</w:t>
      </w:r>
      <w:hyperlink r:id="rId75" w:history="1">
        <w:r>
          <w:rPr>
            <w:rFonts w:ascii="Times New Roman" w:eastAsia="仿宋_GB2312" w:hAnsi="Times New Roman"/>
            <w:color w:val="333333"/>
            <w:kern w:val="0"/>
            <w:sz w:val="32"/>
            <w:szCs w:val="32"/>
          </w:rPr>
          <w:t>合同</w:t>
        </w:r>
      </w:hyperlink>
      <w:r>
        <w:rPr>
          <w:rFonts w:ascii="Times New Roman" w:eastAsia="仿宋_GB2312" w:hAnsi="Times New Roman"/>
          <w:color w:val="000000"/>
          <w:kern w:val="0"/>
          <w:sz w:val="32"/>
          <w:szCs w:val="32"/>
        </w:rPr>
        <w:t>条款如与国家法律、法规相抵触时，以国家法律、法规为准。</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hyperlink r:id="rId76" w:history="1">
        <w:r>
          <w:rPr>
            <w:rFonts w:ascii="Times New Roman" w:eastAsia="仿宋_GB2312" w:hAnsi="Times New Roman"/>
            <w:color w:val="333333"/>
            <w:kern w:val="0"/>
            <w:sz w:val="32"/>
            <w:szCs w:val="32"/>
          </w:rPr>
          <w:t>甲方</w:t>
        </w:r>
      </w:hyperlink>
      <w:r>
        <w:rPr>
          <w:rFonts w:ascii="Times New Roman" w:eastAsia="仿宋_GB2312" w:hAnsi="Times New Roman"/>
          <w:color w:val="000000"/>
          <w:kern w:val="0"/>
          <w:sz w:val="32"/>
          <w:szCs w:val="32"/>
        </w:rPr>
        <w:t xml:space="preserve">（盖章）：　　　　　　　　</w:t>
      </w:r>
      <w:hyperlink r:id="rId77" w:history="1">
        <w:r>
          <w:rPr>
            <w:rFonts w:ascii="Times New Roman" w:eastAsia="仿宋_GB2312" w:hAnsi="Times New Roman"/>
            <w:color w:val="000000"/>
            <w:kern w:val="0"/>
            <w:sz w:val="32"/>
            <w:szCs w:val="32"/>
          </w:rPr>
          <w:t>乙方</w:t>
        </w:r>
      </w:hyperlink>
      <w:r>
        <w:rPr>
          <w:rFonts w:ascii="Times New Roman" w:eastAsia="仿宋_GB2312" w:hAnsi="Times New Roman"/>
          <w:color w:val="000000"/>
          <w:kern w:val="0"/>
          <w:sz w:val="32"/>
          <w:szCs w:val="32"/>
        </w:rPr>
        <w:t>（签字）：</w:t>
      </w: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p>
    <w:p w:rsidR="00B04983" w:rsidRDefault="00B04983" w:rsidP="00B04983">
      <w:pPr>
        <w:spacing w:line="576" w:lineRule="exact"/>
        <w:ind w:firstLineChars="200" w:firstLine="640"/>
        <w:rPr>
          <w:rFonts w:ascii="Times New Roman" w:eastAsia="仿宋_GB2312" w:hAnsi="Times New Roman"/>
          <w:color w:val="000000"/>
          <w:kern w:val="0"/>
          <w:sz w:val="32"/>
          <w:szCs w:val="32"/>
        </w:rPr>
      </w:pPr>
    </w:p>
    <w:p w:rsidR="00B04983" w:rsidRDefault="00B04983" w:rsidP="00B04983">
      <w:pPr>
        <w:spacing w:line="576" w:lineRule="exact"/>
        <w:rPr>
          <w:rFonts w:ascii="Times New Roman" w:eastAsia="仿宋_GB2312" w:hAnsi="Times New Roman"/>
          <w:kern w:val="0"/>
          <w:sz w:val="32"/>
          <w:szCs w:val="32"/>
        </w:rPr>
      </w:pPr>
      <w:r>
        <w:rPr>
          <w:rFonts w:ascii="Times New Roman" w:eastAsia="仿宋_GB2312" w:hAnsi="Times New Roman"/>
          <w:color w:val="000000"/>
          <w:kern w:val="0"/>
          <w:sz w:val="32"/>
          <w:szCs w:val="32"/>
        </w:rPr>
        <w:t>签约时间：</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签约时间：</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p w:rsidR="00B04983" w:rsidRDefault="00B04983" w:rsidP="00B04983">
      <w:pPr>
        <w:spacing w:line="576" w:lineRule="exact"/>
        <w:ind w:firstLineChars="200" w:firstLine="640"/>
        <w:rPr>
          <w:rFonts w:ascii="Times New Roman" w:eastAsia="仿宋_GB2312" w:hAnsi="Times New Roman"/>
          <w:sz w:val="32"/>
          <w:szCs w:val="32"/>
        </w:rPr>
      </w:pPr>
    </w:p>
    <w:p w:rsidR="00B04983" w:rsidRDefault="00B04983" w:rsidP="00B04983">
      <w:pPr>
        <w:spacing w:line="576" w:lineRule="exact"/>
        <w:ind w:firstLineChars="200" w:firstLine="640"/>
        <w:rPr>
          <w:rFonts w:ascii="Times New Roman" w:eastAsia="仿宋_GB2312" w:hAnsi="Times New Roman"/>
          <w:sz w:val="32"/>
          <w:szCs w:val="32"/>
        </w:rPr>
      </w:pPr>
    </w:p>
    <w:p w:rsidR="00B04983" w:rsidRDefault="00B04983" w:rsidP="00B04983">
      <w:pPr>
        <w:rPr>
          <w:rFonts w:ascii="Times New Roman" w:eastAsia="黑体" w:hAnsi="Times New Roman"/>
          <w:sz w:val="32"/>
          <w:szCs w:val="32"/>
        </w:rPr>
      </w:pPr>
    </w:p>
    <w:p w:rsidR="00B04983" w:rsidRDefault="00B04983" w:rsidP="00B04983">
      <w:pPr>
        <w:rPr>
          <w:rFonts w:ascii="Times New Roman" w:eastAsia="黑体" w:hAnsi="Times New Roman"/>
          <w:sz w:val="32"/>
          <w:szCs w:val="32"/>
        </w:rPr>
      </w:pPr>
    </w:p>
    <w:p w:rsidR="00B04983" w:rsidRDefault="00B04983" w:rsidP="00B04983">
      <w:pPr>
        <w:rPr>
          <w:rFonts w:ascii="Times New Roman" w:eastAsia="黑体" w:hAnsi="Times New Roman"/>
          <w:sz w:val="32"/>
          <w:szCs w:val="32"/>
        </w:rPr>
      </w:pPr>
    </w:p>
    <w:p w:rsidR="00B04983" w:rsidRDefault="00B04983" w:rsidP="00B04983">
      <w:pPr>
        <w:rPr>
          <w:rFonts w:ascii="Times New Roman" w:eastAsia="黑体" w:hAnsi="Times New Roman"/>
          <w:sz w:val="32"/>
          <w:szCs w:val="32"/>
        </w:rPr>
      </w:pPr>
    </w:p>
    <w:p w:rsidR="00B04983" w:rsidRDefault="00B04983" w:rsidP="00B04983">
      <w:pPr>
        <w:rPr>
          <w:rFonts w:ascii="Times New Roman" w:eastAsia="黑体" w:hAnsi="Times New Roman"/>
          <w:sz w:val="32"/>
          <w:szCs w:val="32"/>
        </w:rPr>
      </w:pPr>
    </w:p>
    <w:p w:rsidR="00AF5877" w:rsidRPr="00B04983" w:rsidRDefault="00AF5877"/>
    <w:sectPr w:rsidR="00AF5877" w:rsidRPr="00B04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77" w:rsidRPr="001131F0" w:rsidRDefault="00AF5877" w:rsidP="00B04983">
      <w:pPr>
        <w:rPr>
          <w:rFonts w:ascii="Verdana" w:hAnsi="Verdana"/>
          <w:kern w:val="0"/>
          <w:sz w:val="24"/>
          <w:szCs w:val="20"/>
          <w:lang w:eastAsia="en-US"/>
        </w:rPr>
      </w:pPr>
      <w:r>
        <w:separator/>
      </w:r>
    </w:p>
  </w:endnote>
  <w:endnote w:type="continuationSeparator" w:id="1">
    <w:p w:rsidR="00AF5877" w:rsidRPr="001131F0" w:rsidRDefault="00AF5877" w:rsidP="00B04983">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77" w:rsidRPr="001131F0" w:rsidRDefault="00AF5877" w:rsidP="00B04983">
      <w:pPr>
        <w:rPr>
          <w:rFonts w:ascii="Verdana" w:hAnsi="Verdana"/>
          <w:kern w:val="0"/>
          <w:sz w:val="24"/>
          <w:szCs w:val="20"/>
          <w:lang w:eastAsia="en-US"/>
        </w:rPr>
      </w:pPr>
      <w:r>
        <w:separator/>
      </w:r>
    </w:p>
  </w:footnote>
  <w:footnote w:type="continuationSeparator" w:id="1">
    <w:p w:rsidR="00AF5877" w:rsidRPr="001131F0" w:rsidRDefault="00AF5877" w:rsidP="00B04983">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983"/>
    <w:rsid w:val="00AF5877"/>
    <w:rsid w:val="00B04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9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4983"/>
    <w:rPr>
      <w:sz w:val="18"/>
      <w:szCs w:val="18"/>
    </w:rPr>
  </w:style>
  <w:style w:type="paragraph" w:styleId="a4">
    <w:name w:val="footer"/>
    <w:basedOn w:val="a"/>
    <w:link w:val="Char0"/>
    <w:uiPriority w:val="99"/>
    <w:semiHidden/>
    <w:unhideWhenUsed/>
    <w:rsid w:val="00B049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4983"/>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B04983"/>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86exp.com/hetong/" TargetMode="External"/><Relationship Id="rId18" Type="http://schemas.openxmlformats.org/officeDocument/2006/relationships/hyperlink" Target="http://www.86exp.com/hetong/" TargetMode="External"/><Relationship Id="rId26" Type="http://schemas.openxmlformats.org/officeDocument/2006/relationships/hyperlink" Target="http://www.86exp.com/hetong/" TargetMode="External"/><Relationship Id="rId39" Type="http://schemas.openxmlformats.org/officeDocument/2006/relationships/hyperlink" Target="http://www.86exp.com/hetong/" TargetMode="External"/><Relationship Id="rId21" Type="http://schemas.openxmlformats.org/officeDocument/2006/relationships/hyperlink" Target="http://www.86exp.com/hetong/" TargetMode="External"/><Relationship Id="rId34" Type="http://schemas.openxmlformats.org/officeDocument/2006/relationships/hyperlink" Target="http://www.86exp.com/hetong/" TargetMode="External"/><Relationship Id="rId42" Type="http://schemas.openxmlformats.org/officeDocument/2006/relationships/hyperlink" Target="http://www.86exp.com/hetong/" TargetMode="External"/><Relationship Id="rId47" Type="http://schemas.openxmlformats.org/officeDocument/2006/relationships/hyperlink" Target="http://www.86exp.com/hetong/" TargetMode="External"/><Relationship Id="rId50" Type="http://schemas.openxmlformats.org/officeDocument/2006/relationships/hyperlink" Target="http://www.86exp.com/hetong/" TargetMode="External"/><Relationship Id="rId55" Type="http://schemas.openxmlformats.org/officeDocument/2006/relationships/hyperlink" Target="http://www.86exp.com/hetong/" TargetMode="External"/><Relationship Id="rId63" Type="http://schemas.openxmlformats.org/officeDocument/2006/relationships/hyperlink" Target="http://www.86exp.com/hetong/" TargetMode="External"/><Relationship Id="rId68" Type="http://schemas.openxmlformats.org/officeDocument/2006/relationships/hyperlink" Target="http://www.86exp.com/hetong/" TargetMode="External"/><Relationship Id="rId76" Type="http://schemas.openxmlformats.org/officeDocument/2006/relationships/hyperlink" Target="http://www.86exp.com/hetong/" TargetMode="External"/><Relationship Id="rId7" Type="http://schemas.openxmlformats.org/officeDocument/2006/relationships/hyperlink" Target="http://www.86exp.com/hetong/" TargetMode="External"/><Relationship Id="rId71" Type="http://schemas.openxmlformats.org/officeDocument/2006/relationships/hyperlink" Target="http://www.86exp.com/hetong/" TargetMode="External"/><Relationship Id="rId2" Type="http://schemas.openxmlformats.org/officeDocument/2006/relationships/settings" Target="settings.xml"/><Relationship Id="rId16" Type="http://schemas.openxmlformats.org/officeDocument/2006/relationships/hyperlink" Target="http://www.86exp.com/hetong/" TargetMode="External"/><Relationship Id="rId29" Type="http://schemas.openxmlformats.org/officeDocument/2006/relationships/hyperlink" Target="http://www.86exp.com/hetong/" TargetMode="External"/><Relationship Id="rId11" Type="http://schemas.openxmlformats.org/officeDocument/2006/relationships/hyperlink" Target="http://www.86exp.com/hetong/" TargetMode="External"/><Relationship Id="rId24" Type="http://schemas.openxmlformats.org/officeDocument/2006/relationships/hyperlink" Target="http://www.86exp.com/hetong/" TargetMode="External"/><Relationship Id="rId32" Type="http://schemas.openxmlformats.org/officeDocument/2006/relationships/hyperlink" Target="http://www.86exp.com/hetong/" TargetMode="External"/><Relationship Id="rId37" Type="http://schemas.openxmlformats.org/officeDocument/2006/relationships/hyperlink" Target="http://www.86exp.com/hetong/" TargetMode="External"/><Relationship Id="rId40" Type="http://schemas.openxmlformats.org/officeDocument/2006/relationships/hyperlink" Target="http://www.86exp.com/hetong/" TargetMode="External"/><Relationship Id="rId45" Type="http://schemas.openxmlformats.org/officeDocument/2006/relationships/hyperlink" Target="http://www.86exp.com/hetong/" TargetMode="External"/><Relationship Id="rId53" Type="http://schemas.openxmlformats.org/officeDocument/2006/relationships/hyperlink" Target="http://www.86exp.com/hetong/" TargetMode="External"/><Relationship Id="rId58" Type="http://schemas.openxmlformats.org/officeDocument/2006/relationships/hyperlink" Target="http://www.86exp.com/hetong/" TargetMode="External"/><Relationship Id="rId66" Type="http://schemas.openxmlformats.org/officeDocument/2006/relationships/hyperlink" Target="http://www.86exp.com/hetong/" TargetMode="External"/><Relationship Id="rId74" Type="http://schemas.openxmlformats.org/officeDocument/2006/relationships/hyperlink" Target="http://www.86exp.com/hetong/"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86exp.com/hetong/" TargetMode="External"/><Relationship Id="rId10" Type="http://schemas.openxmlformats.org/officeDocument/2006/relationships/hyperlink" Target="http://www.86exp.com/hetong/" TargetMode="External"/><Relationship Id="rId19" Type="http://schemas.openxmlformats.org/officeDocument/2006/relationships/hyperlink" Target="http://www.86exp.com/hetong/" TargetMode="External"/><Relationship Id="rId31" Type="http://schemas.openxmlformats.org/officeDocument/2006/relationships/hyperlink" Target="http://www.86exp.com/hetong/" TargetMode="External"/><Relationship Id="rId44" Type="http://schemas.openxmlformats.org/officeDocument/2006/relationships/hyperlink" Target="http://www.86exp.com/hetong/" TargetMode="External"/><Relationship Id="rId52" Type="http://schemas.openxmlformats.org/officeDocument/2006/relationships/hyperlink" Target="http://www.86exp.com/hetong/" TargetMode="External"/><Relationship Id="rId60" Type="http://schemas.openxmlformats.org/officeDocument/2006/relationships/hyperlink" Target="http://www.86exp.com/hetong/" TargetMode="External"/><Relationship Id="rId65" Type="http://schemas.openxmlformats.org/officeDocument/2006/relationships/hyperlink" Target="http://www.86exp.com/hetong/" TargetMode="External"/><Relationship Id="rId73" Type="http://schemas.openxmlformats.org/officeDocument/2006/relationships/hyperlink" Target="http://www.86exp.com/heton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86exp.com/hetong/" TargetMode="External"/><Relationship Id="rId14" Type="http://schemas.openxmlformats.org/officeDocument/2006/relationships/hyperlink" Target="http://www.86exp.com/hetong/" TargetMode="External"/><Relationship Id="rId22" Type="http://schemas.openxmlformats.org/officeDocument/2006/relationships/hyperlink" Target="http://www.86exp.com/hetong/" TargetMode="External"/><Relationship Id="rId27" Type="http://schemas.openxmlformats.org/officeDocument/2006/relationships/hyperlink" Target="http://www.86exp.com/hetong/" TargetMode="External"/><Relationship Id="rId30" Type="http://schemas.openxmlformats.org/officeDocument/2006/relationships/hyperlink" Target="http://www.86exp.com/hetong/" TargetMode="External"/><Relationship Id="rId35" Type="http://schemas.openxmlformats.org/officeDocument/2006/relationships/hyperlink" Target="http://www.86exp.com/hetong/" TargetMode="External"/><Relationship Id="rId43" Type="http://schemas.openxmlformats.org/officeDocument/2006/relationships/hyperlink" Target="http://www.86exp.com/hetong/" TargetMode="External"/><Relationship Id="rId48" Type="http://schemas.openxmlformats.org/officeDocument/2006/relationships/hyperlink" Target="http://www.86exp.com/hetong/" TargetMode="External"/><Relationship Id="rId56" Type="http://schemas.openxmlformats.org/officeDocument/2006/relationships/hyperlink" Target="http://www.86exp.com/hetong/" TargetMode="External"/><Relationship Id="rId64" Type="http://schemas.openxmlformats.org/officeDocument/2006/relationships/hyperlink" Target="http://www.86exp.com/hetong/" TargetMode="External"/><Relationship Id="rId69" Type="http://schemas.openxmlformats.org/officeDocument/2006/relationships/hyperlink" Target="http://www.86exp.com/hetong/" TargetMode="External"/><Relationship Id="rId77" Type="http://schemas.openxmlformats.org/officeDocument/2006/relationships/hyperlink" Target="http://www.86exp.com/hetong/" TargetMode="External"/><Relationship Id="rId8" Type="http://schemas.openxmlformats.org/officeDocument/2006/relationships/hyperlink" Target="http://www.86exp.com/hetong/" TargetMode="External"/><Relationship Id="rId51" Type="http://schemas.openxmlformats.org/officeDocument/2006/relationships/hyperlink" Target="http://www.86exp.com/hetong/" TargetMode="External"/><Relationship Id="rId72" Type="http://schemas.openxmlformats.org/officeDocument/2006/relationships/hyperlink" Target="http://www.86exp.com/hetong/" TargetMode="External"/><Relationship Id="rId3" Type="http://schemas.openxmlformats.org/officeDocument/2006/relationships/webSettings" Target="webSettings.xml"/><Relationship Id="rId12" Type="http://schemas.openxmlformats.org/officeDocument/2006/relationships/hyperlink" Target="http://www.86exp.com/hetong/" TargetMode="External"/><Relationship Id="rId17" Type="http://schemas.openxmlformats.org/officeDocument/2006/relationships/hyperlink" Target="http://www.86exp.com/hetong/" TargetMode="External"/><Relationship Id="rId25" Type="http://schemas.openxmlformats.org/officeDocument/2006/relationships/hyperlink" Target="http://www.86exp.com/hetong/" TargetMode="External"/><Relationship Id="rId33" Type="http://schemas.openxmlformats.org/officeDocument/2006/relationships/hyperlink" Target="http://www.86exp.com/hetong/" TargetMode="External"/><Relationship Id="rId38" Type="http://schemas.openxmlformats.org/officeDocument/2006/relationships/hyperlink" Target="http://www.86exp.com/hetong/" TargetMode="External"/><Relationship Id="rId46" Type="http://schemas.openxmlformats.org/officeDocument/2006/relationships/hyperlink" Target="http://www.86exp.com/hetong/" TargetMode="External"/><Relationship Id="rId59" Type="http://schemas.openxmlformats.org/officeDocument/2006/relationships/hyperlink" Target="http://www.86exp.com/hetong/" TargetMode="External"/><Relationship Id="rId67" Type="http://schemas.openxmlformats.org/officeDocument/2006/relationships/hyperlink" Target="http://www.86exp.com/hetong/" TargetMode="External"/><Relationship Id="rId20" Type="http://schemas.openxmlformats.org/officeDocument/2006/relationships/hyperlink" Target="http://www.86exp.com/hetong/" TargetMode="External"/><Relationship Id="rId41" Type="http://schemas.openxmlformats.org/officeDocument/2006/relationships/hyperlink" Target="http://www.86exp.com/hetong/" TargetMode="External"/><Relationship Id="rId54" Type="http://schemas.openxmlformats.org/officeDocument/2006/relationships/hyperlink" Target="http://www.86exp.com/hetong/" TargetMode="External"/><Relationship Id="rId62" Type="http://schemas.openxmlformats.org/officeDocument/2006/relationships/hyperlink" Target="http://www.86exp.com/hetong/" TargetMode="External"/><Relationship Id="rId70" Type="http://schemas.openxmlformats.org/officeDocument/2006/relationships/hyperlink" Target="http://www.86exp.com/hetong/" TargetMode="External"/><Relationship Id="rId75" Type="http://schemas.openxmlformats.org/officeDocument/2006/relationships/hyperlink" Target="http://www.86exp.com/hetong/" TargetMode="External"/><Relationship Id="rId1" Type="http://schemas.openxmlformats.org/officeDocument/2006/relationships/styles" Target="styles.xml"/><Relationship Id="rId6" Type="http://schemas.openxmlformats.org/officeDocument/2006/relationships/hyperlink" Target="http://www.86exp.com/hetong/" TargetMode="External"/><Relationship Id="rId15" Type="http://schemas.openxmlformats.org/officeDocument/2006/relationships/hyperlink" Target="http://www.86exp.com/hetong/" TargetMode="External"/><Relationship Id="rId23" Type="http://schemas.openxmlformats.org/officeDocument/2006/relationships/hyperlink" Target="http://www.86exp.com/hetong/" TargetMode="External"/><Relationship Id="rId28" Type="http://schemas.openxmlformats.org/officeDocument/2006/relationships/hyperlink" Target="http://www.86exp.com/hetong/" TargetMode="External"/><Relationship Id="rId36" Type="http://schemas.openxmlformats.org/officeDocument/2006/relationships/hyperlink" Target="http://www.86exp.com/hetong/" TargetMode="External"/><Relationship Id="rId49" Type="http://schemas.openxmlformats.org/officeDocument/2006/relationships/hyperlink" Target="http://www.86exp.com/hetong/" TargetMode="External"/><Relationship Id="rId57" Type="http://schemas.openxmlformats.org/officeDocument/2006/relationships/hyperlink" Target="http://www.86exp.com/heto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4823</Characters>
  <Application>Microsoft Office Word</Application>
  <DocSecurity>0</DocSecurity>
  <Lines>40</Lines>
  <Paragraphs>11</Paragraphs>
  <ScaleCrop>false</ScaleCrop>
  <Company>Microsoft</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2019-07-11T01:17:00Z</dcterms:created>
  <dcterms:modified xsi:type="dcterms:W3CDTF">2019-07-11T01:17:00Z</dcterms:modified>
</cp:coreProperties>
</file>