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CE27D8" w14:textId="77777777" w:rsidR="007506FD" w:rsidRPr="00AC2CC9" w:rsidRDefault="007506FD">
      <w:pPr>
        <w:ind w:firstLine="480"/>
        <w:rPr>
          <w:rFonts w:ascii="Times New Roman" w:hAnsi="Times New Roman" w:cs="Times New Roman"/>
          <w:color w:val="FF0000"/>
        </w:rPr>
      </w:pPr>
    </w:p>
    <w:p w14:paraId="4DDB5453" w14:textId="77777777" w:rsidR="007506FD" w:rsidRPr="00AC2CC9" w:rsidRDefault="007506FD">
      <w:pPr>
        <w:ind w:firstLine="480"/>
        <w:rPr>
          <w:rFonts w:ascii="Times New Roman" w:hAnsi="Times New Roman" w:cs="Times New Roman"/>
        </w:rPr>
      </w:pPr>
      <w:bookmarkStart w:id="0" w:name="_Hlk503370763"/>
    </w:p>
    <w:p w14:paraId="723ED03D" w14:textId="77777777" w:rsidR="007506FD" w:rsidRPr="00AC2CC9" w:rsidRDefault="007506FD">
      <w:pPr>
        <w:ind w:firstLine="480"/>
        <w:rPr>
          <w:rFonts w:ascii="Times New Roman" w:hAnsi="Times New Roman" w:cs="Times New Roman"/>
        </w:rPr>
      </w:pPr>
    </w:p>
    <w:p w14:paraId="6EC79710" w14:textId="77777777" w:rsidR="007506FD" w:rsidRPr="00AC2CC9" w:rsidRDefault="007506FD">
      <w:pPr>
        <w:ind w:firstLine="480"/>
        <w:rPr>
          <w:rFonts w:ascii="Times New Roman" w:hAnsi="Times New Roman" w:cs="Times New Roman"/>
        </w:rPr>
      </w:pPr>
    </w:p>
    <w:p w14:paraId="79FB3805" w14:textId="77777777" w:rsidR="007506FD" w:rsidRPr="00AC2CC9" w:rsidRDefault="007506FD">
      <w:pPr>
        <w:ind w:firstLine="480"/>
        <w:rPr>
          <w:rFonts w:ascii="Times New Roman" w:hAnsi="Times New Roman" w:cs="Times New Roman"/>
        </w:rPr>
      </w:pPr>
    </w:p>
    <w:p w14:paraId="35A117B8" w14:textId="77777777" w:rsidR="007506FD" w:rsidRPr="00AC2CC9" w:rsidRDefault="007506FD">
      <w:pPr>
        <w:rPr>
          <w:rFonts w:ascii="Times New Roman" w:hAnsi="Times New Roman" w:cs="Times New Roman"/>
        </w:rPr>
      </w:pPr>
    </w:p>
    <w:tbl>
      <w:tblPr>
        <w:tblW w:w="0" w:type="auto"/>
        <w:jc w:val="center"/>
        <w:tblBorders>
          <w:insideV w:val="single" w:sz="4" w:space="0" w:color="auto"/>
        </w:tblBorders>
        <w:tblLayout w:type="fixed"/>
        <w:tblLook w:val="04A0" w:firstRow="1" w:lastRow="0" w:firstColumn="1" w:lastColumn="0" w:noHBand="0" w:noVBand="1"/>
      </w:tblPr>
      <w:tblGrid>
        <w:gridCol w:w="9876"/>
      </w:tblGrid>
      <w:tr w:rsidR="007506FD" w:rsidRPr="002D30A1" w14:paraId="2BB0521C" w14:textId="77777777">
        <w:trPr>
          <w:jc w:val="center"/>
        </w:trPr>
        <w:tc>
          <w:tcPr>
            <w:tcW w:w="9876" w:type="dxa"/>
          </w:tcPr>
          <w:p w14:paraId="0017CA16" w14:textId="77777777" w:rsidR="007506FD" w:rsidRPr="002D30A1" w:rsidRDefault="00E1244C">
            <w:pPr>
              <w:spacing w:line="0" w:lineRule="atLeast"/>
              <w:jc w:val="center"/>
              <w:rPr>
                <w:rFonts w:ascii="Times New Roman" w:hAnsi="Times New Roman" w:cs="Times New Roman"/>
                <w:b/>
                <w:sz w:val="80"/>
                <w:szCs w:val="80"/>
              </w:rPr>
            </w:pPr>
            <w:r w:rsidRPr="002D30A1">
              <w:rPr>
                <w:rFonts w:ascii="Times New Roman" w:hAnsi="Times New Roman" w:cs="Times New Roman"/>
                <w:b/>
                <w:sz w:val="80"/>
                <w:szCs w:val="80"/>
              </w:rPr>
              <w:t>建设项目环境影响报告表</w:t>
            </w:r>
          </w:p>
        </w:tc>
      </w:tr>
      <w:tr w:rsidR="007506FD" w:rsidRPr="002D30A1" w14:paraId="1D6BEE25" w14:textId="77777777">
        <w:trPr>
          <w:jc w:val="center"/>
        </w:trPr>
        <w:tc>
          <w:tcPr>
            <w:tcW w:w="9876" w:type="dxa"/>
          </w:tcPr>
          <w:p w14:paraId="264AC4C8" w14:textId="38BF1E79" w:rsidR="007506FD" w:rsidRPr="002D30A1" w:rsidRDefault="00E1244C">
            <w:pPr>
              <w:spacing w:beforeLines="100" w:before="240" w:line="360" w:lineRule="auto"/>
              <w:jc w:val="center"/>
              <w:rPr>
                <w:rFonts w:ascii="Times New Roman" w:hAnsi="Times New Roman" w:cs="Times New Roman"/>
                <w:b/>
                <w:sz w:val="32"/>
                <w:szCs w:val="32"/>
              </w:rPr>
            </w:pPr>
            <w:r w:rsidRPr="002D30A1">
              <w:rPr>
                <w:rFonts w:ascii="Times New Roman" w:hAnsi="Times New Roman" w:cs="Times New Roman"/>
                <w:b/>
                <w:sz w:val="32"/>
                <w:szCs w:val="32"/>
              </w:rPr>
              <w:t>（</w:t>
            </w:r>
            <w:r w:rsidR="00BD3DC4">
              <w:rPr>
                <w:rFonts w:ascii="Times New Roman" w:hAnsi="Times New Roman" w:cs="Times New Roman" w:hint="eastAsia"/>
                <w:b/>
                <w:sz w:val="32"/>
                <w:szCs w:val="32"/>
              </w:rPr>
              <w:t>报批</w:t>
            </w:r>
            <w:r w:rsidRPr="002D30A1">
              <w:rPr>
                <w:rFonts w:ascii="Times New Roman" w:hAnsi="Times New Roman" w:cs="Times New Roman"/>
                <w:b/>
                <w:sz w:val="32"/>
                <w:szCs w:val="32"/>
              </w:rPr>
              <w:t>本）</w:t>
            </w:r>
          </w:p>
        </w:tc>
      </w:tr>
    </w:tbl>
    <w:p w14:paraId="509BD1D7" w14:textId="77777777" w:rsidR="007506FD" w:rsidRPr="002D30A1" w:rsidRDefault="007506FD">
      <w:pPr>
        <w:rPr>
          <w:rFonts w:ascii="Times New Roman" w:hAnsi="Times New Roman" w:cs="Times New Roman"/>
        </w:rPr>
      </w:pPr>
    </w:p>
    <w:p w14:paraId="04CDFB21" w14:textId="77777777" w:rsidR="007506FD" w:rsidRPr="002D30A1" w:rsidRDefault="007506FD">
      <w:pPr>
        <w:rPr>
          <w:rFonts w:ascii="Times New Roman" w:hAnsi="Times New Roman" w:cs="Times New Roman"/>
        </w:rPr>
      </w:pPr>
    </w:p>
    <w:p w14:paraId="6D27C22E" w14:textId="77777777" w:rsidR="007506FD" w:rsidRPr="002D30A1" w:rsidRDefault="007506FD">
      <w:pPr>
        <w:rPr>
          <w:rFonts w:ascii="Times New Roman" w:hAnsi="Times New Roman" w:cs="Times New Roman"/>
        </w:rPr>
      </w:pPr>
    </w:p>
    <w:p w14:paraId="29514A76" w14:textId="77777777" w:rsidR="007506FD" w:rsidRPr="002D30A1" w:rsidRDefault="007506FD">
      <w:pPr>
        <w:rPr>
          <w:rFonts w:ascii="Times New Roman" w:hAnsi="Times New Roman" w:cs="Times New Roman"/>
        </w:rPr>
      </w:pPr>
    </w:p>
    <w:p w14:paraId="2EA24C23" w14:textId="77777777" w:rsidR="007506FD" w:rsidRPr="002D30A1" w:rsidRDefault="007506FD">
      <w:pPr>
        <w:rPr>
          <w:rFonts w:ascii="Times New Roman" w:hAnsi="Times New Roman" w:cs="Times New Roman"/>
        </w:rPr>
      </w:pPr>
    </w:p>
    <w:p w14:paraId="234FA831" w14:textId="77777777" w:rsidR="007506FD" w:rsidRPr="002D30A1" w:rsidRDefault="007506FD">
      <w:pPr>
        <w:rPr>
          <w:rFonts w:ascii="Times New Roman" w:hAnsi="Times New Roman" w:cs="Times New Roman"/>
        </w:rPr>
      </w:pPr>
    </w:p>
    <w:p w14:paraId="41F43299" w14:textId="77777777" w:rsidR="007506FD" w:rsidRPr="002D30A1" w:rsidRDefault="007506FD">
      <w:pPr>
        <w:rPr>
          <w:rFonts w:ascii="Times New Roman" w:hAnsi="Times New Roman" w:cs="Times New Roman"/>
        </w:rPr>
      </w:pPr>
    </w:p>
    <w:p w14:paraId="5045E668" w14:textId="77777777" w:rsidR="007506FD" w:rsidRPr="002D30A1" w:rsidRDefault="007506FD">
      <w:pPr>
        <w:rPr>
          <w:rFonts w:ascii="Times New Roman" w:hAnsi="Times New Roman" w:cs="Times New Roman"/>
        </w:rPr>
      </w:pPr>
    </w:p>
    <w:p w14:paraId="24A500EB" w14:textId="77777777" w:rsidR="007506FD" w:rsidRPr="002D30A1" w:rsidRDefault="007506FD">
      <w:pPr>
        <w:rPr>
          <w:rFonts w:ascii="Times New Roman" w:hAnsi="Times New Roman" w:cs="Times New Roman"/>
        </w:rPr>
      </w:pPr>
    </w:p>
    <w:p w14:paraId="692108BE" w14:textId="77777777" w:rsidR="007506FD" w:rsidRPr="002D30A1" w:rsidRDefault="007506FD">
      <w:pPr>
        <w:rPr>
          <w:rFonts w:ascii="Times New Roman" w:hAnsi="Times New Roman" w:cs="Times New Roman"/>
        </w:rPr>
      </w:pPr>
    </w:p>
    <w:p w14:paraId="335944E7" w14:textId="77777777" w:rsidR="007506FD" w:rsidRPr="002D30A1" w:rsidRDefault="007506FD">
      <w:pPr>
        <w:rPr>
          <w:rFonts w:ascii="Times New Roman" w:hAnsi="Times New Roman" w:cs="Times New Roman"/>
        </w:rPr>
      </w:pPr>
    </w:p>
    <w:tbl>
      <w:tblPr>
        <w:tblW w:w="8577" w:type="dxa"/>
        <w:jc w:val="center"/>
        <w:tblLayout w:type="fixed"/>
        <w:tblLook w:val="04A0" w:firstRow="1" w:lastRow="0" w:firstColumn="1" w:lastColumn="0" w:noHBand="0" w:noVBand="1"/>
      </w:tblPr>
      <w:tblGrid>
        <w:gridCol w:w="2808"/>
        <w:gridCol w:w="5769"/>
      </w:tblGrid>
      <w:tr w:rsidR="007506FD" w:rsidRPr="002D30A1" w14:paraId="27010517" w14:textId="77777777">
        <w:trPr>
          <w:trHeight w:val="80"/>
          <w:jc w:val="center"/>
        </w:trPr>
        <w:tc>
          <w:tcPr>
            <w:tcW w:w="2808" w:type="dxa"/>
            <w:vAlign w:val="center"/>
          </w:tcPr>
          <w:p w14:paraId="02B530A2" w14:textId="77777777" w:rsidR="007506FD" w:rsidRPr="002D30A1" w:rsidRDefault="00E1244C">
            <w:pPr>
              <w:adjustRightInd w:val="0"/>
              <w:spacing w:line="0" w:lineRule="atLeast"/>
              <w:rPr>
                <w:rFonts w:ascii="Times New Roman" w:hAnsi="Times New Roman" w:cs="Times New Roman"/>
                <w:b/>
                <w:sz w:val="32"/>
                <w:szCs w:val="32"/>
              </w:rPr>
            </w:pPr>
            <w:r w:rsidRPr="002D30A1">
              <w:rPr>
                <w:rFonts w:ascii="Times New Roman" w:hAnsi="Times New Roman" w:cs="Times New Roman"/>
                <w:b/>
                <w:spacing w:val="26"/>
                <w:sz w:val="32"/>
                <w:szCs w:val="32"/>
              </w:rPr>
              <w:t>项</w:t>
            </w:r>
            <w:r w:rsidRPr="002D30A1">
              <w:rPr>
                <w:rFonts w:ascii="Times New Roman" w:hAnsi="Times New Roman" w:cs="Times New Roman"/>
                <w:b/>
                <w:spacing w:val="26"/>
                <w:sz w:val="32"/>
                <w:szCs w:val="32"/>
              </w:rPr>
              <w:t xml:space="preserve"> </w:t>
            </w:r>
            <w:r w:rsidRPr="002D30A1">
              <w:rPr>
                <w:rFonts w:ascii="Times New Roman" w:hAnsi="Times New Roman" w:cs="Times New Roman"/>
                <w:b/>
                <w:spacing w:val="26"/>
                <w:sz w:val="32"/>
                <w:szCs w:val="32"/>
              </w:rPr>
              <w:t>目</w:t>
            </w:r>
            <w:r w:rsidRPr="002D30A1">
              <w:rPr>
                <w:rFonts w:ascii="Times New Roman" w:hAnsi="Times New Roman" w:cs="Times New Roman"/>
                <w:b/>
                <w:spacing w:val="26"/>
                <w:sz w:val="32"/>
                <w:szCs w:val="32"/>
              </w:rPr>
              <w:t xml:space="preserve"> </w:t>
            </w:r>
            <w:r w:rsidRPr="002D30A1">
              <w:rPr>
                <w:rFonts w:ascii="Times New Roman" w:hAnsi="Times New Roman" w:cs="Times New Roman"/>
                <w:b/>
                <w:spacing w:val="26"/>
                <w:sz w:val="32"/>
                <w:szCs w:val="32"/>
              </w:rPr>
              <w:t>名</w:t>
            </w:r>
            <w:r w:rsidRPr="002D30A1">
              <w:rPr>
                <w:rFonts w:ascii="Times New Roman" w:hAnsi="Times New Roman" w:cs="Times New Roman"/>
                <w:b/>
                <w:spacing w:val="26"/>
                <w:sz w:val="32"/>
                <w:szCs w:val="32"/>
              </w:rPr>
              <w:t xml:space="preserve"> </w:t>
            </w:r>
            <w:r w:rsidRPr="002D30A1">
              <w:rPr>
                <w:rFonts w:ascii="Times New Roman" w:hAnsi="Times New Roman" w:cs="Times New Roman"/>
                <w:b/>
                <w:spacing w:val="26"/>
                <w:sz w:val="32"/>
                <w:szCs w:val="32"/>
              </w:rPr>
              <w:t>称</w:t>
            </w:r>
            <w:r w:rsidRPr="002D30A1">
              <w:rPr>
                <w:rFonts w:ascii="Times New Roman" w:hAnsi="Times New Roman" w:cs="Times New Roman"/>
                <w:b/>
                <w:spacing w:val="5"/>
                <w:sz w:val="32"/>
                <w:szCs w:val="32"/>
              </w:rPr>
              <w:t>：</w:t>
            </w:r>
          </w:p>
        </w:tc>
        <w:tc>
          <w:tcPr>
            <w:tcW w:w="5769" w:type="dxa"/>
            <w:tcBorders>
              <w:top w:val="nil"/>
              <w:left w:val="nil"/>
              <w:bottom w:val="single" w:sz="4" w:space="0" w:color="auto"/>
              <w:right w:val="nil"/>
            </w:tcBorders>
            <w:vAlign w:val="center"/>
          </w:tcPr>
          <w:p w14:paraId="7C175ABD" w14:textId="77777777" w:rsidR="007506FD" w:rsidRPr="002D30A1" w:rsidRDefault="000E4D31" w:rsidP="000E4D31">
            <w:pPr>
              <w:adjustRightInd w:val="0"/>
              <w:spacing w:line="0" w:lineRule="atLeast"/>
              <w:jc w:val="center"/>
              <w:rPr>
                <w:rFonts w:ascii="Times New Roman" w:hAnsi="Times New Roman" w:cs="Times New Roman"/>
                <w:b/>
                <w:sz w:val="32"/>
                <w:szCs w:val="32"/>
              </w:rPr>
            </w:pPr>
            <w:r w:rsidRPr="002D30A1">
              <w:rPr>
                <w:rFonts w:ascii="Times New Roman" w:hAnsi="Times New Roman" w:cs="Times New Roman"/>
                <w:b/>
                <w:sz w:val="32"/>
                <w:szCs w:val="32"/>
              </w:rPr>
              <w:t>年产</w:t>
            </w:r>
            <w:r w:rsidRPr="002D30A1">
              <w:rPr>
                <w:rFonts w:ascii="Times New Roman" w:hAnsi="Times New Roman" w:cs="Times New Roman"/>
                <w:b/>
                <w:sz w:val="32"/>
                <w:szCs w:val="32"/>
              </w:rPr>
              <w:t>500</w:t>
            </w:r>
            <w:r w:rsidRPr="002D30A1">
              <w:rPr>
                <w:rFonts w:ascii="Times New Roman" w:hAnsi="Times New Roman" w:cs="Times New Roman"/>
                <w:b/>
                <w:sz w:val="32"/>
                <w:szCs w:val="32"/>
              </w:rPr>
              <w:t>万件家居日用品项目</w:t>
            </w:r>
          </w:p>
        </w:tc>
      </w:tr>
      <w:tr w:rsidR="007506FD" w:rsidRPr="002D30A1" w14:paraId="79C252D9" w14:textId="77777777">
        <w:trPr>
          <w:trHeight w:val="80"/>
          <w:jc w:val="center"/>
        </w:trPr>
        <w:tc>
          <w:tcPr>
            <w:tcW w:w="2808" w:type="dxa"/>
            <w:vAlign w:val="center"/>
          </w:tcPr>
          <w:p w14:paraId="6D2D1AA5" w14:textId="77777777" w:rsidR="007506FD" w:rsidRPr="002D30A1" w:rsidRDefault="007506FD">
            <w:pPr>
              <w:adjustRightInd w:val="0"/>
              <w:spacing w:line="0" w:lineRule="atLeast"/>
              <w:rPr>
                <w:rFonts w:ascii="Times New Roman" w:hAnsi="Times New Roman" w:cs="Times New Roman"/>
                <w:b/>
                <w:sz w:val="32"/>
                <w:szCs w:val="32"/>
              </w:rPr>
            </w:pPr>
          </w:p>
        </w:tc>
        <w:tc>
          <w:tcPr>
            <w:tcW w:w="5765" w:type="dxa"/>
            <w:tcBorders>
              <w:top w:val="single" w:sz="4" w:space="0" w:color="auto"/>
              <w:left w:val="nil"/>
              <w:bottom w:val="nil"/>
              <w:right w:val="nil"/>
            </w:tcBorders>
            <w:vAlign w:val="center"/>
          </w:tcPr>
          <w:p w14:paraId="76641D3B" w14:textId="77777777" w:rsidR="007506FD" w:rsidRPr="002D30A1" w:rsidRDefault="007506FD">
            <w:pPr>
              <w:adjustRightInd w:val="0"/>
              <w:spacing w:line="0" w:lineRule="atLeast"/>
              <w:rPr>
                <w:rFonts w:ascii="Times New Roman" w:hAnsi="Times New Roman" w:cs="Times New Roman"/>
                <w:b/>
                <w:sz w:val="32"/>
                <w:szCs w:val="32"/>
              </w:rPr>
            </w:pPr>
          </w:p>
        </w:tc>
      </w:tr>
      <w:tr w:rsidR="007506FD" w:rsidRPr="002D30A1" w14:paraId="6C411B3C" w14:textId="77777777">
        <w:trPr>
          <w:trHeight w:val="477"/>
          <w:jc w:val="center"/>
        </w:trPr>
        <w:tc>
          <w:tcPr>
            <w:tcW w:w="2808" w:type="dxa"/>
            <w:vAlign w:val="center"/>
          </w:tcPr>
          <w:p w14:paraId="2EF136C2" w14:textId="77777777" w:rsidR="007506FD" w:rsidRPr="002D30A1" w:rsidRDefault="00E1244C">
            <w:pPr>
              <w:adjustRightInd w:val="0"/>
              <w:spacing w:line="0" w:lineRule="atLeast"/>
              <w:jc w:val="distribute"/>
              <w:rPr>
                <w:rFonts w:ascii="Times New Roman" w:hAnsi="Times New Roman" w:cs="Times New Roman"/>
                <w:b/>
                <w:sz w:val="32"/>
                <w:szCs w:val="32"/>
              </w:rPr>
            </w:pPr>
            <w:r w:rsidRPr="002D30A1">
              <w:rPr>
                <w:rFonts w:ascii="Times New Roman" w:hAnsi="Times New Roman" w:cs="Times New Roman"/>
                <w:b/>
                <w:sz w:val="32"/>
                <w:szCs w:val="32"/>
              </w:rPr>
              <w:t>建设单位</w:t>
            </w:r>
            <w:r w:rsidRPr="002D30A1">
              <w:rPr>
                <w:rFonts w:ascii="Times New Roman" w:hAnsi="Times New Roman" w:cs="Times New Roman"/>
                <w:b/>
                <w:sz w:val="32"/>
                <w:szCs w:val="32"/>
              </w:rPr>
              <w:t>(</w:t>
            </w:r>
            <w:r w:rsidRPr="002D30A1">
              <w:rPr>
                <w:rFonts w:ascii="Times New Roman" w:hAnsi="Times New Roman" w:cs="Times New Roman"/>
                <w:b/>
                <w:sz w:val="32"/>
                <w:szCs w:val="32"/>
              </w:rPr>
              <w:t>盖章</w:t>
            </w:r>
            <w:r w:rsidRPr="002D30A1">
              <w:rPr>
                <w:rFonts w:ascii="Times New Roman" w:hAnsi="Times New Roman" w:cs="Times New Roman"/>
                <w:b/>
                <w:sz w:val="32"/>
                <w:szCs w:val="32"/>
              </w:rPr>
              <w:t>)</w:t>
            </w:r>
            <w:r w:rsidRPr="002D30A1">
              <w:rPr>
                <w:rFonts w:ascii="Times New Roman" w:hAnsi="Times New Roman" w:cs="Times New Roman"/>
                <w:b/>
                <w:sz w:val="32"/>
                <w:szCs w:val="32"/>
              </w:rPr>
              <w:t>：</w:t>
            </w:r>
          </w:p>
        </w:tc>
        <w:tc>
          <w:tcPr>
            <w:tcW w:w="5765" w:type="dxa"/>
            <w:tcBorders>
              <w:top w:val="nil"/>
              <w:left w:val="nil"/>
              <w:bottom w:val="single" w:sz="4" w:space="0" w:color="auto"/>
              <w:right w:val="nil"/>
            </w:tcBorders>
            <w:vAlign w:val="center"/>
          </w:tcPr>
          <w:p w14:paraId="76CE87EA" w14:textId="77777777" w:rsidR="007506FD" w:rsidRPr="002D30A1" w:rsidRDefault="000E4D31" w:rsidP="000E4D31">
            <w:pPr>
              <w:adjustRightInd w:val="0"/>
              <w:spacing w:line="0" w:lineRule="atLeast"/>
              <w:jc w:val="center"/>
              <w:rPr>
                <w:rFonts w:ascii="Times New Roman" w:hAnsi="Times New Roman" w:cs="Times New Roman"/>
                <w:b/>
                <w:sz w:val="32"/>
                <w:szCs w:val="32"/>
              </w:rPr>
            </w:pPr>
            <w:r w:rsidRPr="002D30A1">
              <w:rPr>
                <w:rFonts w:ascii="Times New Roman" w:hAnsi="Times New Roman" w:cs="Times New Roman"/>
                <w:b/>
                <w:sz w:val="32"/>
                <w:szCs w:val="32"/>
              </w:rPr>
              <w:t>四川千城达家居有限公司</w:t>
            </w:r>
          </w:p>
        </w:tc>
      </w:tr>
    </w:tbl>
    <w:p w14:paraId="18BEB71F" w14:textId="77777777" w:rsidR="007506FD" w:rsidRPr="002D30A1" w:rsidRDefault="007506FD">
      <w:pPr>
        <w:rPr>
          <w:rFonts w:ascii="Times New Roman" w:hAnsi="Times New Roman" w:cs="Times New Roman"/>
        </w:rPr>
      </w:pPr>
    </w:p>
    <w:p w14:paraId="6783F082" w14:textId="77777777" w:rsidR="007506FD" w:rsidRPr="002D30A1" w:rsidRDefault="007506FD">
      <w:pPr>
        <w:rPr>
          <w:rFonts w:ascii="Times New Roman" w:hAnsi="Times New Roman" w:cs="Times New Roman"/>
        </w:rPr>
      </w:pPr>
    </w:p>
    <w:p w14:paraId="4BAE99AC" w14:textId="77777777" w:rsidR="007506FD" w:rsidRPr="002D30A1" w:rsidRDefault="007506FD">
      <w:pPr>
        <w:rPr>
          <w:rFonts w:ascii="Times New Roman" w:hAnsi="Times New Roman" w:cs="Times New Roman"/>
        </w:rPr>
      </w:pPr>
    </w:p>
    <w:p w14:paraId="044A2B49" w14:textId="77777777" w:rsidR="007506FD" w:rsidRPr="002D30A1" w:rsidRDefault="007506FD">
      <w:pPr>
        <w:rPr>
          <w:rFonts w:ascii="Times New Roman" w:hAnsi="Times New Roman" w:cs="Times New Roman"/>
        </w:rPr>
      </w:pPr>
    </w:p>
    <w:p w14:paraId="2C6B5428" w14:textId="77777777" w:rsidR="007506FD" w:rsidRPr="002D30A1" w:rsidRDefault="007506FD">
      <w:pPr>
        <w:rPr>
          <w:rFonts w:ascii="Times New Roman" w:hAnsi="Times New Roman" w:cs="Times New Roman"/>
        </w:rPr>
      </w:pPr>
    </w:p>
    <w:p w14:paraId="2C8844B2" w14:textId="77777777" w:rsidR="007506FD" w:rsidRPr="002D30A1" w:rsidRDefault="007506FD">
      <w:pPr>
        <w:rPr>
          <w:rFonts w:ascii="Times New Roman" w:hAnsi="Times New Roman" w:cs="Times New Roman"/>
        </w:rPr>
      </w:pPr>
    </w:p>
    <w:p w14:paraId="02C0230E" w14:textId="77777777" w:rsidR="007506FD" w:rsidRPr="002D30A1" w:rsidRDefault="007506FD">
      <w:pPr>
        <w:rPr>
          <w:rFonts w:ascii="Times New Roman" w:hAnsi="Times New Roman" w:cs="Times New Roman"/>
        </w:rPr>
      </w:pPr>
    </w:p>
    <w:p w14:paraId="200D8104" w14:textId="77777777" w:rsidR="007506FD" w:rsidRPr="002D30A1" w:rsidRDefault="007506FD">
      <w:pPr>
        <w:rPr>
          <w:rFonts w:ascii="Times New Roman" w:hAnsi="Times New Roman" w:cs="Times New Roman"/>
        </w:rPr>
      </w:pPr>
    </w:p>
    <w:p w14:paraId="411B4162" w14:textId="77777777" w:rsidR="007506FD" w:rsidRPr="002D30A1" w:rsidRDefault="007506FD">
      <w:pPr>
        <w:rPr>
          <w:rFonts w:ascii="Times New Roman" w:hAnsi="Times New Roman" w:cs="Times New Roman"/>
        </w:rPr>
      </w:pPr>
    </w:p>
    <w:p w14:paraId="4DA82FA8" w14:textId="77777777" w:rsidR="007506FD" w:rsidRPr="002D30A1" w:rsidRDefault="007506FD">
      <w:pPr>
        <w:rPr>
          <w:rFonts w:ascii="Times New Roman" w:hAnsi="Times New Roman" w:cs="Times New Roman"/>
        </w:rPr>
      </w:pPr>
    </w:p>
    <w:p w14:paraId="48391ED1" w14:textId="77777777" w:rsidR="007506FD" w:rsidRPr="002D30A1" w:rsidRDefault="007506FD">
      <w:pPr>
        <w:rPr>
          <w:rFonts w:ascii="Times New Roman" w:hAnsi="Times New Roman" w:cs="Times New Roman"/>
        </w:rPr>
      </w:pPr>
    </w:p>
    <w:p w14:paraId="52600926" w14:textId="77777777" w:rsidR="007506FD" w:rsidRPr="002D30A1" w:rsidRDefault="007506FD">
      <w:pPr>
        <w:rPr>
          <w:rFonts w:ascii="Times New Roman" w:hAnsi="Times New Roman" w:cs="Times New Roman"/>
        </w:rPr>
      </w:pPr>
    </w:p>
    <w:p w14:paraId="494BCCBF" w14:textId="77777777" w:rsidR="007506FD" w:rsidRPr="002D30A1" w:rsidRDefault="007506FD">
      <w:pPr>
        <w:spacing w:line="240" w:lineRule="atLeast"/>
        <w:rPr>
          <w:rFonts w:ascii="Times New Roman" w:hAnsi="Times New Roman" w:cs="Times New Roman"/>
        </w:rPr>
      </w:pPr>
    </w:p>
    <w:tbl>
      <w:tblPr>
        <w:tblW w:w="0" w:type="auto"/>
        <w:jc w:val="center"/>
        <w:tblLook w:val="04A0" w:firstRow="1" w:lastRow="0" w:firstColumn="1" w:lastColumn="0" w:noHBand="0" w:noVBand="1"/>
      </w:tblPr>
      <w:tblGrid>
        <w:gridCol w:w="2998"/>
        <w:gridCol w:w="2570"/>
      </w:tblGrid>
      <w:tr w:rsidR="007506FD" w:rsidRPr="002D30A1" w14:paraId="0827EC5C" w14:textId="77777777">
        <w:trPr>
          <w:trHeight w:hRule="exact" w:val="454"/>
          <w:jc w:val="center"/>
        </w:trPr>
        <w:tc>
          <w:tcPr>
            <w:tcW w:w="2998" w:type="dxa"/>
            <w:vAlign w:val="center"/>
          </w:tcPr>
          <w:p w14:paraId="7BFAA256" w14:textId="77777777" w:rsidR="007506FD" w:rsidRPr="002D30A1" w:rsidRDefault="00E1244C">
            <w:pPr>
              <w:spacing w:line="0" w:lineRule="atLeast"/>
              <w:ind w:firstLine="600"/>
              <w:jc w:val="right"/>
              <w:rPr>
                <w:rFonts w:ascii="Times New Roman" w:hAnsi="Times New Roman" w:cs="Times New Roman"/>
                <w:b/>
                <w:sz w:val="36"/>
                <w:szCs w:val="36"/>
              </w:rPr>
            </w:pPr>
            <w:r w:rsidRPr="002D30A1">
              <w:rPr>
                <w:rFonts w:ascii="Times New Roman" w:hAnsi="Times New Roman" w:cs="Times New Roman"/>
                <w:b/>
                <w:sz w:val="36"/>
                <w:szCs w:val="36"/>
              </w:rPr>
              <w:t>编制时间：</w:t>
            </w:r>
          </w:p>
        </w:tc>
        <w:tc>
          <w:tcPr>
            <w:tcW w:w="2570" w:type="dxa"/>
            <w:vAlign w:val="center"/>
          </w:tcPr>
          <w:p w14:paraId="5932AD1C" w14:textId="0BCFB34A" w:rsidR="007506FD" w:rsidRPr="002D30A1" w:rsidRDefault="00E1244C" w:rsidP="00BD3DC4">
            <w:pPr>
              <w:spacing w:line="0" w:lineRule="atLeast"/>
              <w:rPr>
                <w:rFonts w:ascii="Times New Roman" w:hAnsi="Times New Roman" w:cs="Times New Roman"/>
                <w:b/>
                <w:sz w:val="28"/>
                <w:szCs w:val="28"/>
              </w:rPr>
            </w:pPr>
            <w:r w:rsidRPr="002D30A1">
              <w:rPr>
                <w:rFonts w:ascii="Times New Roman" w:hAnsi="Times New Roman" w:cs="Times New Roman"/>
                <w:b/>
                <w:sz w:val="28"/>
                <w:szCs w:val="28"/>
              </w:rPr>
              <w:t>2020</w:t>
            </w:r>
            <w:r w:rsidRPr="002D30A1">
              <w:rPr>
                <w:rFonts w:ascii="Times New Roman" w:hAnsi="Times New Roman" w:cs="Times New Roman"/>
                <w:b/>
                <w:sz w:val="28"/>
                <w:szCs w:val="28"/>
              </w:rPr>
              <w:t>年</w:t>
            </w:r>
            <w:r w:rsidR="00BD3DC4">
              <w:rPr>
                <w:rFonts w:ascii="Times New Roman" w:hAnsi="Times New Roman" w:cs="Times New Roman" w:hint="eastAsia"/>
                <w:b/>
                <w:sz w:val="28"/>
                <w:szCs w:val="28"/>
              </w:rPr>
              <w:t>11</w:t>
            </w:r>
            <w:r w:rsidRPr="002D30A1">
              <w:rPr>
                <w:rFonts w:ascii="Times New Roman" w:hAnsi="Times New Roman" w:cs="Times New Roman"/>
                <w:b/>
                <w:sz w:val="28"/>
                <w:szCs w:val="28"/>
              </w:rPr>
              <w:t>月</w:t>
            </w:r>
          </w:p>
        </w:tc>
      </w:tr>
      <w:tr w:rsidR="007506FD" w:rsidRPr="002D30A1" w14:paraId="546C1C83" w14:textId="77777777">
        <w:trPr>
          <w:trHeight w:hRule="exact" w:val="856"/>
          <w:jc w:val="center"/>
        </w:trPr>
        <w:tc>
          <w:tcPr>
            <w:tcW w:w="5568" w:type="dxa"/>
            <w:gridSpan w:val="2"/>
            <w:vAlign w:val="center"/>
          </w:tcPr>
          <w:p w14:paraId="7EA32916" w14:textId="77777777" w:rsidR="007506FD" w:rsidRPr="002D30A1" w:rsidRDefault="007506FD">
            <w:pPr>
              <w:spacing w:line="0" w:lineRule="atLeast"/>
              <w:jc w:val="center"/>
              <w:rPr>
                <w:rFonts w:ascii="Times New Roman" w:hAnsi="Times New Roman" w:cs="Times New Roman"/>
                <w:b/>
                <w:sz w:val="28"/>
                <w:szCs w:val="28"/>
              </w:rPr>
            </w:pPr>
          </w:p>
        </w:tc>
      </w:tr>
    </w:tbl>
    <w:p w14:paraId="528EC09B" w14:textId="77777777" w:rsidR="007506FD" w:rsidRPr="002D30A1" w:rsidRDefault="007506FD">
      <w:pPr>
        <w:spacing w:line="360" w:lineRule="auto"/>
        <w:ind w:rightChars="472" w:right="1133"/>
        <w:rPr>
          <w:rFonts w:ascii="Times New Roman" w:hAnsi="Times New Roman" w:cs="Times New Roman"/>
          <w:b/>
        </w:rPr>
      </w:pPr>
    </w:p>
    <w:p w14:paraId="497FCD2E" w14:textId="77777777" w:rsidR="007506FD" w:rsidRPr="002D30A1" w:rsidRDefault="00E1244C">
      <w:pPr>
        <w:jc w:val="center"/>
        <w:rPr>
          <w:rFonts w:ascii="Times New Roman" w:hAnsi="Times New Roman" w:cs="Times New Roman"/>
          <w:b/>
        </w:rPr>
      </w:pPr>
      <w:r w:rsidRPr="002D30A1">
        <w:rPr>
          <w:rFonts w:ascii="Times New Roman" w:hAnsi="Times New Roman" w:cs="Times New Roman"/>
          <w:b/>
        </w:rPr>
        <w:br w:type="page"/>
      </w:r>
    </w:p>
    <w:p w14:paraId="46EF3381" w14:textId="77777777" w:rsidR="007506FD" w:rsidRPr="002D30A1" w:rsidRDefault="007506FD">
      <w:pPr>
        <w:spacing w:line="360" w:lineRule="auto"/>
        <w:ind w:rightChars="472" w:right="1133"/>
        <w:rPr>
          <w:rFonts w:ascii="Times New Roman" w:hAnsi="Times New Roman" w:cs="Times New Roman"/>
          <w:b/>
        </w:rPr>
      </w:pPr>
    </w:p>
    <w:p w14:paraId="6197B4E0" w14:textId="77777777" w:rsidR="007506FD" w:rsidRPr="002D30A1" w:rsidRDefault="00E1244C">
      <w:pPr>
        <w:spacing w:line="360" w:lineRule="auto"/>
        <w:ind w:leftChars="270" w:left="648" w:rightChars="472" w:right="1133" w:firstLine="562"/>
        <w:jc w:val="center"/>
        <w:rPr>
          <w:rFonts w:ascii="Times New Roman" w:hAnsi="Times New Roman" w:cs="Times New Roman"/>
          <w:b/>
          <w:sz w:val="28"/>
        </w:rPr>
      </w:pPr>
      <w:r w:rsidRPr="002D30A1">
        <w:rPr>
          <w:rFonts w:ascii="Times New Roman" w:hAnsi="Times New Roman" w:cs="Times New Roman"/>
          <w:b/>
          <w:sz w:val="28"/>
        </w:rPr>
        <w:t>《建设项目环境影响报告表》编制说明</w:t>
      </w:r>
    </w:p>
    <w:p w14:paraId="1402ED7D" w14:textId="77777777" w:rsidR="007506FD" w:rsidRPr="002D30A1" w:rsidRDefault="007506FD">
      <w:pPr>
        <w:pStyle w:val="affa"/>
        <w:ind w:firstLine="480"/>
      </w:pPr>
    </w:p>
    <w:p w14:paraId="4F5D8E67" w14:textId="77777777" w:rsidR="007506FD" w:rsidRPr="002D30A1" w:rsidRDefault="00E1244C">
      <w:pPr>
        <w:pStyle w:val="affa"/>
        <w:ind w:firstLine="480"/>
      </w:pPr>
      <w:r w:rsidRPr="002D30A1">
        <w:t>1</w:t>
      </w:r>
      <w:r w:rsidRPr="002D30A1">
        <w:t>、项目名称</w:t>
      </w:r>
      <w:r w:rsidRPr="002D30A1">
        <w:t>——</w:t>
      </w:r>
      <w:r w:rsidRPr="002D30A1">
        <w:t>指项目立项批复时的名称，应不超过</w:t>
      </w:r>
      <w:r w:rsidRPr="002D30A1">
        <w:t>30</w:t>
      </w:r>
      <w:r w:rsidRPr="002D30A1">
        <w:t>个字（两个英文字段作一个汉字）。</w:t>
      </w:r>
    </w:p>
    <w:p w14:paraId="532CF5E2" w14:textId="77777777" w:rsidR="007506FD" w:rsidRPr="002D30A1" w:rsidRDefault="00E1244C">
      <w:pPr>
        <w:pStyle w:val="affa"/>
        <w:ind w:firstLine="480"/>
      </w:pPr>
      <w:r w:rsidRPr="002D30A1">
        <w:t>2</w:t>
      </w:r>
      <w:r w:rsidRPr="002D30A1">
        <w:t>、建设地址</w:t>
      </w:r>
      <w:r w:rsidRPr="002D30A1">
        <w:t>——</w:t>
      </w:r>
      <w:r w:rsidRPr="002D30A1">
        <w:t>指项目所在地详细地址，公路、铁路应填写起止地点。</w:t>
      </w:r>
    </w:p>
    <w:p w14:paraId="7EE1D197" w14:textId="77777777" w:rsidR="007506FD" w:rsidRPr="002D30A1" w:rsidRDefault="00E1244C">
      <w:pPr>
        <w:pStyle w:val="affa"/>
        <w:ind w:firstLine="480"/>
      </w:pPr>
      <w:r w:rsidRPr="002D30A1">
        <w:t>3</w:t>
      </w:r>
      <w:r w:rsidRPr="002D30A1">
        <w:t>、行业类别</w:t>
      </w:r>
      <w:r w:rsidRPr="002D30A1">
        <w:t>——</w:t>
      </w:r>
      <w:r w:rsidRPr="002D30A1">
        <w:t>按国标填写。</w:t>
      </w:r>
    </w:p>
    <w:p w14:paraId="38327CAD" w14:textId="77777777" w:rsidR="007506FD" w:rsidRPr="002D30A1" w:rsidRDefault="00E1244C">
      <w:pPr>
        <w:pStyle w:val="affa"/>
        <w:ind w:firstLine="480"/>
      </w:pPr>
      <w:r w:rsidRPr="002D30A1">
        <w:t>4</w:t>
      </w:r>
      <w:r w:rsidRPr="002D30A1">
        <w:t>、总投资</w:t>
      </w:r>
      <w:r w:rsidRPr="002D30A1">
        <w:t>——</w:t>
      </w:r>
      <w:r w:rsidRPr="002D30A1">
        <w:t>指项目投资总额。</w:t>
      </w:r>
    </w:p>
    <w:p w14:paraId="03E5C534" w14:textId="77777777" w:rsidR="007506FD" w:rsidRPr="002D30A1" w:rsidRDefault="00E1244C">
      <w:pPr>
        <w:pStyle w:val="affa"/>
        <w:ind w:firstLine="480"/>
      </w:pPr>
      <w:r w:rsidRPr="002D30A1">
        <w:t>5</w:t>
      </w:r>
      <w:r w:rsidRPr="002D30A1">
        <w:t>、主要环境保护目标</w:t>
      </w:r>
      <w:r w:rsidRPr="002D30A1">
        <w:t>——</w:t>
      </w:r>
      <w:r w:rsidRPr="002D30A1">
        <w:t>指项目区周围一定范围内集中居民住宅区、学校医院、保护文物、风景名胜区、水源地和生态敏感点等，应尽可能给出保护目标、性质、规模和距厂界距离等。</w:t>
      </w:r>
    </w:p>
    <w:p w14:paraId="20CB12E4" w14:textId="77777777" w:rsidR="007506FD" w:rsidRPr="002D30A1" w:rsidRDefault="00E1244C">
      <w:pPr>
        <w:pStyle w:val="affa"/>
        <w:ind w:firstLine="480"/>
      </w:pPr>
      <w:r w:rsidRPr="002D30A1">
        <w:t>6</w:t>
      </w:r>
      <w:r w:rsidRPr="002D30A1">
        <w:t>、结论与建议</w:t>
      </w:r>
      <w:r w:rsidRPr="002D30A1">
        <w:t>——</w:t>
      </w:r>
      <w:r w:rsidRPr="002D30A1">
        <w:t>给出本项目清洁生产、达标排放和总量控制的分析结论，确定污染防治措施的有效性，说明本项目对环境造成的影响，给出建设项目环境可行性的明确结论。同时提出减少环境影响的其他建议。</w:t>
      </w:r>
    </w:p>
    <w:p w14:paraId="29A074BE" w14:textId="77777777" w:rsidR="007506FD" w:rsidRPr="002D30A1" w:rsidRDefault="00E1244C">
      <w:pPr>
        <w:pStyle w:val="affa"/>
        <w:ind w:firstLine="480"/>
      </w:pPr>
      <w:r w:rsidRPr="002D30A1">
        <w:t>7</w:t>
      </w:r>
      <w:r w:rsidRPr="002D30A1">
        <w:t>、预审意见</w:t>
      </w:r>
      <w:r w:rsidRPr="002D30A1">
        <w:t>——</w:t>
      </w:r>
      <w:r w:rsidRPr="002D30A1">
        <w:t>由行业主管部门填写答复意见，无主管部门项目，可不填。</w:t>
      </w:r>
    </w:p>
    <w:p w14:paraId="0BAB748B" w14:textId="77777777" w:rsidR="007506FD" w:rsidRPr="002D30A1" w:rsidRDefault="00E1244C">
      <w:pPr>
        <w:pStyle w:val="affa"/>
        <w:ind w:firstLine="480"/>
      </w:pPr>
      <w:r w:rsidRPr="002D30A1">
        <w:t>8</w:t>
      </w:r>
      <w:r w:rsidRPr="002D30A1">
        <w:t>、审批意见</w:t>
      </w:r>
      <w:r w:rsidRPr="002D30A1">
        <w:t>——</w:t>
      </w:r>
      <w:r w:rsidRPr="002D30A1">
        <w:t>由负责审批该项目的环境保护行政主管部门批复。</w:t>
      </w:r>
    </w:p>
    <w:bookmarkEnd w:id="0"/>
    <w:p w14:paraId="4BA2B1F7" w14:textId="77777777" w:rsidR="007506FD" w:rsidRPr="002D30A1" w:rsidRDefault="007506FD">
      <w:pPr>
        <w:pStyle w:val="affa"/>
        <w:ind w:firstLine="480"/>
      </w:pPr>
    </w:p>
    <w:p w14:paraId="3B9236C9" w14:textId="77777777" w:rsidR="007506FD" w:rsidRPr="002D30A1" w:rsidRDefault="007506FD">
      <w:pPr>
        <w:spacing w:line="360" w:lineRule="auto"/>
        <w:ind w:firstLine="482"/>
        <w:rPr>
          <w:rFonts w:ascii="Times New Roman" w:hAnsi="Times New Roman" w:cs="Times New Roman"/>
          <w:b/>
        </w:rPr>
        <w:sectPr w:rsidR="007506FD" w:rsidRPr="002D30A1" w:rsidSect="00CF2354">
          <w:footerReference w:type="even" r:id="rId10"/>
          <w:pgSz w:w="11907" w:h="16840"/>
          <w:pgMar w:top="1134" w:right="1276" w:bottom="1134" w:left="1418" w:header="851" w:footer="992" w:gutter="0"/>
          <w:pgNumType w:start="1"/>
          <w:cols w:space="720"/>
          <w:docGrid w:linePitch="312"/>
        </w:sectPr>
      </w:pPr>
    </w:p>
    <w:p w14:paraId="734C7FA1" w14:textId="77777777" w:rsidR="007506FD" w:rsidRPr="002D30A1" w:rsidRDefault="00E1244C">
      <w:pPr>
        <w:pStyle w:val="affa"/>
        <w:spacing w:line="240" w:lineRule="auto"/>
        <w:ind w:firstLineChars="0" w:firstLine="0"/>
        <w:jc w:val="left"/>
        <w:outlineLvl w:val="0"/>
        <w:rPr>
          <w:b/>
          <w:sz w:val="30"/>
          <w:szCs w:val="30"/>
        </w:rPr>
      </w:pPr>
      <w:r w:rsidRPr="002D30A1">
        <w:rPr>
          <w:b/>
          <w:sz w:val="30"/>
          <w:szCs w:val="30"/>
        </w:rPr>
        <w:lastRenderedPageBreak/>
        <w:t>建设项目基本情况</w:t>
      </w:r>
      <w:r w:rsidRPr="002D30A1">
        <w:rPr>
          <w:b/>
          <w:sz w:val="30"/>
          <w:szCs w:val="30"/>
        </w:rPr>
        <w:t xml:space="preserve">                                      </w:t>
      </w:r>
      <w:r w:rsidRPr="002D30A1">
        <w:rPr>
          <w:b/>
          <w:sz w:val="30"/>
          <w:szCs w:val="30"/>
        </w:rPr>
        <w:t>（一）</w:t>
      </w:r>
    </w:p>
    <w:tbl>
      <w:tblPr>
        <w:tblStyle w:val="12"/>
        <w:tblW w:w="928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01"/>
        <w:gridCol w:w="1150"/>
        <w:gridCol w:w="624"/>
        <w:gridCol w:w="583"/>
        <w:gridCol w:w="216"/>
        <w:gridCol w:w="366"/>
        <w:gridCol w:w="850"/>
        <w:gridCol w:w="216"/>
        <w:gridCol w:w="1821"/>
        <w:gridCol w:w="2160"/>
      </w:tblGrid>
      <w:tr w:rsidR="007506FD" w:rsidRPr="002D30A1" w14:paraId="1572EF0B" w14:textId="77777777" w:rsidTr="00732FBE">
        <w:trPr>
          <w:trHeight w:val="57"/>
          <w:jc w:val="center"/>
        </w:trPr>
        <w:tc>
          <w:tcPr>
            <w:tcW w:w="1301" w:type="dxa"/>
            <w:vAlign w:val="center"/>
          </w:tcPr>
          <w:p w14:paraId="58C92FAF"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项目名称</w:t>
            </w:r>
          </w:p>
        </w:tc>
        <w:tc>
          <w:tcPr>
            <w:tcW w:w="7986" w:type="dxa"/>
            <w:gridSpan w:val="9"/>
            <w:vAlign w:val="center"/>
          </w:tcPr>
          <w:p w14:paraId="39373181" w14:textId="77777777" w:rsidR="007506FD" w:rsidRPr="002D30A1" w:rsidRDefault="00E1244C">
            <w:pPr>
              <w:ind w:leftChars="-30" w:left="-72" w:rightChars="-30" w:right="-72"/>
              <w:jc w:val="center"/>
              <w:rPr>
                <w:rFonts w:ascii="Times New Roman" w:hAnsi="Times New Roman" w:cs="Times New Roman"/>
              </w:rPr>
            </w:pPr>
            <w:r w:rsidRPr="002D30A1">
              <w:rPr>
                <w:rFonts w:ascii="Times New Roman" w:hAnsi="Times New Roman" w:cs="Times New Roman"/>
              </w:rPr>
              <w:t>年产</w:t>
            </w:r>
            <w:r w:rsidRPr="002D30A1">
              <w:rPr>
                <w:rFonts w:ascii="Times New Roman" w:hAnsi="Times New Roman" w:cs="Times New Roman"/>
              </w:rPr>
              <w:t>500</w:t>
            </w:r>
            <w:r w:rsidRPr="002D30A1">
              <w:rPr>
                <w:rFonts w:ascii="Times New Roman" w:hAnsi="Times New Roman" w:cs="Times New Roman"/>
              </w:rPr>
              <w:t>万件家居日用品项目</w:t>
            </w:r>
          </w:p>
        </w:tc>
      </w:tr>
      <w:tr w:rsidR="007506FD" w:rsidRPr="002D30A1" w14:paraId="4E0BD3D9" w14:textId="77777777" w:rsidTr="00732FBE">
        <w:trPr>
          <w:trHeight w:val="57"/>
          <w:jc w:val="center"/>
        </w:trPr>
        <w:tc>
          <w:tcPr>
            <w:tcW w:w="1301" w:type="dxa"/>
            <w:vAlign w:val="center"/>
          </w:tcPr>
          <w:p w14:paraId="75492FEA"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建设单位</w:t>
            </w:r>
          </w:p>
        </w:tc>
        <w:tc>
          <w:tcPr>
            <w:tcW w:w="7986" w:type="dxa"/>
            <w:gridSpan w:val="9"/>
            <w:vAlign w:val="center"/>
          </w:tcPr>
          <w:p w14:paraId="13C029AF" w14:textId="77777777" w:rsidR="007506FD" w:rsidRPr="002D30A1" w:rsidRDefault="00E1244C">
            <w:pPr>
              <w:ind w:leftChars="-30" w:left="-72" w:rightChars="-30" w:right="-72"/>
              <w:jc w:val="center"/>
              <w:rPr>
                <w:rFonts w:ascii="Times New Roman" w:hAnsi="Times New Roman" w:cs="Times New Roman"/>
              </w:rPr>
            </w:pPr>
            <w:r w:rsidRPr="002D30A1">
              <w:rPr>
                <w:rFonts w:ascii="Times New Roman" w:hAnsi="Times New Roman" w:cs="Times New Roman"/>
              </w:rPr>
              <w:t>四川千城达家居有限公司</w:t>
            </w:r>
          </w:p>
        </w:tc>
      </w:tr>
      <w:tr w:rsidR="007506FD" w:rsidRPr="002D30A1" w14:paraId="27FB3CCC" w14:textId="77777777" w:rsidTr="00732FBE">
        <w:trPr>
          <w:trHeight w:val="57"/>
          <w:jc w:val="center"/>
        </w:trPr>
        <w:tc>
          <w:tcPr>
            <w:tcW w:w="1301" w:type="dxa"/>
            <w:vAlign w:val="center"/>
          </w:tcPr>
          <w:p w14:paraId="36CB0B4B"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法人代表</w:t>
            </w:r>
          </w:p>
        </w:tc>
        <w:tc>
          <w:tcPr>
            <w:tcW w:w="2500" w:type="dxa"/>
            <w:gridSpan w:val="4"/>
            <w:vAlign w:val="center"/>
          </w:tcPr>
          <w:p w14:paraId="267CFF75" w14:textId="77777777" w:rsidR="007506FD" w:rsidRPr="002D30A1" w:rsidRDefault="00E1244C">
            <w:pPr>
              <w:ind w:leftChars="-30" w:left="-72" w:rightChars="-30" w:right="-72"/>
              <w:jc w:val="center"/>
              <w:rPr>
                <w:rFonts w:ascii="Times New Roman" w:hAnsi="Times New Roman" w:cs="Times New Roman"/>
              </w:rPr>
            </w:pPr>
            <w:r w:rsidRPr="002D30A1">
              <w:rPr>
                <w:rFonts w:ascii="Times New Roman" w:hAnsi="Times New Roman" w:cs="Times New Roman"/>
              </w:rPr>
              <w:t>彭毅才</w:t>
            </w:r>
          </w:p>
        </w:tc>
        <w:tc>
          <w:tcPr>
            <w:tcW w:w="1395" w:type="dxa"/>
            <w:gridSpan w:val="2"/>
            <w:vAlign w:val="center"/>
          </w:tcPr>
          <w:p w14:paraId="246102B9"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联系人</w:t>
            </w:r>
          </w:p>
        </w:tc>
        <w:tc>
          <w:tcPr>
            <w:tcW w:w="4091" w:type="dxa"/>
            <w:gridSpan w:val="3"/>
            <w:vAlign w:val="center"/>
          </w:tcPr>
          <w:p w14:paraId="38B2372B" w14:textId="77777777" w:rsidR="007506FD" w:rsidRPr="002D30A1" w:rsidRDefault="00013CD6">
            <w:pPr>
              <w:ind w:leftChars="-30" w:left="-72" w:rightChars="-30" w:right="-72"/>
              <w:jc w:val="center"/>
              <w:rPr>
                <w:rFonts w:ascii="Times New Roman" w:hAnsi="Times New Roman" w:cs="Times New Roman"/>
              </w:rPr>
            </w:pPr>
            <w:r w:rsidRPr="002D30A1">
              <w:rPr>
                <w:rFonts w:ascii="Times New Roman" w:hAnsi="Times New Roman" w:cs="Times New Roman"/>
              </w:rPr>
              <w:t>彭毅才</w:t>
            </w:r>
          </w:p>
        </w:tc>
      </w:tr>
      <w:tr w:rsidR="007506FD" w:rsidRPr="002D30A1" w14:paraId="5EEF61BF" w14:textId="77777777" w:rsidTr="00732FBE">
        <w:trPr>
          <w:trHeight w:val="57"/>
          <w:jc w:val="center"/>
        </w:trPr>
        <w:tc>
          <w:tcPr>
            <w:tcW w:w="1301" w:type="dxa"/>
            <w:vAlign w:val="center"/>
          </w:tcPr>
          <w:p w14:paraId="6C581F38"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通讯地址</w:t>
            </w:r>
          </w:p>
        </w:tc>
        <w:tc>
          <w:tcPr>
            <w:tcW w:w="7986" w:type="dxa"/>
            <w:gridSpan w:val="9"/>
            <w:vAlign w:val="center"/>
          </w:tcPr>
          <w:p w14:paraId="0BB2A1A1" w14:textId="77777777" w:rsidR="007506FD" w:rsidRPr="002D30A1" w:rsidRDefault="00013CD6">
            <w:pPr>
              <w:ind w:leftChars="-30" w:left="-72" w:rightChars="-30" w:right="-72"/>
              <w:jc w:val="center"/>
              <w:rPr>
                <w:rFonts w:ascii="Times New Roman" w:hAnsi="Times New Roman" w:cs="Times New Roman"/>
              </w:rPr>
            </w:pPr>
            <w:r w:rsidRPr="002D30A1">
              <w:rPr>
                <w:rFonts w:ascii="Times New Roman" w:hAnsi="Times New Roman" w:cs="Times New Roman"/>
              </w:rPr>
              <w:t>广元市昭化区家居产业园</w:t>
            </w:r>
          </w:p>
        </w:tc>
      </w:tr>
      <w:tr w:rsidR="007506FD" w:rsidRPr="002D30A1" w14:paraId="35CB192F" w14:textId="77777777" w:rsidTr="00732FBE">
        <w:trPr>
          <w:trHeight w:val="57"/>
          <w:jc w:val="center"/>
        </w:trPr>
        <w:tc>
          <w:tcPr>
            <w:tcW w:w="1301" w:type="dxa"/>
            <w:vAlign w:val="center"/>
          </w:tcPr>
          <w:p w14:paraId="2085C870"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联系电话</w:t>
            </w:r>
          </w:p>
        </w:tc>
        <w:tc>
          <w:tcPr>
            <w:tcW w:w="1617" w:type="dxa"/>
            <w:gridSpan w:val="2"/>
            <w:vAlign w:val="center"/>
          </w:tcPr>
          <w:p w14:paraId="47672151" w14:textId="77777777" w:rsidR="007506FD" w:rsidRPr="002D30A1" w:rsidRDefault="00C911B6">
            <w:pPr>
              <w:ind w:leftChars="-30" w:left="-72" w:rightChars="-30" w:right="-72"/>
              <w:jc w:val="center"/>
              <w:rPr>
                <w:rFonts w:ascii="Times New Roman" w:hAnsi="Times New Roman" w:cs="Times New Roman"/>
              </w:rPr>
            </w:pPr>
            <w:r w:rsidRPr="002D30A1">
              <w:rPr>
                <w:rFonts w:ascii="Times New Roman" w:hAnsi="Times New Roman" w:cs="Times New Roman"/>
              </w:rPr>
              <w:t>13628120186</w:t>
            </w:r>
          </w:p>
        </w:tc>
        <w:tc>
          <w:tcPr>
            <w:tcW w:w="667" w:type="dxa"/>
            <w:vAlign w:val="center"/>
          </w:tcPr>
          <w:p w14:paraId="5A75F5D8"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传真</w:t>
            </w:r>
          </w:p>
        </w:tc>
        <w:tc>
          <w:tcPr>
            <w:tcW w:w="608" w:type="dxa"/>
            <w:gridSpan w:val="2"/>
            <w:vAlign w:val="center"/>
          </w:tcPr>
          <w:p w14:paraId="7A653C00" w14:textId="77777777" w:rsidR="007506FD" w:rsidRPr="002D30A1" w:rsidRDefault="00E1244C">
            <w:pPr>
              <w:ind w:leftChars="-30" w:left="-72" w:rightChars="-30" w:right="-72"/>
              <w:jc w:val="center"/>
              <w:rPr>
                <w:rFonts w:ascii="Times New Roman" w:hAnsi="Times New Roman" w:cs="Times New Roman"/>
              </w:rPr>
            </w:pPr>
            <w:r w:rsidRPr="002D30A1">
              <w:rPr>
                <w:rFonts w:ascii="Times New Roman" w:hAnsi="Times New Roman" w:cs="Times New Roman"/>
              </w:rPr>
              <w:t>/</w:t>
            </w:r>
          </w:p>
        </w:tc>
        <w:tc>
          <w:tcPr>
            <w:tcW w:w="1219" w:type="dxa"/>
            <w:gridSpan w:val="2"/>
            <w:vAlign w:val="center"/>
          </w:tcPr>
          <w:p w14:paraId="18BBD8B8"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邮政编码</w:t>
            </w:r>
          </w:p>
        </w:tc>
        <w:tc>
          <w:tcPr>
            <w:tcW w:w="3875" w:type="dxa"/>
            <w:gridSpan w:val="2"/>
            <w:vAlign w:val="center"/>
          </w:tcPr>
          <w:p w14:paraId="7975C31D" w14:textId="77777777" w:rsidR="007506FD" w:rsidRPr="002D30A1" w:rsidRDefault="00013CD6">
            <w:pPr>
              <w:ind w:leftChars="-30" w:left="-72" w:rightChars="-30" w:right="-72"/>
              <w:jc w:val="center"/>
              <w:rPr>
                <w:rFonts w:ascii="Times New Roman" w:hAnsi="Times New Roman" w:cs="Times New Roman"/>
              </w:rPr>
            </w:pPr>
            <w:r w:rsidRPr="002D30A1">
              <w:rPr>
                <w:rFonts w:ascii="Times New Roman" w:hAnsi="Times New Roman" w:cs="Times New Roman"/>
              </w:rPr>
              <w:t>628008</w:t>
            </w:r>
          </w:p>
        </w:tc>
      </w:tr>
      <w:tr w:rsidR="007506FD" w:rsidRPr="002D30A1" w14:paraId="1506B957" w14:textId="77777777" w:rsidTr="00732FBE">
        <w:trPr>
          <w:trHeight w:val="57"/>
          <w:jc w:val="center"/>
        </w:trPr>
        <w:tc>
          <w:tcPr>
            <w:tcW w:w="1301" w:type="dxa"/>
            <w:vAlign w:val="center"/>
          </w:tcPr>
          <w:p w14:paraId="4B91FE69"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建设地点</w:t>
            </w:r>
          </w:p>
        </w:tc>
        <w:tc>
          <w:tcPr>
            <w:tcW w:w="7986" w:type="dxa"/>
            <w:gridSpan w:val="9"/>
            <w:vAlign w:val="center"/>
          </w:tcPr>
          <w:p w14:paraId="3AD9CFEC" w14:textId="77777777" w:rsidR="007506FD" w:rsidRPr="002D30A1" w:rsidRDefault="00E1244C">
            <w:pPr>
              <w:ind w:leftChars="-30" w:left="-72" w:rightChars="-30" w:right="-72"/>
              <w:jc w:val="center"/>
              <w:rPr>
                <w:rFonts w:ascii="Times New Roman" w:hAnsi="Times New Roman" w:cs="Times New Roman"/>
              </w:rPr>
            </w:pPr>
            <w:r w:rsidRPr="002D30A1">
              <w:rPr>
                <w:rFonts w:ascii="Times New Roman" w:hAnsi="Times New Roman" w:cs="Times New Roman"/>
              </w:rPr>
              <w:t>四川省</w:t>
            </w:r>
            <w:r w:rsidR="00013CD6" w:rsidRPr="002D30A1">
              <w:rPr>
                <w:rFonts w:ascii="Times New Roman" w:hAnsi="Times New Roman" w:cs="Times New Roman"/>
              </w:rPr>
              <w:t>广元市昭化区家居产业园</w:t>
            </w:r>
          </w:p>
          <w:p w14:paraId="510A590A" w14:textId="77777777" w:rsidR="007506FD" w:rsidRPr="002D30A1" w:rsidRDefault="00E1244C">
            <w:pPr>
              <w:ind w:leftChars="-30" w:left="-72" w:rightChars="-30" w:right="-72"/>
              <w:jc w:val="center"/>
              <w:rPr>
                <w:rFonts w:ascii="Times New Roman" w:hAnsi="Times New Roman" w:cs="Times New Roman"/>
              </w:rPr>
            </w:pPr>
            <w:r w:rsidRPr="002D30A1">
              <w:rPr>
                <w:rFonts w:ascii="Times New Roman" w:hAnsi="Times New Roman" w:cs="Times New Roman"/>
              </w:rPr>
              <w:t>（东经</w:t>
            </w:r>
            <w:r w:rsidR="00013CD6" w:rsidRPr="002D30A1">
              <w:rPr>
                <w:rFonts w:ascii="Times New Roman" w:hAnsi="Times New Roman" w:cs="Times New Roman"/>
              </w:rPr>
              <w:t>105.973853°</w:t>
            </w:r>
            <w:r w:rsidRPr="002D30A1">
              <w:rPr>
                <w:rFonts w:ascii="Times New Roman" w:hAnsi="Times New Roman" w:cs="Times New Roman"/>
              </w:rPr>
              <w:t>，北纬</w:t>
            </w:r>
            <w:r w:rsidR="00013CD6" w:rsidRPr="002D30A1">
              <w:rPr>
                <w:rFonts w:ascii="Times New Roman" w:hAnsi="Times New Roman" w:cs="Times New Roman"/>
              </w:rPr>
              <w:t>32.270878°</w:t>
            </w:r>
            <w:r w:rsidRPr="002D30A1">
              <w:rPr>
                <w:rFonts w:ascii="Times New Roman" w:hAnsi="Times New Roman" w:cs="Times New Roman"/>
              </w:rPr>
              <w:t>）</w:t>
            </w:r>
          </w:p>
        </w:tc>
      </w:tr>
      <w:tr w:rsidR="007506FD" w:rsidRPr="002D30A1" w14:paraId="6EDA3875" w14:textId="77777777" w:rsidTr="00732FBE">
        <w:trPr>
          <w:trHeight w:val="57"/>
          <w:jc w:val="center"/>
        </w:trPr>
        <w:tc>
          <w:tcPr>
            <w:tcW w:w="1301" w:type="dxa"/>
            <w:vAlign w:val="center"/>
          </w:tcPr>
          <w:p w14:paraId="3E00F6E1"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立项审批部门</w:t>
            </w:r>
          </w:p>
        </w:tc>
        <w:tc>
          <w:tcPr>
            <w:tcW w:w="2284" w:type="dxa"/>
            <w:gridSpan w:val="3"/>
            <w:vAlign w:val="center"/>
          </w:tcPr>
          <w:p w14:paraId="460BD906" w14:textId="77777777" w:rsidR="007506FD" w:rsidRPr="002D30A1" w:rsidRDefault="00013CD6">
            <w:pPr>
              <w:ind w:leftChars="-50" w:left="-120" w:rightChars="-50" w:right="-120"/>
              <w:jc w:val="center"/>
              <w:rPr>
                <w:rFonts w:ascii="Times New Roman" w:hAnsi="Times New Roman" w:cs="Times New Roman"/>
              </w:rPr>
            </w:pPr>
            <w:r w:rsidRPr="002D30A1">
              <w:rPr>
                <w:rFonts w:ascii="Times New Roman" w:hAnsi="Times New Roman" w:cs="Times New Roman"/>
              </w:rPr>
              <w:t>昭化区发展和改革局</w:t>
            </w:r>
          </w:p>
        </w:tc>
        <w:tc>
          <w:tcPr>
            <w:tcW w:w="1827" w:type="dxa"/>
            <w:gridSpan w:val="4"/>
            <w:vAlign w:val="center"/>
          </w:tcPr>
          <w:p w14:paraId="4F91995D"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备案证编号</w:t>
            </w:r>
          </w:p>
        </w:tc>
        <w:tc>
          <w:tcPr>
            <w:tcW w:w="3875" w:type="dxa"/>
            <w:gridSpan w:val="2"/>
            <w:vAlign w:val="center"/>
          </w:tcPr>
          <w:p w14:paraId="1FB56AFD" w14:textId="77777777" w:rsidR="007506FD" w:rsidRPr="002D30A1" w:rsidRDefault="00E1244C">
            <w:pPr>
              <w:ind w:leftChars="-30" w:left="-72" w:rightChars="-30" w:right="-72"/>
              <w:jc w:val="center"/>
              <w:rPr>
                <w:rFonts w:ascii="Times New Roman" w:hAnsi="Times New Roman" w:cs="Times New Roman"/>
              </w:rPr>
            </w:pPr>
            <w:r w:rsidRPr="002D30A1">
              <w:rPr>
                <w:rFonts w:ascii="Times New Roman" w:hAnsi="Times New Roman" w:cs="Times New Roman"/>
              </w:rPr>
              <w:t>川投资备</w:t>
            </w:r>
            <w:r w:rsidRPr="002D30A1">
              <w:rPr>
                <w:rFonts w:ascii="Times New Roman" w:hAnsi="Times New Roman" w:cs="Times New Roman"/>
              </w:rPr>
              <w:t>[</w:t>
            </w:r>
            <w:r w:rsidR="00013CD6" w:rsidRPr="002D30A1">
              <w:rPr>
                <w:rFonts w:ascii="Times New Roman" w:hAnsi="Times New Roman" w:cs="Times New Roman"/>
              </w:rPr>
              <w:t>2019-510811-41-03-375878</w:t>
            </w:r>
            <w:r w:rsidRPr="002D30A1">
              <w:rPr>
                <w:rFonts w:ascii="Times New Roman" w:hAnsi="Times New Roman" w:cs="Times New Roman"/>
              </w:rPr>
              <w:t>]</w:t>
            </w:r>
          </w:p>
          <w:p w14:paraId="0DD63C76" w14:textId="77777777" w:rsidR="007506FD" w:rsidRPr="002D30A1" w:rsidRDefault="00013CD6">
            <w:pPr>
              <w:ind w:leftChars="-30" w:left="-72" w:rightChars="-30" w:right="-72"/>
              <w:jc w:val="center"/>
              <w:rPr>
                <w:rFonts w:ascii="Times New Roman" w:hAnsi="Times New Roman" w:cs="Times New Roman"/>
              </w:rPr>
            </w:pPr>
            <w:r w:rsidRPr="002D30A1">
              <w:rPr>
                <w:rFonts w:ascii="Times New Roman" w:hAnsi="Times New Roman" w:cs="Times New Roman"/>
              </w:rPr>
              <w:t>FGQB-0109</w:t>
            </w:r>
            <w:r w:rsidR="00E1244C" w:rsidRPr="002D30A1">
              <w:rPr>
                <w:rFonts w:ascii="Times New Roman" w:hAnsi="Times New Roman" w:cs="Times New Roman"/>
              </w:rPr>
              <w:t>号</w:t>
            </w:r>
          </w:p>
        </w:tc>
      </w:tr>
      <w:tr w:rsidR="007506FD" w:rsidRPr="002D30A1" w14:paraId="406B150C" w14:textId="77777777" w:rsidTr="00732FBE">
        <w:trPr>
          <w:trHeight w:val="57"/>
          <w:jc w:val="center"/>
        </w:trPr>
        <w:tc>
          <w:tcPr>
            <w:tcW w:w="1301" w:type="dxa"/>
            <w:vAlign w:val="center"/>
          </w:tcPr>
          <w:p w14:paraId="44B4C62F"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建设性质</w:t>
            </w:r>
          </w:p>
        </w:tc>
        <w:tc>
          <w:tcPr>
            <w:tcW w:w="2284" w:type="dxa"/>
            <w:gridSpan w:val="3"/>
            <w:vAlign w:val="center"/>
          </w:tcPr>
          <w:p w14:paraId="6623BF48" w14:textId="77777777" w:rsidR="007506FD" w:rsidRPr="002D30A1" w:rsidRDefault="00013CD6">
            <w:pPr>
              <w:ind w:leftChars="-30" w:left="-72" w:rightChars="-30" w:right="-72"/>
              <w:rPr>
                <w:rFonts w:ascii="Times New Roman" w:hAnsi="Times New Roman" w:cs="Times New Roman"/>
              </w:rPr>
            </w:pPr>
            <w:r w:rsidRPr="002D30A1">
              <w:rPr>
                <w:rFonts w:ascii="Times New Roman" w:hAnsi="Times New Roman" w:cs="Times New Roman"/>
              </w:rPr>
              <w:sym w:font="Wingdings 2" w:char="F052"/>
            </w:r>
            <w:r w:rsidR="00E1244C" w:rsidRPr="002D30A1">
              <w:rPr>
                <w:rFonts w:ascii="Times New Roman" w:hAnsi="Times New Roman" w:cs="Times New Roman"/>
              </w:rPr>
              <w:t>新建</w:t>
            </w:r>
            <w:r w:rsidRPr="002D30A1">
              <w:rPr>
                <w:rFonts w:ascii="Times New Roman" w:hAnsi="Times New Roman" w:cs="Times New Roman"/>
              </w:rPr>
              <w:t>□</w:t>
            </w:r>
            <w:r w:rsidR="00E1244C" w:rsidRPr="002D30A1">
              <w:rPr>
                <w:rFonts w:ascii="Times New Roman" w:hAnsi="Times New Roman" w:cs="Times New Roman"/>
              </w:rPr>
              <w:t>改扩建</w:t>
            </w:r>
            <w:r w:rsidR="00E1244C" w:rsidRPr="002D30A1">
              <w:rPr>
                <w:rFonts w:ascii="Times New Roman" w:hAnsi="Times New Roman" w:cs="Times New Roman"/>
              </w:rPr>
              <w:t>□</w:t>
            </w:r>
            <w:r w:rsidR="00E1244C" w:rsidRPr="002D30A1">
              <w:rPr>
                <w:rFonts w:ascii="Times New Roman" w:hAnsi="Times New Roman" w:cs="Times New Roman"/>
              </w:rPr>
              <w:t>技改</w:t>
            </w:r>
          </w:p>
        </w:tc>
        <w:tc>
          <w:tcPr>
            <w:tcW w:w="1827" w:type="dxa"/>
            <w:gridSpan w:val="4"/>
            <w:vAlign w:val="center"/>
          </w:tcPr>
          <w:p w14:paraId="046E0E91"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行业类别及代码</w:t>
            </w:r>
          </w:p>
        </w:tc>
        <w:tc>
          <w:tcPr>
            <w:tcW w:w="3875" w:type="dxa"/>
            <w:gridSpan w:val="2"/>
            <w:vAlign w:val="center"/>
          </w:tcPr>
          <w:p w14:paraId="0D318940" w14:textId="77777777" w:rsidR="007506FD" w:rsidRPr="002D30A1" w:rsidRDefault="0004466B">
            <w:pPr>
              <w:ind w:leftChars="-30" w:left="-72" w:rightChars="-30" w:right="-72"/>
              <w:jc w:val="center"/>
              <w:rPr>
                <w:rFonts w:ascii="Times New Roman" w:hAnsi="Times New Roman" w:cs="Times New Roman"/>
              </w:rPr>
            </w:pPr>
            <w:r w:rsidRPr="002D30A1">
              <w:rPr>
                <w:rFonts w:ascii="Times New Roman" w:hAnsi="Times New Roman" w:cs="Times New Roman"/>
              </w:rPr>
              <w:t>C2927</w:t>
            </w:r>
            <w:r w:rsidRPr="002D30A1">
              <w:rPr>
                <w:rFonts w:ascii="Times New Roman" w:hAnsi="Times New Roman" w:cs="Times New Roman"/>
              </w:rPr>
              <w:t>日用塑料制品制造</w:t>
            </w:r>
          </w:p>
        </w:tc>
      </w:tr>
      <w:tr w:rsidR="007506FD" w:rsidRPr="002D30A1" w14:paraId="1ECEAA8F" w14:textId="77777777" w:rsidTr="00732FBE">
        <w:trPr>
          <w:trHeight w:val="57"/>
          <w:jc w:val="center"/>
        </w:trPr>
        <w:tc>
          <w:tcPr>
            <w:tcW w:w="1301" w:type="dxa"/>
            <w:vAlign w:val="center"/>
          </w:tcPr>
          <w:p w14:paraId="67133B0F"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用地面积（</w:t>
            </w:r>
            <w:r w:rsidRPr="002D30A1">
              <w:rPr>
                <w:rFonts w:ascii="Times New Roman" w:hAnsi="Times New Roman" w:cs="Times New Roman"/>
                <w:b/>
              </w:rPr>
              <w:t>m</w:t>
            </w:r>
            <w:r w:rsidRPr="002D30A1">
              <w:rPr>
                <w:rFonts w:ascii="Times New Roman" w:hAnsi="Times New Roman" w:cs="Times New Roman"/>
                <w:b/>
                <w:vertAlign w:val="superscript"/>
              </w:rPr>
              <w:t>2</w:t>
            </w:r>
            <w:r w:rsidRPr="002D30A1">
              <w:rPr>
                <w:rFonts w:ascii="Times New Roman" w:hAnsi="Times New Roman" w:cs="Times New Roman"/>
                <w:b/>
              </w:rPr>
              <w:t>）</w:t>
            </w:r>
          </w:p>
        </w:tc>
        <w:tc>
          <w:tcPr>
            <w:tcW w:w="2284" w:type="dxa"/>
            <w:gridSpan w:val="3"/>
            <w:vAlign w:val="center"/>
          </w:tcPr>
          <w:p w14:paraId="67CD9626" w14:textId="77777777" w:rsidR="007506FD" w:rsidRPr="002D30A1" w:rsidRDefault="000E4D31">
            <w:pPr>
              <w:ind w:leftChars="-30" w:left="-72" w:rightChars="-30" w:right="-72"/>
              <w:jc w:val="center"/>
              <w:rPr>
                <w:rFonts w:ascii="Times New Roman" w:hAnsi="Times New Roman" w:cs="Times New Roman"/>
              </w:rPr>
            </w:pPr>
            <w:r w:rsidRPr="002D30A1">
              <w:rPr>
                <w:rFonts w:ascii="Times New Roman" w:hAnsi="Times New Roman" w:cs="Times New Roman"/>
              </w:rPr>
              <w:t>11805.82</w:t>
            </w:r>
          </w:p>
        </w:tc>
        <w:tc>
          <w:tcPr>
            <w:tcW w:w="1827" w:type="dxa"/>
            <w:gridSpan w:val="4"/>
            <w:vAlign w:val="center"/>
          </w:tcPr>
          <w:p w14:paraId="550618A1"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绿化面积（</w:t>
            </w:r>
            <w:r w:rsidRPr="002D30A1">
              <w:rPr>
                <w:rFonts w:ascii="Times New Roman" w:hAnsi="Times New Roman" w:cs="Times New Roman"/>
                <w:b/>
              </w:rPr>
              <w:t>m</w:t>
            </w:r>
            <w:r w:rsidRPr="002D30A1">
              <w:rPr>
                <w:rFonts w:ascii="Times New Roman" w:hAnsi="Times New Roman" w:cs="Times New Roman"/>
                <w:b/>
                <w:vertAlign w:val="superscript"/>
              </w:rPr>
              <w:t>2</w:t>
            </w:r>
            <w:r w:rsidRPr="002D30A1">
              <w:rPr>
                <w:rFonts w:ascii="Times New Roman" w:hAnsi="Times New Roman" w:cs="Times New Roman"/>
                <w:b/>
              </w:rPr>
              <w:t>）</w:t>
            </w:r>
          </w:p>
        </w:tc>
        <w:tc>
          <w:tcPr>
            <w:tcW w:w="3875" w:type="dxa"/>
            <w:gridSpan w:val="2"/>
            <w:vAlign w:val="center"/>
          </w:tcPr>
          <w:p w14:paraId="65EBB6BF" w14:textId="77777777" w:rsidR="007506FD" w:rsidRPr="002D30A1" w:rsidRDefault="0004466B" w:rsidP="0004466B">
            <w:pPr>
              <w:ind w:leftChars="-30" w:left="-72" w:rightChars="-30" w:right="-72"/>
              <w:jc w:val="center"/>
              <w:rPr>
                <w:rFonts w:ascii="Times New Roman" w:hAnsi="Times New Roman" w:cs="Times New Roman"/>
              </w:rPr>
            </w:pPr>
            <w:r w:rsidRPr="002D30A1">
              <w:rPr>
                <w:rFonts w:ascii="Times New Roman" w:hAnsi="Times New Roman" w:cs="Times New Roman"/>
              </w:rPr>
              <w:t>/</w:t>
            </w:r>
          </w:p>
        </w:tc>
      </w:tr>
      <w:tr w:rsidR="007506FD" w:rsidRPr="002D30A1" w14:paraId="0CC0C1A7" w14:textId="77777777" w:rsidTr="00732FBE">
        <w:trPr>
          <w:trHeight w:val="57"/>
          <w:jc w:val="center"/>
        </w:trPr>
        <w:tc>
          <w:tcPr>
            <w:tcW w:w="1301" w:type="dxa"/>
            <w:vAlign w:val="center"/>
          </w:tcPr>
          <w:p w14:paraId="7971FC5F"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总投资</w:t>
            </w:r>
          </w:p>
          <w:p w14:paraId="24EBD335"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（万元）</w:t>
            </w:r>
          </w:p>
        </w:tc>
        <w:tc>
          <w:tcPr>
            <w:tcW w:w="980" w:type="dxa"/>
            <w:vAlign w:val="center"/>
          </w:tcPr>
          <w:p w14:paraId="06125420" w14:textId="77777777" w:rsidR="007506FD" w:rsidRPr="002D30A1" w:rsidRDefault="0004466B">
            <w:pPr>
              <w:ind w:leftChars="-30" w:left="-72" w:rightChars="-30" w:right="-72"/>
              <w:jc w:val="center"/>
              <w:rPr>
                <w:rFonts w:ascii="Times New Roman" w:hAnsi="Times New Roman" w:cs="Times New Roman"/>
              </w:rPr>
            </w:pPr>
            <w:r w:rsidRPr="002D30A1">
              <w:rPr>
                <w:rFonts w:ascii="Times New Roman" w:hAnsi="Times New Roman" w:cs="Times New Roman"/>
              </w:rPr>
              <w:t>1800</w:t>
            </w:r>
          </w:p>
        </w:tc>
        <w:tc>
          <w:tcPr>
            <w:tcW w:w="1304" w:type="dxa"/>
            <w:gridSpan w:val="2"/>
            <w:vAlign w:val="center"/>
          </w:tcPr>
          <w:p w14:paraId="08320820"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其中：环保投资（万元）</w:t>
            </w:r>
          </w:p>
        </w:tc>
        <w:tc>
          <w:tcPr>
            <w:tcW w:w="1827" w:type="dxa"/>
            <w:gridSpan w:val="4"/>
            <w:vAlign w:val="center"/>
          </w:tcPr>
          <w:p w14:paraId="026E6575" w14:textId="77777777" w:rsidR="007506FD" w:rsidRPr="002D30A1" w:rsidRDefault="000E4D31">
            <w:pPr>
              <w:ind w:leftChars="-30" w:left="-72" w:rightChars="-30" w:right="-72"/>
              <w:jc w:val="center"/>
              <w:rPr>
                <w:rFonts w:ascii="Times New Roman" w:hAnsi="Times New Roman" w:cs="Times New Roman"/>
              </w:rPr>
            </w:pPr>
            <w:r w:rsidRPr="002D30A1">
              <w:rPr>
                <w:rFonts w:ascii="Times New Roman" w:hAnsi="Times New Roman" w:cs="Times New Roman"/>
              </w:rPr>
              <w:t>41</w:t>
            </w:r>
          </w:p>
        </w:tc>
        <w:tc>
          <w:tcPr>
            <w:tcW w:w="1619" w:type="dxa"/>
            <w:vAlign w:val="center"/>
          </w:tcPr>
          <w:p w14:paraId="6036E4F6"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环保投资占总投资比例</w:t>
            </w:r>
          </w:p>
        </w:tc>
        <w:tc>
          <w:tcPr>
            <w:tcW w:w="2256" w:type="dxa"/>
            <w:vAlign w:val="center"/>
          </w:tcPr>
          <w:p w14:paraId="34FA98B2" w14:textId="77777777" w:rsidR="007506FD" w:rsidRPr="002D30A1" w:rsidRDefault="000E4D31">
            <w:pPr>
              <w:ind w:leftChars="-30" w:left="-72" w:rightChars="-30" w:right="-72"/>
              <w:jc w:val="center"/>
              <w:rPr>
                <w:rFonts w:ascii="Times New Roman" w:hAnsi="Times New Roman" w:cs="Times New Roman"/>
              </w:rPr>
            </w:pPr>
            <w:r w:rsidRPr="002D30A1">
              <w:rPr>
                <w:rFonts w:ascii="Times New Roman" w:hAnsi="Times New Roman" w:cs="Times New Roman"/>
              </w:rPr>
              <w:t>2.2</w:t>
            </w:r>
          </w:p>
        </w:tc>
      </w:tr>
      <w:tr w:rsidR="007506FD" w:rsidRPr="002D30A1" w14:paraId="55280880" w14:textId="77777777" w:rsidTr="00732FBE">
        <w:trPr>
          <w:trHeight w:val="57"/>
          <w:jc w:val="center"/>
        </w:trPr>
        <w:tc>
          <w:tcPr>
            <w:tcW w:w="1301" w:type="dxa"/>
            <w:vAlign w:val="center"/>
          </w:tcPr>
          <w:p w14:paraId="59D1E71A"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评价经费（万元）</w:t>
            </w:r>
          </w:p>
        </w:tc>
        <w:tc>
          <w:tcPr>
            <w:tcW w:w="980" w:type="dxa"/>
            <w:vAlign w:val="center"/>
          </w:tcPr>
          <w:p w14:paraId="649BBC91" w14:textId="77777777" w:rsidR="007506FD" w:rsidRPr="002D30A1" w:rsidRDefault="00E1244C">
            <w:pPr>
              <w:ind w:leftChars="-30" w:left="-72" w:rightChars="-30" w:right="-72"/>
              <w:jc w:val="center"/>
              <w:rPr>
                <w:rFonts w:ascii="Times New Roman" w:hAnsi="Times New Roman" w:cs="Times New Roman"/>
              </w:rPr>
            </w:pPr>
            <w:r w:rsidRPr="002D30A1">
              <w:rPr>
                <w:rFonts w:ascii="Times New Roman" w:hAnsi="Times New Roman" w:cs="Times New Roman"/>
              </w:rPr>
              <w:t>/</w:t>
            </w:r>
          </w:p>
        </w:tc>
        <w:tc>
          <w:tcPr>
            <w:tcW w:w="1304" w:type="dxa"/>
            <w:gridSpan w:val="2"/>
            <w:vAlign w:val="center"/>
          </w:tcPr>
          <w:p w14:paraId="459DE4A3" w14:textId="77777777" w:rsidR="007506FD" w:rsidRPr="002D30A1" w:rsidRDefault="00E1244C">
            <w:pPr>
              <w:ind w:leftChars="-30" w:left="-72" w:rightChars="-30" w:right="-72"/>
              <w:jc w:val="center"/>
              <w:rPr>
                <w:rFonts w:ascii="Times New Roman" w:hAnsi="Times New Roman" w:cs="Times New Roman"/>
                <w:b/>
              </w:rPr>
            </w:pPr>
            <w:r w:rsidRPr="002D30A1">
              <w:rPr>
                <w:rFonts w:ascii="Times New Roman" w:hAnsi="Times New Roman" w:cs="Times New Roman"/>
                <w:b/>
              </w:rPr>
              <w:t>预期投产日期</w:t>
            </w:r>
          </w:p>
        </w:tc>
        <w:tc>
          <w:tcPr>
            <w:tcW w:w="5702" w:type="dxa"/>
            <w:gridSpan w:val="6"/>
            <w:vAlign w:val="center"/>
          </w:tcPr>
          <w:p w14:paraId="55591283" w14:textId="77777777" w:rsidR="007506FD" w:rsidRPr="002D30A1" w:rsidRDefault="00B67072" w:rsidP="00B67072">
            <w:pPr>
              <w:ind w:leftChars="-30" w:left="-72" w:rightChars="-30" w:right="-72"/>
              <w:jc w:val="center"/>
              <w:rPr>
                <w:rFonts w:ascii="Times New Roman" w:hAnsi="Times New Roman" w:cs="Times New Roman"/>
              </w:rPr>
            </w:pPr>
            <w:r w:rsidRPr="002D30A1">
              <w:rPr>
                <w:rFonts w:ascii="Times New Roman" w:hAnsi="Times New Roman" w:cs="Times New Roman"/>
              </w:rPr>
              <w:t>2021</w:t>
            </w:r>
            <w:r w:rsidR="00E1244C" w:rsidRPr="002D30A1">
              <w:rPr>
                <w:rFonts w:ascii="Times New Roman" w:hAnsi="Times New Roman" w:cs="Times New Roman"/>
              </w:rPr>
              <w:t>年</w:t>
            </w:r>
            <w:r w:rsidRPr="002D30A1">
              <w:rPr>
                <w:rFonts w:ascii="Times New Roman" w:hAnsi="Times New Roman" w:cs="Times New Roman"/>
              </w:rPr>
              <w:t>1</w:t>
            </w:r>
            <w:r w:rsidR="00E1244C" w:rsidRPr="002D30A1">
              <w:rPr>
                <w:rFonts w:ascii="Times New Roman" w:hAnsi="Times New Roman" w:cs="Times New Roman"/>
              </w:rPr>
              <w:t>月</w:t>
            </w:r>
          </w:p>
        </w:tc>
      </w:tr>
      <w:tr w:rsidR="007506FD" w:rsidRPr="002D30A1" w14:paraId="56680123" w14:textId="77777777" w:rsidTr="00384A66">
        <w:trPr>
          <w:trHeight w:val="3445"/>
          <w:jc w:val="center"/>
        </w:trPr>
        <w:tc>
          <w:tcPr>
            <w:tcW w:w="9287" w:type="dxa"/>
            <w:gridSpan w:val="10"/>
          </w:tcPr>
          <w:p w14:paraId="7BDAF954" w14:textId="77777777" w:rsidR="007506FD" w:rsidRPr="002D30A1" w:rsidRDefault="00E1244C">
            <w:pPr>
              <w:pStyle w:val="1"/>
              <w:numPr>
                <w:ilvl w:val="0"/>
                <w:numId w:val="0"/>
              </w:numPr>
              <w:spacing w:beforeLines="50" w:before="120"/>
              <w:ind w:firstLineChars="200" w:firstLine="482"/>
            </w:pPr>
            <w:r w:rsidRPr="002D30A1">
              <w:t>一、项目由来</w:t>
            </w:r>
          </w:p>
          <w:p w14:paraId="1A9BFBC3" w14:textId="77777777" w:rsidR="00172B8E" w:rsidRPr="002D30A1" w:rsidRDefault="00EF29A7" w:rsidP="00EF29A7">
            <w:pPr>
              <w:pStyle w:val="affa"/>
              <w:ind w:firstLine="480"/>
            </w:pPr>
            <w:r w:rsidRPr="002D30A1">
              <w:t>四川千城达家居有限公司</w:t>
            </w:r>
            <w:r w:rsidR="00172B8E" w:rsidRPr="002D30A1">
              <w:t>是一家专业从事</w:t>
            </w:r>
            <w:r w:rsidRPr="002D30A1">
              <w:t>日用塑料制品</w:t>
            </w:r>
            <w:r w:rsidR="00172B8E" w:rsidRPr="002D30A1">
              <w:t>生产的企业，</w:t>
            </w:r>
            <w:r w:rsidRPr="002D30A1">
              <w:t>如塑料</w:t>
            </w:r>
            <w:r w:rsidR="00737AC1" w:rsidRPr="002D30A1">
              <w:t>套扫</w:t>
            </w:r>
            <w:r w:rsidRPr="002D30A1">
              <w:t>、棉线拖把等</w:t>
            </w:r>
            <w:r w:rsidR="00172B8E" w:rsidRPr="002D30A1">
              <w:t>，拟投资</w:t>
            </w:r>
            <w:r w:rsidRPr="002D30A1">
              <w:t>1800</w:t>
            </w:r>
            <w:r w:rsidR="00172B8E" w:rsidRPr="002D30A1">
              <w:t>万元，在四川省广元市</w:t>
            </w:r>
            <w:r w:rsidRPr="002D30A1">
              <w:t>昭化</w:t>
            </w:r>
            <w:r w:rsidR="00172B8E" w:rsidRPr="002D30A1">
              <w:t>区</w:t>
            </w:r>
            <w:r w:rsidRPr="002D30A1">
              <w:t>家居产业园</w:t>
            </w:r>
            <w:r w:rsidR="00172B8E" w:rsidRPr="002D30A1">
              <w:t>新建</w:t>
            </w:r>
            <w:r w:rsidR="00172B8E" w:rsidRPr="002D30A1">
              <w:t>“</w:t>
            </w:r>
            <w:r w:rsidRPr="002D30A1">
              <w:t>年产</w:t>
            </w:r>
            <w:r w:rsidRPr="002D30A1">
              <w:t>500</w:t>
            </w:r>
            <w:r w:rsidRPr="002D30A1">
              <w:t>万件家居日用品项目</w:t>
            </w:r>
            <w:r w:rsidR="00172B8E" w:rsidRPr="002D30A1">
              <w:t>”</w:t>
            </w:r>
            <w:r w:rsidR="00172B8E" w:rsidRPr="002D30A1">
              <w:t>，公司将投资建设</w:t>
            </w:r>
            <w:r w:rsidRPr="002D30A1">
              <w:t>棉线拖把</w:t>
            </w:r>
            <w:r w:rsidR="00172B8E" w:rsidRPr="002D30A1">
              <w:t>生产线一条，</w:t>
            </w:r>
            <w:r w:rsidRPr="002D30A1">
              <w:t>年</w:t>
            </w:r>
            <w:r w:rsidR="00B40EDC" w:rsidRPr="002D30A1">
              <w:t>产</w:t>
            </w:r>
            <w:r w:rsidRPr="002D30A1">
              <w:t>50</w:t>
            </w:r>
            <w:r w:rsidRPr="002D30A1">
              <w:t>万个</w:t>
            </w:r>
            <w:r w:rsidR="00737AC1" w:rsidRPr="002D30A1">
              <w:t>；</w:t>
            </w:r>
            <w:r w:rsidRPr="002D30A1">
              <w:t>塑料</w:t>
            </w:r>
            <w:r w:rsidR="00737AC1" w:rsidRPr="002D30A1">
              <w:t>套</w:t>
            </w:r>
            <w:r w:rsidRPr="002D30A1">
              <w:t>扫生产线一条，产能</w:t>
            </w:r>
            <w:r w:rsidRPr="002D30A1">
              <w:t>15</w:t>
            </w:r>
            <w:r w:rsidRPr="002D30A1">
              <w:t>万套</w:t>
            </w:r>
            <w:r w:rsidR="00B67072" w:rsidRPr="002D30A1">
              <w:t>/</w:t>
            </w:r>
            <w:r w:rsidR="00B67072" w:rsidRPr="002D30A1">
              <w:t>年</w:t>
            </w:r>
            <w:r w:rsidR="00737AC1" w:rsidRPr="002D30A1">
              <w:t>；</w:t>
            </w:r>
            <w:r w:rsidRPr="002D30A1">
              <w:t>塑料单扫生产线一条，产能</w:t>
            </w:r>
            <w:r w:rsidRPr="002D30A1">
              <w:t>100</w:t>
            </w:r>
            <w:r w:rsidRPr="002D30A1">
              <w:t>万个</w:t>
            </w:r>
            <w:r w:rsidR="00B67072" w:rsidRPr="002D30A1">
              <w:t>/</w:t>
            </w:r>
            <w:r w:rsidR="00B67072" w:rsidRPr="002D30A1">
              <w:t>年</w:t>
            </w:r>
            <w:r w:rsidR="00172B8E" w:rsidRPr="002D30A1">
              <w:t>。目前，</w:t>
            </w:r>
            <w:r w:rsidRPr="002D30A1">
              <w:t>昭化</w:t>
            </w:r>
            <w:r w:rsidR="00172B8E" w:rsidRPr="002D30A1">
              <w:t>区发展和改革局</w:t>
            </w:r>
            <w:r w:rsidR="009F109B" w:rsidRPr="002D30A1">
              <w:t>已同意项目</w:t>
            </w:r>
            <w:r w:rsidR="00172B8E" w:rsidRPr="002D30A1">
              <w:t>备案，备案号：川投资备【</w:t>
            </w:r>
            <w:r w:rsidRPr="002D30A1">
              <w:t>2019-510811-41-03-375878</w:t>
            </w:r>
            <w:r w:rsidRPr="002D30A1">
              <w:t>】</w:t>
            </w:r>
            <w:r w:rsidRPr="002D30A1">
              <w:t>FGQB-0109</w:t>
            </w:r>
            <w:r w:rsidRPr="002D30A1">
              <w:t>号</w:t>
            </w:r>
            <w:r w:rsidR="00172B8E" w:rsidRPr="002D30A1">
              <w:t>。</w:t>
            </w:r>
          </w:p>
          <w:p w14:paraId="6D161F36" w14:textId="77777777" w:rsidR="007506FD" w:rsidRPr="002D30A1" w:rsidRDefault="00E1244C">
            <w:pPr>
              <w:pStyle w:val="affa"/>
              <w:ind w:firstLine="480"/>
            </w:pPr>
            <w:r w:rsidRPr="002D30A1">
              <w:t>根据《中华人民共和国环境影响评价法》和《建设项目环境保护管理条例》（国务院令第</w:t>
            </w:r>
            <w:r w:rsidRPr="002D30A1">
              <w:t>682</w:t>
            </w:r>
            <w:r w:rsidRPr="002D30A1">
              <w:t>号），本项目应进行环境影响评价。根据中华人民共和国环境保护部《建设项目环境影响评价分类管理名录》（部令第</w:t>
            </w:r>
            <w:r w:rsidRPr="002D30A1">
              <w:t>44</w:t>
            </w:r>
            <w:r w:rsidRPr="002D30A1">
              <w:t>号），本项目属于</w:t>
            </w:r>
            <w:r w:rsidRPr="002D30A1">
              <w:t>“</w:t>
            </w:r>
            <w:r w:rsidR="00AC09CA" w:rsidRPr="002D30A1">
              <w:t>十八、橡胶和塑料制品业</w:t>
            </w:r>
            <w:r w:rsidRPr="002D30A1">
              <w:t>；</w:t>
            </w:r>
            <w:r w:rsidR="00AC09CA" w:rsidRPr="002D30A1">
              <w:t>47</w:t>
            </w:r>
            <w:r w:rsidRPr="002D30A1">
              <w:t>、</w:t>
            </w:r>
            <w:r w:rsidR="00AC09CA" w:rsidRPr="002D30A1">
              <w:t>塑料制品制造</w:t>
            </w:r>
            <w:r w:rsidR="00AC09CA" w:rsidRPr="002D30A1">
              <w:t xml:space="preserve"> </w:t>
            </w:r>
            <w:r w:rsidR="00AC09CA" w:rsidRPr="002D30A1">
              <w:t>其他</w:t>
            </w:r>
            <w:r w:rsidRPr="002D30A1">
              <w:t>”</w:t>
            </w:r>
            <w:r w:rsidRPr="002D30A1">
              <w:t>应编制环境影响报告表。受</w:t>
            </w:r>
            <w:r w:rsidR="00AC09CA" w:rsidRPr="002D30A1">
              <w:t>四川千城达家居有限公司</w:t>
            </w:r>
            <w:r w:rsidRPr="002D30A1">
              <w:t>委托，由我公司编制本项目的环境影响报告表</w:t>
            </w:r>
            <w:r w:rsidR="00B40EDC" w:rsidRPr="002D30A1">
              <w:t>（委托书见附件）</w:t>
            </w:r>
            <w:r w:rsidRPr="002D30A1">
              <w:t>。我单位接受委托后，通过对项目区环境进行现状调查，并对项目有关资料进一步整理和分析，确认本项目评价工作等级及评价范围判定见下表：</w:t>
            </w:r>
            <w:r w:rsidR="00737AC1" w:rsidRPr="002D30A1">
              <w:t xml:space="preserve"> </w:t>
            </w:r>
          </w:p>
          <w:p w14:paraId="04B83D60" w14:textId="77777777" w:rsidR="007506FD" w:rsidRPr="002D30A1" w:rsidRDefault="00B67072" w:rsidP="00B67072">
            <w:pPr>
              <w:pStyle w:val="a4"/>
              <w:keepNext/>
              <w:rPr>
                <w:rFonts w:ascii="Times New Roman" w:hAnsi="Times New Roman"/>
                <w:b/>
                <w:sz w:val="21"/>
                <w:szCs w:val="21"/>
              </w:rPr>
            </w:pPr>
            <w:r w:rsidRPr="002D30A1">
              <w:rPr>
                <w:rFonts w:ascii="Times New Roman" w:hAnsi="Times New Roman"/>
                <w:b/>
                <w:sz w:val="21"/>
                <w:szCs w:val="21"/>
              </w:rPr>
              <w:t>表</w:t>
            </w:r>
            <w:r w:rsidRPr="002D30A1">
              <w:rPr>
                <w:rFonts w:ascii="Times New Roman" w:hAnsi="Times New Roman"/>
                <w:b/>
                <w:sz w:val="21"/>
                <w:szCs w:val="21"/>
              </w:rPr>
              <w:t xml:space="preserve">1-1  </w:t>
            </w:r>
            <w:r w:rsidR="00E1244C" w:rsidRPr="002D30A1">
              <w:rPr>
                <w:rFonts w:ascii="Times New Roman" w:hAnsi="Times New Roman"/>
                <w:b/>
                <w:sz w:val="21"/>
                <w:szCs w:val="21"/>
              </w:rPr>
              <w:t>本项目环境影响评价工作等级及评价范围判定</w:t>
            </w:r>
          </w:p>
          <w:tbl>
            <w:tblPr>
              <w:tblStyle w:val="af4"/>
              <w:tblW w:w="4998" w:type="pct"/>
              <w:tblBorders>
                <w:insideH w:val="single" w:sz="4" w:space="0" w:color="auto"/>
                <w:insideV w:val="single" w:sz="4" w:space="0" w:color="auto"/>
              </w:tblBorders>
              <w:tblLook w:val="04A0" w:firstRow="1" w:lastRow="0" w:firstColumn="1" w:lastColumn="0" w:noHBand="0" w:noVBand="1"/>
            </w:tblPr>
            <w:tblGrid>
              <w:gridCol w:w="1250"/>
              <w:gridCol w:w="3048"/>
              <w:gridCol w:w="1277"/>
              <w:gridCol w:w="1173"/>
              <w:gridCol w:w="2319"/>
            </w:tblGrid>
            <w:tr w:rsidR="007506FD" w:rsidRPr="002D30A1" w14:paraId="10AA0FF1" w14:textId="77777777" w:rsidTr="00384A66">
              <w:tc>
                <w:tcPr>
                  <w:tcW w:w="689" w:type="pct"/>
                  <w:tcBorders>
                    <w:tl2br w:val="nil"/>
                    <w:tr2bl w:val="nil"/>
                  </w:tcBorders>
                  <w:vAlign w:val="center"/>
                </w:tcPr>
                <w:p w14:paraId="2B174EF0" w14:textId="77777777" w:rsidR="007506FD" w:rsidRPr="002D30A1" w:rsidRDefault="00E1244C">
                  <w:pPr>
                    <w:pStyle w:val="affa"/>
                    <w:spacing w:line="240" w:lineRule="auto"/>
                    <w:ind w:leftChars="-30" w:left="-72" w:rightChars="-30" w:right="-72" w:firstLineChars="0" w:firstLine="0"/>
                    <w:jc w:val="center"/>
                    <w:rPr>
                      <w:rFonts w:eastAsia="宋体"/>
                      <w:b/>
                      <w:bCs/>
                      <w:sz w:val="21"/>
                      <w:szCs w:val="21"/>
                    </w:rPr>
                  </w:pPr>
                  <w:r w:rsidRPr="002D30A1">
                    <w:rPr>
                      <w:rFonts w:eastAsia="宋体"/>
                      <w:b/>
                      <w:bCs/>
                      <w:sz w:val="21"/>
                      <w:szCs w:val="21"/>
                    </w:rPr>
                    <w:t>环境要素</w:t>
                  </w:r>
                </w:p>
              </w:tc>
              <w:tc>
                <w:tcPr>
                  <w:tcW w:w="1680" w:type="pct"/>
                  <w:tcBorders>
                    <w:tl2br w:val="nil"/>
                    <w:tr2bl w:val="nil"/>
                  </w:tcBorders>
                  <w:vAlign w:val="center"/>
                </w:tcPr>
                <w:p w14:paraId="383C1678" w14:textId="77777777" w:rsidR="007506FD" w:rsidRPr="002D30A1" w:rsidRDefault="00E1244C">
                  <w:pPr>
                    <w:pStyle w:val="affa"/>
                    <w:spacing w:line="240" w:lineRule="auto"/>
                    <w:ind w:leftChars="-30" w:left="-72" w:rightChars="-30" w:right="-72" w:firstLineChars="0" w:firstLine="0"/>
                    <w:jc w:val="center"/>
                    <w:rPr>
                      <w:rFonts w:eastAsia="宋体"/>
                      <w:b/>
                      <w:bCs/>
                      <w:sz w:val="21"/>
                      <w:szCs w:val="21"/>
                    </w:rPr>
                  </w:pPr>
                  <w:r w:rsidRPr="002D30A1">
                    <w:rPr>
                      <w:rFonts w:eastAsia="宋体"/>
                      <w:b/>
                      <w:bCs/>
                      <w:sz w:val="21"/>
                      <w:szCs w:val="21"/>
                    </w:rPr>
                    <w:t>判定依据</w:t>
                  </w:r>
                </w:p>
              </w:tc>
              <w:tc>
                <w:tcPr>
                  <w:tcW w:w="704" w:type="pct"/>
                  <w:tcBorders>
                    <w:tl2br w:val="nil"/>
                    <w:tr2bl w:val="nil"/>
                  </w:tcBorders>
                  <w:vAlign w:val="center"/>
                </w:tcPr>
                <w:p w14:paraId="7436C5CB" w14:textId="77777777" w:rsidR="007506FD" w:rsidRPr="002D30A1" w:rsidRDefault="00E1244C">
                  <w:pPr>
                    <w:pStyle w:val="affa"/>
                    <w:spacing w:line="240" w:lineRule="auto"/>
                    <w:ind w:leftChars="-30" w:left="-72" w:rightChars="-30" w:right="-72" w:firstLineChars="0" w:firstLine="0"/>
                    <w:jc w:val="center"/>
                    <w:rPr>
                      <w:rFonts w:eastAsia="宋体"/>
                      <w:b/>
                      <w:bCs/>
                      <w:sz w:val="21"/>
                      <w:szCs w:val="21"/>
                    </w:rPr>
                  </w:pPr>
                  <w:r w:rsidRPr="002D30A1">
                    <w:rPr>
                      <w:rFonts w:eastAsia="宋体"/>
                      <w:b/>
                      <w:bCs/>
                      <w:sz w:val="21"/>
                      <w:szCs w:val="21"/>
                    </w:rPr>
                    <w:t>项目判定</w:t>
                  </w:r>
                </w:p>
              </w:tc>
              <w:tc>
                <w:tcPr>
                  <w:tcW w:w="647" w:type="pct"/>
                  <w:tcBorders>
                    <w:tl2br w:val="nil"/>
                    <w:tr2bl w:val="nil"/>
                  </w:tcBorders>
                  <w:vAlign w:val="center"/>
                </w:tcPr>
                <w:p w14:paraId="744EF288" w14:textId="77777777" w:rsidR="007506FD" w:rsidRPr="002D30A1" w:rsidRDefault="00E1244C">
                  <w:pPr>
                    <w:pStyle w:val="affa"/>
                    <w:spacing w:line="240" w:lineRule="auto"/>
                    <w:ind w:leftChars="-30" w:left="-72" w:rightChars="-30" w:right="-72" w:firstLineChars="0" w:firstLine="0"/>
                    <w:jc w:val="center"/>
                    <w:rPr>
                      <w:rFonts w:eastAsia="宋体"/>
                      <w:b/>
                      <w:bCs/>
                      <w:sz w:val="21"/>
                      <w:szCs w:val="21"/>
                    </w:rPr>
                  </w:pPr>
                  <w:r w:rsidRPr="002D30A1">
                    <w:rPr>
                      <w:rFonts w:eastAsia="宋体"/>
                      <w:b/>
                      <w:bCs/>
                      <w:sz w:val="21"/>
                      <w:szCs w:val="21"/>
                    </w:rPr>
                    <w:t>评价等级</w:t>
                  </w:r>
                </w:p>
              </w:tc>
              <w:tc>
                <w:tcPr>
                  <w:tcW w:w="1279" w:type="pct"/>
                  <w:tcBorders>
                    <w:tl2br w:val="nil"/>
                    <w:tr2bl w:val="nil"/>
                  </w:tcBorders>
                  <w:vAlign w:val="center"/>
                </w:tcPr>
                <w:p w14:paraId="13BB39EE" w14:textId="77777777" w:rsidR="007506FD" w:rsidRPr="002D30A1" w:rsidRDefault="00E1244C">
                  <w:pPr>
                    <w:pStyle w:val="affa"/>
                    <w:spacing w:line="240" w:lineRule="auto"/>
                    <w:ind w:leftChars="-30" w:left="-72" w:rightChars="-30" w:right="-72" w:firstLineChars="0" w:firstLine="0"/>
                    <w:jc w:val="center"/>
                    <w:rPr>
                      <w:rFonts w:eastAsia="宋体"/>
                      <w:b/>
                      <w:bCs/>
                      <w:sz w:val="21"/>
                      <w:szCs w:val="21"/>
                    </w:rPr>
                  </w:pPr>
                  <w:r w:rsidRPr="002D30A1">
                    <w:rPr>
                      <w:rFonts w:eastAsia="宋体"/>
                      <w:b/>
                      <w:bCs/>
                      <w:sz w:val="21"/>
                      <w:szCs w:val="21"/>
                    </w:rPr>
                    <w:t>评价范围</w:t>
                  </w:r>
                </w:p>
              </w:tc>
            </w:tr>
            <w:tr w:rsidR="007506FD" w:rsidRPr="002D30A1" w14:paraId="5743DBA7" w14:textId="77777777" w:rsidTr="00384A66">
              <w:tc>
                <w:tcPr>
                  <w:tcW w:w="689" w:type="pct"/>
                  <w:tcBorders>
                    <w:tl2br w:val="nil"/>
                    <w:tr2bl w:val="nil"/>
                  </w:tcBorders>
                  <w:vAlign w:val="center"/>
                </w:tcPr>
                <w:p w14:paraId="67325808"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大气环境</w:t>
                  </w:r>
                </w:p>
              </w:tc>
              <w:tc>
                <w:tcPr>
                  <w:tcW w:w="1680" w:type="pct"/>
                  <w:tcBorders>
                    <w:tl2br w:val="nil"/>
                    <w:tr2bl w:val="nil"/>
                  </w:tcBorders>
                  <w:vAlign w:val="center"/>
                </w:tcPr>
                <w:p w14:paraId="11680FB0"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《环境影响评价技术导则</w:t>
                  </w:r>
                  <w:r w:rsidRPr="002D30A1">
                    <w:rPr>
                      <w:rFonts w:eastAsia="宋体"/>
                      <w:sz w:val="21"/>
                      <w:szCs w:val="21"/>
                    </w:rPr>
                    <w:t xml:space="preserve"> </w:t>
                  </w:r>
                  <w:r w:rsidRPr="002D30A1">
                    <w:rPr>
                      <w:rFonts w:eastAsia="宋体"/>
                      <w:sz w:val="21"/>
                      <w:szCs w:val="21"/>
                    </w:rPr>
                    <w:t>大气环境》（</w:t>
                  </w:r>
                  <w:r w:rsidRPr="002D30A1">
                    <w:rPr>
                      <w:rFonts w:eastAsia="宋体"/>
                      <w:sz w:val="21"/>
                      <w:szCs w:val="21"/>
                    </w:rPr>
                    <w:t>HJ 2.2-2018</w:t>
                  </w:r>
                  <w:r w:rsidRPr="002D30A1">
                    <w:rPr>
                      <w:rFonts w:eastAsia="宋体"/>
                      <w:sz w:val="21"/>
                      <w:szCs w:val="21"/>
                    </w:rPr>
                    <w:t>）</w:t>
                  </w:r>
                </w:p>
              </w:tc>
              <w:tc>
                <w:tcPr>
                  <w:tcW w:w="704" w:type="pct"/>
                  <w:tcBorders>
                    <w:tl2br w:val="nil"/>
                    <w:tr2bl w:val="nil"/>
                  </w:tcBorders>
                  <w:vAlign w:val="center"/>
                </w:tcPr>
                <w:p w14:paraId="602E922D"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P</w:t>
                  </w:r>
                  <w:r w:rsidRPr="002D30A1">
                    <w:rPr>
                      <w:rFonts w:eastAsia="宋体"/>
                      <w:sz w:val="21"/>
                      <w:szCs w:val="21"/>
                      <w:vertAlign w:val="subscript"/>
                    </w:rPr>
                    <w:t>max</w:t>
                  </w:r>
                  <w:r w:rsidRPr="002D30A1">
                    <w:rPr>
                      <w:rFonts w:eastAsia="宋体"/>
                      <w:sz w:val="21"/>
                      <w:szCs w:val="21"/>
                    </w:rPr>
                    <w:t>＜</w:t>
                  </w:r>
                  <w:r w:rsidRPr="002D30A1">
                    <w:rPr>
                      <w:rFonts w:eastAsia="宋体"/>
                      <w:sz w:val="21"/>
                      <w:szCs w:val="21"/>
                    </w:rPr>
                    <w:t>1%</w:t>
                  </w:r>
                </w:p>
              </w:tc>
              <w:tc>
                <w:tcPr>
                  <w:tcW w:w="647" w:type="pct"/>
                  <w:tcBorders>
                    <w:tl2br w:val="nil"/>
                    <w:tr2bl w:val="nil"/>
                  </w:tcBorders>
                  <w:vAlign w:val="center"/>
                </w:tcPr>
                <w:p w14:paraId="75AAADDF" w14:textId="77777777" w:rsidR="007506FD" w:rsidRPr="002D30A1" w:rsidRDefault="00737AC1">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三级</w:t>
                  </w:r>
                </w:p>
              </w:tc>
              <w:tc>
                <w:tcPr>
                  <w:tcW w:w="1279" w:type="pct"/>
                  <w:tcBorders>
                    <w:tl2br w:val="nil"/>
                    <w:tr2bl w:val="nil"/>
                  </w:tcBorders>
                  <w:vAlign w:val="center"/>
                </w:tcPr>
                <w:p w14:paraId="2FDD48F0"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不设置评价范围</w:t>
                  </w:r>
                </w:p>
              </w:tc>
            </w:tr>
            <w:tr w:rsidR="007506FD" w:rsidRPr="002D30A1" w14:paraId="68A8CD61" w14:textId="77777777" w:rsidTr="00384A66">
              <w:tc>
                <w:tcPr>
                  <w:tcW w:w="689" w:type="pct"/>
                  <w:tcBorders>
                    <w:tl2br w:val="nil"/>
                    <w:tr2bl w:val="nil"/>
                  </w:tcBorders>
                  <w:vAlign w:val="center"/>
                </w:tcPr>
                <w:p w14:paraId="614E85E9"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地表水环境</w:t>
                  </w:r>
                </w:p>
              </w:tc>
              <w:tc>
                <w:tcPr>
                  <w:tcW w:w="1680" w:type="pct"/>
                  <w:tcBorders>
                    <w:tl2br w:val="nil"/>
                    <w:tr2bl w:val="nil"/>
                  </w:tcBorders>
                  <w:vAlign w:val="center"/>
                </w:tcPr>
                <w:p w14:paraId="1C74193C"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《环境影响评价技术导则</w:t>
                  </w:r>
                  <w:r w:rsidRPr="002D30A1">
                    <w:rPr>
                      <w:rFonts w:eastAsia="宋体"/>
                      <w:sz w:val="21"/>
                      <w:szCs w:val="21"/>
                    </w:rPr>
                    <w:t xml:space="preserve"> </w:t>
                  </w:r>
                  <w:r w:rsidRPr="002D30A1">
                    <w:rPr>
                      <w:rFonts w:eastAsia="宋体"/>
                      <w:sz w:val="21"/>
                      <w:szCs w:val="21"/>
                    </w:rPr>
                    <w:t>地表</w:t>
                  </w:r>
                  <w:r w:rsidRPr="002D30A1">
                    <w:rPr>
                      <w:rFonts w:eastAsia="宋体"/>
                      <w:sz w:val="21"/>
                      <w:szCs w:val="21"/>
                    </w:rPr>
                    <w:lastRenderedPageBreak/>
                    <w:t>水环境》（</w:t>
                  </w:r>
                  <w:r w:rsidRPr="002D30A1">
                    <w:rPr>
                      <w:rFonts w:eastAsia="宋体"/>
                      <w:sz w:val="21"/>
                      <w:szCs w:val="21"/>
                    </w:rPr>
                    <w:t>HJ 2.3—2018</w:t>
                  </w:r>
                  <w:r w:rsidRPr="002D30A1">
                    <w:rPr>
                      <w:rFonts w:eastAsia="宋体"/>
                      <w:sz w:val="21"/>
                      <w:szCs w:val="21"/>
                    </w:rPr>
                    <w:t>）</w:t>
                  </w:r>
                </w:p>
              </w:tc>
              <w:tc>
                <w:tcPr>
                  <w:tcW w:w="704" w:type="pct"/>
                  <w:tcBorders>
                    <w:tl2br w:val="nil"/>
                    <w:tr2bl w:val="nil"/>
                  </w:tcBorders>
                  <w:vAlign w:val="center"/>
                </w:tcPr>
                <w:p w14:paraId="2CF8C141"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lastRenderedPageBreak/>
                    <w:t>间接排放</w:t>
                  </w:r>
                </w:p>
              </w:tc>
              <w:tc>
                <w:tcPr>
                  <w:tcW w:w="647" w:type="pct"/>
                  <w:tcBorders>
                    <w:tl2br w:val="nil"/>
                    <w:tr2bl w:val="nil"/>
                  </w:tcBorders>
                  <w:vAlign w:val="center"/>
                </w:tcPr>
                <w:p w14:paraId="5E1AA5C4"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三级</w:t>
                  </w:r>
                  <w:r w:rsidRPr="002D30A1">
                    <w:rPr>
                      <w:rFonts w:eastAsia="宋体"/>
                      <w:sz w:val="21"/>
                      <w:szCs w:val="21"/>
                    </w:rPr>
                    <w:t>B</w:t>
                  </w:r>
                </w:p>
              </w:tc>
              <w:tc>
                <w:tcPr>
                  <w:tcW w:w="1279" w:type="pct"/>
                  <w:tcBorders>
                    <w:tl2br w:val="nil"/>
                    <w:tr2bl w:val="nil"/>
                  </w:tcBorders>
                  <w:vAlign w:val="center"/>
                </w:tcPr>
                <w:p w14:paraId="3F563129"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对依托污水处理设施可</w:t>
                  </w:r>
                  <w:r w:rsidRPr="002D30A1">
                    <w:rPr>
                      <w:rFonts w:eastAsia="宋体"/>
                      <w:sz w:val="21"/>
                      <w:szCs w:val="21"/>
                    </w:rPr>
                    <w:lastRenderedPageBreak/>
                    <w:t>行性分析</w:t>
                  </w:r>
                </w:p>
              </w:tc>
            </w:tr>
            <w:tr w:rsidR="007506FD" w:rsidRPr="002D30A1" w14:paraId="464C3101" w14:textId="77777777" w:rsidTr="00384A66">
              <w:tc>
                <w:tcPr>
                  <w:tcW w:w="689" w:type="pct"/>
                  <w:tcBorders>
                    <w:tl2br w:val="nil"/>
                    <w:tr2bl w:val="nil"/>
                  </w:tcBorders>
                  <w:vAlign w:val="center"/>
                </w:tcPr>
                <w:p w14:paraId="2EDBFA20"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lastRenderedPageBreak/>
                    <w:t>地下水环境</w:t>
                  </w:r>
                </w:p>
              </w:tc>
              <w:tc>
                <w:tcPr>
                  <w:tcW w:w="1680" w:type="pct"/>
                  <w:tcBorders>
                    <w:tl2br w:val="nil"/>
                    <w:tr2bl w:val="nil"/>
                  </w:tcBorders>
                  <w:vAlign w:val="center"/>
                </w:tcPr>
                <w:p w14:paraId="48176914"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《环境影响评价技术导则</w:t>
                  </w:r>
                  <w:r w:rsidRPr="002D30A1">
                    <w:rPr>
                      <w:rFonts w:eastAsia="宋体"/>
                      <w:sz w:val="21"/>
                      <w:szCs w:val="21"/>
                    </w:rPr>
                    <w:t xml:space="preserve"> </w:t>
                  </w:r>
                  <w:r w:rsidRPr="002D30A1">
                    <w:rPr>
                      <w:rFonts w:eastAsia="宋体"/>
                      <w:sz w:val="21"/>
                      <w:szCs w:val="21"/>
                    </w:rPr>
                    <w:t>地下水环境》（</w:t>
                  </w:r>
                  <w:r w:rsidRPr="002D30A1">
                    <w:rPr>
                      <w:rFonts w:eastAsia="宋体"/>
                      <w:sz w:val="21"/>
                      <w:szCs w:val="21"/>
                    </w:rPr>
                    <w:t>HJ 610-2016</w:t>
                  </w:r>
                  <w:r w:rsidRPr="002D30A1">
                    <w:rPr>
                      <w:rFonts w:eastAsia="宋体"/>
                      <w:sz w:val="21"/>
                      <w:szCs w:val="21"/>
                    </w:rPr>
                    <w:t>）</w:t>
                  </w:r>
                </w:p>
              </w:tc>
              <w:tc>
                <w:tcPr>
                  <w:tcW w:w="704" w:type="pct"/>
                  <w:tcBorders>
                    <w:tl2br w:val="nil"/>
                    <w:tr2bl w:val="nil"/>
                  </w:tcBorders>
                  <w:vAlign w:val="center"/>
                </w:tcPr>
                <w:p w14:paraId="4526FABC"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Ⅳ</w:t>
                  </w:r>
                  <w:r w:rsidRPr="002D30A1">
                    <w:rPr>
                      <w:rFonts w:eastAsia="宋体"/>
                      <w:sz w:val="21"/>
                      <w:szCs w:val="21"/>
                    </w:rPr>
                    <w:t>类项目</w:t>
                  </w:r>
                </w:p>
              </w:tc>
              <w:tc>
                <w:tcPr>
                  <w:tcW w:w="647" w:type="pct"/>
                  <w:tcBorders>
                    <w:tl2br w:val="nil"/>
                    <w:tr2bl w:val="nil"/>
                  </w:tcBorders>
                  <w:vAlign w:val="center"/>
                </w:tcPr>
                <w:p w14:paraId="036DC94E"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w:t>
                  </w:r>
                </w:p>
              </w:tc>
              <w:tc>
                <w:tcPr>
                  <w:tcW w:w="1279" w:type="pct"/>
                  <w:tcBorders>
                    <w:tl2br w:val="nil"/>
                    <w:tr2bl w:val="nil"/>
                  </w:tcBorders>
                  <w:vAlign w:val="center"/>
                </w:tcPr>
                <w:p w14:paraId="25D061FF"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w:t>
                  </w:r>
                </w:p>
              </w:tc>
            </w:tr>
            <w:tr w:rsidR="007506FD" w:rsidRPr="002D30A1" w14:paraId="511ADA22" w14:textId="77777777" w:rsidTr="00384A66">
              <w:tc>
                <w:tcPr>
                  <w:tcW w:w="689" w:type="pct"/>
                  <w:tcBorders>
                    <w:tl2br w:val="nil"/>
                    <w:tr2bl w:val="nil"/>
                  </w:tcBorders>
                  <w:vAlign w:val="center"/>
                </w:tcPr>
                <w:p w14:paraId="7400C422"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声环境</w:t>
                  </w:r>
                </w:p>
              </w:tc>
              <w:tc>
                <w:tcPr>
                  <w:tcW w:w="1680" w:type="pct"/>
                  <w:tcBorders>
                    <w:tl2br w:val="nil"/>
                    <w:tr2bl w:val="nil"/>
                  </w:tcBorders>
                  <w:vAlign w:val="center"/>
                </w:tcPr>
                <w:p w14:paraId="5C714536"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《环境影响评价技术导则</w:t>
                  </w:r>
                  <w:r w:rsidRPr="002D30A1">
                    <w:rPr>
                      <w:rFonts w:eastAsia="宋体"/>
                      <w:sz w:val="21"/>
                      <w:szCs w:val="21"/>
                    </w:rPr>
                    <w:t xml:space="preserve"> </w:t>
                  </w:r>
                  <w:r w:rsidRPr="002D30A1">
                    <w:rPr>
                      <w:rFonts w:eastAsia="宋体"/>
                      <w:sz w:val="21"/>
                      <w:szCs w:val="21"/>
                    </w:rPr>
                    <w:t>声环境》（</w:t>
                  </w:r>
                  <w:r w:rsidRPr="002D30A1">
                    <w:rPr>
                      <w:rFonts w:eastAsia="宋体"/>
                      <w:sz w:val="21"/>
                      <w:szCs w:val="21"/>
                    </w:rPr>
                    <w:t>HJ2.4-2009</w:t>
                  </w:r>
                  <w:r w:rsidRPr="002D30A1">
                    <w:rPr>
                      <w:rFonts w:eastAsia="宋体"/>
                      <w:sz w:val="21"/>
                      <w:szCs w:val="21"/>
                    </w:rPr>
                    <w:t>）</w:t>
                  </w:r>
                </w:p>
              </w:tc>
              <w:tc>
                <w:tcPr>
                  <w:tcW w:w="704" w:type="pct"/>
                  <w:tcBorders>
                    <w:tl2br w:val="nil"/>
                    <w:tr2bl w:val="nil"/>
                  </w:tcBorders>
                  <w:vAlign w:val="center"/>
                </w:tcPr>
                <w:p w14:paraId="00790203" w14:textId="77777777" w:rsidR="007506FD" w:rsidRPr="002D30A1" w:rsidRDefault="00AC09CA">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3</w:t>
                  </w:r>
                  <w:r w:rsidR="00E1244C" w:rsidRPr="002D30A1">
                    <w:rPr>
                      <w:rFonts w:eastAsia="宋体"/>
                      <w:sz w:val="21"/>
                      <w:szCs w:val="21"/>
                    </w:rPr>
                    <w:t>类区</w:t>
                  </w:r>
                </w:p>
              </w:tc>
              <w:tc>
                <w:tcPr>
                  <w:tcW w:w="647" w:type="pct"/>
                  <w:tcBorders>
                    <w:tl2br w:val="nil"/>
                    <w:tr2bl w:val="nil"/>
                  </w:tcBorders>
                  <w:vAlign w:val="center"/>
                </w:tcPr>
                <w:p w14:paraId="3D4ED4F4" w14:textId="77777777" w:rsidR="007506FD" w:rsidRPr="002D30A1" w:rsidRDefault="00AC09CA">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三</w:t>
                  </w:r>
                  <w:r w:rsidR="00E1244C" w:rsidRPr="002D30A1">
                    <w:rPr>
                      <w:rFonts w:eastAsia="宋体"/>
                      <w:sz w:val="21"/>
                      <w:szCs w:val="21"/>
                    </w:rPr>
                    <w:t>级</w:t>
                  </w:r>
                </w:p>
              </w:tc>
              <w:tc>
                <w:tcPr>
                  <w:tcW w:w="1279" w:type="pct"/>
                  <w:tcBorders>
                    <w:tl2br w:val="nil"/>
                    <w:tr2bl w:val="nil"/>
                  </w:tcBorders>
                  <w:vAlign w:val="center"/>
                </w:tcPr>
                <w:p w14:paraId="144C6066" w14:textId="77777777" w:rsidR="007506FD" w:rsidRPr="002D30A1" w:rsidRDefault="00AC09CA">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项目边界外</w:t>
                  </w:r>
                  <w:r w:rsidR="00E1244C" w:rsidRPr="002D30A1">
                    <w:rPr>
                      <w:rFonts w:eastAsia="宋体"/>
                      <w:sz w:val="21"/>
                      <w:szCs w:val="21"/>
                    </w:rPr>
                    <w:t>200m</w:t>
                  </w:r>
                </w:p>
              </w:tc>
            </w:tr>
            <w:tr w:rsidR="007506FD" w:rsidRPr="002D30A1" w14:paraId="7AB10C95" w14:textId="77777777" w:rsidTr="00384A66">
              <w:tc>
                <w:tcPr>
                  <w:tcW w:w="689" w:type="pct"/>
                  <w:tcBorders>
                    <w:tl2br w:val="nil"/>
                    <w:tr2bl w:val="nil"/>
                  </w:tcBorders>
                  <w:vAlign w:val="center"/>
                </w:tcPr>
                <w:p w14:paraId="0E2F2338"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土壤环境</w:t>
                  </w:r>
                </w:p>
              </w:tc>
              <w:tc>
                <w:tcPr>
                  <w:tcW w:w="1680" w:type="pct"/>
                  <w:tcBorders>
                    <w:tl2br w:val="nil"/>
                    <w:tr2bl w:val="nil"/>
                  </w:tcBorders>
                  <w:vAlign w:val="center"/>
                </w:tcPr>
                <w:p w14:paraId="4166DF27"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《环境影响评价技术导则</w:t>
                  </w:r>
                  <w:r w:rsidRPr="002D30A1">
                    <w:rPr>
                      <w:rFonts w:eastAsia="宋体"/>
                      <w:sz w:val="21"/>
                      <w:szCs w:val="21"/>
                    </w:rPr>
                    <w:t xml:space="preserve"> </w:t>
                  </w:r>
                  <w:r w:rsidRPr="002D30A1">
                    <w:rPr>
                      <w:rFonts w:eastAsia="宋体"/>
                      <w:sz w:val="21"/>
                      <w:szCs w:val="21"/>
                    </w:rPr>
                    <w:t>土壤环境（试行）》（</w:t>
                  </w:r>
                  <w:r w:rsidRPr="002D30A1">
                    <w:rPr>
                      <w:rFonts w:eastAsia="宋体"/>
                      <w:sz w:val="21"/>
                      <w:szCs w:val="21"/>
                    </w:rPr>
                    <w:t>HJ964-2018</w:t>
                  </w:r>
                  <w:r w:rsidRPr="002D30A1">
                    <w:rPr>
                      <w:rFonts w:eastAsia="宋体"/>
                      <w:sz w:val="21"/>
                      <w:szCs w:val="21"/>
                    </w:rPr>
                    <w:t>）</w:t>
                  </w:r>
                </w:p>
              </w:tc>
              <w:tc>
                <w:tcPr>
                  <w:tcW w:w="704" w:type="pct"/>
                  <w:tcBorders>
                    <w:tl2br w:val="nil"/>
                    <w:tr2bl w:val="nil"/>
                  </w:tcBorders>
                  <w:vAlign w:val="center"/>
                </w:tcPr>
                <w:p w14:paraId="228BC3C5"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Ⅳ</w:t>
                  </w:r>
                  <w:r w:rsidRPr="002D30A1">
                    <w:rPr>
                      <w:rFonts w:eastAsia="宋体"/>
                      <w:sz w:val="21"/>
                      <w:szCs w:val="21"/>
                    </w:rPr>
                    <w:t>类项目</w:t>
                  </w:r>
                </w:p>
              </w:tc>
              <w:tc>
                <w:tcPr>
                  <w:tcW w:w="647" w:type="pct"/>
                  <w:tcBorders>
                    <w:tl2br w:val="nil"/>
                    <w:tr2bl w:val="nil"/>
                  </w:tcBorders>
                  <w:vAlign w:val="center"/>
                </w:tcPr>
                <w:p w14:paraId="66E225EB"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w:t>
                  </w:r>
                </w:p>
              </w:tc>
              <w:tc>
                <w:tcPr>
                  <w:tcW w:w="1279" w:type="pct"/>
                  <w:tcBorders>
                    <w:tl2br w:val="nil"/>
                    <w:tr2bl w:val="nil"/>
                  </w:tcBorders>
                  <w:vAlign w:val="center"/>
                </w:tcPr>
                <w:p w14:paraId="0CD5A1E9"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w:t>
                  </w:r>
                </w:p>
              </w:tc>
            </w:tr>
            <w:tr w:rsidR="007506FD" w:rsidRPr="002D30A1" w14:paraId="15D59084" w14:textId="77777777" w:rsidTr="00384A66">
              <w:tc>
                <w:tcPr>
                  <w:tcW w:w="689" w:type="pct"/>
                  <w:tcBorders>
                    <w:tl2br w:val="nil"/>
                    <w:tr2bl w:val="nil"/>
                  </w:tcBorders>
                  <w:vAlign w:val="center"/>
                </w:tcPr>
                <w:p w14:paraId="753C9F05"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环境风险</w:t>
                  </w:r>
                </w:p>
              </w:tc>
              <w:tc>
                <w:tcPr>
                  <w:tcW w:w="1680" w:type="pct"/>
                  <w:tcBorders>
                    <w:tl2br w:val="nil"/>
                    <w:tr2bl w:val="nil"/>
                  </w:tcBorders>
                  <w:vAlign w:val="center"/>
                </w:tcPr>
                <w:p w14:paraId="31AD7C6D"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《建设项目环境风险评价技术导则》（</w:t>
                  </w:r>
                  <w:r w:rsidRPr="002D30A1">
                    <w:rPr>
                      <w:rFonts w:eastAsia="宋体"/>
                      <w:sz w:val="21"/>
                      <w:szCs w:val="21"/>
                    </w:rPr>
                    <w:t>HJ169-2018</w:t>
                  </w:r>
                  <w:r w:rsidRPr="002D30A1">
                    <w:rPr>
                      <w:rFonts w:eastAsia="宋体"/>
                      <w:sz w:val="21"/>
                      <w:szCs w:val="21"/>
                    </w:rPr>
                    <w:t>）</w:t>
                  </w:r>
                </w:p>
              </w:tc>
              <w:tc>
                <w:tcPr>
                  <w:tcW w:w="704" w:type="pct"/>
                  <w:tcBorders>
                    <w:tl2br w:val="nil"/>
                    <w:tr2bl w:val="nil"/>
                  </w:tcBorders>
                  <w:vAlign w:val="center"/>
                </w:tcPr>
                <w:p w14:paraId="678B33F1"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风险潜势</w:t>
                  </w:r>
                  <w:r w:rsidRPr="002D30A1">
                    <w:rPr>
                      <w:rFonts w:eastAsia="宋体"/>
                      <w:sz w:val="21"/>
                      <w:szCs w:val="21"/>
                    </w:rPr>
                    <w:t>Ⅰ</w:t>
                  </w:r>
                </w:p>
              </w:tc>
              <w:tc>
                <w:tcPr>
                  <w:tcW w:w="647" w:type="pct"/>
                  <w:tcBorders>
                    <w:tl2br w:val="nil"/>
                    <w:tr2bl w:val="nil"/>
                  </w:tcBorders>
                  <w:vAlign w:val="center"/>
                </w:tcPr>
                <w:p w14:paraId="6254964A"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简单分析</w:t>
                  </w:r>
                </w:p>
              </w:tc>
              <w:tc>
                <w:tcPr>
                  <w:tcW w:w="1279" w:type="pct"/>
                  <w:tcBorders>
                    <w:tl2br w:val="nil"/>
                    <w:tr2bl w:val="nil"/>
                  </w:tcBorders>
                  <w:vAlign w:val="center"/>
                </w:tcPr>
                <w:p w14:paraId="62168ABE" w14:textId="77777777" w:rsidR="007506FD" w:rsidRPr="002D30A1" w:rsidRDefault="00E1244C">
                  <w:pPr>
                    <w:pStyle w:val="affa"/>
                    <w:spacing w:line="240" w:lineRule="auto"/>
                    <w:ind w:leftChars="-30" w:left="-72" w:rightChars="-30" w:right="-72" w:firstLineChars="0" w:firstLine="0"/>
                    <w:jc w:val="center"/>
                    <w:rPr>
                      <w:rFonts w:eastAsia="宋体"/>
                      <w:sz w:val="21"/>
                      <w:szCs w:val="21"/>
                    </w:rPr>
                  </w:pPr>
                  <w:r w:rsidRPr="002D30A1">
                    <w:rPr>
                      <w:rFonts w:eastAsia="宋体"/>
                      <w:sz w:val="21"/>
                      <w:szCs w:val="21"/>
                    </w:rPr>
                    <w:t>/</w:t>
                  </w:r>
                </w:p>
              </w:tc>
            </w:tr>
          </w:tbl>
          <w:p w14:paraId="3D15C43C" w14:textId="77777777" w:rsidR="007506FD" w:rsidRPr="002D30A1" w:rsidRDefault="00E1244C" w:rsidP="005B6ADD">
            <w:pPr>
              <w:pStyle w:val="affa"/>
              <w:spacing w:beforeLines="50" w:before="120"/>
              <w:ind w:firstLine="480"/>
            </w:pPr>
            <w:r w:rsidRPr="002D30A1">
              <w:t>根据以上判定等级，本项目已按照相关环境影响评价技术有关规定进行编制，现本环境影响报告表已编制完成，特此上报送交审查。</w:t>
            </w:r>
          </w:p>
          <w:p w14:paraId="0716190D" w14:textId="77777777" w:rsidR="007506FD" w:rsidRPr="002D30A1" w:rsidRDefault="00E1244C">
            <w:pPr>
              <w:pStyle w:val="a8"/>
              <w:kinsoku w:val="0"/>
              <w:overflowPunct w:val="0"/>
              <w:autoSpaceDE w:val="0"/>
              <w:autoSpaceDN w:val="0"/>
              <w:spacing w:after="0" w:line="360" w:lineRule="auto"/>
              <w:ind w:leftChars="0" w:left="0" w:firstLineChars="200" w:firstLine="482"/>
              <w:jc w:val="both"/>
              <w:outlineLvl w:val="1"/>
              <w:rPr>
                <w:b/>
                <w:szCs w:val="24"/>
              </w:rPr>
            </w:pPr>
            <w:r w:rsidRPr="002D30A1">
              <w:rPr>
                <w:b/>
              </w:rPr>
              <w:t>二、产业政策符合性分析</w:t>
            </w:r>
          </w:p>
          <w:p w14:paraId="75CBC6BC" w14:textId="77777777" w:rsidR="007506FD" w:rsidRPr="002D30A1" w:rsidRDefault="00E1244C">
            <w:pPr>
              <w:pStyle w:val="afff0"/>
              <w:ind w:firstLine="480"/>
              <w:jc w:val="both"/>
            </w:pPr>
            <w:r w:rsidRPr="002D30A1">
              <w:t>本项目为</w:t>
            </w:r>
            <w:r w:rsidR="002B39F2" w:rsidRPr="002D30A1">
              <w:t>家居日用品</w:t>
            </w:r>
            <w:r w:rsidRPr="002D30A1">
              <w:t>制造项目，根据《国民经济行业分类》（</w:t>
            </w:r>
            <w:r w:rsidRPr="002D30A1">
              <w:t>GB-T4754-2017</w:t>
            </w:r>
            <w:r w:rsidRPr="002D30A1">
              <w:t>），本项目属于</w:t>
            </w:r>
            <w:r w:rsidRPr="002D30A1">
              <w:t>“</w:t>
            </w:r>
            <w:r w:rsidR="002B39F2" w:rsidRPr="002D30A1">
              <w:t>C2927</w:t>
            </w:r>
            <w:r w:rsidR="002B39F2" w:rsidRPr="002D30A1">
              <w:t>日用塑料制品制造</w:t>
            </w:r>
            <w:r w:rsidRPr="002D30A1">
              <w:t>”</w:t>
            </w:r>
            <w:r w:rsidRPr="002D30A1">
              <w:t>。经查《产业结构调整指导目录（</w:t>
            </w:r>
            <w:r w:rsidRPr="002D30A1">
              <w:t>2019</w:t>
            </w:r>
            <w:r w:rsidRPr="002D30A1">
              <w:t>年本）》（国家发展改革委</w:t>
            </w:r>
            <w:r w:rsidRPr="002D30A1">
              <w:t xml:space="preserve"> 2019</w:t>
            </w:r>
            <w:r w:rsidRPr="002D30A1">
              <w:t>年令第</w:t>
            </w:r>
            <w:r w:rsidRPr="002D30A1">
              <w:t>29</w:t>
            </w:r>
            <w:r w:rsidRPr="002D30A1">
              <w:t>号），本项目不属于鼓励、</w:t>
            </w:r>
            <w:r w:rsidR="009F109B" w:rsidRPr="002D30A1">
              <w:t>限制</w:t>
            </w:r>
            <w:r w:rsidRPr="002D30A1">
              <w:t>和淘汰类项目，</w:t>
            </w:r>
            <w:r w:rsidR="00B67072" w:rsidRPr="002D30A1">
              <w:t>但符合国家法律、法规和政策规定</w:t>
            </w:r>
            <w:r w:rsidRPr="002D30A1">
              <w:t>，</w:t>
            </w:r>
            <w:r w:rsidR="00B67072" w:rsidRPr="002D30A1">
              <w:t>因此</w:t>
            </w:r>
            <w:r w:rsidRPr="002D30A1">
              <w:t>，本项目为</w:t>
            </w:r>
            <w:r w:rsidRPr="002D30A1">
              <w:rPr>
                <w:b/>
              </w:rPr>
              <w:t>允许类项目</w:t>
            </w:r>
            <w:r w:rsidRPr="002D30A1">
              <w:t>，项目建设符合国家现行产业政策。</w:t>
            </w:r>
          </w:p>
          <w:p w14:paraId="25941149" w14:textId="77777777" w:rsidR="00D515D7" w:rsidRPr="002D30A1" w:rsidRDefault="00D515D7" w:rsidP="00D515D7">
            <w:pPr>
              <w:widowControl w:val="0"/>
              <w:autoSpaceDE w:val="0"/>
              <w:autoSpaceDN w:val="0"/>
              <w:spacing w:line="360" w:lineRule="auto"/>
              <w:ind w:left="480"/>
              <w:jc w:val="both"/>
              <w:outlineLvl w:val="1"/>
              <w:rPr>
                <w:rFonts w:ascii="Times New Roman" w:hAnsi="Times New Roman" w:cs="Times New Roman"/>
                <w:b/>
                <w:bCs/>
                <w:kern w:val="2"/>
                <w:szCs w:val="32"/>
              </w:rPr>
            </w:pPr>
            <w:r w:rsidRPr="002D30A1">
              <w:rPr>
                <w:rFonts w:ascii="Times New Roman" w:hAnsi="Times New Roman" w:cs="Times New Roman"/>
                <w:b/>
                <w:bCs/>
                <w:kern w:val="2"/>
                <w:szCs w:val="32"/>
              </w:rPr>
              <w:t>三、项目规划符合性分析</w:t>
            </w:r>
          </w:p>
          <w:p w14:paraId="3C67E214" w14:textId="77777777" w:rsidR="00D515D7" w:rsidRPr="002D30A1" w:rsidRDefault="00D515D7" w:rsidP="00D515D7">
            <w:pPr>
              <w:pStyle w:val="affa"/>
              <w:ind w:firstLine="482"/>
              <w:rPr>
                <w:b/>
              </w:rPr>
            </w:pPr>
            <w:r w:rsidRPr="002D30A1">
              <w:rPr>
                <w:b/>
              </w:rPr>
              <w:t>1</w:t>
            </w:r>
            <w:r w:rsidRPr="002D30A1">
              <w:rPr>
                <w:b/>
              </w:rPr>
              <w:t>、与《中国西部（广元）绿色家居产业城启动区总体规划环境影响报告书》</w:t>
            </w:r>
            <w:r w:rsidR="00C911B6" w:rsidRPr="002D30A1">
              <w:rPr>
                <w:b/>
              </w:rPr>
              <w:t>（</w:t>
            </w:r>
            <w:r w:rsidR="00C911B6" w:rsidRPr="002D30A1">
              <w:rPr>
                <w:b/>
              </w:rPr>
              <w:t>2018-2022</w:t>
            </w:r>
            <w:r w:rsidR="00C911B6" w:rsidRPr="002D30A1">
              <w:rPr>
                <w:b/>
              </w:rPr>
              <w:t>）</w:t>
            </w:r>
            <w:r w:rsidRPr="002D30A1">
              <w:rPr>
                <w:b/>
              </w:rPr>
              <w:t>及审查意见的符合性分析</w:t>
            </w:r>
          </w:p>
          <w:p w14:paraId="7858FAD2" w14:textId="77777777" w:rsidR="00D515D7" w:rsidRPr="002D30A1" w:rsidRDefault="00B66446" w:rsidP="002B40F3">
            <w:pPr>
              <w:pStyle w:val="affa"/>
              <w:ind w:firstLine="480"/>
            </w:pPr>
            <w:r w:rsidRPr="002D30A1">
              <w:t>中国西部（广元）绿色家居产业城启动区</w:t>
            </w:r>
            <w:r w:rsidR="00D515D7" w:rsidRPr="002D30A1">
              <w:t>包括</w:t>
            </w:r>
            <w:r w:rsidRPr="002D30A1">
              <w:t>主园区和</w:t>
            </w:r>
            <w:r w:rsidR="0076287D" w:rsidRPr="002D30A1">
              <w:t>物流片区</w:t>
            </w:r>
            <w:r w:rsidRPr="002D30A1">
              <w:t>，规划总用地规模</w:t>
            </w:r>
            <w:r w:rsidRPr="002D30A1">
              <w:rPr>
                <w:bCs/>
              </w:rPr>
              <w:t>1795.5</w:t>
            </w:r>
            <w:r w:rsidRPr="002D30A1">
              <w:rPr>
                <w:bCs/>
              </w:rPr>
              <w:t>公顷</w:t>
            </w:r>
            <w:r w:rsidR="00D515D7" w:rsidRPr="002D30A1">
              <w:t>。</w:t>
            </w:r>
            <w:r w:rsidR="00D515D7" w:rsidRPr="002D30A1">
              <w:t>20</w:t>
            </w:r>
            <w:r w:rsidR="00852FFB" w:rsidRPr="002D30A1">
              <w:t>20</w:t>
            </w:r>
            <w:r w:rsidR="00D515D7" w:rsidRPr="002D30A1">
              <w:t>年</w:t>
            </w:r>
            <w:r w:rsidR="00852FFB" w:rsidRPr="002D30A1">
              <w:t>6</w:t>
            </w:r>
            <w:r w:rsidR="00D515D7" w:rsidRPr="002D30A1">
              <w:t>月，</w:t>
            </w:r>
            <w:r w:rsidR="00852FFB" w:rsidRPr="002D30A1">
              <w:t>广元市生态环境局</w:t>
            </w:r>
            <w:r w:rsidR="00D515D7" w:rsidRPr="002D30A1">
              <w:t>出具了《关于</w:t>
            </w:r>
            <w:r w:rsidRPr="002D30A1">
              <w:t>中国西部（广元）绿色家居产业城启动区总体规划环境影响报告书</w:t>
            </w:r>
            <w:r w:rsidR="00D515D7" w:rsidRPr="002D30A1">
              <w:t>审查意见的函》（</w:t>
            </w:r>
            <w:r w:rsidRPr="002D30A1">
              <w:t>广环办函</w:t>
            </w:r>
            <w:r w:rsidRPr="002D30A1">
              <w:t>[2020]75</w:t>
            </w:r>
            <w:r w:rsidRPr="002D30A1">
              <w:t>号），根据审查意见可知，园区主导产业以家具制造为重点，配套发展原辅材料物流、建材家居等产业</w:t>
            </w:r>
            <w:r w:rsidR="002B40F3" w:rsidRPr="002D30A1">
              <w:t>。</w:t>
            </w:r>
          </w:p>
          <w:p w14:paraId="089B372A" w14:textId="77777777" w:rsidR="00D515D7" w:rsidRPr="002D30A1" w:rsidRDefault="002B40F3" w:rsidP="002B40F3">
            <w:pPr>
              <w:pStyle w:val="affa"/>
              <w:ind w:firstLine="480"/>
              <w:rPr>
                <w:bCs/>
                <w:szCs w:val="32"/>
              </w:rPr>
            </w:pPr>
            <w:r w:rsidRPr="002D30A1">
              <w:rPr>
                <w:bCs/>
                <w:szCs w:val="32"/>
              </w:rPr>
              <w:t>根据</w:t>
            </w:r>
            <w:r w:rsidRPr="002D30A1">
              <w:t>《中国西部（广元）绿色家居产业城启动区总体规划环境影响报告书》</w:t>
            </w:r>
            <w:r w:rsidR="009F109B" w:rsidRPr="002D30A1">
              <w:t>，本项目为园区拟入住企业，</w:t>
            </w:r>
            <w:r w:rsidR="0062727F" w:rsidRPr="002D30A1">
              <w:t>主要从事家居塑料用品的生产，本项目与园区主导产业相符，不属于限制、禁止类产业，</w:t>
            </w:r>
            <w:r w:rsidRPr="002D30A1">
              <w:t>本项目规划主导产业符合性为</w:t>
            </w:r>
            <w:r w:rsidRPr="002D30A1">
              <w:rPr>
                <w:b/>
                <w:u w:val="single"/>
              </w:rPr>
              <w:t>允许类</w:t>
            </w:r>
            <w:r w:rsidRPr="002D30A1">
              <w:t>。</w:t>
            </w:r>
          </w:p>
          <w:p w14:paraId="459FF6E3" w14:textId="77777777" w:rsidR="0094490F" w:rsidRPr="002D30A1" w:rsidRDefault="00F66DA3" w:rsidP="0094490F">
            <w:pPr>
              <w:widowControl w:val="0"/>
              <w:autoSpaceDE w:val="0"/>
              <w:autoSpaceDN w:val="0"/>
              <w:spacing w:line="360" w:lineRule="auto"/>
              <w:ind w:left="480"/>
              <w:jc w:val="both"/>
              <w:outlineLvl w:val="1"/>
              <w:rPr>
                <w:rFonts w:ascii="Times New Roman" w:hAnsi="Times New Roman" w:cs="Times New Roman"/>
                <w:b/>
                <w:bCs/>
                <w:kern w:val="2"/>
                <w:szCs w:val="32"/>
              </w:rPr>
            </w:pPr>
            <w:r w:rsidRPr="002D30A1">
              <w:rPr>
                <w:rFonts w:ascii="Times New Roman" w:hAnsi="Times New Roman" w:cs="Times New Roman"/>
                <w:b/>
                <w:bCs/>
                <w:kern w:val="2"/>
                <w:szCs w:val="32"/>
              </w:rPr>
              <w:t>2</w:t>
            </w:r>
            <w:r w:rsidR="0094490F" w:rsidRPr="002D30A1">
              <w:rPr>
                <w:rFonts w:ascii="Times New Roman" w:hAnsi="Times New Roman" w:cs="Times New Roman"/>
                <w:b/>
                <w:bCs/>
                <w:kern w:val="2"/>
                <w:szCs w:val="32"/>
              </w:rPr>
              <w:t>、用地规划符合性分析</w:t>
            </w:r>
          </w:p>
          <w:p w14:paraId="24CF37E3" w14:textId="77777777" w:rsidR="0094490F" w:rsidRPr="002D30A1" w:rsidRDefault="0094490F" w:rsidP="0094490F">
            <w:pPr>
              <w:pStyle w:val="affa"/>
              <w:ind w:firstLine="480"/>
            </w:pPr>
            <w:r w:rsidRPr="002D30A1">
              <w:t>本项目位于四川省广元市昭化区家居产业园内，根据《中国西部（广元）绿色家居产业城启动区总体规划环境影响报告书》</w:t>
            </w:r>
            <w:r w:rsidR="002819E6" w:rsidRPr="002D30A1">
              <w:t>（</w:t>
            </w:r>
            <w:r w:rsidR="002819E6" w:rsidRPr="002D30A1">
              <w:t>2018-2022</w:t>
            </w:r>
            <w:r w:rsidR="002819E6" w:rsidRPr="002D30A1">
              <w:t>）</w:t>
            </w:r>
            <w:r w:rsidRPr="002D30A1">
              <w:t>，本项目用地属于园区规划的工业用地（见下图）。</w:t>
            </w:r>
          </w:p>
          <w:p w14:paraId="3C9FB5A3" w14:textId="67068FEF" w:rsidR="002B40F3" w:rsidRPr="002D30A1" w:rsidRDefault="0094490F" w:rsidP="0094490F">
            <w:pPr>
              <w:pStyle w:val="afff0"/>
              <w:ind w:firstLineChars="0" w:firstLine="0"/>
              <w:jc w:val="both"/>
              <w:rPr>
                <w:b/>
              </w:rPr>
            </w:pPr>
            <w:r w:rsidRPr="002D30A1">
              <w:rPr>
                <w:b/>
                <w:noProof/>
              </w:rPr>
              <w:lastRenderedPageBreak/>
              <mc:AlternateContent>
                <mc:Choice Requires="wpg">
                  <w:drawing>
                    <wp:anchor distT="0" distB="0" distL="114300" distR="114300" simplePos="0" relativeHeight="251661312" behindDoc="0" locked="0" layoutInCell="1" allowOverlap="1" wp14:anchorId="5AEE3436" wp14:editId="7F55EF87">
                      <wp:simplePos x="0" y="0"/>
                      <wp:positionH relativeFrom="column">
                        <wp:posOffset>2223770</wp:posOffset>
                      </wp:positionH>
                      <wp:positionV relativeFrom="paragraph">
                        <wp:posOffset>2534920</wp:posOffset>
                      </wp:positionV>
                      <wp:extent cx="880745" cy="570653"/>
                      <wp:effectExtent l="0" t="0" r="14605" b="20320"/>
                      <wp:wrapNone/>
                      <wp:docPr id="2" name="组合 2"/>
                      <wp:cNvGraphicFramePr/>
                      <a:graphic xmlns:a="http://schemas.openxmlformats.org/drawingml/2006/main">
                        <a:graphicData uri="http://schemas.microsoft.com/office/word/2010/wordprocessingGroup">
                          <wpg:wgp>
                            <wpg:cNvGrpSpPr/>
                            <wpg:grpSpPr>
                              <a:xfrm>
                                <a:off x="0" y="0"/>
                                <a:ext cx="880745" cy="570653"/>
                                <a:chOff x="0" y="0"/>
                                <a:chExt cx="880745" cy="570653"/>
                              </a:xfrm>
                            </wpg:grpSpPr>
                            <wps:wsp>
                              <wps:cNvPr id="112" name="AutoShape 108"/>
                              <wps:cNvSpPr>
                                <a:spLocks noChangeArrowheads="1"/>
                              </wps:cNvSpPr>
                              <wps:spPr bwMode="auto">
                                <a:xfrm>
                                  <a:off x="0" y="296333"/>
                                  <a:ext cx="880745" cy="274320"/>
                                </a:xfrm>
                                <a:prstGeom prst="wedgeRectCallout">
                                  <a:avLst>
                                    <a:gd name="adj1" fmla="val -25102"/>
                                    <a:gd name="adj2" fmla="val -123560"/>
                                  </a:avLst>
                                </a:prstGeom>
                                <a:solidFill>
                                  <a:srgbClr val="FFFFFF"/>
                                </a:solidFill>
                                <a:ln w="9525">
                                  <a:solidFill>
                                    <a:srgbClr val="000000"/>
                                  </a:solidFill>
                                  <a:miter lim="800000"/>
                                  <a:headEnd/>
                                  <a:tailEnd/>
                                </a:ln>
                              </wps:spPr>
                              <wps:txbx>
                                <w:txbxContent>
                                  <w:p w14:paraId="3B737E88" w14:textId="77777777" w:rsidR="005B21E6" w:rsidRPr="00F215E3" w:rsidRDefault="005B21E6" w:rsidP="0094490F">
                                    <w:pPr>
                                      <w:rPr>
                                        <w:sz w:val="16"/>
                                      </w:rPr>
                                    </w:pPr>
                                    <w:r w:rsidRPr="00F215E3">
                                      <w:rPr>
                                        <w:sz w:val="16"/>
                                      </w:rPr>
                                      <w:t>本项目所在</w:t>
                                    </w:r>
                                    <w:r w:rsidRPr="00F215E3">
                                      <w:rPr>
                                        <w:rFonts w:hint="eastAsia"/>
                                        <w:sz w:val="16"/>
                                      </w:rPr>
                                      <w:t>地</w:t>
                                    </w:r>
                                  </w:p>
                                  <w:p w14:paraId="58CA0D88" w14:textId="77777777" w:rsidR="005B21E6" w:rsidRDefault="005B21E6" w:rsidP="0094490F"/>
                                </w:txbxContent>
                              </wps:txbx>
                              <wps:bodyPr rot="0" vert="horz" wrap="square" lIns="91440" tIns="45720" rIns="91440" bIns="45720" anchor="t" anchorCtr="0" upright="1">
                                <a:noAutofit/>
                              </wps:bodyPr>
                            </wps:wsp>
                            <wps:wsp>
                              <wps:cNvPr id="111" name="AutoShape 107"/>
                              <wps:cNvSpPr>
                                <a:spLocks noChangeArrowheads="1"/>
                              </wps:cNvSpPr>
                              <wps:spPr bwMode="auto">
                                <a:xfrm>
                                  <a:off x="177800" y="0"/>
                                  <a:ext cx="102235" cy="88900"/>
                                </a:xfrm>
                                <a:prstGeom prst="star5">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id="组合 2" o:spid="_x0000_s1026" style="position:absolute;left:0;text-align:left;margin-left:175.1pt;margin-top:199.6pt;width:69.35pt;height:44.95pt;z-index:251661312" coordsize="8807,5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8" o:spid="_x0000_s1027" type="#_x0000_t61" style="position:absolute;top:2963;width:880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1HsMA&#10;AADcAAAADwAAAGRycy9kb3ducmV2LnhtbERPS2sCMRC+F/wPYQRvmtWDLVujrILQFlt89OJtupnu&#10;Lm4mS5J99N83BaG3+fies9oMphYdOV9ZVjCfJSCIc6srLhR8XvbTJxA+IGusLZOCH/KwWY8eVphq&#10;2/OJunMoRAxhn6KCMoQmldLnJRn0M9sQR+7bOoMhQldI7bCP4aaWiyRZSoMVx4YSG9qVlN/OrVHA&#10;DR5f32r79fGebfPH7nA9ZO1Vqcl4yJ5BBBrCv/juftFx/nwB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D1HsMAAADcAAAADwAAAAAAAAAAAAAAAACYAgAAZHJzL2Rv&#10;d25yZXYueG1sUEsFBgAAAAAEAAQA9QAAAIgDAAAAAA==&#10;" adj="5378,-15889">
                        <v:textbox>
                          <w:txbxContent>
                            <w:p w14:paraId="3B737E88" w14:textId="77777777" w:rsidR="005B21E6" w:rsidRPr="00F215E3" w:rsidRDefault="005B21E6" w:rsidP="0094490F">
                              <w:pPr>
                                <w:rPr>
                                  <w:sz w:val="16"/>
                                </w:rPr>
                              </w:pPr>
                              <w:r w:rsidRPr="00F215E3">
                                <w:rPr>
                                  <w:sz w:val="16"/>
                                </w:rPr>
                                <w:t>本项目所在</w:t>
                              </w:r>
                              <w:r w:rsidRPr="00F215E3">
                                <w:rPr>
                                  <w:rFonts w:hint="eastAsia"/>
                                  <w:sz w:val="16"/>
                                </w:rPr>
                                <w:t>地</w:t>
                              </w:r>
                            </w:p>
                            <w:p w14:paraId="58CA0D88" w14:textId="77777777" w:rsidR="005B21E6" w:rsidRDefault="005B21E6" w:rsidP="0094490F"/>
                          </w:txbxContent>
                        </v:textbox>
                      </v:shape>
                      <v:shape id="AutoShape 107" o:spid="_x0000_s1028" style="position:absolute;left:1778;width:1022;height:889;visibility:visible;mso-wrap-style:square;v-text-anchor:top" coordsize="10223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1cvMAA&#10;AADcAAAADwAAAGRycy9kb3ducmV2LnhtbERPS2sCMRC+F/wPYQreanYFpWyNUnyg19pFr8NmullM&#10;Jssmrqu/vhEKvc3H95zFanBW9NSFxrOCfJKBIK68brhWUH7v3t5BhIis0XomBXcKsFqOXhZYaH/j&#10;L+qPsRYphEOBCkyMbSFlqAw5DBPfEifux3cOY4JdLXWHtxTurJxm2Vw6bDg1GGxpbai6HK9OgTWX&#10;mez1+ezK7brW+WmzR/tQavw6fH6AiDTEf/Gf+6DT/DyH5zPpAr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1cvMAAAADcAAAADwAAAAAAAAAAAAAAAACYAgAAZHJzL2Rvd25y&#10;ZXYueG1sUEsFBgAAAAAEAAQA9QAAAIUDAAAAAA==&#10;" path="m,33957r39051,l51118,,63184,33957r39051,l70642,54943,82710,88900,51118,67913,19525,88900,31593,54943,,33957xe" fillcolor="red" stroked="f">
                        <v:stroke joinstyle="miter"/>
                        <v:path o:connecttype="custom" o:connectlocs="0,33957;39051,33957;51118,0;63184,33957;102235,33957;70642,54943;82710,88900;51118,67913;19525,88900;31593,54943;0,33957" o:connectangles="0,0,0,0,0,0,0,0,0,0,0"/>
                      </v:shape>
                    </v:group>
                  </w:pict>
                </mc:Fallback>
              </mc:AlternateContent>
            </w:r>
            <w:r w:rsidR="0020013F">
              <w:rPr>
                <w:b/>
                <w:noProof/>
              </w:rPr>
              <w:drawing>
                <wp:inline distT="0" distB="0" distL="0" distR="0" wp14:anchorId="137C0CA7" wp14:editId="5EB940A1">
                  <wp:extent cx="5851038" cy="3615487"/>
                  <wp:effectExtent l="0" t="0" r="0" b="4445"/>
                  <wp:docPr id="17" name="图片 17" descr="C:\Users\ADMINI~1\AppData\Local\Temp\1604029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60402942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0798" cy="3615339"/>
                          </a:xfrm>
                          <a:prstGeom prst="rect">
                            <a:avLst/>
                          </a:prstGeom>
                          <a:noFill/>
                          <a:ln>
                            <a:noFill/>
                          </a:ln>
                        </pic:spPr>
                      </pic:pic>
                    </a:graphicData>
                  </a:graphic>
                </wp:inline>
              </w:drawing>
            </w:r>
          </w:p>
          <w:p w14:paraId="56081491" w14:textId="77777777" w:rsidR="0094490F" w:rsidRPr="002D30A1" w:rsidRDefault="0094490F" w:rsidP="0094490F">
            <w:pPr>
              <w:pStyle w:val="a4"/>
              <w:spacing w:line="360" w:lineRule="auto"/>
              <w:rPr>
                <w:rFonts w:ascii="Times New Roman" w:hAnsi="Times New Roman"/>
                <w:b/>
                <w:sz w:val="21"/>
              </w:rPr>
            </w:pPr>
            <w:r w:rsidRPr="002D30A1">
              <w:rPr>
                <w:rFonts w:ascii="Times New Roman" w:hAnsi="Times New Roman"/>
                <w:b/>
                <w:sz w:val="21"/>
              </w:rPr>
              <w:t>图</w:t>
            </w:r>
            <w:r w:rsidRPr="002D30A1">
              <w:rPr>
                <w:rFonts w:ascii="Times New Roman" w:hAnsi="Times New Roman"/>
                <w:b/>
                <w:sz w:val="21"/>
              </w:rPr>
              <w:t xml:space="preserve">1-1 </w:t>
            </w:r>
            <w:r w:rsidRPr="002D30A1">
              <w:rPr>
                <w:rFonts w:ascii="Times New Roman" w:hAnsi="Times New Roman"/>
                <w:b/>
                <w:sz w:val="21"/>
              </w:rPr>
              <w:t>项目所在地园区控制性详细规划图</w:t>
            </w:r>
          </w:p>
          <w:p w14:paraId="0F09DD2A" w14:textId="77777777" w:rsidR="007506FD" w:rsidRPr="002D30A1" w:rsidRDefault="0094490F" w:rsidP="0094490F">
            <w:pPr>
              <w:pStyle w:val="afff0"/>
              <w:ind w:firstLine="482"/>
              <w:jc w:val="both"/>
              <w:rPr>
                <w:b/>
              </w:rPr>
            </w:pPr>
            <w:r w:rsidRPr="002D30A1">
              <w:rPr>
                <w:b/>
              </w:rPr>
              <w:t>四</w:t>
            </w:r>
            <w:r w:rsidR="00E1244C" w:rsidRPr="002D30A1">
              <w:rPr>
                <w:b/>
              </w:rPr>
              <w:t>、与环境保护相关政策规划符合性分析</w:t>
            </w:r>
          </w:p>
          <w:p w14:paraId="0876499C" w14:textId="77777777" w:rsidR="007506FD" w:rsidRPr="002D30A1" w:rsidRDefault="00E1244C">
            <w:pPr>
              <w:pStyle w:val="afff0"/>
              <w:ind w:firstLine="482"/>
              <w:jc w:val="both"/>
              <w:rPr>
                <w:b/>
              </w:rPr>
            </w:pPr>
            <w:r w:rsidRPr="002D30A1">
              <w:rPr>
                <w:b/>
              </w:rPr>
              <w:t>（一）与</w:t>
            </w:r>
            <w:r w:rsidRPr="002D30A1">
              <w:rPr>
                <w:b/>
              </w:rPr>
              <w:t>“</w:t>
            </w:r>
            <w:r w:rsidRPr="002D30A1">
              <w:rPr>
                <w:b/>
              </w:rPr>
              <w:t>三线一单</w:t>
            </w:r>
            <w:r w:rsidRPr="002D30A1">
              <w:rPr>
                <w:b/>
              </w:rPr>
              <w:t>”</w:t>
            </w:r>
            <w:r w:rsidRPr="002D30A1">
              <w:rPr>
                <w:b/>
              </w:rPr>
              <w:t>符合性分析</w:t>
            </w:r>
          </w:p>
          <w:p w14:paraId="3CF2A5BC" w14:textId="77777777" w:rsidR="007506FD" w:rsidRPr="002D30A1" w:rsidRDefault="00E1244C">
            <w:pPr>
              <w:pStyle w:val="affa"/>
              <w:ind w:firstLine="482"/>
              <w:rPr>
                <w:b/>
              </w:rPr>
            </w:pPr>
            <w:r w:rsidRPr="002D30A1">
              <w:rPr>
                <w:b/>
              </w:rPr>
              <w:t>1</w:t>
            </w:r>
            <w:r w:rsidRPr="002D30A1">
              <w:rPr>
                <w:b/>
              </w:rPr>
              <w:t>、本项目与生态保护红线符合性分析</w:t>
            </w:r>
          </w:p>
          <w:p w14:paraId="43CD02C0" w14:textId="77777777" w:rsidR="007506FD" w:rsidRPr="002D30A1" w:rsidRDefault="00E1244C">
            <w:pPr>
              <w:pStyle w:val="affa"/>
              <w:ind w:firstLine="480"/>
            </w:pPr>
            <w:r w:rsidRPr="002D30A1">
              <w:rPr>
                <w:kern w:val="0"/>
              </w:rPr>
              <w:t>本项目位于</w:t>
            </w:r>
            <w:r w:rsidRPr="002D30A1">
              <w:t>广元市</w:t>
            </w:r>
            <w:r w:rsidR="009E53E1" w:rsidRPr="002D30A1">
              <w:t>昭化区家具产业园内，</w:t>
            </w:r>
            <w:r w:rsidRPr="002D30A1">
              <w:t>不在生态保护红线范围内</w:t>
            </w:r>
            <w:r w:rsidRPr="002D30A1">
              <w:rPr>
                <w:kern w:val="0"/>
              </w:rPr>
              <w:t>。同时，</w:t>
            </w:r>
            <w:r w:rsidRPr="002D30A1">
              <w:t>本项目周边为农田、居民住宅区，周边区域人类活动频繁，没有珍稀保护物种出没，项目的运营不会对野生动物的栖息地造成影响；项目运营产生的废水经处理后循环利用，不外排废水，不对周边水生态环境造成影响；本项目为塑胶</w:t>
            </w:r>
            <w:r w:rsidR="009E53E1" w:rsidRPr="002D30A1">
              <w:t>日用品生产</w:t>
            </w:r>
            <w:r w:rsidRPr="002D30A1">
              <w:t>项目，对周边土壤生态环境无影响。</w:t>
            </w:r>
            <w:r w:rsidR="001C116C" w:rsidRPr="002D30A1">
              <w:rPr>
                <w:rFonts w:hint="eastAsia"/>
              </w:rPr>
              <w:t xml:space="preserve"> </w:t>
            </w:r>
          </w:p>
          <w:p w14:paraId="2AEF5758" w14:textId="77777777" w:rsidR="007506FD" w:rsidRPr="002D30A1" w:rsidRDefault="00E1244C">
            <w:pPr>
              <w:pStyle w:val="affa"/>
              <w:ind w:firstLine="480"/>
            </w:pPr>
            <w:r w:rsidRPr="002D30A1">
              <w:t>综上所述，本项目的建设符合《四川省生态保护红线实施意见》的要求。</w:t>
            </w:r>
          </w:p>
          <w:p w14:paraId="3AF68B68" w14:textId="77777777" w:rsidR="007506FD" w:rsidRPr="002D30A1" w:rsidRDefault="00E1244C">
            <w:pPr>
              <w:pStyle w:val="affa"/>
              <w:ind w:firstLine="482"/>
              <w:rPr>
                <w:b/>
              </w:rPr>
            </w:pPr>
            <w:r w:rsidRPr="002D30A1">
              <w:rPr>
                <w:b/>
              </w:rPr>
              <w:t>2</w:t>
            </w:r>
            <w:r w:rsidRPr="002D30A1">
              <w:rPr>
                <w:b/>
              </w:rPr>
              <w:t>、本项目与环境质量底线符合性分析</w:t>
            </w:r>
          </w:p>
          <w:p w14:paraId="1F4EF6B7" w14:textId="77777777" w:rsidR="007506FD" w:rsidRPr="002D30A1" w:rsidRDefault="00E1244C">
            <w:pPr>
              <w:pStyle w:val="affa"/>
              <w:ind w:firstLine="480"/>
            </w:pPr>
            <w:r w:rsidRPr="002D30A1">
              <w:t>根据</w:t>
            </w:r>
            <w:r w:rsidR="00737AC1" w:rsidRPr="002D30A1">
              <w:rPr>
                <w:bCs/>
              </w:rPr>
              <w:t>《</w:t>
            </w:r>
            <w:r w:rsidR="00737AC1" w:rsidRPr="002D30A1">
              <w:rPr>
                <w:bCs/>
                <w:lang w:val="en"/>
              </w:rPr>
              <w:t>2019</w:t>
            </w:r>
            <w:r w:rsidR="00737AC1" w:rsidRPr="002D30A1">
              <w:rPr>
                <w:bCs/>
                <w:lang w:val="en"/>
              </w:rPr>
              <w:t>年度广元市环境质量公告</w:t>
            </w:r>
            <w:r w:rsidR="00737AC1" w:rsidRPr="002D30A1">
              <w:rPr>
                <w:bCs/>
              </w:rPr>
              <w:t>》</w:t>
            </w:r>
            <w:r w:rsidRPr="002D30A1">
              <w:t>显示，项目所在区域地表水满足《地表水环境质量标准》（</w:t>
            </w:r>
            <w:r w:rsidRPr="002D30A1">
              <w:t>GB3838-2002</w:t>
            </w:r>
            <w:r w:rsidRPr="002D30A1">
              <w:t>）中</w:t>
            </w:r>
            <w:r w:rsidRPr="002D30A1">
              <w:t>Ⅲ</w:t>
            </w:r>
            <w:r w:rsidRPr="002D30A1">
              <w:t>类标准，环境空气质量满足《环境空气质量标准》（</w:t>
            </w:r>
            <w:r w:rsidRPr="002D30A1">
              <w:t>GB3095-2012</w:t>
            </w:r>
            <w:r w:rsidRPr="002D30A1">
              <w:t>）中二级标准，根据环境质量噪声监测数据显示，项目所在区域声环境质量满足《声环境质量标准》（</w:t>
            </w:r>
            <w:r w:rsidRPr="002D30A1">
              <w:t>GB3096-2008</w:t>
            </w:r>
            <w:r w:rsidRPr="002D30A1">
              <w:t>）中</w:t>
            </w:r>
            <w:r w:rsidR="000655F5" w:rsidRPr="002D30A1">
              <w:t>3</w:t>
            </w:r>
            <w:r w:rsidRPr="002D30A1">
              <w:t>类标准。</w:t>
            </w:r>
          </w:p>
          <w:p w14:paraId="335B8D78" w14:textId="77777777" w:rsidR="007506FD" w:rsidRPr="002D30A1" w:rsidRDefault="00E1244C">
            <w:pPr>
              <w:pStyle w:val="affa"/>
              <w:ind w:firstLine="480"/>
            </w:pPr>
            <w:r w:rsidRPr="002D30A1">
              <w:t>因此，本项目所在区域环境质量良好，未超出环境质量底线。</w:t>
            </w:r>
          </w:p>
          <w:p w14:paraId="5A4EF6E7" w14:textId="77777777" w:rsidR="007506FD" w:rsidRPr="002D30A1" w:rsidRDefault="00E1244C">
            <w:pPr>
              <w:pStyle w:val="affa"/>
              <w:ind w:firstLine="482"/>
              <w:rPr>
                <w:b/>
              </w:rPr>
            </w:pPr>
            <w:r w:rsidRPr="002D30A1">
              <w:rPr>
                <w:b/>
              </w:rPr>
              <w:t>3</w:t>
            </w:r>
            <w:r w:rsidRPr="002D30A1">
              <w:rPr>
                <w:b/>
              </w:rPr>
              <w:t>、本项目与资源利用上线符合性分析</w:t>
            </w:r>
          </w:p>
          <w:p w14:paraId="2262F29B" w14:textId="77777777" w:rsidR="000655F5" w:rsidRPr="002D30A1" w:rsidRDefault="000655F5" w:rsidP="000655F5">
            <w:pPr>
              <w:pStyle w:val="affa"/>
              <w:ind w:firstLine="480"/>
            </w:pPr>
            <w:r w:rsidRPr="002D30A1">
              <w:lastRenderedPageBreak/>
              <w:t>本项目位于广元市昭化区家居产业园内，所需资源为土地资源、水资源、电力资源均符合园区规划要求，项目用地不涉及土地利用上线；项目用水主要为园区配套供水管网提供，不涉及水资源利用上线。</w:t>
            </w:r>
          </w:p>
          <w:p w14:paraId="4901F35C" w14:textId="77777777" w:rsidR="007506FD" w:rsidRPr="002D30A1" w:rsidRDefault="00E1244C" w:rsidP="000655F5">
            <w:pPr>
              <w:pStyle w:val="affa"/>
              <w:ind w:firstLine="482"/>
              <w:rPr>
                <w:b/>
              </w:rPr>
            </w:pPr>
            <w:r w:rsidRPr="002D30A1">
              <w:rPr>
                <w:b/>
              </w:rPr>
              <w:t>4</w:t>
            </w:r>
            <w:r w:rsidRPr="002D30A1">
              <w:rPr>
                <w:b/>
              </w:rPr>
              <w:t>、本项目与环境准入负面清单符合性分析</w:t>
            </w:r>
          </w:p>
          <w:p w14:paraId="6AE1DC19" w14:textId="77777777" w:rsidR="000655F5" w:rsidRPr="002D30A1" w:rsidRDefault="000655F5">
            <w:pPr>
              <w:pStyle w:val="affa"/>
              <w:ind w:firstLine="480"/>
            </w:pPr>
            <w:r w:rsidRPr="002D30A1">
              <w:t>经过与《四川省国家重点生态功能区产业准入负面清单（第一批）（试行）》对照分析，项目所在区域未被列入《四川省国家重点生态功能区产业准入负面清单（第一批）（试行）》内。</w:t>
            </w:r>
          </w:p>
          <w:p w14:paraId="75C59674" w14:textId="77777777" w:rsidR="007506FD" w:rsidRPr="002D30A1" w:rsidRDefault="00E1244C">
            <w:pPr>
              <w:pStyle w:val="affa"/>
              <w:ind w:firstLine="480"/>
            </w:pPr>
            <w:r w:rsidRPr="002D30A1">
              <w:t>因此，本项目不属于负面准入行业，满足当地准入要求。</w:t>
            </w:r>
          </w:p>
          <w:p w14:paraId="3829C538" w14:textId="77777777" w:rsidR="007506FD" w:rsidRPr="002D30A1" w:rsidRDefault="00E1244C">
            <w:pPr>
              <w:pStyle w:val="affa"/>
              <w:ind w:firstLine="480"/>
            </w:pPr>
            <w:r w:rsidRPr="002D30A1">
              <w:t>综上所述，经与</w:t>
            </w:r>
            <w:r w:rsidRPr="002D30A1">
              <w:t>“</w:t>
            </w:r>
            <w:r w:rsidRPr="002D30A1">
              <w:t>三线一单</w:t>
            </w:r>
            <w:r w:rsidRPr="002D30A1">
              <w:t>”</w:t>
            </w:r>
            <w:r w:rsidRPr="002D30A1">
              <w:t>对照分析，本项目建设符合《四川省生态保护红线实施意见》的要求，未超出环境质量底线，未超出资源利用上线，未列入环境准入负面清单。</w:t>
            </w:r>
          </w:p>
          <w:p w14:paraId="357FD088" w14:textId="77777777" w:rsidR="007506FD" w:rsidRPr="002D30A1" w:rsidRDefault="00E1244C">
            <w:pPr>
              <w:pStyle w:val="affa"/>
              <w:ind w:firstLine="482"/>
              <w:rPr>
                <w:b/>
              </w:rPr>
            </w:pPr>
            <w:r w:rsidRPr="002D30A1">
              <w:rPr>
                <w:b/>
              </w:rPr>
              <w:t>（</w:t>
            </w:r>
            <w:r w:rsidR="009F109B" w:rsidRPr="002D30A1">
              <w:rPr>
                <w:b/>
              </w:rPr>
              <w:t>二</w:t>
            </w:r>
            <w:r w:rsidRPr="002D30A1">
              <w:rPr>
                <w:b/>
              </w:rPr>
              <w:t>）与《十三五</w:t>
            </w:r>
            <w:r w:rsidRPr="002D30A1">
              <w:rPr>
                <w:b/>
              </w:rPr>
              <w:t>”</w:t>
            </w:r>
            <w:r w:rsidRPr="002D30A1">
              <w:rPr>
                <w:b/>
              </w:rPr>
              <w:t>挥发性有机物污染防治工作方案》符合性分析</w:t>
            </w:r>
          </w:p>
          <w:p w14:paraId="036FCD6C" w14:textId="77777777" w:rsidR="007506FD" w:rsidRPr="002D30A1" w:rsidRDefault="00E1244C">
            <w:pPr>
              <w:pStyle w:val="affa"/>
              <w:ind w:firstLine="480"/>
            </w:pPr>
            <w:r w:rsidRPr="002D30A1">
              <w:t>为了加强挥发性有机物（</w:t>
            </w:r>
            <w:r w:rsidRPr="002D30A1">
              <w:t>VOCs</w:t>
            </w:r>
            <w:r w:rsidRPr="002D30A1">
              <w:t>）污染防治工作，强化重点地区、重点行业、重点污染物的减排，提高管理的科学性、针对性和有效性，遏制臭氧上升势头，促进环境空气质量持续改善，</w:t>
            </w:r>
            <w:r w:rsidRPr="002D30A1">
              <w:t>2017</w:t>
            </w:r>
            <w:r w:rsidRPr="002D30A1">
              <w:t>年</w:t>
            </w:r>
            <w:r w:rsidRPr="002D30A1">
              <w:t>9</w:t>
            </w:r>
            <w:r w:rsidRPr="002D30A1">
              <w:t>月，环境保护部联合国家发展和改革委员会、财政部、交通运输部、国家质量监督检验检疫总局、国家能源局发布了《</w:t>
            </w:r>
            <w:r w:rsidRPr="002D30A1">
              <w:t>“</w:t>
            </w:r>
            <w:r w:rsidRPr="002D30A1">
              <w:t>十三五</w:t>
            </w:r>
            <w:r w:rsidRPr="002D30A1">
              <w:t>”</w:t>
            </w:r>
            <w:r w:rsidRPr="002D30A1">
              <w:t>挥发性有机物污染防治工作方案》（以下简称《方案》）。本项目与《</w:t>
            </w:r>
            <w:r w:rsidRPr="002D30A1">
              <w:t>“</w:t>
            </w:r>
            <w:r w:rsidRPr="002D30A1">
              <w:t>十三五</w:t>
            </w:r>
            <w:r w:rsidRPr="002D30A1">
              <w:t>”</w:t>
            </w:r>
            <w:r w:rsidRPr="002D30A1">
              <w:t>挥发性有机物污染防治工作方案》的符合性分析如下表所示：</w:t>
            </w:r>
          </w:p>
          <w:p w14:paraId="73285DCE" w14:textId="77777777" w:rsidR="007506FD" w:rsidRPr="002D30A1" w:rsidRDefault="00E1244C">
            <w:pPr>
              <w:pStyle w:val="22"/>
              <w:adjustRightInd w:val="0"/>
              <w:snapToGrid w:val="0"/>
              <w:spacing w:after="0"/>
              <w:ind w:left="480" w:firstLineChars="0" w:firstLine="0"/>
              <w:rPr>
                <w:b/>
                <w:bCs/>
                <w:sz w:val="21"/>
                <w:szCs w:val="21"/>
              </w:rPr>
            </w:pPr>
            <w:r w:rsidRPr="002D30A1">
              <w:rPr>
                <w:b/>
                <w:bCs/>
                <w:sz w:val="21"/>
                <w:szCs w:val="21"/>
              </w:rPr>
              <w:t>表</w:t>
            </w:r>
            <w:r w:rsidR="00AA34A4" w:rsidRPr="002D30A1">
              <w:rPr>
                <w:b/>
                <w:bCs/>
                <w:sz w:val="21"/>
                <w:szCs w:val="21"/>
              </w:rPr>
              <w:t>1-</w:t>
            </w:r>
            <w:r w:rsidR="009F109B" w:rsidRPr="002D30A1">
              <w:rPr>
                <w:b/>
                <w:bCs/>
                <w:sz w:val="21"/>
                <w:szCs w:val="21"/>
              </w:rPr>
              <w:t>2</w:t>
            </w:r>
            <w:r w:rsidRPr="002D30A1">
              <w:rPr>
                <w:b/>
                <w:bCs/>
                <w:sz w:val="21"/>
                <w:szCs w:val="21"/>
              </w:rPr>
              <w:t xml:space="preserve"> </w:t>
            </w:r>
            <w:r w:rsidRPr="002D30A1">
              <w:rPr>
                <w:b/>
                <w:bCs/>
                <w:sz w:val="21"/>
                <w:szCs w:val="21"/>
              </w:rPr>
              <w:t>本项目与《方案》相关要求的符合性分析</w:t>
            </w:r>
          </w:p>
          <w:tbl>
            <w:tblPr>
              <w:tblW w:w="9071" w:type="dxa"/>
              <w:tblInd w:w="5" w:type="dxa"/>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44"/>
              <w:gridCol w:w="1094"/>
              <w:gridCol w:w="3772"/>
              <w:gridCol w:w="2865"/>
              <w:gridCol w:w="896"/>
            </w:tblGrid>
            <w:tr w:rsidR="007506FD" w:rsidRPr="002D30A1" w14:paraId="69A8E048" w14:textId="77777777" w:rsidTr="009F109B">
              <w:trPr>
                <w:trHeight w:val="20"/>
                <w:tblHeader/>
              </w:trPr>
              <w:tc>
                <w:tcPr>
                  <w:tcW w:w="245" w:type="pct"/>
                  <w:vMerge w:val="restart"/>
                  <w:tcBorders>
                    <w:tl2br w:val="nil"/>
                    <w:tr2bl w:val="nil"/>
                  </w:tcBorders>
                  <w:vAlign w:val="center"/>
                </w:tcPr>
                <w:p w14:paraId="6EA3A32A" w14:textId="77777777" w:rsidR="007506FD" w:rsidRPr="002D30A1" w:rsidRDefault="00E1244C">
                  <w:pPr>
                    <w:adjustRightInd w:val="0"/>
                    <w:snapToGrid w:val="0"/>
                    <w:jc w:val="center"/>
                    <w:rPr>
                      <w:rFonts w:ascii="Times New Roman" w:hAnsi="Times New Roman" w:cs="Times New Roman"/>
                      <w:b/>
                      <w:bCs/>
                      <w:sz w:val="21"/>
                      <w:szCs w:val="21"/>
                    </w:rPr>
                  </w:pPr>
                  <w:r w:rsidRPr="002D30A1">
                    <w:rPr>
                      <w:rFonts w:ascii="Times New Roman" w:hAnsi="Times New Roman" w:cs="Times New Roman"/>
                      <w:b/>
                      <w:bCs/>
                      <w:sz w:val="21"/>
                      <w:szCs w:val="21"/>
                    </w:rPr>
                    <w:t>序号</w:t>
                  </w:r>
                </w:p>
              </w:tc>
              <w:tc>
                <w:tcPr>
                  <w:tcW w:w="2682" w:type="pct"/>
                  <w:gridSpan w:val="2"/>
                  <w:tcBorders>
                    <w:tl2br w:val="nil"/>
                    <w:tr2bl w:val="nil"/>
                  </w:tcBorders>
                  <w:vAlign w:val="center"/>
                </w:tcPr>
                <w:p w14:paraId="16B781DD" w14:textId="77777777" w:rsidR="007506FD" w:rsidRPr="002D30A1" w:rsidRDefault="00E1244C">
                  <w:pPr>
                    <w:adjustRightInd w:val="0"/>
                    <w:snapToGrid w:val="0"/>
                    <w:jc w:val="center"/>
                    <w:rPr>
                      <w:rFonts w:ascii="Times New Roman" w:hAnsi="Times New Roman" w:cs="Times New Roman"/>
                      <w:b/>
                      <w:bCs/>
                      <w:sz w:val="21"/>
                      <w:szCs w:val="21"/>
                    </w:rPr>
                  </w:pPr>
                  <w:r w:rsidRPr="002D30A1">
                    <w:rPr>
                      <w:rFonts w:ascii="Times New Roman" w:hAnsi="Times New Roman" w:cs="Times New Roman"/>
                      <w:b/>
                      <w:bCs/>
                      <w:sz w:val="21"/>
                      <w:szCs w:val="21"/>
                    </w:rPr>
                    <w:t>《方案》规定</w:t>
                  </w:r>
                </w:p>
              </w:tc>
              <w:tc>
                <w:tcPr>
                  <w:tcW w:w="1579" w:type="pct"/>
                  <w:vMerge w:val="restart"/>
                  <w:tcBorders>
                    <w:tl2br w:val="nil"/>
                    <w:tr2bl w:val="nil"/>
                  </w:tcBorders>
                  <w:vAlign w:val="center"/>
                </w:tcPr>
                <w:p w14:paraId="18FDBBA7" w14:textId="77777777" w:rsidR="007506FD" w:rsidRPr="002D30A1" w:rsidRDefault="00E1244C">
                  <w:pPr>
                    <w:adjustRightInd w:val="0"/>
                    <w:snapToGrid w:val="0"/>
                    <w:jc w:val="center"/>
                    <w:rPr>
                      <w:rFonts w:ascii="Times New Roman" w:hAnsi="Times New Roman" w:cs="Times New Roman"/>
                      <w:b/>
                      <w:bCs/>
                      <w:sz w:val="21"/>
                      <w:szCs w:val="21"/>
                    </w:rPr>
                  </w:pPr>
                  <w:r w:rsidRPr="002D30A1">
                    <w:rPr>
                      <w:rFonts w:ascii="Times New Roman" w:hAnsi="Times New Roman" w:cs="Times New Roman"/>
                      <w:b/>
                      <w:bCs/>
                      <w:sz w:val="21"/>
                      <w:szCs w:val="21"/>
                    </w:rPr>
                    <w:t>本项目基本情况</w:t>
                  </w:r>
                </w:p>
              </w:tc>
              <w:tc>
                <w:tcPr>
                  <w:tcW w:w="494" w:type="pct"/>
                  <w:vMerge w:val="restart"/>
                  <w:tcBorders>
                    <w:tl2br w:val="nil"/>
                    <w:tr2bl w:val="nil"/>
                  </w:tcBorders>
                  <w:vAlign w:val="center"/>
                </w:tcPr>
                <w:p w14:paraId="5914AA44" w14:textId="77777777" w:rsidR="007506FD" w:rsidRPr="002D30A1" w:rsidRDefault="00E1244C">
                  <w:pPr>
                    <w:adjustRightInd w:val="0"/>
                    <w:snapToGrid w:val="0"/>
                    <w:jc w:val="center"/>
                    <w:rPr>
                      <w:rFonts w:ascii="Times New Roman" w:hAnsi="Times New Roman" w:cs="Times New Roman"/>
                      <w:b/>
                      <w:bCs/>
                      <w:sz w:val="21"/>
                      <w:szCs w:val="21"/>
                    </w:rPr>
                  </w:pPr>
                  <w:r w:rsidRPr="002D30A1">
                    <w:rPr>
                      <w:rFonts w:ascii="Times New Roman" w:hAnsi="Times New Roman" w:cs="Times New Roman"/>
                      <w:b/>
                      <w:bCs/>
                      <w:sz w:val="21"/>
                      <w:szCs w:val="21"/>
                    </w:rPr>
                    <w:t>符合性</w:t>
                  </w:r>
                </w:p>
                <w:p w14:paraId="08D4E02D" w14:textId="77777777" w:rsidR="007506FD" w:rsidRPr="002D30A1" w:rsidRDefault="00E1244C">
                  <w:pPr>
                    <w:adjustRightInd w:val="0"/>
                    <w:snapToGrid w:val="0"/>
                    <w:jc w:val="center"/>
                    <w:rPr>
                      <w:rFonts w:ascii="Times New Roman" w:hAnsi="Times New Roman" w:cs="Times New Roman"/>
                      <w:b/>
                      <w:bCs/>
                      <w:sz w:val="21"/>
                      <w:szCs w:val="21"/>
                    </w:rPr>
                  </w:pPr>
                  <w:r w:rsidRPr="002D30A1">
                    <w:rPr>
                      <w:rFonts w:ascii="Times New Roman" w:hAnsi="Times New Roman" w:cs="Times New Roman"/>
                      <w:b/>
                      <w:bCs/>
                      <w:sz w:val="21"/>
                      <w:szCs w:val="21"/>
                    </w:rPr>
                    <w:t>分析</w:t>
                  </w:r>
                </w:p>
              </w:tc>
            </w:tr>
            <w:tr w:rsidR="007506FD" w:rsidRPr="002D30A1" w14:paraId="190ED3AA" w14:textId="77777777" w:rsidTr="009F109B">
              <w:trPr>
                <w:trHeight w:val="20"/>
                <w:tblHeader/>
              </w:trPr>
              <w:tc>
                <w:tcPr>
                  <w:tcW w:w="245" w:type="pct"/>
                  <w:vMerge/>
                  <w:tcBorders>
                    <w:tl2br w:val="nil"/>
                    <w:tr2bl w:val="nil"/>
                  </w:tcBorders>
                  <w:vAlign w:val="center"/>
                </w:tcPr>
                <w:p w14:paraId="0EB1245E" w14:textId="77777777" w:rsidR="007506FD" w:rsidRPr="002D30A1" w:rsidRDefault="007506FD">
                  <w:pPr>
                    <w:adjustRightInd w:val="0"/>
                    <w:snapToGrid w:val="0"/>
                    <w:rPr>
                      <w:rFonts w:ascii="Times New Roman" w:hAnsi="Times New Roman" w:cs="Times New Roman"/>
                      <w:b/>
                      <w:bCs/>
                      <w:sz w:val="21"/>
                      <w:szCs w:val="21"/>
                    </w:rPr>
                  </w:pPr>
                </w:p>
              </w:tc>
              <w:tc>
                <w:tcPr>
                  <w:tcW w:w="603" w:type="pct"/>
                  <w:tcBorders>
                    <w:tl2br w:val="nil"/>
                    <w:tr2bl w:val="nil"/>
                  </w:tcBorders>
                  <w:vAlign w:val="center"/>
                </w:tcPr>
                <w:p w14:paraId="3CCCE771" w14:textId="77777777" w:rsidR="007506FD" w:rsidRPr="002D30A1" w:rsidRDefault="00E1244C">
                  <w:pPr>
                    <w:adjustRightInd w:val="0"/>
                    <w:snapToGrid w:val="0"/>
                    <w:jc w:val="center"/>
                    <w:rPr>
                      <w:rFonts w:ascii="Times New Roman" w:hAnsi="Times New Roman" w:cs="Times New Roman"/>
                      <w:b/>
                      <w:bCs/>
                      <w:sz w:val="21"/>
                      <w:szCs w:val="21"/>
                    </w:rPr>
                  </w:pPr>
                  <w:r w:rsidRPr="002D30A1">
                    <w:rPr>
                      <w:rFonts w:ascii="Times New Roman" w:hAnsi="Times New Roman" w:cs="Times New Roman"/>
                      <w:b/>
                      <w:bCs/>
                      <w:sz w:val="21"/>
                      <w:szCs w:val="21"/>
                    </w:rPr>
                    <w:t>项目</w:t>
                  </w:r>
                </w:p>
              </w:tc>
              <w:tc>
                <w:tcPr>
                  <w:tcW w:w="2079" w:type="pct"/>
                  <w:tcBorders>
                    <w:tl2br w:val="nil"/>
                    <w:tr2bl w:val="nil"/>
                  </w:tcBorders>
                  <w:vAlign w:val="center"/>
                </w:tcPr>
                <w:p w14:paraId="1BD7A3DC" w14:textId="77777777" w:rsidR="007506FD" w:rsidRPr="002D30A1" w:rsidRDefault="00E1244C">
                  <w:pPr>
                    <w:adjustRightInd w:val="0"/>
                    <w:snapToGrid w:val="0"/>
                    <w:jc w:val="center"/>
                    <w:rPr>
                      <w:rFonts w:ascii="Times New Roman" w:hAnsi="Times New Roman" w:cs="Times New Roman"/>
                      <w:b/>
                      <w:bCs/>
                      <w:sz w:val="21"/>
                      <w:szCs w:val="21"/>
                    </w:rPr>
                  </w:pPr>
                  <w:r w:rsidRPr="002D30A1">
                    <w:rPr>
                      <w:rFonts w:ascii="Times New Roman" w:hAnsi="Times New Roman" w:cs="Times New Roman"/>
                      <w:b/>
                      <w:bCs/>
                      <w:sz w:val="21"/>
                      <w:szCs w:val="21"/>
                    </w:rPr>
                    <w:t>主要内容</w:t>
                  </w:r>
                </w:p>
              </w:tc>
              <w:tc>
                <w:tcPr>
                  <w:tcW w:w="1579" w:type="pct"/>
                  <w:vMerge/>
                  <w:tcBorders>
                    <w:tl2br w:val="nil"/>
                    <w:tr2bl w:val="nil"/>
                  </w:tcBorders>
                  <w:vAlign w:val="center"/>
                </w:tcPr>
                <w:p w14:paraId="3AB5DF2D" w14:textId="77777777" w:rsidR="007506FD" w:rsidRPr="002D30A1" w:rsidRDefault="007506FD">
                  <w:pPr>
                    <w:adjustRightInd w:val="0"/>
                    <w:snapToGrid w:val="0"/>
                    <w:rPr>
                      <w:rFonts w:ascii="Times New Roman" w:hAnsi="Times New Roman" w:cs="Times New Roman"/>
                      <w:b/>
                      <w:bCs/>
                      <w:sz w:val="21"/>
                      <w:szCs w:val="21"/>
                    </w:rPr>
                  </w:pPr>
                </w:p>
              </w:tc>
              <w:tc>
                <w:tcPr>
                  <w:tcW w:w="494" w:type="pct"/>
                  <w:vMerge/>
                  <w:tcBorders>
                    <w:tl2br w:val="nil"/>
                    <w:tr2bl w:val="nil"/>
                  </w:tcBorders>
                  <w:vAlign w:val="center"/>
                </w:tcPr>
                <w:p w14:paraId="6E3F9A49" w14:textId="77777777" w:rsidR="007506FD" w:rsidRPr="002D30A1" w:rsidRDefault="007506FD">
                  <w:pPr>
                    <w:adjustRightInd w:val="0"/>
                    <w:snapToGrid w:val="0"/>
                    <w:rPr>
                      <w:rFonts w:ascii="Times New Roman" w:hAnsi="Times New Roman" w:cs="Times New Roman"/>
                      <w:b/>
                      <w:bCs/>
                      <w:sz w:val="21"/>
                      <w:szCs w:val="21"/>
                    </w:rPr>
                  </w:pPr>
                </w:p>
              </w:tc>
            </w:tr>
            <w:tr w:rsidR="007506FD" w:rsidRPr="002D30A1" w14:paraId="5A1C2327" w14:textId="77777777" w:rsidTr="009F109B">
              <w:trPr>
                <w:trHeight w:val="20"/>
              </w:trPr>
              <w:tc>
                <w:tcPr>
                  <w:tcW w:w="245" w:type="pct"/>
                  <w:tcBorders>
                    <w:tl2br w:val="nil"/>
                    <w:tr2bl w:val="nil"/>
                  </w:tcBorders>
                  <w:vAlign w:val="center"/>
                </w:tcPr>
                <w:p w14:paraId="68DADF05" w14:textId="77777777" w:rsidR="007506FD" w:rsidRPr="002D30A1" w:rsidRDefault="00E1244C">
                  <w:pPr>
                    <w:adjustRightInd w:val="0"/>
                    <w:snapToGrid w:val="0"/>
                    <w:jc w:val="center"/>
                    <w:rPr>
                      <w:rFonts w:ascii="Times New Roman" w:hAnsi="Times New Roman" w:cs="Times New Roman"/>
                      <w:sz w:val="21"/>
                      <w:szCs w:val="21"/>
                    </w:rPr>
                  </w:pPr>
                  <w:r w:rsidRPr="002D30A1">
                    <w:rPr>
                      <w:rFonts w:ascii="Times New Roman" w:hAnsi="Times New Roman" w:cs="Times New Roman"/>
                      <w:sz w:val="21"/>
                      <w:szCs w:val="21"/>
                    </w:rPr>
                    <w:t>1</w:t>
                  </w:r>
                </w:p>
              </w:tc>
              <w:tc>
                <w:tcPr>
                  <w:tcW w:w="603" w:type="pct"/>
                  <w:tcBorders>
                    <w:tl2br w:val="nil"/>
                    <w:tr2bl w:val="nil"/>
                  </w:tcBorders>
                  <w:vAlign w:val="center"/>
                </w:tcPr>
                <w:p w14:paraId="2FAAC0D9"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VOCs</w:t>
                  </w:r>
                  <w:r w:rsidRPr="002D30A1">
                    <w:rPr>
                      <w:rFonts w:ascii="Times New Roman" w:hAnsi="Times New Roman" w:cs="Times New Roman"/>
                      <w:sz w:val="21"/>
                      <w:szCs w:val="21"/>
                    </w:rPr>
                    <w:t>防治重点地区</w:t>
                  </w:r>
                </w:p>
              </w:tc>
              <w:tc>
                <w:tcPr>
                  <w:tcW w:w="2079" w:type="pct"/>
                  <w:tcBorders>
                    <w:tl2br w:val="nil"/>
                    <w:tr2bl w:val="nil"/>
                  </w:tcBorders>
                  <w:vAlign w:val="center"/>
                </w:tcPr>
                <w:p w14:paraId="44B50C3D"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京津冀及周边、长三角、珠三角、成渝、武汉及其周边、辽宁中部、陕西关中、长株潭等区域，涉及北京、天津、河北、辽宁、上海、江苏、浙江、安徽、山东、河南、广东、湖北、湖南、重庆、</w:t>
                  </w:r>
                  <w:r w:rsidRPr="002D30A1">
                    <w:rPr>
                      <w:rFonts w:ascii="Times New Roman" w:hAnsi="Times New Roman" w:cs="Times New Roman"/>
                      <w:b/>
                      <w:bCs/>
                      <w:sz w:val="21"/>
                      <w:szCs w:val="21"/>
                    </w:rPr>
                    <w:t>四川</w:t>
                  </w:r>
                  <w:r w:rsidRPr="002D30A1">
                    <w:rPr>
                      <w:rFonts w:ascii="Times New Roman" w:hAnsi="Times New Roman" w:cs="Times New Roman"/>
                      <w:sz w:val="21"/>
                      <w:szCs w:val="21"/>
                    </w:rPr>
                    <w:t>、陕西等</w:t>
                  </w:r>
                  <w:r w:rsidRPr="002D30A1">
                    <w:rPr>
                      <w:rFonts w:ascii="Times New Roman" w:hAnsi="Times New Roman" w:cs="Times New Roman"/>
                      <w:sz w:val="21"/>
                      <w:szCs w:val="21"/>
                    </w:rPr>
                    <w:t>16</w:t>
                  </w:r>
                  <w:r w:rsidRPr="002D30A1">
                    <w:rPr>
                      <w:rFonts w:ascii="Times New Roman" w:hAnsi="Times New Roman" w:cs="Times New Roman"/>
                      <w:sz w:val="21"/>
                      <w:szCs w:val="21"/>
                    </w:rPr>
                    <w:t>个省（市）。</w:t>
                  </w:r>
                </w:p>
              </w:tc>
              <w:tc>
                <w:tcPr>
                  <w:tcW w:w="1579" w:type="pct"/>
                  <w:tcBorders>
                    <w:tl2br w:val="nil"/>
                    <w:tr2bl w:val="nil"/>
                  </w:tcBorders>
                  <w:vAlign w:val="center"/>
                </w:tcPr>
                <w:p w14:paraId="70A35DF8"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本项目位于</w:t>
                  </w:r>
                  <w:r w:rsidRPr="002D30A1">
                    <w:rPr>
                      <w:rFonts w:ascii="Times New Roman" w:hAnsi="Times New Roman" w:cs="Times New Roman"/>
                      <w:b/>
                      <w:sz w:val="21"/>
                      <w:szCs w:val="21"/>
                    </w:rPr>
                    <w:t>四川省广元市</w:t>
                  </w:r>
                  <w:r w:rsidRPr="002D30A1">
                    <w:rPr>
                      <w:rFonts w:ascii="Times New Roman" w:hAnsi="Times New Roman" w:cs="Times New Roman"/>
                      <w:sz w:val="21"/>
                      <w:szCs w:val="21"/>
                    </w:rPr>
                    <w:t>。</w:t>
                  </w:r>
                </w:p>
              </w:tc>
              <w:tc>
                <w:tcPr>
                  <w:tcW w:w="494" w:type="pct"/>
                  <w:tcBorders>
                    <w:tl2br w:val="nil"/>
                    <w:tr2bl w:val="nil"/>
                  </w:tcBorders>
                  <w:vAlign w:val="center"/>
                </w:tcPr>
                <w:p w14:paraId="4658DCD1"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属于</w:t>
                  </w:r>
                  <w:r w:rsidRPr="002D30A1">
                    <w:rPr>
                      <w:rFonts w:ascii="Times New Roman" w:hAnsi="Times New Roman" w:cs="Times New Roman"/>
                      <w:sz w:val="21"/>
                      <w:szCs w:val="21"/>
                    </w:rPr>
                    <w:t>VOCs</w:t>
                  </w:r>
                  <w:r w:rsidRPr="002D30A1">
                    <w:rPr>
                      <w:rFonts w:ascii="Times New Roman" w:hAnsi="Times New Roman" w:cs="Times New Roman"/>
                      <w:sz w:val="21"/>
                      <w:szCs w:val="21"/>
                    </w:rPr>
                    <w:t>防治重点地区</w:t>
                  </w:r>
                </w:p>
              </w:tc>
            </w:tr>
            <w:tr w:rsidR="007506FD" w:rsidRPr="002D30A1" w14:paraId="6906B1DD" w14:textId="77777777" w:rsidTr="009F109B">
              <w:trPr>
                <w:trHeight w:val="20"/>
              </w:trPr>
              <w:tc>
                <w:tcPr>
                  <w:tcW w:w="245" w:type="pct"/>
                  <w:tcBorders>
                    <w:tl2br w:val="nil"/>
                    <w:tr2bl w:val="nil"/>
                  </w:tcBorders>
                  <w:vAlign w:val="center"/>
                </w:tcPr>
                <w:p w14:paraId="047D7839" w14:textId="77777777" w:rsidR="007506FD" w:rsidRPr="002D30A1" w:rsidRDefault="00E1244C">
                  <w:pPr>
                    <w:adjustRightInd w:val="0"/>
                    <w:snapToGrid w:val="0"/>
                    <w:jc w:val="center"/>
                    <w:rPr>
                      <w:rFonts w:ascii="Times New Roman" w:hAnsi="Times New Roman" w:cs="Times New Roman"/>
                      <w:sz w:val="21"/>
                      <w:szCs w:val="21"/>
                    </w:rPr>
                  </w:pPr>
                  <w:r w:rsidRPr="002D30A1">
                    <w:rPr>
                      <w:rFonts w:ascii="Times New Roman" w:hAnsi="Times New Roman" w:cs="Times New Roman"/>
                      <w:sz w:val="21"/>
                      <w:szCs w:val="21"/>
                    </w:rPr>
                    <w:t>2</w:t>
                  </w:r>
                </w:p>
              </w:tc>
              <w:tc>
                <w:tcPr>
                  <w:tcW w:w="603" w:type="pct"/>
                  <w:tcBorders>
                    <w:tl2br w:val="nil"/>
                    <w:tr2bl w:val="nil"/>
                  </w:tcBorders>
                  <w:vAlign w:val="center"/>
                </w:tcPr>
                <w:p w14:paraId="5C79C925"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VOCs</w:t>
                  </w:r>
                  <w:r w:rsidRPr="002D30A1">
                    <w:rPr>
                      <w:rFonts w:ascii="Times New Roman" w:hAnsi="Times New Roman" w:cs="Times New Roman"/>
                      <w:sz w:val="21"/>
                      <w:szCs w:val="21"/>
                    </w:rPr>
                    <w:t>防治重点行业</w:t>
                  </w:r>
                </w:p>
              </w:tc>
              <w:tc>
                <w:tcPr>
                  <w:tcW w:w="2079" w:type="pct"/>
                  <w:tcBorders>
                    <w:tl2br w:val="nil"/>
                    <w:tr2bl w:val="nil"/>
                  </w:tcBorders>
                  <w:vAlign w:val="center"/>
                </w:tcPr>
                <w:p w14:paraId="47267140"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重点推进石化、化工、包装印刷、工业涂装等重点行业以及机动车、油品储运销等交通源</w:t>
                  </w:r>
                  <w:r w:rsidRPr="002D30A1">
                    <w:rPr>
                      <w:rFonts w:ascii="Times New Roman" w:hAnsi="Times New Roman" w:cs="Times New Roman"/>
                      <w:sz w:val="21"/>
                      <w:szCs w:val="21"/>
                    </w:rPr>
                    <w:t>VOCs</w:t>
                  </w:r>
                  <w:r w:rsidRPr="002D30A1">
                    <w:rPr>
                      <w:rFonts w:ascii="Times New Roman" w:hAnsi="Times New Roman" w:cs="Times New Roman"/>
                      <w:sz w:val="21"/>
                      <w:szCs w:val="21"/>
                    </w:rPr>
                    <w:t>污染防治。</w:t>
                  </w:r>
                </w:p>
              </w:tc>
              <w:tc>
                <w:tcPr>
                  <w:tcW w:w="1579" w:type="pct"/>
                  <w:tcBorders>
                    <w:tl2br w:val="nil"/>
                    <w:tr2bl w:val="nil"/>
                  </w:tcBorders>
                  <w:vAlign w:val="center"/>
                </w:tcPr>
                <w:p w14:paraId="28D371CD"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本项目行业不属于以上分类。</w:t>
                  </w:r>
                </w:p>
              </w:tc>
              <w:tc>
                <w:tcPr>
                  <w:tcW w:w="494" w:type="pct"/>
                  <w:tcBorders>
                    <w:tl2br w:val="nil"/>
                    <w:tr2bl w:val="nil"/>
                  </w:tcBorders>
                  <w:vAlign w:val="center"/>
                </w:tcPr>
                <w:p w14:paraId="52C19F3C"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不属于</w:t>
                  </w:r>
                  <w:r w:rsidRPr="002D30A1">
                    <w:rPr>
                      <w:rFonts w:ascii="Times New Roman" w:hAnsi="Times New Roman" w:cs="Times New Roman"/>
                      <w:sz w:val="21"/>
                      <w:szCs w:val="21"/>
                    </w:rPr>
                    <w:t>VOCs</w:t>
                  </w:r>
                  <w:r w:rsidRPr="002D30A1">
                    <w:rPr>
                      <w:rFonts w:ascii="Times New Roman" w:hAnsi="Times New Roman" w:cs="Times New Roman"/>
                      <w:sz w:val="21"/>
                      <w:szCs w:val="21"/>
                    </w:rPr>
                    <w:t>防治重点行业</w:t>
                  </w:r>
                </w:p>
              </w:tc>
            </w:tr>
            <w:tr w:rsidR="007506FD" w:rsidRPr="002D30A1" w14:paraId="10EC420C" w14:textId="77777777" w:rsidTr="009F109B">
              <w:trPr>
                <w:trHeight w:val="20"/>
              </w:trPr>
              <w:tc>
                <w:tcPr>
                  <w:tcW w:w="245" w:type="pct"/>
                  <w:tcBorders>
                    <w:tl2br w:val="nil"/>
                    <w:tr2bl w:val="nil"/>
                  </w:tcBorders>
                  <w:vAlign w:val="center"/>
                </w:tcPr>
                <w:p w14:paraId="40E248CC" w14:textId="77777777" w:rsidR="007506FD" w:rsidRPr="002D30A1" w:rsidRDefault="00E1244C">
                  <w:pPr>
                    <w:adjustRightInd w:val="0"/>
                    <w:snapToGrid w:val="0"/>
                    <w:jc w:val="center"/>
                    <w:rPr>
                      <w:rFonts w:ascii="Times New Roman" w:hAnsi="Times New Roman" w:cs="Times New Roman"/>
                      <w:sz w:val="21"/>
                      <w:szCs w:val="21"/>
                    </w:rPr>
                  </w:pPr>
                  <w:r w:rsidRPr="002D30A1">
                    <w:rPr>
                      <w:rFonts w:ascii="Times New Roman" w:hAnsi="Times New Roman" w:cs="Times New Roman"/>
                      <w:sz w:val="21"/>
                      <w:szCs w:val="21"/>
                    </w:rPr>
                    <w:t>3</w:t>
                  </w:r>
                </w:p>
              </w:tc>
              <w:tc>
                <w:tcPr>
                  <w:tcW w:w="603" w:type="pct"/>
                  <w:tcBorders>
                    <w:tl2br w:val="nil"/>
                    <w:tr2bl w:val="nil"/>
                  </w:tcBorders>
                  <w:vAlign w:val="center"/>
                </w:tcPr>
                <w:p w14:paraId="440F87F6"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重点污染物</w:t>
                  </w:r>
                </w:p>
              </w:tc>
              <w:tc>
                <w:tcPr>
                  <w:tcW w:w="2079" w:type="pct"/>
                  <w:tcBorders>
                    <w:tl2br w:val="nil"/>
                    <w:tr2bl w:val="nil"/>
                  </w:tcBorders>
                  <w:vAlign w:val="center"/>
                </w:tcPr>
                <w:p w14:paraId="22DFB7A5"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加强活性强的</w:t>
                  </w:r>
                  <w:r w:rsidRPr="002D30A1">
                    <w:rPr>
                      <w:rFonts w:ascii="Times New Roman" w:hAnsi="Times New Roman" w:cs="Times New Roman"/>
                      <w:sz w:val="21"/>
                      <w:szCs w:val="21"/>
                    </w:rPr>
                    <w:t>VOCs</w:t>
                  </w:r>
                  <w:r w:rsidRPr="002D30A1">
                    <w:rPr>
                      <w:rFonts w:ascii="Times New Roman" w:hAnsi="Times New Roman" w:cs="Times New Roman"/>
                      <w:sz w:val="21"/>
                      <w:szCs w:val="21"/>
                    </w:rPr>
                    <w:t>排放控制，主要为芳香烃、烯烃、炔烃、醛类等。</w:t>
                  </w:r>
                </w:p>
              </w:tc>
              <w:tc>
                <w:tcPr>
                  <w:tcW w:w="1579" w:type="pct"/>
                  <w:tcBorders>
                    <w:tl2br w:val="nil"/>
                    <w:tr2bl w:val="nil"/>
                  </w:tcBorders>
                  <w:vAlign w:val="center"/>
                </w:tcPr>
                <w:p w14:paraId="7B94EF28" w14:textId="77777777" w:rsidR="007506FD" w:rsidRPr="002D30A1" w:rsidRDefault="00E1244C" w:rsidP="009F109B">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本项目使用的含</w:t>
                  </w:r>
                  <w:r w:rsidRPr="002D30A1">
                    <w:rPr>
                      <w:rFonts w:ascii="Times New Roman" w:hAnsi="Times New Roman" w:cs="Times New Roman"/>
                      <w:sz w:val="21"/>
                      <w:szCs w:val="21"/>
                    </w:rPr>
                    <w:t>VOCs</w:t>
                  </w:r>
                  <w:r w:rsidR="00A10ECC" w:rsidRPr="002D30A1">
                    <w:rPr>
                      <w:rFonts w:ascii="Times New Roman" w:hAnsi="Times New Roman" w:cs="Times New Roman"/>
                      <w:sz w:val="21"/>
                      <w:szCs w:val="21"/>
                    </w:rPr>
                    <w:t>原料</w:t>
                  </w:r>
                  <w:r w:rsidR="009F109B" w:rsidRPr="002D30A1">
                    <w:rPr>
                      <w:rFonts w:ascii="Times New Roman" w:hAnsi="Times New Roman" w:cs="Times New Roman"/>
                      <w:sz w:val="21"/>
                      <w:szCs w:val="21"/>
                    </w:rPr>
                    <w:t>为</w:t>
                  </w:r>
                  <w:r w:rsidRPr="002D30A1">
                    <w:rPr>
                      <w:rFonts w:ascii="Times New Roman" w:hAnsi="Times New Roman" w:cs="Times New Roman"/>
                      <w:sz w:val="21"/>
                      <w:szCs w:val="21"/>
                    </w:rPr>
                    <w:t>PP</w:t>
                  </w:r>
                  <w:r w:rsidR="00A10ECC" w:rsidRPr="002D30A1">
                    <w:rPr>
                      <w:rFonts w:ascii="Times New Roman" w:hAnsi="Times New Roman" w:cs="Times New Roman"/>
                      <w:sz w:val="21"/>
                      <w:szCs w:val="21"/>
                    </w:rPr>
                    <w:t>，</w:t>
                  </w:r>
                  <w:r w:rsidR="009F109B" w:rsidRPr="002D30A1">
                    <w:rPr>
                      <w:rFonts w:ascii="Times New Roman" w:hAnsi="Times New Roman" w:cs="Times New Roman"/>
                      <w:sz w:val="21"/>
                      <w:szCs w:val="21"/>
                    </w:rPr>
                    <w:t>经检测，原料中</w:t>
                  </w:r>
                  <w:r w:rsidRPr="002D30A1">
                    <w:rPr>
                      <w:rFonts w:ascii="Times New Roman" w:hAnsi="Times New Roman" w:cs="Times New Roman"/>
                      <w:sz w:val="21"/>
                      <w:szCs w:val="21"/>
                    </w:rPr>
                    <w:t>VOCs</w:t>
                  </w:r>
                  <w:r w:rsidR="009F109B" w:rsidRPr="002D30A1">
                    <w:rPr>
                      <w:rFonts w:ascii="Times New Roman" w:hAnsi="Times New Roman" w:cs="Times New Roman"/>
                      <w:sz w:val="21"/>
                      <w:szCs w:val="21"/>
                    </w:rPr>
                    <w:t>含量较低，且不含有强活性污染物</w:t>
                  </w:r>
                </w:p>
              </w:tc>
              <w:tc>
                <w:tcPr>
                  <w:tcW w:w="494" w:type="pct"/>
                  <w:tcBorders>
                    <w:tl2br w:val="nil"/>
                    <w:tr2bl w:val="nil"/>
                  </w:tcBorders>
                  <w:vAlign w:val="center"/>
                </w:tcPr>
                <w:p w14:paraId="1BA7D6E8"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不含重点污染物</w:t>
                  </w:r>
                </w:p>
              </w:tc>
            </w:tr>
            <w:tr w:rsidR="007506FD" w:rsidRPr="002D30A1" w14:paraId="1DA70187" w14:textId="77777777" w:rsidTr="009F109B">
              <w:trPr>
                <w:trHeight w:val="20"/>
              </w:trPr>
              <w:tc>
                <w:tcPr>
                  <w:tcW w:w="245" w:type="pct"/>
                  <w:vMerge w:val="restart"/>
                  <w:tcBorders>
                    <w:tl2br w:val="nil"/>
                    <w:tr2bl w:val="nil"/>
                  </w:tcBorders>
                  <w:vAlign w:val="center"/>
                </w:tcPr>
                <w:p w14:paraId="52AE8FF0" w14:textId="77777777" w:rsidR="007506FD" w:rsidRPr="002D30A1" w:rsidRDefault="00E1244C">
                  <w:pPr>
                    <w:adjustRightInd w:val="0"/>
                    <w:snapToGrid w:val="0"/>
                    <w:jc w:val="center"/>
                    <w:rPr>
                      <w:rFonts w:ascii="Times New Roman" w:hAnsi="Times New Roman" w:cs="Times New Roman"/>
                      <w:sz w:val="21"/>
                      <w:szCs w:val="21"/>
                    </w:rPr>
                  </w:pPr>
                  <w:r w:rsidRPr="002D30A1">
                    <w:rPr>
                      <w:rFonts w:ascii="Times New Roman" w:hAnsi="Times New Roman" w:cs="Times New Roman"/>
                      <w:sz w:val="21"/>
                      <w:szCs w:val="21"/>
                    </w:rPr>
                    <w:t>4</w:t>
                  </w:r>
                </w:p>
              </w:tc>
              <w:tc>
                <w:tcPr>
                  <w:tcW w:w="603" w:type="pct"/>
                  <w:vMerge w:val="restart"/>
                  <w:tcBorders>
                    <w:tl2br w:val="nil"/>
                    <w:tr2bl w:val="nil"/>
                  </w:tcBorders>
                  <w:vAlign w:val="center"/>
                </w:tcPr>
                <w:p w14:paraId="0DD4D244"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环境准入要求</w:t>
                  </w:r>
                </w:p>
              </w:tc>
              <w:tc>
                <w:tcPr>
                  <w:tcW w:w="2079" w:type="pct"/>
                  <w:tcBorders>
                    <w:tl2br w:val="nil"/>
                    <w:tr2bl w:val="nil"/>
                  </w:tcBorders>
                  <w:vAlign w:val="center"/>
                </w:tcPr>
                <w:p w14:paraId="389339A5"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提高</w:t>
                  </w:r>
                  <w:r w:rsidRPr="002D30A1">
                    <w:rPr>
                      <w:rFonts w:ascii="Times New Roman" w:hAnsi="Times New Roman" w:cs="Times New Roman"/>
                      <w:sz w:val="21"/>
                      <w:szCs w:val="21"/>
                    </w:rPr>
                    <w:t>VOCs</w:t>
                  </w:r>
                  <w:r w:rsidRPr="002D30A1">
                    <w:rPr>
                      <w:rFonts w:ascii="Times New Roman" w:hAnsi="Times New Roman" w:cs="Times New Roman"/>
                      <w:sz w:val="21"/>
                      <w:szCs w:val="21"/>
                    </w:rPr>
                    <w:t>排放重点行业环保准入门槛，严格控制新增污染物排放量。</w:t>
                  </w:r>
                </w:p>
              </w:tc>
              <w:tc>
                <w:tcPr>
                  <w:tcW w:w="1579" w:type="pct"/>
                  <w:tcBorders>
                    <w:tl2br w:val="nil"/>
                    <w:tr2bl w:val="nil"/>
                  </w:tcBorders>
                  <w:vAlign w:val="center"/>
                </w:tcPr>
                <w:p w14:paraId="0317389A"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本项目</w:t>
                  </w:r>
                  <w:r w:rsidRPr="002D30A1">
                    <w:rPr>
                      <w:rFonts w:ascii="Times New Roman" w:hAnsi="Times New Roman" w:cs="Times New Roman"/>
                      <w:sz w:val="21"/>
                      <w:szCs w:val="21"/>
                    </w:rPr>
                    <w:t>VOCs</w:t>
                  </w:r>
                  <w:r w:rsidRPr="002D30A1">
                    <w:rPr>
                      <w:rFonts w:ascii="Times New Roman" w:hAnsi="Times New Roman" w:cs="Times New Roman"/>
                      <w:sz w:val="21"/>
                      <w:szCs w:val="21"/>
                    </w:rPr>
                    <w:t>排放量较小，采取相应的污染物防治措施，新增污染物排放量小。</w:t>
                  </w:r>
                </w:p>
              </w:tc>
              <w:tc>
                <w:tcPr>
                  <w:tcW w:w="494" w:type="pct"/>
                  <w:tcBorders>
                    <w:tl2br w:val="nil"/>
                    <w:tr2bl w:val="nil"/>
                  </w:tcBorders>
                  <w:vAlign w:val="center"/>
                </w:tcPr>
                <w:p w14:paraId="2CE30E44"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符合</w:t>
                  </w:r>
                </w:p>
              </w:tc>
            </w:tr>
            <w:tr w:rsidR="007506FD" w:rsidRPr="002D30A1" w14:paraId="4EE0A227" w14:textId="77777777" w:rsidTr="009F109B">
              <w:trPr>
                <w:trHeight w:val="20"/>
              </w:trPr>
              <w:tc>
                <w:tcPr>
                  <w:tcW w:w="245" w:type="pct"/>
                  <w:vMerge/>
                  <w:tcBorders>
                    <w:tl2br w:val="nil"/>
                    <w:tr2bl w:val="nil"/>
                  </w:tcBorders>
                  <w:vAlign w:val="center"/>
                </w:tcPr>
                <w:p w14:paraId="2AF252B7" w14:textId="77777777" w:rsidR="007506FD" w:rsidRPr="002D30A1" w:rsidRDefault="007506FD">
                  <w:pPr>
                    <w:adjustRightInd w:val="0"/>
                    <w:snapToGrid w:val="0"/>
                    <w:rPr>
                      <w:rFonts w:ascii="Times New Roman" w:hAnsi="Times New Roman" w:cs="Times New Roman"/>
                      <w:sz w:val="21"/>
                      <w:szCs w:val="21"/>
                    </w:rPr>
                  </w:pPr>
                </w:p>
              </w:tc>
              <w:tc>
                <w:tcPr>
                  <w:tcW w:w="603" w:type="pct"/>
                  <w:vMerge/>
                  <w:tcBorders>
                    <w:tl2br w:val="nil"/>
                    <w:tr2bl w:val="nil"/>
                  </w:tcBorders>
                  <w:vAlign w:val="center"/>
                </w:tcPr>
                <w:p w14:paraId="2D5BF293" w14:textId="77777777" w:rsidR="007506FD" w:rsidRPr="002D30A1" w:rsidRDefault="007506FD">
                  <w:pPr>
                    <w:adjustRightInd w:val="0"/>
                    <w:snapToGrid w:val="0"/>
                    <w:rPr>
                      <w:rFonts w:ascii="Times New Roman" w:hAnsi="Times New Roman" w:cs="Times New Roman"/>
                      <w:sz w:val="21"/>
                      <w:szCs w:val="21"/>
                    </w:rPr>
                  </w:pPr>
                </w:p>
              </w:tc>
              <w:tc>
                <w:tcPr>
                  <w:tcW w:w="2079" w:type="pct"/>
                  <w:tcBorders>
                    <w:tl2br w:val="nil"/>
                    <w:tr2bl w:val="nil"/>
                  </w:tcBorders>
                  <w:vAlign w:val="center"/>
                </w:tcPr>
                <w:p w14:paraId="3B75BECE"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重点地区要严格限制石化、化工、包装</w:t>
                  </w:r>
                  <w:r w:rsidRPr="002D30A1">
                    <w:rPr>
                      <w:rFonts w:ascii="Times New Roman" w:hAnsi="Times New Roman" w:cs="Times New Roman"/>
                      <w:sz w:val="21"/>
                      <w:szCs w:val="21"/>
                    </w:rPr>
                    <w:lastRenderedPageBreak/>
                    <w:t>印刷、工业涂装等高</w:t>
                  </w:r>
                  <w:r w:rsidRPr="002D30A1">
                    <w:rPr>
                      <w:rFonts w:ascii="Times New Roman" w:hAnsi="Times New Roman" w:cs="Times New Roman"/>
                      <w:sz w:val="21"/>
                      <w:szCs w:val="21"/>
                    </w:rPr>
                    <w:t>VOCs</w:t>
                  </w:r>
                  <w:r w:rsidRPr="002D30A1">
                    <w:rPr>
                      <w:rFonts w:ascii="Times New Roman" w:hAnsi="Times New Roman" w:cs="Times New Roman"/>
                      <w:sz w:val="21"/>
                      <w:szCs w:val="21"/>
                    </w:rPr>
                    <w:t>排放建设项目。新建涉</w:t>
                  </w:r>
                  <w:r w:rsidRPr="002D30A1">
                    <w:rPr>
                      <w:rFonts w:ascii="Times New Roman" w:hAnsi="Times New Roman" w:cs="Times New Roman"/>
                      <w:sz w:val="21"/>
                      <w:szCs w:val="21"/>
                    </w:rPr>
                    <w:t>VOCs</w:t>
                  </w:r>
                  <w:r w:rsidRPr="002D30A1">
                    <w:rPr>
                      <w:rFonts w:ascii="Times New Roman" w:hAnsi="Times New Roman" w:cs="Times New Roman"/>
                      <w:sz w:val="21"/>
                      <w:szCs w:val="21"/>
                    </w:rPr>
                    <w:t>排放的工业企业要入园区。</w:t>
                  </w:r>
                </w:p>
              </w:tc>
              <w:tc>
                <w:tcPr>
                  <w:tcW w:w="1579" w:type="pct"/>
                  <w:tcBorders>
                    <w:tl2br w:val="nil"/>
                    <w:tr2bl w:val="nil"/>
                  </w:tcBorders>
                  <w:vAlign w:val="center"/>
                </w:tcPr>
                <w:p w14:paraId="2F25B0AA" w14:textId="77777777" w:rsidR="007506FD" w:rsidRPr="002D30A1" w:rsidRDefault="00E1244C" w:rsidP="009F109B">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lastRenderedPageBreak/>
                    <w:t>本项目不属严格限制类行业，</w:t>
                  </w:r>
                  <w:r w:rsidR="009F109B" w:rsidRPr="002D30A1">
                    <w:rPr>
                      <w:rFonts w:ascii="Times New Roman" w:hAnsi="Times New Roman" w:cs="Times New Roman"/>
                      <w:sz w:val="21"/>
                      <w:szCs w:val="21"/>
                    </w:rPr>
                    <w:lastRenderedPageBreak/>
                    <w:t>昭化区家居产业园已同意本项目入园</w:t>
                  </w:r>
                  <w:r w:rsidR="009F109B" w:rsidRPr="002D30A1">
                    <w:rPr>
                      <w:rFonts w:ascii="Times New Roman" w:hAnsi="Times New Roman" w:cs="Times New Roman"/>
                      <w:sz w:val="21"/>
                      <w:szCs w:val="21"/>
                    </w:rPr>
                    <w:t xml:space="preserve"> </w:t>
                  </w:r>
                </w:p>
              </w:tc>
              <w:tc>
                <w:tcPr>
                  <w:tcW w:w="494" w:type="pct"/>
                  <w:tcBorders>
                    <w:tl2br w:val="nil"/>
                    <w:tr2bl w:val="nil"/>
                  </w:tcBorders>
                  <w:vAlign w:val="center"/>
                </w:tcPr>
                <w:p w14:paraId="53F73CB4"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lastRenderedPageBreak/>
                    <w:t>符合</w:t>
                  </w:r>
                </w:p>
              </w:tc>
            </w:tr>
            <w:tr w:rsidR="007506FD" w:rsidRPr="002D30A1" w14:paraId="5EF2CB1B" w14:textId="77777777" w:rsidTr="009F109B">
              <w:trPr>
                <w:trHeight w:val="20"/>
              </w:trPr>
              <w:tc>
                <w:tcPr>
                  <w:tcW w:w="245" w:type="pct"/>
                  <w:tcBorders>
                    <w:tl2br w:val="nil"/>
                    <w:tr2bl w:val="nil"/>
                  </w:tcBorders>
                  <w:vAlign w:val="center"/>
                </w:tcPr>
                <w:p w14:paraId="1AB98710" w14:textId="77777777" w:rsidR="007506FD" w:rsidRPr="002D30A1" w:rsidRDefault="00E1244C">
                  <w:pPr>
                    <w:adjustRightInd w:val="0"/>
                    <w:snapToGrid w:val="0"/>
                    <w:jc w:val="center"/>
                    <w:rPr>
                      <w:rFonts w:ascii="Times New Roman" w:hAnsi="Times New Roman" w:cs="Times New Roman"/>
                      <w:sz w:val="21"/>
                      <w:szCs w:val="21"/>
                    </w:rPr>
                  </w:pPr>
                  <w:r w:rsidRPr="002D30A1">
                    <w:rPr>
                      <w:rFonts w:ascii="Times New Roman" w:hAnsi="Times New Roman" w:cs="Times New Roman"/>
                      <w:sz w:val="21"/>
                      <w:szCs w:val="21"/>
                    </w:rPr>
                    <w:lastRenderedPageBreak/>
                    <w:t>5</w:t>
                  </w:r>
                </w:p>
              </w:tc>
              <w:tc>
                <w:tcPr>
                  <w:tcW w:w="603" w:type="pct"/>
                  <w:tcBorders>
                    <w:tl2br w:val="nil"/>
                    <w:tr2bl w:val="nil"/>
                  </w:tcBorders>
                  <w:vAlign w:val="center"/>
                </w:tcPr>
                <w:p w14:paraId="5A7F42EF"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强化固定污染源排污许可管理</w:t>
                  </w:r>
                </w:p>
              </w:tc>
              <w:tc>
                <w:tcPr>
                  <w:tcW w:w="2079" w:type="pct"/>
                  <w:tcBorders>
                    <w:tl2br w:val="nil"/>
                    <w:tr2bl w:val="nil"/>
                  </w:tcBorders>
                  <w:vAlign w:val="center"/>
                </w:tcPr>
                <w:p w14:paraId="5F37A7A9"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细化</w:t>
                  </w:r>
                  <w:r w:rsidRPr="002D30A1">
                    <w:rPr>
                      <w:rFonts w:ascii="Times New Roman" w:hAnsi="Times New Roman" w:cs="Times New Roman"/>
                      <w:sz w:val="21"/>
                      <w:szCs w:val="21"/>
                    </w:rPr>
                    <w:t>VOCs</w:t>
                  </w:r>
                  <w:r w:rsidRPr="002D30A1">
                    <w:rPr>
                      <w:rFonts w:ascii="Times New Roman" w:hAnsi="Times New Roman" w:cs="Times New Roman"/>
                      <w:sz w:val="21"/>
                      <w:szCs w:val="21"/>
                    </w:rPr>
                    <w:t>产生和排放环节无组织控制措施要求，建立企业自行监测、台账记录和定期报告制度，加大信息公开力度，提升管理精细化水平。</w:t>
                  </w:r>
                </w:p>
              </w:tc>
              <w:tc>
                <w:tcPr>
                  <w:tcW w:w="1579" w:type="pct"/>
                  <w:tcBorders>
                    <w:tl2br w:val="nil"/>
                    <w:tr2bl w:val="nil"/>
                  </w:tcBorders>
                  <w:vAlign w:val="center"/>
                </w:tcPr>
                <w:p w14:paraId="7527DA41"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本次环评提出了建立企业自行监测、台账记录、信息公开要求。</w:t>
                  </w:r>
                </w:p>
              </w:tc>
              <w:tc>
                <w:tcPr>
                  <w:tcW w:w="494" w:type="pct"/>
                  <w:tcBorders>
                    <w:tl2br w:val="nil"/>
                    <w:tr2bl w:val="nil"/>
                  </w:tcBorders>
                  <w:vAlign w:val="center"/>
                </w:tcPr>
                <w:p w14:paraId="14ECE3FB" w14:textId="77777777" w:rsidR="007506FD" w:rsidRPr="002D30A1" w:rsidRDefault="00E1244C">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符合</w:t>
                  </w:r>
                </w:p>
              </w:tc>
            </w:tr>
          </w:tbl>
          <w:p w14:paraId="2366AA1F" w14:textId="77777777" w:rsidR="007506FD" w:rsidRPr="002D30A1" w:rsidRDefault="00E1244C" w:rsidP="00A32AA8">
            <w:pPr>
              <w:pStyle w:val="affa"/>
              <w:spacing w:beforeLines="50" w:before="120"/>
              <w:ind w:firstLine="482"/>
              <w:rPr>
                <w:b/>
              </w:rPr>
            </w:pPr>
            <w:r w:rsidRPr="002D30A1">
              <w:rPr>
                <w:b/>
              </w:rPr>
              <w:t>（</w:t>
            </w:r>
            <w:r w:rsidR="009F109B" w:rsidRPr="002D30A1">
              <w:rPr>
                <w:b/>
              </w:rPr>
              <w:t>三</w:t>
            </w:r>
            <w:r w:rsidRPr="002D30A1">
              <w:rPr>
                <w:b/>
              </w:rPr>
              <w:t>）与《挥发性有机物（</w:t>
            </w:r>
            <w:r w:rsidRPr="002D30A1">
              <w:rPr>
                <w:b/>
              </w:rPr>
              <w:t>VOCs</w:t>
            </w:r>
            <w:r w:rsidRPr="002D30A1">
              <w:rPr>
                <w:b/>
              </w:rPr>
              <w:t>）污染防治技术政策》（环境保护部公告</w:t>
            </w:r>
            <w:r w:rsidRPr="002D30A1">
              <w:rPr>
                <w:b/>
              </w:rPr>
              <w:t>2013</w:t>
            </w:r>
            <w:r w:rsidRPr="002D30A1">
              <w:rPr>
                <w:b/>
              </w:rPr>
              <w:t>年第</w:t>
            </w:r>
            <w:r w:rsidRPr="002D30A1">
              <w:rPr>
                <w:b/>
              </w:rPr>
              <w:t>31</w:t>
            </w:r>
            <w:r w:rsidRPr="002D30A1">
              <w:rPr>
                <w:b/>
              </w:rPr>
              <w:t>号）、《重点行业挥发性有机物综合治理方案》（环大气</w:t>
            </w:r>
            <w:r w:rsidRPr="002D30A1">
              <w:rPr>
                <w:b/>
              </w:rPr>
              <w:t>[2019]5</w:t>
            </w:r>
            <w:r w:rsidR="004132F3" w:rsidRPr="002D30A1">
              <w:rPr>
                <w:b/>
              </w:rPr>
              <w:t>3</w:t>
            </w:r>
            <w:r w:rsidRPr="002D30A1">
              <w:rPr>
                <w:b/>
              </w:rPr>
              <w:t>号）等符合性</w:t>
            </w:r>
          </w:p>
          <w:p w14:paraId="34991C89" w14:textId="77777777" w:rsidR="007506FD" w:rsidRPr="002D30A1" w:rsidRDefault="00E1244C">
            <w:pPr>
              <w:pStyle w:val="affa"/>
              <w:ind w:firstLine="480"/>
            </w:pPr>
            <w:r w:rsidRPr="002D30A1">
              <w:t>根据《重点行业挥发性有机物综合治理方案》（环大气</w:t>
            </w:r>
            <w:r w:rsidRPr="002D30A1">
              <w:t>[2019]53</w:t>
            </w:r>
            <w:r w:rsidRPr="002D30A1">
              <w:t>号），本项目与《治理方案》中相关要求符合性见下表：</w:t>
            </w:r>
          </w:p>
          <w:p w14:paraId="70E8933A" w14:textId="77777777" w:rsidR="007506FD" w:rsidRPr="002D30A1" w:rsidRDefault="00E1244C">
            <w:pPr>
              <w:pStyle w:val="22"/>
              <w:adjustRightInd w:val="0"/>
              <w:snapToGrid w:val="0"/>
              <w:spacing w:after="0"/>
              <w:ind w:left="480" w:firstLineChars="0" w:firstLine="0"/>
              <w:rPr>
                <w:b/>
                <w:bCs/>
                <w:szCs w:val="21"/>
              </w:rPr>
            </w:pPr>
            <w:r w:rsidRPr="002D30A1">
              <w:rPr>
                <w:b/>
                <w:bCs/>
                <w:sz w:val="21"/>
                <w:szCs w:val="21"/>
              </w:rPr>
              <w:t>表</w:t>
            </w:r>
            <w:r w:rsidR="00AA34A4" w:rsidRPr="002D30A1">
              <w:rPr>
                <w:b/>
                <w:bCs/>
                <w:sz w:val="21"/>
                <w:szCs w:val="21"/>
              </w:rPr>
              <w:t>1-</w:t>
            </w:r>
            <w:r w:rsidR="009F109B" w:rsidRPr="002D30A1">
              <w:rPr>
                <w:b/>
                <w:bCs/>
                <w:sz w:val="21"/>
                <w:szCs w:val="21"/>
              </w:rPr>
              <w:t>3</w:t>
            </w:r>
            <w:r w:rsidRPr="002D30A1">
              <w:rPr>
                <w:b/>
                <w:bCs/>
                <w:sz w:val="21"/>
                <w:szCs w:val="21"/>
              </w:rPr>
              <w:t xml:space="preserve"> </w:t>
            </w:r>
            <w:r w:rsidRPr="002D30A1">
              <w:rPr>
                <w:b/>
                <w:bCs/>
                <w:sz w:val="21"/>
                <w:szCs w:val="21"/>
              </w:rPr>
              <w:t>项目与《治理方案》中相关要求符合性</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428"/>
              <w:gridCol w:w="2585"/>
              <w:gridCol w:w="1058"/>
            </w:tblGrid>
            <w:tr w:rsidR="007506FD" w:rsidRPr="002D30A1" w14:paraId="600F319F" w14:textId="77777777" w:rsidTr="00384A66">
              <w:trPr>
                <w:trHeight w:val="397"/>
                <w:jc w:val="center"/>
              </w:trPr>
              <w:tc>
                <w:tcPr>
                  <w:tcW w:w="2991" w:type="pct"/>
                  <w:tcBorders>
                    <w:tl2br w:val="nil"/>
                    <w:tr2bl w:val="nil"/>
                  </w:tcBorders>
                  <w:vAlign w:val="center"/>
                </w:tcPr>
                <w:p w14:paraId="256501A5" w14:textId="77777777" w:rsidR="007506FD" w:rsidRPr="002D30A1" w:rsidRDefault="00E1244C">
                  <w:pPr>
                    <w:pStyle w:val="afff3"/>
                    <w:rPr>
                      <w:rFonts w:ascii="Times New Roman" w:hAnsi="Times New Roman" w:cs="Times New Roman"/>
                      <w:b/>
                    </w:rPr>
                  </w:pPr>
                  <w:r w:rsidRPr="002D30A1">
                    <w:rPr>
                      <w:rFonts w:ascii="Times New Roman" w:hAnsi="Times New Roman" w:cs="Times New Roman"/>
                      <w:b/>
                    </w:rPr>
                    <w:t>《治理方案》要求</w:t>
                  </w:r>
                </w:p>
              </w:tc>
              <w:tc>
                <w:tcPr>
                  <w:tcW w:w="1424" w:type="pct"/>
                  <w:tcBorders>
                    <w:tl2br w:val="nil"/>
                    <w:tr2bl w:val="nil"/>
                  </w:tcBorders>
                  <w:vAlign w:val="center"/>
                </w:tcPr>
                <w:p w14:paraId="2EFCEE3C" w14:textId="77777777" w:rsidR="007506FD" w:rsidRPr="002D30A1" w:rsidRDefault="00E1244C">
                  <w:pPr>
                    <w:pStyle w:val="afff3"/>
                    <w:rPr>
                      <w:rFonts w:ascii="Times New Roman" w:hAnsi="Times New Roman" w:cs="Times New Roman"/>
                      <w:b/>
                    </w:rPr>
                  </w:pPr>
                  <w:r w:rsidRPr="002D30A1">
                    <w:rPr>
                      <w:rFonts w:ascii="Times New Roman" w:hAnsi="Times New Roman" w:cs="Times New Roman"/>
                      <w:b/>
                    </w:rPr>
                    <w:t>本项目</w:t>
                  </w:r>
                </w:p>
              </w:tc>
              <w:tc>
                <w:tcPr>
                  <w:tcW w:w="583" w:type="pct"/>
                  <w:tcBorders>
                    <w:tl2br w:val="nil"/>
                    <w:tr2bl w:val="nil"/>
                  </w:tcBorders>
                  <w:vAlign w:val="center"/>
                </w:tcPr>
                <w:p w14:paraId="384C3EBA" w14:textId="77777777" w:rsidR="007506FD" w:rsidRPr="002D30A1" w:rsidRDefault="00E1244C">
                  <w:pPr>
                    <w:pStyle w:val="afff3"/>
                    <w:rPr>
                      <w:rFonts w:ascii="Times New Roman" w:hAnsi="Times New Roman" w:cs="Times New Roman"/>
                      <w:b/>
                    </w:rPr>
                  </w:pPr>
                  <w:r w:rsidRPr="002D30A1">
                    <w:rPr>
                      <w:rFonts w:ascii="Times New Roman" w:hAnsi="Times New Roman" w:cs="Times New Roman"/>
                      <w:b/>
                    </w:rPr>
                    <w:t>符合性</w:t>
                  </w:r>
                </w:p>
              </w:tc>
            </w:tr>
            <w:tr w:rsidR="007506FD" w:rsidRPr="002D30A1" w14:paraId="654F8686" w14:textId="77777777" w:rsidTr="00384A66">
              <w:trPr>
                <w:trHeight w:val="680"/>
                <w:jc w:val="center"/>
              </w:trPr>
              <w:tc>
                <w:tcPr>
                  <w:tcW w:w="2991" w:type="pct"/>
                  <w:tcBorders>
                    <w:tl2br w:val="nil"/>
                    <w:tr2bl w:val="nil"/>
                  </w:tcBorders>
                  <w:vAlign w:val="center"/>
                </w:tcPr>
                <w:p w14:paraId="41EF889D" w14:textId="77777777" w:rsidR="007506FD" w:rsidRPr="002D30A1" w:rsidRDefault="00E1244C">
                  <w:pPr>
                    <w:pStyle w:val="afff3"/>
                    <w:jc w:val="both"/>
                    <w:rPr>
                      <w:rFonts w:ascii="Times New Roman" w:hAnsi="Times New Roman" w:cs="Times New Roman"/>
                    </w:rPr>
                  </w:pPr>
                  <w:r w:rsidRPr="002D30A1">
                    <w:rPr>
                      <w:rFonts w:ascii="Times New Roman" w:hAnsi="Times New Roman" w:cs="Times New Roman"/>
                    </w:rPr>
                    <w:t>加强制药、农药、涂料、油墨、胶粘剂、橡胶和塑料制品等行业</w:t>
                  </w:r>
                  <w:r w:rsidRPr="002D30A1">
                    <w:rPr>
                      <w:rFonts w:ascii="Times New Roman" w:hAnsi="Times New Roman" w:cs="Times New Roman"/>
                    </w:rPr>
                    <w:t>VOCs</w:t>
                  </w:r>
                  <w:r w:rsidRPr="002D30A1">
                    <w:rPr>
                      <w:rFonts w:ascii="Times New Roman" w:hAnsi="Times New Roman" w:cs="Times New Roman"/>
                    </w:rPr>
                    <w:t>治理力度。重点提高涉</w:t>
                  </w:r>
                  <w:r w:rsidRPr="002D30A1">
                    <w:rPr>
                      <w:rFonts w:ascii="Times New Roman" w:hAnsi="Times New Roman" w:cs="Times New Roman"/>
                    </w:rPr>
                    <w:t>VOCs</w:t>
                  </w:r>
                  <w:r w:rsidRPr="002D30A1">
                    <w:rPr>
                      <w:rFonts w:ascii="Times New Roman" w:hAnsi="Times New Roman" w:cs="Times New Roman"/>
                    </w:rPr>
                    <w:t>排放主要工序密闭化水平，加强无组织排放收集，加大含</w:t>
                  </w:r>
                  <w:r w:rsidRPr="002D30A1">
                    <w:rPr>
                      <w:rFonts w:ascii="Times New Roman" w:hAnsi="Times New Roman" w:cs="Times New Roman"/>
                    </w:rPr>
                    <w:t>VOCs</w:t>
                  </w:r>
                  <w:r w:rsidRPr="002D30A1">
                    <w:rPr>
                      <w:rFonts w:ascii="Times New Roman" w:hAnsi="Times New Roman" w:cs="Times New Roman"/>
                    </w:rPr>
                    <w:t>物料储存和装卸治理力度。废水储存、曝气池及其之前废水处理设施应按要求加盖封闭，实施废气收集与处理。</w:t>
                  </w:r>
                </w:p>
              </w:tc>
              <w:tc>
                <w:tcPr>
                  <w:tcW w:w="1424" w:type="pct"/>
                  <w:tcBorders>
                    <w:tl2br w:val="nil"/>
                    <w:tr2bl w:val="nil"/>
                  </w:tcBorders>
                  <w:vAlign w:val="center"/>
                </w:tcPr>
                <w:p w14:paraId="1D58BF70" w14:textId="77777777" w:rsidR="007506FD" w:rsidRPr="002D30A1" w:rsidRDefault="00E1244C" w:rsidP="00D21214">
                  <w:pPr>
                    <w:pStyle w:val="afff3"/>
                    <w:jc w:val="both"/>
                    <w:rPr>
                      <w:rFonts w:ascii="Times New Roman" w:hAnsi="Times New Roman" w:cs="Times New Roman"/>
                    </w:rPr>
                  </w:pPr>
                  <w:r w:rsidRPr="002D30A1">
                    <w:rPr>
                      <w:rFonts w:ascii="Times New Roman" w:hAnsi="Times New Roman" w:cs="Times New Roman"/>
                    </w:rPr>
                    <w:t>本项目注塑生产</w:t>
                  </w:r>
                  <w:r w:rsidR="003A0F2F" w:rsidRPr="002D30A1">
                    <w:rPr>
                      <w:rFonts w:ascii="Times New Roman" w:hAnsi="Times New Roman" w:cs="Times New Roman"/>
                    </w:rPr>
                    <w:t>设备</w:t>
                  </w:r>
                  <w:r w:rsidRPr="002D30A1">
                    <w:rPr>
                      <w:rFonts w:ascii="Times New Roman" w:hAnsi="Times New Roman" w:cs="Times New Roman"/>
                    </w:rPr>
                    <w:t>采取</w:t>
                  </w:r>
                  <w:r w:rsidRPr="002D30A1">
                    <w:rPr>
                      <w:rFonts w:ascii="Times New Roman" w:hAnsi="Times New Roman" w:cs="Times New Roman"/>
                    </w:rPr>
                    <w:t>“</w:t>
                  </w:r>
                  <w:r w:rsidRPr="002D30A1">
                    <w:rPr>
                      <w:rFonts w:ascii="Times New Roman" w:hAnsi="Times New Roman" w:cs="Times New Roman"/>
                    </w:rPr>
                    <w:t>集气罩</w:t>
                  </w:r>
                  <w:r w:rsidR="004132F3" w:rsidRPr="002D30A1">
                    <w:rPr>
                      <w:rFonts w:ascii="Times New Roman" w:hAnsi="Times New Roman" w:cs="Times New Roman"/>
                    </w:rPr>
                    <w:t>收集</w:t>
                  </w:r>
                  <w:r w:rsidRPr="002D30A1">
                    <w:rPr>
                      <w:rFonts w:ascii="Times New Roman" w:hAnsi="Times New Roman" w:cs="Times New Roman"/>
                    </w:rPr>
                    <w:t>+</w:t>
                  </w:r>
                  <w:r w:rsidR="00D21214" w:rsidRPr="002D30A1">
                    <w:rPr>
                      <w:rFonts w:ascii="Times New Roman" w:hAnsi="Times New Roman" w:cs="Times New Roman"/>
                    </w:rPr>
                    <w:t xml:space="preserve"> </w:t>
                  </w:r>
                  <w:r w:rsidRPr="002D30A1">
                    <w:rPr>
                      <w:rFonts w:ascii="Times New Roman" w:hAnsi="Times New Roman" w:cs="Times New Roman"/>
                    </w:rPr>
                    <w:t>2</w:t>
                  </w:r>
                  <w:r w:rsidRPr="002D30A1">
                    <w:rPr>
                      <w:rFonts w:ascii="Times New Roman" w:hAnsi="Times New Roman" w:cs="Times New Roman"/>
                    </w:rPr>
                    <w:t>级活性炭吸附装置</w:t>
                  </w:r>
                  <w:r w:rsidRPr="002D30A1">
                    <w:rPr>
                      <w:rFonts w:ascii="Times New Roman" w:hAnsi="Times New Roman" w:cs="Times New Roman"/>
                    </w:rPr>
                    <w:t>”</w:t>
                  </w:r>
                  <w:r w:rsidRPr="002D30A1">
                    <w:rPr>
                      <w:rFonts w:ascii="Times New Roman" w:hAnsi="Times New Roman" w:cs="Times New Roman"/>
                    </w:rPr>
                    <w:t>治理措施</w:t>
                  </w:r>
                </w:p>
              </w:tc>
              <w:tc>
                <w:tcPr>
                  <w:tcW w:w="583" w:type="pct"/>
                  <w:tcBorders>
                    <w:tl2br w:val="nil"/>
                    <w:tr2bl w:val="nil"/>
                  </w:tcBorders>
                  <w:vAlign w:val="center"/>
                </w:tcPr>
                <w:p w14:paraId="70B4DB57" w14:textId="77777777" w:rsidR="007506FD" w:rsidRPr="002D30A1" w:rsidRDefault="00E1244C">
                  <w:pPr>
                    <w:pStyle w:val="afff3"/>
                    <w:rPr>
                      <w:rFonts w:ascii="Times New Roman" w:hAnsi="Times New Roman" w:cs="Times New Roman"/>
                    </w:rPr>
                  </w:pPr>
                  <w:r w:rsidRPr="002D30A1">
                    <w:rPr>
                      <w:rFonts w:ascii="Times New Roman" w:hAnsi="Times New Roman" w:cs="Times New Roman"/>
                    </w:rPr>
                    <w:t>符合</w:t>
                  </w:r>
                </w:p>
              </w:tc>
            </w:tr>
            <w:tr w:rsidR="007506FD" w:rsidRPr="002D30A1" w14:paraId="782A62DC" w14:textId="77777777" w:rsidTr="00384A66">
              <w:trPr>
                <w:trHeight w:val="1474"/>
                <w:jc w:val="center"/>
              </w:trPr>
              <w:tc>
                <w:tcPr>
                  <w:tcW w:w="2991" w:type="pct"/>
                  <w:tcBorders>
                    <w:tl2br w:val="nil"/>
                    <w:tr2bl w:val="nil"/>
                  </w:tcBorders>
                  <w:vAlign w:val="center"/>
                </w:tcPr>
                <w:p w14:paraId="36E8AE81" w14:textId="77777777" w:rsidR="007506FD" w:rsidRPr="002D30A1" w:rsidRDefault="00E1244C">
                  <w:pPr>
                    <w:pStyle w:val="afff3"/>
                    <w:jc w:val="both"/>
                    <w:rPr>
                      <w:rFonts w:ascii="Times New Roman" w:hAnsi="Times New Roman" w:cs="Times New Roman"/>
                    </w:rPr>
                  </w:pPr>
                  <w:r w:rsidRPr="002D30A1">
                    <w:rPr>
                      <w:rFonts w:ascii="Times New Roman" w:hAnsi="Times New Roman" w:cs="Times New Roman"/>
                    </w:rPr>
                    <w:t>加快制定家具、人造板、电子工业、包装印刷、涂料油墨颜料及类似产品、橡胶制品、塑料制品等行业自行监测指南和工业园区监测指南。排污许可管理已有规定的石化、炼焦、原料药、农药、汽车制造、制革、纺织印染等行业，要严格按照相关规定开展自行监测工作。</w:t>
                  </w:r>
                </w:p>
              </w:tc>
              <w:tc>
                <w:tcPr>
                  <w:tcW w:w="1424" w:type="pct"/>
                  <w:tcBorders>
                    <w:tl2br w:val="nil"/>
                    <w:tr2bl w:val="nil"/>
                  </w:tcBorders>
                  <w:vAlign w:val="center"/>
                </w:tcPr>
                <w:p w14:paraId="177B4CF4" w14:textId="77777777" w:rsidR="007506FD" w:rsidRPr="002D30A1" w:rsidRDefault="00E1244C">
                  <w:pPr>
                    <w:pStyle w:val="afff3"/>
                    <w:jc w:val="both"/>
                    <w:rPr>
                      <w:rFonts w:ascii="Times New Roman" w:hAnsi="Times New Roman" w:cs="Times New Roman"/>
                    </w:rPr>
                  </w:pPr>
                  <w:r w:rsidRPr="002D30A1">
                    <w:rPr>
                      <w:rFonts w:ascii="Times New Roman" w:hAnsi="Times New Roman" w:cs="Times New Roman"/>
                    </w:rPr>
                    <w:t>针对项目所在地环境质量及污染物排放情况，本项目已设置企业自行监测计划</w:t>
                  </w:r>
                </w:p>
              </w:tc>
              <w:tc>
                <w:tcPr>
                  <w:tcW w:w="583" w:type="pct"/>
                  <w:tcBorders>
                    <w:tl2br w:val="nil"/>
                    <w:tr2bl w:val="nil"/>
                  </w:tcBorders>
                  <w:vAlign w:val="center"/>
                </w:tcPr>
                <w:p w14:paraId="7043E80E" w14:textId="77777777" w:rsidR="007506FD" w:rsidRPr="002D30A1" w:rsidRDefault="00E1244C">
                  <w:pPr>
                    <w:pStyle w:val="afff3"/>
                    <w:rPr>
                      <w:rFonts w:ascii="Times New Roman" w:hAnsi="Times New Roman" w:cs="Times New Roman"/>
                    </w:rPr>
                  </w:pPr>
                  <w:r w:rsidRPr="002D30A1">
                    <w:rPr>
                      <w:rFonts w:ascii="Times New Roman" w:hAnsi="Times New Roman" w:cs="Times New Roman"/>
                    </w:rPr>
                    <w:t>符合</w:t>
                  </w:r>
                </w:p>
              </w:tc>
            </w:tr>
          </w:tbl>
          <w:p w14:paraId="0D1F82D8" w14:textId="77777777" w:rsidR="007506FD" w:rsidRPr="002D30A1" w:rsidRDefault="00E1244C" w:rsidP="009F109B">
            <w:pPr>
              <w:pStyle w:val="affa"/>
              <w:ind w:firstLine="480"/>
            </w:pPr>
            <w:r w:rsidRPr="002D30A1">
              <w:t>综上，项目建设符合《挥发性有机物（</w:t>
            </w:r>
            <w:r w:rsidRPr="002D30A1">
              <w:t>VOCs</w:t>
            </w:r>
            <w:r w:rsidRPr="002D30A1">
              <w:t>）污染防治技术政策》（环境保护部公告</w:t>
            </w:r>
            <w:r w:rsidRPr="002D30A1">
              <w:t>2013</w:t>
            </w:r>
            <w:r w:rsidRPr="002D30A1">
              <w:t>年第</w:t>
            </w:r>
            <w:r w:rsidRPr="002D30A1">
              <w:t>31</w:t>
            </w:r>
            <w:r w:rsidRPr="002D30A1">
              <w:t>号）、《重点行业挥发性有机物综合治理方案》（环大气</w:t>
            </w:r>
            <w:r w:rsidRPr="002D30A1">
              <w:t>[2019]53</w:t>
            </w:r>
            <w:r w:rsidRPr="002D30A1">
              <w:t>号）中要求。</w:t>
            </w:r>
          </w:p>
          <w:p w14:paraId="0CEB41C2" w14:textId="77777777" w:rsidR="007506FD" w:rsidRPr="002D30A1" w:rsidRDefault="0094490F">
            <w:pPr>
              <w:pStyle w:val="1"/>
              <w:numPr>
                <w:ilvl w:val="0"/>
                <w:numId w:val="0"/>
              </w:numPr>
              <w:ind w:firstLineChars="200" w:firstLine="482"/>
            </w:pPr>
            <w:r w:rsidRPr="002D30A1">
              <w:t>五</w:t>
            </w:r>
            <w:r w:rsidR="00E1244C" w:rsidRPr="002D30A1">
              <w:t>、项目选址合理性分析</w:t>
            </w:r>
          </w:p>
          <w:p w14:paraId="3846662D" w14:textId="77777777" w:rsidR="007506FD" w:rsidRPr="002D30A1" w:rsidRDefault="0094490F">
            <w:pPr>
              <w:pStyle w:val="afff0"/>
              <w:ind w:firstLine="482"/>
              <w:jc w:val="both"/>
              <w:rPr>
                <w:b/>
              </w:rPr>
            </w:pPr>
            <w:r w:rsidRPr="002D30A1">
              <w:rPr>
                <w:b/>
              </w:rPr>
              <w:t>1</w:t>
            </w:r>
            <w:r w:rsidR="00E1244C" w:rsidRPr="002D30A1">
              <w:rPr>
                <w:b/>
              </w:rPr>
              <w:t>、项目用地、选址合理性分析</w:t>
            </w:r>
          </w:p>
          <w:p w14:paraId="7FCA96BF" w14:textId="77777777" w:rsidR="007506FD" w:rsidRPr="002D30A1" w:rsidRDefault="00E1244C">
            <w:pPr>
              <w:pStyle w:val="afff0"/>
              <w:ind w:firstLine="480"/>
              <w:jc w:val="both"/>
            </w:pPr>
            <w:r w:rsidRPr="002D30A1">
              <w:t>本项目位于四川省</w:t>
            </w:r>
            <w:r w:rsidR="002318C7" w:rsidRPr="002D30A1">
              <w:t>昭化区家居产业园内</w:t>
            </w:r>
            <w:r w:rsidRPr="002D30A1">
              <w:t>（</w:t>
            </w:r>
            <w:r w:rsidR="002318C7" w:rsidRPr="002D30A1">
              <w:t>东经</w:t>
            </w:r>
            <w:r w:rsidR="002318C7" w:rsidRPr="002D30A1">
              <w:t>105.973853°</w:t>
            </w:r>
            <w:r w:rsidR="002318C7" w:rsidRPr="002D30A1">
              <w:t>，北纬</w:t>
            </w:r>
            <w:r w:rsidR="002318C7" w:rsidRPr="002D30A1">
              <w:t>32.270878°</w:t>
            </w:r>
            <w:r w:rsidRPr="002D30A1">
              <w:t>），项目区域交通条件较好，项</w:t>
            </w:r>
            <w:r w:rsidRPr="002D30A1">
              <w:rPr>
                <w:rStyle w:val="Charf0"/>
              </w:rPr>
              <w:t>目处于</w:t>
            </w:r>
            <w:r w:rsidR="002318C7" w:rsidRPr="002D30A1">
              <w:rPr>
                <w:rStyle w:val="Charf0"/>
              </w:rPr>
              <w:t>家居产业园内</w:t>
            </w:r>
            <w:r w:rsidRPr="002D30A1">
              <w:rPr>
                <w:rStyle w:val="Charf0"/>
              </w:rPr>
              <w:t>，</w:t>
            </w:r>
            <w:r w:rsidR="002318C7" w:rsidRPr="002D30A1">
              <w:rPr>
                <w:rStyle w:val="Charf0"/>
              </w:rPr>
              <w:t>用地符合园区规划，已取得园区用地规划许可证（见附件），本项目用地类型为工业用地（见附件），</w:t>
            </w:r>
            <w:r w:rsidRPr="002D30A1">
              <w:rPr>
                <w:rStyle w:val="Charf0"/>
              </w:rPr>
              <w:t>不占用基本农田；影响范围内不涉及生态保护红线，项目选址区域及周围不涉及自然保护区、风景名胜区、饮用水源地等需要特别保护的敏感目标</w:t>
            </w:r>
            <w:r w:rsidRPr="002D30A1">
              <w:t>。</w:t>
            </w:r>
          </w:p>
          <w:p w14:paraId="1A062BC1" w14:textId="77777777" w:rsidR="007506FD" w:rsidRPr="002D30A1" w:rsidRDefault="00E1244C">
            <w:pPr>
              <w:pStyle w:val="afff0"/>
              <w:ind w:firstLine="480"/>
              <w:jc w:val="both"/>
            </w:pPr>
            <w:r w:rsidRPr="002D30A1">
              <w:t>因此，本项目用地选址合理。</w:t>
            </w:r>
          </w:p>
          <w:p w14:paraId="79C94315" w14:textId="77777777" w:rsidR="007506FD" w:rsidRPr="002D30A1" w:rsidRDefault="0094490F">
            <w:pPr>
              <w:pStyle w:val="afff0"/>
              <w:ind w:firstLine="482"/>
              <w:jc w:val="both"/>
              <w:rPr>
                <w:b/>
              </w:rPr>
            </w:pPr>
            <w:r w:rsidRPr="002D30A1">
              <w:rPr>
                <w:b/>
              </w:rPr>
              <w:t>2</w:t>
            </w:r>
            <w:r w:rsidR="00E1244C" w:rsidRPr="002D30A1">
              <w:rPr>
                <w:b/>
              </w:rPr>
              <w:t>、项目外环境相容性分析</w:t>
            </w:r>
          </w:p>
          <w:p w14:paraId="391F70C5" w14:textId="77777777" w:rsidR="007506FD" w:rsidRPr="002D30A1" w:rsidRDefault="00E1244C">
            <w:pPr>
              <w:pStyle w:val="affa"/>
              <w:ind w:firstLine="480"/>
            </w:pPr>
            <w:r w:rsidRPr="002D30A1">
              <w:t>项目外环境关系见附图，项目选址周围外环境关系区位描述如下：</w:t>
            </w:r>
          </w:p>
          <w:p w14:paraId="0635FE07" w14:textId="77777777" w:rsidR="00131609" w:rsidRPr="002D30A1" w:rsidRDefault="009F1679">
            <w:pPr>
              <w:pStyle w:val="afff0"/>
              <w:ind w:firstLine="480"/>
              <w:jc w:val="both"/>
            </w:pPr>
            <w:r w:rsidRPr="002D30A1">
              <w:lastRenderedPageBreak/>
              <w:t>本项目周边</w:t>
            </w:r>
            <w:r w:rsidR="0078310D" w:rsidRPr="002D30A1">
              <w:t>100</w:t>
            </w:r>
            <w:r w:rsidR="0080045E" w:rsidRPr="002D30A1">
              <w:t>m</w:t>
            </w:r>
            <w:r w:rsidR="0080045E" w:rsidRPr="002D30A1">
              <w:t>范围内均为园区待建企业，</w:t>
            </w:r>
            <w:r w:rsidR="00A10ECC" w:rsidRPr="002D30A1">
              <w:t>西侧</w:t>
            </w:r>
            <w:r w:rsidR="00A10ECC" w:rsidRPr="002D30A1">
              <w:t>580m</w:t>
            </w:r>
            <w:r w:rsidR="00A10ECC" w:rsidRPr="002D30A1">
              <w:t>处有居民，</w:t>
            </w:r>
            <w:r w:rsidR="00A10ECC" w:rsidRPr="002D30A1">
              <w:t>10</w:t>
            </w:r>
            <w:r w:rsidR="00A10ECC" w:rsidRPr="002D30A1">
              <w:t>户（约</w:t>
            </w:r>
            <w:r w:rsidR="00A10ECC" w:rsidRPr="002D30A1">
              <w:t>30</w:t>
            </w:r>
            <w:r w:rsidR="00A10ECC" w:rsidRPr="002D30A1">
              <w:t>人），</w:t>
            </w:r>
            <w:r w:rsidR="0080045E" w:rsidRPr="002D30A1">
              <w:t>西侧</w:t>
            </w:r>
            <w:r w:rsidR="0080045E" w:rsidRPr="002D30A1">
              <w:t>600</w:t>
            </w:r>
            <w:r w:rsidR="00A10ECC" w:rsidRPr="002D30A1">
              <w:t>米处有居民区，</w:t>
            </w:r>
            <w:r w:rsidR="00A10ECC" w:rsidRPr="002D30A1">
              <w:t>8</w:t>
            </w:r>
            <w:r w:rsidR="0080045E" w:rsidRPr="002D30A1">
              <w:t>户，</w:t>
            </w:r>
            <w:r w:rsidR="00A10ECC" w:rsidRPr="002D30A1">
              <w:t>约</w:t>
            </w:r>
            <w:r w:rsidR="00A10ECC" w:rsidRPr="002D30A1">
              <w:t>24</w:t>
            </w:r>
            <w:r w:rsidR="00A10ECC" w:rsidRPr="002D30A1">
              <w:t>人，西南侧</w:t>
            </w:r>
            <w:r w:rsidR="009F109B" w:rsidRPr="002D30A1">
              <w:t>740m</w:t>
            </w:r>
            <w:r w:rsidR="00A10ECC" w:rsidRPr="002D30A1">
              <w:t>有居民</w:t>
            </w:r>
            <w:r w:rsidR="00A10ECC" w:rsidRPr="002D30A1">
              <w:t>14</w:t>
            </w:r>
            <w:r w:rsidR="00A10ECC" w:rsidRPr="002D30A1">
              <w:t>户，约</w:t>
            </w:r>
            <w:r w:rsidR="00A10ECC" w:rsidRPr="002D30A1">
              <w:t>42</w:t>
            </w:r>
            <w:r w:rsidR="00A10ECC" w:rsidRPr="002D30A1">
              <w:t>人。</w:t>
            </w:r>
          </w:p>
          <w:p w14:paraId="605EF874" w14:textId="77777777" w:rsidR="007506FD" w:rsidRPr="002D30A1" w:rsidRDefault="00E1244C">
            <w:pPr>
              <w:pStyle w:val="afff0"/>
              <w:ind w:firstLine="480"/>
              <w:jc w:val="both"/>
            </w:pPr>
            <w:r w:rsidRPr="002D30A1">
              <w:t>本项目虽离居民活动区域</w:t>
            </w:r>
            <w:r w:rsidR="0080045E" w:rsidRPr="002D30A1">
              <w:t>较远</w:t>
            </w:r>
            <w:r w:rsidRPr="002D30A1">
              <w:t>，本项目无废水外排，噪声、废气可控，采用合理有效的环保措施进行治理后，会大幅降低对厂界外环境产生的影响。</w:t>
            </w:r>
            <w:r w:rsidRPr="002D30A1">
              <w:rPr>
                <w:rStyle w:val="Charf0"/>
              </w:rPr>
              <w:t>因此，本项目建设不会对周边环境及敏感点产生明显影响，项目与外环境相容</w:t>
            </w:r>
            <w:r w:rsidRPr="002D30A1">
              <w:t>，见附图。</w:t>
            </w:r>
          </w:p>
          <w:p w14:paraId="366E76E6" w14:textId="77777777" w:rsidR="007506FD" w:rsidRPr="002D30A1" w:rsidRDefault="00E1244C">
            <w:pPr>
              <w:pStyle w:val="affa"/>
              <w:ind w:firstLine="482"/>
              <w:rPr>
                <w:b/>
                <w:bCs/>
              </w:rPr>
            </w:pPr>
            <w:r w:rsidRPr="002D30A1">
              <w:rPr>
                <w:b/>
              </w:rPr>
              <w:t>综上所述，本项目没有明显的外环境制约因素，项目选址合理。</w:t>
            </w:r>
          </w:p>
          <w:p w14:paraId="46D41997" w14:textId="77777777" w:rsidR="007506FD" w:rsidRPr="002D30A1" w:rsidRDefault="00E1244C">
            <w:pPr>
              <w:pStyle w:val="affa"/>
              <w:ind w:firstLine="482"/>
              <w:rPr>
                <w:b/>
              </w:rPr>
            </w:pPr>
            <w:r w:rsidRPr="002D30A1">
              <w:rPr>
                <w:b/>
              </w:rPr>
              <w:t>五、项目概况</w:t>
            </w:r>
          </w:p>
          <w:p w14:paraId="51E68CFF" w14:textId="77777777" w:rsidR="007506FD" w:rsidRPr="002D30A1" w:rsidRDefault="00E1244C">
            <w:pPr>
              <w:pStyle w:val="affa"/>
              <w:ind w:firstLine="482"/>
              <w:rPr>
                <w:b/>
              </w:rPr>
            </w:pPr>
            <w:r w:rsidRPr="002D30A1">
              <w:rPr>
                <w:b/>
              </w:rPr>
              <w:t>1</w:t>
            </w:r>
            <w:r w:rsidRPr="002D30A1">
              <w:rPr>
                <w:b/>
              </w:rPr>
              <w:t>、项目的名称、地点及建设性质</w:t>
            </w:r>
          </w:p>
          <w:p w14:paraId="14BBF5FF" w14:textId="77777777" w:rsidR="007506FD" w:rsidRPr="002D30A1" w:rsidRDefault="00E1244C">
            <w:pPr>
              <w:pStyle w:val="affa"/>
              <w:ind w:firstLine="480"/>
            </w:pPr>
            <w:r w:rsidRPr="002D30A1">
              <w:t>项目名称：</w:t>
            </w:r>
            <w:r w:rsidR="0080045E" w:rsidRPr="002D30A1">
              <w:t>年产</w:t>
            </w:r>
            <w:r w:rsidR="0080045E" w:rsidRPr="002D30A1">
              <w:t>500</w:t>
            </w:r>
            <w:r w:rsidR="0080045E" w:rsidRPr="002D30A1">
              <w:t>万件家居日用品项目</w:t>
            </w:r>
          </w:p>
          <w:p w14:paraId="09D8E592" w14:textId="77777777" w:rsidR="007506FD" w:rsidRPr="002D30A1" w:rsidRDefault="0080045E">
            <w:pPr>
              <w:pStyle w:val="affa"/>
              <w:ind w:firstLine="480"/>
            </w:pPr>
            <w:r w:rsidRPr="002D30A1">
              <w:t>建设性质：新建</w:t>
            </w:r>
          </w:p>
          <w:p w14:paraId="60EBD2C7" w14:textId="77777777" w:rsidR="007506FD" w:rsidRPr="002D30A1" w:rsidRDefault="00E1244C">
            <w:pPr>
              <w:pStyle w:val="affa"/>
              <w:ind w:firstLine="480"/>
            </w:pPr>
            <w:r w:rsidRPr="002D30A1">
              <w:t>建设地点：</w:t>
            </w:r>
            <w:r w:rsidR="0080045E" w:rsidRPr="002D30A1">
              <w:t>四川省广元市昭化区家居产业园</w:t>
            </w:r>
          </w:p>
          <w:p w14:paraId="5201F3BC" w14:textId="77777777" w:rsidR="007506FD" w:rsidRPr="002D30A1" w:rsidRDefault="00E1244C">
            <w:pPr>
              <w:pStyle w:val="affa"/>
              <w:ind w:firstLine="480"/>
            </w:pPr>
            <w:r w:rsidRPr="002D30A1">
              <w:t>建设单位：</w:t>
            </w:r>
            <w:r w:rsidR="0080045E" w:rsidRPr="002D30A1">
              <w:t>四川千城达家居有限公司</w:t>
            </w:r>
          </w:p>
          <w:p w14:paraId="2FF04C2A" w14:textId="77777777" w:rsidR="007506FD" w:rsidRPr="002D30A1" w:rsidRDefault="00E1244C">
            <w:pPr>
              <w:pStyle w:val="affa"/>
              <w:ind w:firstLine="480"/>
            </w:pPr>
            <w:r w:rsidRPr="002D30A1">
              <w:t>项目投资：</w:t>
            </w:r>
            <w:r w:rsidR="0080045E" w:rsidRPr="002D30A1">
              <w:t>1800</w:t>
            </w:r>
            <w:r w:rsidR="0080045E" w:rsidRPr="002D30A1">
              <w:t>万元</w:t>
            </w:r>
          </w:p>
          <w:p w14:paraId="30A6AB12" w14:textId="77777777" w:rsidR="007506FD" w:rsidRPr="002D30A1" w:rsidRDefault="00E1244C">
            <w:pPr>
              <w:pStyle w:val="affa"/>
              <w:ind w:firstLine="480"/>
            </w:pPr>
            <w:r w:rsidRPr="002D30A1">
              <w:t>建设内容：本项目</w:t>
            </w:r>
            <w:r w:rsidR="0080045E" w:rsidRPr="002D30A1">
              <w:t>投资建设棉线拖把生产线一条，年产能每小时</w:t>
            </w:r>
            <w:r w:rsidR="0080045E" w:rsidRPr="002D30A1">
              <w:t>50</w:t>
            </w:r>
            <w:r w:rsidR="0080045E" w:rsidRPr="002D30A1">
              <w:t>万个</w:t>
            </w:r>
            <w:r w:rsidR="00491244" w:rsidRPr="002D30A1">
              <w:t>；</w:t>
            </w:r>
            <w:r w:rsidR="0080045E" w:rsidRPr="002D30A1">
              <w:t>塑料</w:t>
            </w:r>
            <w:r w:rsidR="00491244" w:rsidRPr="002D30A1">
              <w:t>套</w:t>
            </w:r>
            <w:r w:rsidR="0080045E" w:rsidRPr="002D30A1">
              <w:t>扫生产线一条，产能每年</w:t>
            </w:r>
            <w:r w:rsidR="0080045E" w:rsidRPr="002D30A1">
              <w:t>15</w:t>
            </w:r>
            <w:r w:rsidR="00491244" w:rsidRPr="002D30A1">
              <w:t>万套；</w:t>
            </w:r>
            <w:r w:rsidR="0080045E" w:rsidRPr="002D30A1">
              <w:t>塑料单扫生产线一条，产能每年</w:t>
            </w:r>
            <w:r w:rsidR="0080045E" w:rsidRPr="002D30A1">
              <w:t>100</w:t>
            </w:r>
            <w:r w:rsidR="0080045E" w:rsidRPr="002D30A1">
              <w:t>万个</w:t>
            </w:r>
            <w:r w:rsidRPr="002D30A1">
              <w:t>。</w:t>
            </w:r>
          </w:p>
          <w:p w14:paraId="04FD93C8" w14:textId="77777777" w:rsidR="007506FD" w:rsidRPr="002D30A1" w:rsidRDefault="00E1244C">
            <w:pPr>
              <w:pStyle w:val="affa"/>
              <w:ind w:firstLine="482"/>
              <w:rPr>
                <w:b/>
              </w:rPr>
            </w:pPr>
            <w:r w:rsidRPr="002D30A1">
              <w:rPr>
                <w:b/>
              </w:rPr>
              <w:t>2</w:t>
            </w:r>
            <w:r w:rsidRPr="002D30A1">
              <w:rPr>
                <w:b/>
              </w:rPr>
              <w:t>、产品方案</w:t>
            </w:r>
          </w:p>
          <w:p w14:paraId="0F1B02A7" w14:textId="7A089B9B" w:rsidR="007506FD" w:rsidRPr="002D30A1" w:rsidRDefault="00E1244C">
            <w:pPr>
              <w:pStyle w:val="a8"/>
              <w:kinsoku w:val="0"/>
              <w:overflowPunct w:val="0"/>
              <w:autoSpaceDE w:val="0"/>
              <w:autoSpaceDN w:val="0"/>
              <w:spacing w:after="0" w:line="360" w:lineRule="auto"/>
              <w:ind w:leftChars="0" w:left="0" w:firstLineChars="200" w:firstLine="480"/>
              <w:jc w:val="both"/>
              <w:outlineLvl w:val="1"/>
              <w:rPr>
                <w:szCs w:val="24"/>
              </w:rPr>
            </w:pPr>
            <w:r w:rsidRPr="002D30A1">
              <w:t>本项目产品规模、规格信息等信息见</w:t>
            </w:r>
            <w:bookmarkStart w:id="1" w:name="_Hlk502319599"/>
            <w:r w:rsidRPr="002D30A1">
              <w:t>下表：</w:t>
            </w:r>
          </w:p>
          <w:p w14:paraId="1A416D7A" w14:textId="77777777" w:rsidR="007506FD" w:rsidRPr="002D30A1" w:rsidRDefault="00AA34A4" w:rsidP="00AA34A4">
            <w:pPr>
              <w:pStyle w:val="a4"/>
              <w:keepNext/>
              <w:rPr>
                <w:rFonts w:ascii="Times New Roman" w:hAnsi="Times New Roman"/>
                <w:b/>
                <w:sz w:val="21"/>
                <w:szCs w:val="21"/>
              </w:rPr>
            </w:pPr>
            <w:bookmarkStart w:id="2" w:name="_Ref502929397"/>
            <w:r w:rsidRPr="002D30A1">
              <w:rPr>
                <w:rFonts w:ascii="Times New Roman" w:hAnsi="Times New Roman"/>
                <w:b/>
                <w:sz w:val="21"/>
                <w:szCs w:val="21"/>
              </w:rPr>
              <w:t>表</w:t>
            </w:r>
            <w:r w:rsidRPr="002D30A1">
              <w:rPr>
                <w:rFonts w:ascii="Times New Roman" w:hAnsi="Times New Roman"/>
                <w:b/>
                <w:sz w:val="21"/>
                <w:szCs w:val="21"/>
              </w:rPr>
              <w:t>1-</w:t>
            </w:r>
            <w:r w:rsidR="00560156" w:rsidRPr="002D30A1">
              <w:rPr>
                <w:rFonts w:ascii="Times New Roman" w:hAnsi="Times New Roman"/>
                <w:b/>
                <w:sz w:val="21"/>
                <w:szCs w:val="21"/>
              </w:rPr>
              <w:t>4</w:t>
            </w:r>
            <w:r w:rsidRPr="002D30A1">
              <w:rPr>
                <w:rFonts w:ascii="Times New Roman" w:hAnsi="Times New Roman"/>
                <w:b/>
                <w:sz w:val="21"/>
                <w:szCs w:val="21"/>
              </w:rPr>
              <w:t xml:space="preserve">   </w:t>
            </w:r>
            <w:r w:rsidRPr="002D30A1">
              <w:rPr>
                <w:rFonts w:ascii="Times New Roman" w:hAnsi="Times New Roman"/>
                <w:b/>
                <w:sz w:val="21"/>
                <w:szCs w:val="21"/>
              </w:rPr>
              <w:t>项目产品方案</w:t>
            </w:r>
            <w:bookmarkEnd w:id="2"/>
            <w:r w:rsidR="00E1244C" w:rsidRPr="002D30A1">
              <w:rPr>
                <w:rFonts w:ascii="Times New Roman" w:hAnsi="Times New Roman"/>
                <w:b/>
                <w:sz w:val="21"/>
                <w:szCs w:val="21"/>
              </w:rPr>
              <w:t>及生产规模</w:t>
            </w:r>
          </w:p>
          <w:tbl>
            <w:tblPr>
              <w:tblStyle w:val="af4"/>
              <w:tblW w:w="5000" w:type="pct"/>
              <w:jc w:val="center"/>
              <w:tblLook w:val="04A0" w:firstRow="1" w:lastRow="0" w:firstColumn="1" w:lastColumn="0" w:noHBand="0" w:noVBand="1"/>
            </w:tblPr>
            <w:tblGrid>
              <w:gridCol w:w="1133"/>
              <w:gridCol w:w="2553"/>
              <w:gridCol w:w="2551"/>
              <w:gridCol w:w="2834"/>
            </w:tblGrid>
            <w:tr w:rsidR="00A10ECC" w:rsidRPr="002D30A1" w14:paraId="67D86495" w14:textId="77777777" w:rsidTr="00AA34A4">
              <w:trPr>
                <w:trHeight w:val="408"/>
                <w:jc w:val="center"/>
              </w:trPr>
              <w:tc>
                <w:tcPr>
                  <w:tcW w:w="625" w:type="pct"/>
                  <w:tcBorders>
                    <w:top w:val="single" w:sz="12" w:space="0" w:color="auto"/>
                    <w:bottom w:val="single" w:sz="6" w:space="0" w:color="auto"/>
                  </w:tcBorders>
                  <w:vAlign w:val="center"/>
                </w:tcPr>
                <w:p w14:paraId="5B11AC9F" w14:textId="77777777" w:rsidR="00A10ECC" w:rsidRPr="002D30A1" w:rsidRDefault="00A10ECC">
                  <w:pPr>
                    <w:pStyle w:val="aff9"/>
                    <w:rPr>
                      <w:rFonts w:ascii="Times New Roman" w:eastAsia="宋体" w:hAnsi="Times New Roman" w:cs="Times New Roman"/>
                      <w:b/>
                    </w:rPr>
                  </w:pPr>
                  <w:r w:rsidRPr="002D30A1">
                    <w:rPr>
                      <w:rFonts w:ascii="Times New Roman" w:eastAsia="宋体" w:hAnsi="Times New Roman" w:cs="Times New Roman"/>
                      <w:b/>
                    </w:rPr>
                    <w:t>产品名称</w:t>
                  </w:r>
                </w:p>
              </w:tc>
              <w:tc>
                <w:tcPr>
                  <w:tcW w:w="1407" w:type="pct"/>
                  <w:tcBorders>
                    <w:top w:val="single" w:sz="12" w:space="0" w:color="auto"/>
                    <w:bottom w:val="single" w:sz="6" w:space="0" w:color="auto"/>
                  </w:tcBorders>
                  <w:vAlign w:val="center"/>
                </w:tcPr>
                <w:p w14:paraId="50183EA8" w14:textId="77777777" w:rsidR="00A10ECC" w:rsidRPr="002D30A1" w:rsidRDefault="00AF3DC4" w:rsidP="00AF3DC4">
                  <w:pPr>
                    <w:pStyle w:val="aff9"/>
                    <w:rPr>
                      <w:rFonts w:ascii="Times New Roman" w:eastAsia="宋体" w:hAnsi="Times New Roman" w:cs="Times New Roman"/>
                      <w:b/>
                    </w:rPr>
                  </w:pPr>
                  <w:r w:rsidRPr="002D30A1">
                    <w:rPr>
                      <w:rFonts w:ascii="Times New Roman" w:eastAsia="宋体" w:hAnsi="Times New Roman" w:cs="Times New Roman"/>
                    </w:rPr>
                    <w:t>棉线拖把</w:t>
                  </w:r>
                </w:p>
              </w:tc>
              <w:tc>
                <w:tcPr>
                  <w:tcW w:w="1406" w:type="pct"/>
                  <w:tcBorders>
                    <w:top w:val="single" w:sz="12" w:space="0" w:color="auto"/>
                    <w:bottom w:val="single" w:sz="6" w:space="0" w:color="auto"/>
                    <w:right w:val="single" w:sz="4" w:space="0" w:color="auto"/>
                  </w:tcBorders>
                  <w:vAlign w:val="center"/>
                </w:tcPr>
                <w:p w14:paraId="4D288647" w14:textId="77777777" w:rsidR="00A10ECC" w:rsidRPr="002D30A1" w:rsidRDefault="00AF3DC4">
                  <w:pPr>
                    <w:pStyle w:val="aff9"/>
                    <w:rPr>
                      <w:rFonts w:ascii="Times New Roman" w:eastAsia="宋体" w:hAnsi="Times New Roman" w:cs="Times New Roman"/>
                      <w:b/>
                    </w:rPr>
                  </w:pPr>
                  <w:r w:rsidRPr="002D30A1">
                    <w:rPr>
                      <w:rFonts w:ascii="Times New Roman" w:eastAsia="宋体" w:hAnsi="Times New Roman" w:cs="Times New Roman"/>
                    </w:rPr>
                    <w:t>塑料套扫</w:t>
                  </w:r>
                </w:p>
              </w:tc>
              <w:tc>
                <w:tcPr>
                  <w:tcW w:w="1562" w:type="pct"/>
                  <w:tcBorders>
                    <w:top w:val="single" w:sz="12" w:space="0" w:color="auto"/>
                    <w:left w:val="single" w:sz="4" w:space="0" w:color="auto"/>
                    <w:bottom w:val="single" w:sz="6" w:space="0" w:color="auto"/>
                  </w:tcBorders>
                  <w:vAlign w:val="center"/>
                </w:tcPr>
                <w:p w14:paraId="26B42411" w14:textId="77777777" w:rsidR="00A10ECC" w:rsidRPr="002D30A1" w:rsidRDefault="00AF3DC4">
                  <w:pPr>
                    <w:pStyle w:val="aff9"/>
                    <w:rPr>
                      <w:rFonts w:ascii="Times New Roman" w:eastAsia="宋体" w:hAnsi="Times New Roman" w:cs="Times New Roman"/>
                      <w:b/>
                    </w:rPr>
                  </w:pPr>
                  <w:r w:rsidRPr="002D30A1">
                    <w:rPr>
                      <w:rFonts w:ascii="Times New Roman" w:eastAsia="宋体" w:hAnsi="Times New Roman" w:cs="Times New Roman"/>
                    </w:rPr>
                    <w:t>塑料单扫</w:t>
                  </w:r>
                </w:p>
              </w:tc>
            </w:tr>
            <w:tr w:rsidR="00A10ECC" w:rsidRPr="002D30A1" w14:paraId="791F855A" w14:textId="77777777" w:rsidTr="00AA34A4">
              <w:trPr>
                <w:trHeight w:val="23"/>
                <w:jc w:val="center"/>
              </w:trPr>
              <w:tc>
                <w:tcPr>
                  <w:tcW w:w="625" w:type="pct"/>
                  <w:tcBorders>
                    <w:top w:val="single" w:sz="6" w:space="0" w:color="auto"/>
                    <w:bottom w:val="single" w:sz="6" w:space="0" w:color="auto"/>
                  </w:tcBorders>
                  <w:vAlign w:val="center"/>
                </w:tcPr>
                <w:p w14:paraId="7397A21C" w14:textId="77777777" w:rsidR="00A10ECC" w:rsidRPr="002D30A1" w:rsidRDefault="00AF3DC4">
                  <w:pPr>
                    <w:pStyle w:val="aff9"/>
                    <w:rPr>
                      <w:rFonts w:ascii="Times New Roman" w:eastAsia="宋体" w:hAnsi="Times New Roman" w:cs="Times New Roman"/>
                    </w:rPr>
                  </w:pPr>
                  <w:r w:rsidRPr="002D30A1">
                    <w:rPr>
                      <w:rFonts w:ascii="Times New Roman" w:eastAsia="宋体" w:hAnsi="Times New Roman" w:cs="Times New Roman"/>
                      <w:b/>
                    </w:rPr>
                    <w:t>单位</w:t>
                  </w:r>
                </w:p>
              </w:tc>
              <w:tc>
                <w:tcPr>
                  <w:tcW w:w="1407" w:type="pct"/>
                  <w:tcBorders>
                    <w:top w:val="single" w:sz="6" w:space="0" w:color="auto"/>
                    <w:bottom w:val="single" w:sz="6" w:space="0" w:color="auto"/>
                  </w:tcBorders>
                  <w:vAlign w:val="center"/>
                </w:tcPr>
                <w:p w14:paraId="1B33014A" w14:textId="77777777" w:rsidR="00A10ECC" w:rsidRPr="002D30A1" w:rsidRDefault="00A10ECC">
                  <w:pPr>
                    <w:pStyle w:val="aff9"/>
                    <w:rPr>
                      <w:rFonts w:ascii="Times New Roman" w:eastAsia="宋体" w:hAnsi="Times New Roman" w:cs="Times New Roman"/>
                    </w:rPr>
                  </w:pPr>
                  <w:r w:rsidRPr="002D30A1">
                    <w:rPr>
                      <w:rFonts w:ascii="Times New Roman" w:eastAsia="宋体" w:hAnsi="Times New Roman" w:cs="Times New Roman"/>
                    </w:rPr>
                    <w:t>个</w:t>
                  </w:r>
                </w:p>
              </w:tc>
              <w:tc>
                <w:tcPr>
                  <w:tcW w:w="1406" w:type="pct"/>
                  <w:tcBorders>
                    <w:top w:val="single" w:sz="6" w:space="0" w:color="auto"/>
                    <w:bottom w:val="single" w:sz="6" w:space="0" w:color="auto"/>
                    <w:right w:val="single" w:sz="4" w:space="0" w:color="auto"/>
                  </w:tcBorders>
                  <w:vAlign w:val="center"/>
                </w:tcPr>
                <w:p w14:paraId="0EC523C4" w14:textId="77777777" w:rsidR="00A10ECC" w:rsidRPr="002D30A1" w:rsidRDefault="00AF3DC4">
                  <w:pPr>
                    <w:pStyle w:val="aff9"/>
                    <w:rPr>
                      <w:rFonts w:ascii="Times New Roman" w:eastAsia="宋体" w:hAnsi="Times New Roman" w:cs="Times New Roman"/>
                    </w:rPr>
                  </w:pPr>
                  <w:r w:rsidRPr="002D30A1">
                    <w:rPr>
                      <w:rFonts w:ascii="Times New Roman" w:eastAsia="宋体" w:hAnsi="Times New Roman" w:cs="Times New Roman"/>
                    </w:rPr>
                    <w:t>套</w:t>
                  </w:r>
                </w:p>
              </w:tc>
              <w:tc>
                <w:tcPr>
                  <w:tcW w:w="1562" w:type="pct"/>
                  <w:tcBorders>
                    <w:top w:val="single" w:sz="6" w:space="0" w:color="auto"/>
                    <w:left w:val="single" w:sz="4" w:space="0" w:color="auto"/>
                    <w:bottom w:val="single" w:sz="6" w:space="0" w:color="auto"/>
                  </w:tcBorders>
                  <w:vAlign w:val="center"/>
                </w:tcPr>
                <w:p w14:paraId="3BF9CC4D" w14:textId="77777777" w:rsidR="00A10ECC" w:rsidRPr="002D30A1" w:rsidRDefault="00AF3DC4" w:rsidP="00AF3DC4">
                  <w:pPr>
                    <w:pStyle w:val="aff9"/>
                    <w:rPr>
                      <w:rFonts w:ascii="Times New Roman" w:eastAsia="宋体" w:hAnsi="Times New Roman" w:cs="Times New Roman"/>
                    </w:rPr>
                  </w:pPr>
                  <w:r w:rsidRPr="002D30A1">
                    <w:rPr>
                      <w:rFonts w:ascii="Times New Roman" w:eastAsia="宋体" w:hAnsi="Times New Roman" w:cs="Times New Roman"/>
                    </w:rPr>
                    <w:t>个</w:t>
                  </w:r>
                </w:p>
              </w:tc>
            </w:tr>
            <w:tr w:rsidR="00AF3DC4" w:rsidRPr="002D30A1" w14:paraId="3E571F63" w14:textId="77777777" w:rsidTr="00AA34A4">
              <w:trPr>
                <w:trHeight w:val="23"/>
                <w:jc w:val="center"/>
              </w:trPr>
              <w:tc>
                <w:tcPr>
                  <w:tcW w:w="625" w:type="pct"/>
                  <w:tcBorders>
                    <w:top w:val="single" w:sz="6" w:space="0" w:color="auto"/>
                    <w:bottom w:val="single" w:sz="6" w:space="0" w:color="auto"/>
                  </w:tcBorders>
                  <w:vAlign w:val="center"/>
                </w:tcPr>
                <w:p w14:paraId="494BD6AA" w14:textId="77777777" w:rsidR="00AF3DC4" w:rsidRPr="002D30A1" w:rsidRDefault="00AF3DC4" w:rsidP="00AF3DC4">
                  <w:pPr>
                    <w:pStyle w:val="aff9"/>
                    <w:rPr>
                      <w:rFonts w:ascii="Times New Roman" w:eastAsia="宋体" w:hAnsi="Times New Roman" w:cs="Times New Roman"/>
                    </w:rPr>
                  </w:pPr>
                  <w:r w:rsidRPr="002D30A1">
                    <w:rPr>
                      <w:rFonts w:ascii="Times New Roman" w:eastAsia="宋体" w:hAnsi="Times New Roman" w:cs="Times New Roman"/>
                      <w:b/>
                    </w:rPr>
                    <w:t>数量</w:t>
                  </w:r>
                </w:p>
              </w:tc>
              <w:tc>
                <w:tcPr>
                  <w:tcW w:w="1407" w:type="pct"/>
                  <w:tcBorders>
                    <w:top w:val="single" w:sz="6" w:space="0" w:color="auto"/>
                    <w:bottom w:val="single" w:sz="6" w:space="0" w:color="auto"/>
                  </w:tcBorders>
                  <w:vAlign w:val="center"/>
                </w:tcPr>
                <w:p w14:paraId="7D771318" w14:textId="77777777" w:rsidR="00AF3DC4" w:rsidRPr="002D30A1" w:rsidRDefault="00AF3DC4">
                  <w:pPr>
                    <w:pStyle w:val="aff9"/>
                    <w:rPr>
                      <w:rFonts w:ascii="Times New Roman" w:eastAsia="宋体" w:hAnsi="Times New Roman" w:cs="Times New Roman"/>
                    </w:rPr>
                  </w:pPr>
                  <w:r w:rsidRPr="002D30A1">
                    <w:rPr>
                      <w:rFonts w:ascii="Times New Roman" w:eastAsia="宋体" w:hAnsi="Times New Roman" w:cs="Times New Roman"/>
                    </w:rPr>
                    <w:t>50</w:t>
                  </w:r>
                  <w:r w:rsidRPr="002D30A1">
                    <w:rPr>
                      <w:rFonts w:ascii="Times New Roman" w:eastAsia="宋体" w:hAnsi="Times New Roman" w:cs="Times New Roman"/>
                    </w:rPr>
                    <w:t>万</w:t>
                  </w:r>
                </w:p>
              </w:tc>
              <w:tc>
                <w:tcPr>
                  <w:tcW w:w="1406" w:type="pct"/>
                  <w:tcBorders>
                    <w:top w:val="single" w:sz="6" w:space="0" w:color="auto"/>
                    <w:bottom w:val="single" w:sz="6" w:space="0" w:color="auto"/>
                    <w:right w:val="single" w:sz="4" w:space="0" w:color="auto"/>
                  </w:tcBorders>
                  <w:vAlign w:val="center"/>
                </w:tcPr>
                <w:p w14:paraId="5C2469AA" w14:textId="77777777" w:rsidR="00AF3DC4" w:rsidRPr="002D30A1" w:rsidRDefault="00AF3DC4">
                  <w:pPr>
                    <w:pStyle w:val="aff9"/>
                    <w:rPr>
                      <w:rFonts w:ascii="Times New Roman" w:eastAsia="宋体" w:hAnsi="Times New Roman" w:cs="Times New Roman"/>
                    </w:rPr>
                  </w:pPr>
                  <w:r w:rsidRPr="002D30A1">
                    <w:rPr>
                      <w:rFonts w:ascii="Times New Roman" w:eastAsia="宋体" w:hAnsi="Times New Roman" w:cs="Times New Roman"/>
                    </w:rPr>
                    <w:t>15</w:t>
                  </w:r>
                  <w:r w:rsidRPr="002D30A1">
                    <w:rPr>
                      <w:rFonts w:ascii="Times New Roman" w:eastAsia="宋体" w:hAnsi="Times New Roman" w:cs="Times New Roman"/>
                    </w:rPr>
                    <w:t>万</w:t>
                  </w:r>
                </w:p>
              </w:tc>
              <w:tc>
                <w:tcPr>
                  <w:tcW w:w="1562" w:type="pct"/>
                  <w:tcBorders>
                    <w:top w:val="single" w:sz="6" w:space="0" w:color="auto"/>
                    <w:left w:val="single" w:sz="4" w:space="0" w:color="auto"/>
                    <w:bottom w:val="single" w:sz="6" w:space="0" w:color="auto"/>
                  </w:tcBorders>
                  <w:vAlign w:val="center"/>
                </w:tcPr>
                <w:p w14:paraId="7BF698F6" w14:textId="77777777" w:rsidR="00AF3DC4" w:rsidRPr="002D30A1" w:rsidRDefault="00AF3DC4" w:rsidP="00AF3DC4">
                  <w:pPr>
                    <w:pStyle w:val="aff9"/>
                    <w:rPr>
                      <w:rFonts w:ascii="Times New Roman" w:eastAsia="宋体" w:hAnsi="Times New Roman" w:cs="Times New Roman"/>
                    </w:rPr>
                  </w:pPr>
                  <w:r w:rsidRPr="002D30A1">
                    <w:rPr>
                      <w:rFonts w:ascii="Times New Roman" w:eastAsia="宋体" w:hAnsi="Times New Roman" w:cs="Times New Roman"/>
                    </w:rPr>
                    <w:t>100</w:t>
                  </w:r>
                  <w:r w:rsidRPr="002D30A1">
                    <w:rPr>
                      <w:rFonts w:ascii="Times New Roman" w:eastAsia="宋体" w:hAnsi="Times New Roman" w:cs="Times New Roman"/>
                    </w:rPr>
                    <w:t>万</w:t>
                  </w:r>
                </w:p>
              </w:tc>
            </w:tr>
            <w:tr w:rsidR="00AF3DC4" w:rsidRPr="002D30A1" w14:paraId="5CA6F085" w14:textId="77777777" w:rsidTr="00AA34A4">
              <w:trPr>
                <w:trHeight w:val="23"/>
                <w:jc w:val="center"/>
              </w:trPr>
              <w:tc>
                <w:tcPr>
                  <w:tcW w:w="625" w:type="pct"/>
                  <w:tcBorders>
                    <w:top w:val="single" w:sz="6" w:space="0" w:color="auto"/>
                    <w:bottom w:val="single" w:sz="12" w:space="0" w:color="auto"/>
                  </w:tcBorders>
                  <w:vAlign w:val="center"/>
                </w:tcPr>
                <w:p w14:paraId="2F5BE2EC" w14:textId="77777777" w:rsidR="00AF3DC4" w:rsidRPr="002D30A1" w:rsidRDefault="00AF3DC4">
                  <w:pPr>
                    <w:pStyle w:val="aff9"/>
                    <w:rPr>
                      <w:rFonts w:ascii="Times New Roman" w:eastAsia="宋体" w:hAnsi="Times New Roman" w:cs="Times New Roman"/>
                      <w:b/>
                    </w:rPr>
                  </w:pPr>
                  <w:r w:rsidRPr="002D30A1">
                    <w:rPr>
                      <w:rFonts w:ascii="Times New Roman" w:eastAsia="宋体" w:hAnsi="Times New Roman" w:cs="Times New Roman"/>
                      <w:b/>
                    </w:rPr>
                    <w:t>产品图片</w:t>
                  </w:r>
                </w:p>
              </w:tc>
              <w:tc>
                <w:tcPr>
                  <w:tcW w:w="1407" w:type="pct"/>
                  <w:tcBorders>
                    <w:top w:val="single" w:sz="6" w:space="0" w:color="auto"/>
                    <w:bottom w:val="single" w:sz="12" w:space="0" w:color="auto"/>
                  </w:tcBorders>
                  <w:vAlign w:val="center"/>
                </w:tcPr>
                <w:p w14:paraId="731D35EC" w14:textId="39649924" w:rsidR="00AF3DC4" w:rsidRPr="002D30A1" w:rsidRDefault="00AF3DC4" w:rsidP="005B21E6">
                  <w:pPr>
                    <w:pStyle w:val="aff9"/>
                    <w:rPr>
                      <w:rFonts w:ascii="Times New Roman" w:eastAsia="宋体" w:hAnsi="Times New Roman" w:cs="Times New Roman"/>
                    </w:rPr>
                  </w:pPr>
                  <w:r w:rsidRPr="002D30A1">
                    <w:rPr>
                      <w:rFonts w:ascii="Times New Roman" w:hAnsi="Times New Roman" w:cs="Times New Roman"/>
                      <w:b/>
                      <w:noProof/>
                    </w:rPr>
                    <w:drawing>
                      <wp:inline distT="0" distB="0" distL="0" distR="0" wp14:anchorId="48CF9530" wp14:editId="5E9B3E68">
                        <wp:extent cx="1284270" cy="1807932"/>
                        <wp:effectExtent l="0" t="0" r="0" b="1905"/>
                        <wp:docPr id="33" name="图片 33" descr="C:\Users\Administrator\AppData\Local\Microsoft\Windows\INetCache\Content.Word\4c94e4eca3bbbc9ddc95c18abb645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Administrator\AppData\Local\Microsoft\Windows\INetCache\Content.Word\4c94e4eca3bbbc9ddc95c18abb645b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1586" cy="1818231"/>
                                </a:xfrm>
                                <a:prstGeom prst="rect">
                                  <a:avLst/>
                                </a:prstGeom>
                                <a:noFill/>
                                <a:ln>
                                  <a:noFill/>
                                </a:ln>
                              </pic:spPr>
                            </pic:pic>
                          </a:graphicData>
                        </a:graphic>
                      </wp:inline>
                    </w:drawing>
                  </w:r>
                </w:p>
              </w:tc>
              <w:tc>
                <w:tcPr>
                  <w:tcW w:w="1406" w:type="pct"/>
                  <w:tcBorders>
                    <w:top w:val="single" w:sz="6" w:space="0" w:color="auto"/>
                    <w:bottom w:val="single" w:sz="12" w:space="0" w:color="auto"/>
                    <w:right w:val="single" w:sz="4" w:space="0" w:color="auto"/>
                  </w:tcBorders>
                  <w:vAlign w:val="center"/>
                </w:tcPr>
                <w:p w14:paraId="42AA95CC" w14:textId="77777777" w:rsidR="00AF3DC4" w:rsidRPr="002D30A1" w:rsidRDefault="00AF3DC4">
                  <w:pPr>
                    <w:pStyle w:val="aff9"/>
                    <w:rPr>
                      <w:rFonts w:ascii="Times New Roman" w:eastAsia="宋体" w:hAnsi="Times New Roman" w:cs="Times New Roman"/>
                    </w:rPr>
                  </w:pPr>
                  <w:r w:rsidRPr="002D30A1">
                    <w:rPr>
                      <w:rFonts w:ascii="Times New Roman" w:hAnsi="Times New Roman" w:cs="Times New Roman"/>
                      <w:noProof/>
                    </w:rPr>
                    <w:drawing>
                      <wp:inline distT="0" distB="0" distL="0" distR="0" wp14:anchorId="04B6122C" wp14:editId="57E3D529">
                        <wp:extent cx="1386862" cy="1803400"/>
                        <wp:effectExtent l="0" t="0" r="3810" b="6350"/>
                        <wp:docPr id="34" name="图片 34" descr="C:\Users\Administrator\AppData\Local\Microsoft\Windows\INetCache\Content.Word\263f435e2a406f63747a8e85cb5a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Administrator\AppData\Local\Microsoft\Windows\INetCache\Content.Word\263f435e2a406f63747a8e85cb5a2a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7228" cy="1803876"/>
                                </a:xfrm>
                                <a:prstGeom prst="rect">
                                  <a:avLst/>
                                </a:prstGeom>
                                <a:noFill/>
                                <a:ln>
                                  <a:noFill/>
                                </a:ln>
                              </pic:spPr>
                            </pic:pic>
                          </a:graphicData>
                        </a:graphic>
                      </wp:inline>
                    </w:drawing>
                  </w:r>
                </w:p>
              </w:tc>
              <w:tc>
                <w:tcPr>
                  <w:tcW w:w="1562" w:type="pct"/>
                  <w:tcBorders>
                    <w:top w:val="single" w:sz="6" w:space="0" w:color="auto"/>
                    <w:left w:val="single" w:sz="4" w:space="0" w:color="auto"/>
                    <w:bottom w:val="single" w:sz="12" w:space="0" w:color="auto"/>
                  </w:tcBorders>
                  <w:vAlign w:val="center"/>
                </w:tcPr>
                <w:p w14:paraId="25417EB7" w14:textId="77777777" w:rsidR="00AF3DC4" w:rsidRPr="002D30A1" w:rsidRDefault="00006108">
                  <w:pPr>
                    <w:pStyle w:val="aff9"/>
                    <w:rPr>
                      <w:rFonts w:ascii="Times New Roman" w:eastAsia="宋体" w:hAnsi="Times New Roman" w:cs="Times New Roman"/>
                    </w:rPr>
                  </w:pPr>
                  <w:r>
                    <w:rPr>
                      <w:rFonts w:ascii="Times New Roman" w:eastAsia="宋体" w:hAnsi="Times New Roman" w:cs="Times New Roman"/>
                    </w:rPr>
                    <w:pict w14:anchorId="5A756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42.35pt">
                        <v:imagedata r:id="rId14" o:title="f92f37ece00653d74ebb4af4e531a42"/>
                      </v:shape>
                    </w:pict>
                  </w:r>
                </w:p>
              </w:tc>
            </w:tr>
          </w:tbl>
          <w:bookmarkEnd w:id="1"/>
          <w:p w14:paraId="0B660772" w14:textId="77777777" w:rsidR="007506FD" w:rsidRPr="002D30A1" w:rsidRDefault="00E1244C">
            <w:pPr>
              <w:pStyle w:val="affa"/>
              <w:spacing w:beforeLines="50" w:before="120"/>
              <w:ind w:firstLine="482"/>
              <w:rPr>
                <w:b/>
              </w:rPr>
            </w:pPr>
            <w:r w:rsidRPr="002D30A1">
              <w:rPr>
                <w:b/>
              </w:rPr>
              <w:t>3</w:t>
            </w:r>
            <w:r w:rsidRPr="002D30A1">
              <w:rPr>
                <w:b/>
              </w:rPr>
              <w:t>、建设内容及规模</w:t>
            </w:r>
          </w:p>
          <w:p w14:paraId="64384DD2" w14:textId="77777777" w:rsidR="009C1407" w:rsidRPr="002D30A1" w:rsidRDefault="00E1244C" w:rsidP="009C1407">
            <w:pPr>
              <w:pStyle w:val="affa"/>
              <w:ind w:firstLine="480"/>
            </w:pPr>
            <w:r w:rsidRPr="002D30A1">
              <w:rPr>
                <w:snapToGrid w:val="0"/>
              </w:rPr>
              <w:t>项目使用</w:t>
            </w:r>
            <w:r w:rsidR="00AC7EB4" w:rsidRPr="002D30A1">
              <w:rPr>
                <w:snapToGrid w:val="0"/>
              </w:rPr>
              <w:t>园区规划用地</w:t>
            </w:r>
            <w:r w:rsidRPr="002D30A1">
              <w:rPr>
                <w:snapToGrid w:val="0"/>
              </w:rPr>
              <w:t>，厂区占地面积</w:t>
            </w:r>
            <w:r w:rsidR="00AC7EB4" w:rsidRPr="002D30A1">
              <w:rPr>
                <w:szCs w:val="21"/>
              </w:rPr>
              <w:t>11805.82m</w:t>
            </w:r>
            <w:r w:rsidR="00AC7EB4" w:rsidRPr="002D30A1">
              <w:rPr>
                <w:szCs w:val="21"/>
                <w:vertAlign w:val="superscript"/>
              </w:rPr>
              <w:t>2</w:t>
            </w:r>
            <w:r w:rsidRPr="002D30A1">
              <w:rPr>
                <w:snapToGrid w:val="0"/>
              </w:rPr>
              <w:t>，本项目</w:t>
            </w:r>
            <w:r w:rsidRPr="002D30A1">
              <w:t>厂房及仓库为新建车间厂房，</w:t>
            </w:r>
            <w:r w:rsidR="00AF3DC4" w:rsidRPr="002D30A1">
              <w:t>厂房</w:t>
            </w:r>
            <w:r w:rsidR="00AF3DC4" w:rsidRPr="002D30A1">
              <w:t>1F</w:t>
            </w:r>
            <w:r w:rsidR="00AF0E64" w:rsidRPr="002D30A1">
              <w:t>西侧</w:t>
            </w:r>
            <w:r w:rsidR="00AF3DC4" w:rsidRPr="002D30A1">
              <w:t>新建</w:t>
            </w:r>
            <w:r w:rsidR="00AF0E64" w:rsidRPr="002D30A1">
              <w:t>15</w:t>
            </w:r>
            <w:r w:rsidRPr="002D30A1">
              <w:t>0</w:t>
            </w:r>
            <w:r w:rsidR="002F4365" w:rsidRPr="002D30A1">
              <w:t>0</w:t>
            </w:r>
            <w:r w:rsidRPr="002D30A1">
              <w:t>m</w:t>
            </w:r>
            <w:r w:rsidRPr="002D30A1">
              <w:rPr>
                <w:vertAlign w:val="superscript"/>
              </w:rPr>
              <w:t>2</w:t>
            </w:r>
            <w:r w:rsidRPr="002D30A1">
              <w:t>作为注塑车间</w:t>
            </w:r>
            <w:r w:rsidR="009F109B" w:rsidRPr="002D30A1">
              <w:t>（</w:t>
            </w:r>
            <w:r w:rsidR="009F109B" w:rsidRPr="002D30A1">
              <w:t>1</w:t>
            </w:r>
            <w:r w:rsidR="009F109B" w:rsidRPr="002D30A1">
              <w:t>号车间）</w:t>
            </w:r>
            <w:r w:rsidRPr="002D30A1">
              <w:t>，</w:t>
            </w:r>
            <w:r w:rsidR="002F4365" w:rsidRPr="002D30A1">
              <w:t>建设</w:t>
            </w:r>
            <w:r w:rsidR="00AF0E64" w:rsidRPr="002D30A1">
              <w:t>注塑</w:t>
            </w:r>
            <w:r w:rsidRPr="002D30A1">
              <w:t>生产线</w:t>
            </w:r>
            <w:r w:rsidR="00AF0E64" w:rsidRPr="002D30A1">
              <w:t>1</w:t>
            </w:r>
            <w:r w:rsidR="002F4365" w:rsidRPr="002D30A1">
              <w:t>条</w:t>
            </w:r>
            <w:r w:rsidR="00AF0E64" w:rsidRPr="002D30A1">
              <w:rPr>
                <w:snapToGrid w:val="0"/>
              </w:rPr>
              <w:t>；厂房</w:t>
            </w:r>
            <w:r w:rsidR="00AF0E64" w:rsidRPr="002D30A1">
              <w:rPr>
                <w:snapToGrid w:val="0"/>
              </w:rPr>
              <w:t>1F</w:t>
            </w:r>
            <w:r w:rsidR="00AF0E64" w:rsidRPr="002D30A1">
              <w:rPr>
                <w:snapToGrid w:val="0"/>
              </w:rPr>
              <w:lastRenderedPageBreak/>
              <w:t>中部新建</w:t>
            </w:r>
            <w:r w:rsidR="00AF0E64" w:rsidRPr="002D30A1">
              <w:rPr>
                <w:snapToGrid w:val="0"/>
              </w:rPr>
              <w:t>1500</w:t>
            </w:r>
            <w:r w:rsidR="00AF0E64" w:rsidRPr="002D30A1">
              <w:t xml:space="preserve"> m</w:t>
            </w:r>
            <w:r w:rsidR="00AF0E64" w:rsidRPr="002D30A1">
              <w:rPr>
                <w:vertAlign w:val="superscript"/>
              </w:rPr>
              <w:t>2</w:t>
            </w:r>
            <w:r w:rsidR="00AF0E64" w:rsidRPr="002D30A1">
              <w:t>作为单扫生产车间（</w:t>
            </w:r>
            <w:r w:rsidR="00AF0E64" w:rsidRPr="002D30A1">
              <w:t>2</w:t>
            </w:r>
            <w:r w:rsidR="00AF0E64" w:rsidRPr="002D30A1">
              <w:t>号车间）；厂房</w:t>
            </w:r>
            <w:r w:rsidR="00AF0E64" w:rsidRPr="002D30A1">
              <w:t>1F</w:t>
            </w:r>
            <w:r w:rsidR="00AF0E64" w:rsidRPr="002D30A1">
              <w:t>东侧新建</w:t>
            </w:r>
            <w:r w:rsidR="00AF0E64" w:rsidRPr="002D30A1">
              <w:t>1500m</w:t>
            </w:r>
            <w:r w:rsidR="00AF0E64" w:rsidRPr="002D30A1">
              <w:rPr>
                <w:vertAlign w:val="superscript"/>
              </w:rPr>
              <w:t>2</w:t>
            </w:r>
            <w:r w:rsidR="00AF0E64" w:rsidRPr="002D30A1">
              <w:t>作为成品库房，于厂房</w:t>
            </w:r>
            <w:r w:rsidR="00AF0E64" w:rsidRPr="002D30A1">
              <w:t>1F</w:t>
            </w:r>
            <w:r w:rsidR="00AF0E64" w:rsidRPr="002D30A1">
              <w:t>东侧新建</w:t>
            </w:r>
            <w:r w:rsidR="00AF0E64" w:rsidRPr="002D30A1">
              <w:t>1400m</w:t>
            </w:r>
            <w:r w:rsidR="00AF0E64" w:rsidRPr="002D30A1">
              <w:rPr>
                <w:vertAlign w:val="superscript"/>
              </w:rPr>
              <w:t>2</w:t>
            </w:r>
            <w:r w:rsidR="00AF0E64" w:rsidRPr="002D30A1">
              <w:t>作为生活区；于厂房</w:t>
            </w:r>
            <w:r w:rsidR="00AF0E64" w:rsidRPr="002D30A1">
              <w:t>2F</w:t>
            </w:r>
            <w:r w:rsidR="00AF0E64" w:rsidRPr="002D30A1">
              <w:t>西侧新建</w:t>
            </w:r>
            <w:r w:rsidR="00AF0E64" w:rsidRPr="002D30A1">
              <w:t>1500m</w:t>
            </w:r>
            <w:r w:rsidR="00AF0E64" w:rsidRPr="002D30A1">
              <w:rPr>
                <w:vertAlign w:val="superscript"/>
              </w:rPr>
              <w:t>2</w:t>
            </w:r>
            <w:r w:rsidR="00AF0E64" w:rsidRPr="002D30A1">
              <w:t>作为制棉头车间，于厂房</w:t>
            </w:r>
            <w:r w:rsidR="00AF0E64" w:rsidRPr="002D30A1">
              <w:t>2F</w:t>
            </w:r>
            <w:r w:rsidR="00AF0E64" w:rsidRPr="002D30A1">
              <w:t>中部新建</w:t>
            </w:r>
            <w:r w:rsidR="00AF0E64" w:rsidRPr="002D30A1">
              <w:t>1500m</w:t>
            </w:r>
            <w:r w:rsidR="00AF0E64" w:rsidRPr="002D30A1">
              <w:rPr>
                <w:vertAlign w:val="superscript"/>
              </w:rPr>
              <w:t>2</w:t>
            </w:r>
            <w:r w:rsidR="00AF0E64" w:rsidRPr="002D30A1">
              <w:t>作为拖把组装车间，厂房</w:t>
            </w:r>
            <w:r w:rsidR="00AF0E64" w:rsidRPr="002D30A1">
              <w:t>2F</w:t>
            </w:r>
            <w:r w:rsidR="00AF0E64" w:rsidRPr="002D30A1">
              <w:t>东部为原料库房和成品库房。</w:t>
            </w:r>
            <w:r w:rsidRPr="002D30A1">
              <w:rPr>
                <w:snapToGrid w:val="0"/>
              </w:rPr>
              <w:t>项目主要建设</w:t>
            </w:r>
            <w:r w:rsidRPr="002D30A1">
              <w:t>内容及项目组成及主要环境问题见下表。</w:t>
            </w:r>
          </w:p>
          <w:p w14:paraId="5F0E4DF9" w14:textId="77777777" w:rsidR="007506FD" w:rsidRPr="002D30A1" w:rsidRDefault="009C1407" w:rsidP="009C1407">
            <w:pPr>
              <w:pStyle w:val="affa"/>
              <w:spacing w:line="240" w:lineRule="auto"/>
              <w:ind w:firstLine="482"/>
              <w:jc w:val="center"/>
              <w:rPr>
                <w:b/>
              </w:rPr>
            </w:pPr>
            <w:r w:rsidRPr="002D30A1">
              <w:rPr>
                <w:b/>
              </w:rPr>
              <w:t>表</w:t>
            </w:r>
            <w:r w:rsidRPr="002D30A1">
              <w:rPr>
                <w:b/>
              </w:rPr>
              <w:t>1-</w:t>
            </w:r>
            <w:r w:rsidR="00560156" w:rsidRPr="002D30A1">
              <w:rPr>
                <w:b/>
              </w:rPr>
              <w:t>5</w:t>
            </w:r>
            <w:r w:rsidRPr="002D30A1">
              <w:rPr>
                <w:b/>
              </w:rPr>
              <w:t xml:space="preserve"> </w:t>
            </w:r>
            <w:r w:rsidR="00E1244C" w:rsidRPr="002D30A1">
              <w:rPr>
                <w:b/>
                <w:sz w:val="21"/>
                <w:szCs w:val="21"/>
              </w:rPr>
              <w:t>项目工程组成及主要环境问题一览表</w:t>
            </w:r>
          </w:p>
          <w:tbl>
            <w:tblPr>
              <w:tblW w:w="4997"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617"/>
              <w:gridCol w:w="925"/>
              <w:gridCol w:w="5140"/>
              <w:gridCol w:w="696"/>
              <w:gridCol w:w="752"/>
              <w:gridCol w:w="936"/>
            </w:tblGrid>
            <w:tr w:rsidR="007506FD" w:rsidRPr="002D30A1" w14:paraId="0D5FAD01" w14:textId="77777777" w:rsidTr="00AF0E64">
              <w:trPr>
                <w:trHeight w:val="20"/>
                <w:tblHeader/>
                <w:jc w:val="center"/>
              </w:trPr>
              <w:tc>
                <w:tcPr>
                  <w:tcW w:w="340" w:type="pct"/>
                  <w:vMerge w:val="restart"/>
                  <w:vAlign w:val="center"/>
                </w:tcPr>
                <w:p w14:paraId="42D23DBF" w14:textId="77777777" w:rsidR="007506FD" w:rsidRPr="002D30A1" w:rsidRDefault="00E1244C">
                  <w:pPr>
                    <w:pStyle w:val="aff9"/>
                    <w:rPr>
                      <w:rFonts w:ascii="Times New Roman" w:hAnsi="Times New Roman" w:cs="Times New Roman"/>
                      <w:b/>
                      <w:snapToGrid w:val="0"/>
                    </w:rPr>
                  </w:pPr>
                  <w:r w:rsidRPr="002D30A1">
                    <w:rPr>
                      <w:rFonts w:ascii="Times New Roman" w:hAnsi="Times New Roman" w:cs="Times New Roman"/>
                      <w:b/>
                      <w:snapToGrid w:val="0"/>
                    </w:rPr>
                    <w:t>项目</w:t>
                  </w:r>
                </w:p>
                <w:p w14:paraId="16979EA2" w14:textId="77777777" w:rsidR="007506FD" w:rsidRPr="002D30A1" w:rsidRDefault="00E1244C">
                  <w:pPr>
                    <w:pStyle w:val="aff9"/>
                    <w:rPr>
                      <w:rFonts w:ascii="Times New Roman" w:hAnsi="Times New Roman" w:cs="Times New Roman"/>
                      <w:b/>
                      <w:snapToGrid w:val="0"/>
                    </w:rPr>
                  </w:pPr>
                  <w:r w:rsidRPr="002D30A1">
                    <w:rPr>
                      <w:rFonts w:ascii="Times New Roman" w:hAnsi="Times New Roman" w:cs="Times New Roman"/>
                      <w:b/>
                      <w:snapToGrid w:val="0"/>
                    </w:rPr>
                    <w:t>组成</w:t>
                  </w:r>
                </w:p>
              </w:tc>
              <w:tc>
                <w:tcPr>
                  <w:tcW w:w="3728" w:type="pct"/>
                  <w:gridSpan w:val="3"/>
                  <w:vMerge w:val="restart"/>
                  <w:tcMar>
                    <w:left w:w="28" w:type="dxa"/>
                    <w:right w:w="28" w:type="dxa"/>
                  </w:tcMar>
                  <w:vAlign w:val="center"/>
                </w:tcPr>
                <w:p w14:paraId="51AD62F3" w14:textId="77777777" w:rsidR="007506FD" w:rsidRPr="002D30A1" w:rsidRDefault="00E1244C">
                  <w:pPr>
                    <w:pStyle w:val="aff9"/>
                    <w:rPr>
                      <w:rFonts w:ascii="Times New Roman" w:hAnsi="Times New Roman" w:cs="Times New Roman"/>
                      <w:b/>
                      <w:snapToGrid w:val="0"/>
                    </w:rPr>
                  </w:pPr>
                  <w:r w:rsidRPr="002D30A1">
                    <w:rPr>
                      <w:rFonts w:ascii="Times New Roman" w:hAnsi="Times New Roman" w:cs="Times New Roman"/>
                      <w:b/>
                      <w:snapToGrid w:val="0"/>
                    </w:rPr>
                    <w:t>建设内容及规模</w:t>
                  </w:r>
                </w:p>
              </w:tc>
              <w:tc>
                <w:tcPr>
                  <w:tcW w:w="932" w:type="pct"/>
                  <w:gridSpan w:val="2"/>
                  <w:vAlign w:val="center"/>
                </w:tcPr>
                <w:p w14:paraId="03B9E3AA" w14:textId="77777777" w:rsidR="007506FD" w:rsidRPr="002D30A1" w:rsidRDefault="00E1244C">
                  <w:pPr>
                    <w:pStyle w:val="aff9"/>
                    <w:rPr>
                      <w:rFonts w:ascii="Times New Roman" w:hAnsi="Times New Roman" w:cs="Times New Roman"/>
                      <w:b/>
                      <w:snapToGrid w:val="0"/>
                    </w:rPr>
                  </w:pPr>
                  <w:r w:rsidRPr="002D30A1">
                    <w:rPr>
                      <w:rFonts w:ascii="Times New Roman" w:hAnsi="Times New Roman" w:cs="Times New Roman"/>
                      <w:b/>
                      <w:snapToGrid w:val="0"/>
                    </w:rPr>
                    <w:t>主要环境问题</w:t>
                  </w:r>
                </w:p>
              </w:tc>
            </w:tr>
            <w:tr w:rsidR="007506FD" w:rsidRPr="002D30A1" w14:paraId="6F07A49B" w14:textId="77777777" w:rsidTr="00AF0E64">
              <w:trPr>
                <w:trHeight w:val="20"/>
                <w:tblHeader/>
                <w:jc w:val="center"/>
              </w:trPr>
              <w:tc>
                <w:tcPr>
                  <w:tcW w:w="340" w:type="pct"/>
                  <w:vMerge/>
                  <w:vAlign w:val="center"/>
                </w:tcPr>
                <w:p w14:paraId="2A7CB457" w14:textId="77777777" w:rsidR="007506FD" w:rsidRPr="002D30A1" w:rsidRDefault="007506FD">
                  <w:pPr>
                    <w:pStyle w:val="aff9"/>
                    <w:rPr>
                      <w:rFonts w:ascii="Times New Roman" w:hAnsi="Times New Roman" w:cs="Times New Roman"/>
                      <w:b/>
                      <w:snapToGrid w:val="0"/>
                    </w:rPr>
                  </w:pPr>
                </w:p>
              </w:tc>
              <w:tc>
                <w:tcPr>
                  <w:tcW w:w="3728" w:type="pct"/>
                  <w:gridSpan w:val="3"/>
                  <w:vMerge/>
                  <w:tcMar>
                    <w:left w:w="28" w:type="dxa"/>
                    <w:right w:w="28" w:type="dxa"/>
                  </w:tcMar>
                  <w:vAlign w:val="center"/>
                </w:tcPr>
                <w:p w14:paraId="0D1F3132" w14:textId="77777777" w:rsidR="007506FD" w:rsidRPr="002D30A1" w:rsidRDefault="007506FD">
                  <w:pPr>
                    <w:pStyle w:val="aff9"/>
                    <w:rPr>
                      <w:rFonts w:ascii="Times New Roman" w:hAnsi="Times New Roman" w:cs="Times New Roman"/>
                      <w:b/>
                      <w:snapToGrid w:val="0"/>
                    </w:rPr>
                  </w:pPr>
                </w:p>
              </w:tc>
              <w:tc>
                <w:tcPr>
                  <w:tcW w:w="415" w:type="pct"/>
                  <w:vAlign w:val="center"/>
                </w:tcPr>
                <w:p w14:paraId="00AEF880" w14:textId="77777777" w:rsidR="007506FD" w:rsidRPr="002D30A1" w:rsidRDefault="00E1244C">
                  <w:pPr>
                    <w:pStyle w:val="aff9"/>
                    <w:rPr>
                      <w:rFonts w:ascii="Times New Roman" w:hAnsi="Times New Roman" w:cs="Times New Roman"/>
                      <w:b/>
                      <w:snapToGrid w:val="0"/>
                    </w:rPr>
                  </w:pPr>
                  <w:r w:rsidRPr="002D30A1">
                    <w:rPr>
                      <w:rFonts w:ascii="Times New Roman" w:hAnsi="Times New Roman" w:cs="Times New Roman"/>
                      <w:b/>
                      <w:snapToGrid w:val="0"/>
                    </w:rPr>
                    <w:t>施工期</w:t>
                  </w:r>
                </w:p>
              </w:tc>
              <w:tc>
                <w:tcPr>
                  <w:tcW w:w="517" w:type="pct"/>
                  <w:vAlign w:val="center"/>
                </w:tcPr>
                <w:p w14:paraId="537FF5DB" w14:textId="77777777" w:rsidR="007506FD" w:rsidRPr="002D30A1" w:rsidRDefault="00E1244C">
                  <w:pPr>
                    <w:pStyle w:val="aff9"/>
                    <w:rPr>
                      <w:rFonts w:ascii="Times New Roman" w:hAnsi="Times New Roman" w:cs="Times New Roman"/>
                      <w:b/>
                      <w:snapToGrid w:val="0"/>
                    </w:rPr>
                  </w:pPr>
                  <w:r w:rsidRPr="002D30A1">
                    <w:rPr>
                      <w:rFonts w:ascii="Times New Roman" w:hAnsi="Times New Roman" w:cs="Times New Roman"/>
                      <w:b/>
                      <w:snapToGrid w:val="0"/>
                    </w:rPr>
                    <w:t>运营期</w:t>
                  </w:r>
                </w:p>
              </w:tc>
            </w:tr>
            <w:tr w:rsidR="008653E4" w:rsidRPr="002D30A1" w14:paraId="59497B35" w14:textId="77777777" w:rsidTr="00AF0E64">
              <w:trPr>
                <w:trHeight w:val="20"/>
                <w:jc w:val="center"/>
              </w:trPr>
              <w:tc>
                <w:tcPr>
                  <w:tcW w:w="340" w:type="pct"/>
                  <w:vMerge w:val="restart"/>
                  <w:tcMar>
                    <w:left w:w="28" w:type="dxa"/>
                    <w:right w:w="28" w:type="dxa"/>
                  </w:tcMar>
                  <w:vAlign w:val="center"/>
                </w:tcPr>
                <w:p w14:paraId="1342AFA5" w14:textId="77777777" w:rsidR="008653E4" w:rsidRPr="002D30A1" w:rsidRDefault="008653E4">
                  <w:pPr>
                    <w:pStyle w:val="aff9"/>
                    <w:rPr>
                      <w:rFonts w:ascii="Times New Roman" w:hAnsi="Times New Roman" w:cs="Times New Roman"/>
                      <w:snapToGrid w:val="0"/>
                    </w:rPr>
                  </w:pPr>
                  <w:r w:rsidRPr="002D30A1">
                    <w:rPr>
                      <w:rFonts w:ascii="Times New Roman" w:hAnsi="Times New Roman" w:cs="Times New Roman"/>
                      <w:snapToGrid w:val="0"/>
                    </w:rPr>
                    <w:t>主体工程</w:t>
                  </w:r>
                </w:p>
              </w:tc>
              <w:tc>
                <w:tcPr>
                  <w:tcW w:w="510" w:type="pct"/>
                  <w:vAlign w:val="center"/>
                </w:tcPr>
                <w:p w14:paraId="0058FEA0" w14:textId="77777777" w:rsidR="008653E4" w:rsidRPr="002D30A1" w:rsidRDefault="008653E4">
                  <w:pPr>
                    <w:pStyle w:val="aff9"/>
                    <w:rPr>
                      <w:rFonts w:ascii="Times New Roman" w:hAnsi="Times New Roman" w:cs="Times New Roman"/>
                      <w:snapToGrid w:val="0"/>
                    </w:rPr>
                  </w:pPr>
                  <w:r w:rsidRPr="002D30A1">
                    <w:rPr>
                      <w:rFonts w:ascii="Times New Roman" w:hAnsi="Times New Roman" w:cs="Times New Roman"/>
                      <w:snapToGrid w:val="0"/>
                    </w:rPr>
                    <w:t>注塑车间</w:t>
                  </w:r>
                  <w:r w:rsidR="00AF3DC4" w:rsidRPr="002D30A1">
                    <w:rPr>
                      <w:rFonts w:ascii="Times New Roman" w:hAnsi="Times New Roman" w:cs="Times New Roman"/>
                      <w:snapToGrid w:val="0"/>
                    </w:rPr>
                    <w:t>（</w:t>
                  </w:r>
                  <w:r w:rsidR="00AF3DC4" w:rsidRPr="002D30A1">
                    <w:rPr>
                      <w:rFonts w:ascii="Times New Roman" w:hAnsi="Times New Roman" w:cs="Times New Roman"/>
                      <w:snapToGrid w:val="0"/>
                    </w:rPr>
                    <w:t>1#</w:t>
                  </w:r>
                  <w:r w:rsidR="00AF3DC4" w:rsidRPr="002D30A1">
                    <w:rPr>
                      <w:rFonts w:ascii="Times New Roman" w:hAnsi="Times New Roman" w:cs="Times New Roman"/>
                      <w:snapToGrid w:val="0"/>
                    </w:rPr>
                    <w:t>）</w:t>
                  </w:r>
                </w:p>
              </w:tc>
              <w:tc>
                <w:tcPr>
                  <w:tcW w:w="2835" w:type="pct"/>
                  <w:vAlign w:val="center"/>
                </w:tcPr>
                <w:p w14:paraId="712CDDA5" w14:textId="77777777" w:rsidR="008653E4" w:rsidRPr="002D30A1" w:rsidRDefault="008653E4" w:rsidP="00560156">
                  <w:pPr>
                    <w:pStyle w:val="aff9"/>
                    <w:jc w:val="both"/>
                    <w:rPr>
                      <w:rFonts w:ascii="Times New Roman" w:hAnsi="Times New Roman" w:cs="Times New Roman"/>
                      <w:snapToGrid w:val="0"/>
                    </w:rPr>
                  </w:pPr>
                  <w:r w:rsidRPr="002D30A1">
                    <w:rPr>
                      <w:rFonts w:ascii="Times New Roman" w:hAnsi="Times New Roman" w:cs="Times New Roman"/>
                      <w:snapToGrid w:val="0"/>
                    </w:rPr>
                    <w:t>新建</w:t>
                  </w:r>
                  <w:r w:rsidR="00C5069B" w:rsidRPr="002D30A1">
                    <w:rPr>
                      <w:rFonts w:ascii="Times New Roman" w:hAnsi="Times New Roman" w:cs="Times New Roman"/>
                      <w:snapToGrid w:val="0"/>
                    </w:rPr>
                    <w:t>钢结构标准厂房</w:t>
                  </w:r>
                  <w:r w:rsidRPr="002D30A1">
                    <w:rPr>
                      <w:rFonts w:ascii="Times New Roman" w:hAnsi="Times New Roman" w:cs="Times New Roman"/>
                      <w:snapToGrid w:val="0"/>
                    </w:rPr>
                    <w:t>1F</w:t>
                  </w:r>
                  <w:r w:rsidRPr="002D30A1">
                    <w:rPr>
                      <w:rFonts w:ascii="Times New Roman" w:hAnsi="Times New Roman" w:cs="Times New Roman"/>
                      <w:snapToGrid w:val="0"/>
                    </w:rPr>
                    <w:t>，建筑面积</w:t>
                  </w:r>
                  <w:r w:rsidR="00AF3DC4" w:rsidRPr="002D30A1">
                    <w:rPr>
                      <w:rFonts w:ascii="Times New Roman" w:hAnsi="Times New Roman" w:cs="Times New Roman"/>
                      <w:snapToGrid w:val="0"/>
                    </w:rPr>
                    <w:t>15</w:t>
                  </w:r>
                  <w:r w:rsidRPr="002D30A1">
                    <w:rPr>
                      <w:rFonts w:ascii="Times New Roman" w:hAnsi="Times New Roman" w:cs="Times New Roman"/>
                      <w:snapToGrid w:val="0"/>
                    </w:rPr>
                    <w:t>00 m</w:t>
                  </w:r>
                  <w:r w:rsidRPr="002D30A1">
                    <w:rPr>
                      <w:rFonts w:ascii="Times New Roman" w:hAnsi="Times New Roman" w:cs="Times New Roman"/>
                      <w:snapToGrid w:val="0"/>
                      <w:vertAlign w:val="superscript"/>
                    </w:rPr>
                    <w:t>2</w:t>
                  </w:r>
                  <w:r w:rsidRPr="002D30A1">
                    <w:rPr>
                      <w:rFonts w:ascii="Times New Roman" w:hAnsi="Times New Roman" w:cs="Times New Roman"/>
                      <w:snapToGrid w:val="0"/>
                    </w:rPr>
                    <w:t>；位于厂房</w:t>
                  </w:r>
                  <w:r w:rsidRPr="002D30A1">
                    <w:rPr>
                      <w:rFonts w:ascii="Times New Roman" w:hAnsi="Times New Roman" w:cs="Times New Roman"/>
                      <w:snapToGrid w:val="0"/>
                    </w:rPr>
                    <w:t>1F</w:t>
                  </w:r>
                  <w:r w:rsidRPr="002D30A1">
                    <w:rPr>
                      <w:rFonts w:ascii="Times New Roman" w:hAnsi="Times New Roman" w:cs="Times New Roman"/>
                      <w:snapToGrid w:val="0"/>
                    </w:rPr>
                    <w:t>西侧</w:t>
                  </w:r>
                  <w:r w:rsidR="00AF3DC4" w:rsidRPr="002D30A1">
                    <w:rPr>
                      <w:rFonts w:ascii="Times New Roman" w:hAnsi="Times New Roman" w:cs="Times New Roman"/>
                      <w:snapToGrid w:val="0"/>
                    </w:rPr>
                    <w:t>1</w:t>
                  </w:r>
                  <w:r w:rsidRPr="002D30A1">
                    <w:rPr>
                      <w:rFonts w:ascii="Times New Roman" w:hAnsi="Times New Roman" w:cs="Times New Roman"/>
                      <w:snapToGrid w:val="0"/>
                    </w:rPr>
                    <w:t>号车间，设置注塑机</w:t>
                  </w:r>
                  <w:r w:rsidRPr="002D30A1">
                    <w:rPr>
                      <w:rFonts w:ascii="Times New Roman" w:hAnsi="Times New Roman" w:cs="Times New Roman"/>
                      <w:snapToGrid w:val="0"/>
                    </w:rPr>
                    <w:t>8</w:t>
                  </w:r>
                  <w:r w:rsidRPr="002D30A1">
                    <w:rPr>
                      <w:rFonts w:ascii="Times New Roman" w:hAnsi="Times New Roman" w:cs="Times New Roman"/>
                      <w:snapToGrid w:val="0"/>
                    </w:rPr>
                    <w:t>台，混料机</w:t>
                  </w:r>
                  <w:r w:rsidR="00AF3DC4" w:rsidRPr="002D30A1">
                    <w:rPr>
                      <w:rFonts w:ascii="Times New Roman" w:hAnsi="Times New Roman" w:cs="Times New Roman"/>
                      <w:snapToGrid w:val="0"/>
                    </w:rPr>
                    <w:t>4</w:t>
                  </w:r>
                  <w:r w:rsidRPr="002D30A1">
                    <w:rPr>
                      <w:rFonts w:ascii="Times New Roman" w:hAnsi="Times New Roman" w:cs="Times New Roman"/>
                      <w:snapToGrid w:val="0"/>
                    </w:rPr>
                    <w:t>台，碎料机</w:t>
                  </w:r>
                  <w:r w:rsidRPr="002D30A1">
                    <w:rPr>
                      <w:rFonts w:ascii="Times New Roman" w:hAnsi="Times New Roman" w:cs="Times New Roman"/>
                      <w:snapToGrid w:val="0"/>
                    </w:rPr>
                    <w:t>2</w:t>
                  </w:r>
                  <w:r w:rsidRPr="002D30A1">
                    <w:rPr>
                      <w:rFonts w:ascii="Times New Roman" w:hAnsi="Times New Roman" w:cs="Times New Roman"/>
                      <w:snapToGrid w:val="0"/>
                    </w:rPr>
                    <w:t>台，</w:t>
                  </w:r>
                  <w:r w:rsidR="00AF3DC4" w:rsidRPr="002D30A1">
                    <w:rPr>
                      <w:rFonts w:ascii="Times New Roman" w:hAnsi="Times New Roman" w:cs="Times New Roman"/>
                      <w:snapToGrid w:val="0"/>
                    </w:rPr>
                    <w:t>冷却塔</w:t>
                  </w:r>
                  <w:r w:rsidR="00AF3DC4" w:rsidRPr="002D30A1">
                    <w:rPr>
                      <w:rFonts w:ascii="Times New Roman" w:hAnsi="Times New Roman" w:cs="Times New Roman"/>
                      <w:snapToGrid w:val="0"/>
                    </w:rPr>
                    <w:t>1</w:t>
                  </w:r>
                  <w:r w:rsidR="00AF3DC4" w:rsidRPr="002D30A1">
                    <w:rPr>
                      <w:rFonts w:ascii="Times New Roman" w:hAnsi="Times New Roman" w:cs="Times New Roman"/>
                      <w:snapToGrid w:val="0"/>
                    </w:rPr>
                    <w:t>台</w:t>
                  </w:r>
                  <w:r w:rsidRPr="002D30A1">
                    <w:rPr>
                      <w:rFonts w:ascii="Times New Roman" w:hAnsi="Times New Roman" w:cs="Times New Roman"/>
                      <w:snapToGrid w:val="0"/>
                    </w:rPr>
                    <w:t>。</w:t>
                  </w:r>
                </w:p>
              </w:tc>
              <w:tc>
                <w:tcPr>
                  <w:tcW w:w="384" w:type="pct"/>
                  <w:vAlign w:val="center"/>
                </w:tcPr>
                <w:p w14:paraId="613FF282" w14:textId="77777777" w:rsidR="008653E4" w:rsidRPr="002D30A1" w:rsidRDefault="008653E4">
                  <w:pPr>
                    <w:pStyle w:val="aff9"/>
                    <w:rPr>
                      <w:rFonts w:ascii="Times New Roman" w:hAnsi="Times New Roman" w:cs="Times New Roman"/>
                      <w:snapToGrid w:val="0"/>
                    </w:rPr>
                  </w:pPr>
                  <w:r w:rsidRPr="002D30A1">
                    <w:rPr>
                      <w:rFonts w:ascii="Times New Roman" w:hAnsi="Times New Roman" w:cs="Times New Roman"/>
                      <w:snapToGrid w:val="0"/>
                    </w:rPr>
                    <w:t>新建</w:t>
                  </w:r>
                </w:p>
              </w:tc>
              <w:tc>
                <w:tcPr>
                  <w:tcW w:w="415" w:type="pct"/>
                  <w:vMerge w:val="restart"/>
                  <w:vAlign w:val="center"/>
                </w:tcPr>
                <w:p w14:paraId="6D475F48" w14:textId="77777777" w:rsidR="008653E4" w:rsidRPr="002D30A1" w:rsidRDefault="009C1407">
                  <w:pPr>
                    <w:pStyle w:val="aff9"/>
                    <w:rPr>
                      <w:rFonts w:ascii="Times New Roman" w:hAnsi="Times New Roman" w:cs="Times New Roman"/>
                      <w:snapToGrid w:val="0"/>
                    </w:rPr>
                  </w:pPr>
                  <w:r w:rsidRPr="002D30A1">
                    <w:rPr>
                      <w:rFonts w:ascii="Times New Roman" w:hAnsi="Times New Roman" w:cs="Times New Roman"/>
                    </w:rPr>
                    <w:t>粉尘、噪声、固废</w:t>
                  </w:r>
                  <w:r w:rsidR="001A49D2" w:rsidRPr="002D30A1">
                    <w:rPr>
                      <w:rFonts w:ascii="Times New Roman" w:hAnsi="Times New Roman" w:cs="Times New Roman"/>
                    </w:rPr>
                    <w:t>、废水</w:t>
                  </w:r>
                </w:p>
              </w:tc>
              <w:tc>
                <w:tcPr>
                  <w:tcW w:w="517" w:type="pct"/>
                  <w:vMerge w:val="restart"/>
                  <w:tcMar>
                    <w:left w:w="28" w:type="dxa"/>
                    <w:right w:w="28" w:type="dxa"/>
                  </w:tcMar>
                  <w:vAlign w:val="center"/>
                </w:tcPr>
                <w:p w14:paraId="661F493C" w14:textId="77777777" w:rsidR="008653E4" w:rsidRPr="002D30A1" w:rsidRDefault="008653E4">
                  <w:pPr>
                    <w:pStyle w:val="aff9"/>
                    <w:rPr>
                      <w:rFonts w:ascii="Times New Roman" w:hAnsi="Times New Roman" w:cs="Times New Roman"/>
                      <w:snapToGrid w:val="0"/>
                    </w:rPr>
                  </w:pPr>
                  <w:r w:rsidRPr="002D30A1">
                    <w:rPr>
                      <w:rFonts w:ascii="Times New Roman" w:hAnsi="Times New Roman" w:cs="Times New Roman"/>
                      <w:snapToGrid w:val="0"/>
                    </w:rPr>
                    <w:t>有机废气、设备噪声、固废。</w:t>
                  </w:r>
                </w:p>
              </w:tc>
            </w:tr>
            <w:tr w:rsidR="008653E4" w:rsidRPr="002D30A1" w14:paraId="64A783C5" w14:textId="77777777" w:rsidTr="00AF0E64">
              <w:trPr>
                <w:trHeight w:val="20"/>
                <w:jc w:val="center"/>
              </w:trPr>
              <w:tc>
                <w:tcPr>
                  <w:tcW w:w="340" w:type="pct"/>
                  <w:vMerge/>
                  <w:tcMar>
                    <w:left w:w="28" w:type="dxa"/>
                    <w:right w:w="28" w:type="dxa"/>
                  </w:tcMar>
                  <w:vAlign w:val="center"/>
                </w:tcPr>
                <w:p w14:paraId="7308761E" w14:textId="77777777" w:rsidR="008653E4" w:rsidRPr="002D30A1" w:rsidRDefault="008653E4">
                  <w:pPr>
                    <w:pStyle w:val="aff9"/>
                    <w:rPr>
                      <w:rFonts w:ascii="Times New Roman" w:hAnsi="Times New Roman" w:cs="Times New Roman"/>
                      <w:snapToGrid w:val="0"/>
                    </w:rPr>
                  </w:pPr>
                </w:p>
              </w:tc>
              <w:tc>
                <w:tcPr>
                  <w:tcW w:w="510" w:type="pct"/>
                  <w:vAlign w:val="center"/>
                </w:tcPr>
                <w:p w14:paraId="26A8633F" w14:textId="77777777" w:rsidR="008653E4" w:rsidRPr="002D30A1" w:rsidRDefault="00AF3DC4" w:rsidP="002B547F">
                  <w:pPr>
                    <w:pStyle w:val="aff9"/>
                    <w:rPr>
                      <w:rFonts w:ascii="Times New Roman" w:hAnsi="Times New Roman" w:cs="Times New Roman"/>
                      <w:snapToGrid w:val="0"/>
                    </w:rPr>
                  </w:pPr>
                  <w:r w:rsidRPr="002D30A1">
                    <w:rPr>
                      <w:rFonts w:ascii="Times New Roman" w:hAnsi="Times New Roman" w:cs="Times New Roman"/>
                      <w:snapToGrid w:val="0"/>
                    </w:rPr>
                    <w:t>单</w:t>
                  </w:r>
                  <w:r w:rsidR="002B547F" w:rsidRPr="002D30A1">
                    <w:rPr>
                      <w:rFonts w:ascii="Times New Roman" w:hAnsi="Times New Roman" w:cs="Times New Roman"/>
                      <w:snapToGrid w:val="0"/>
                    </w:rPr>
                    <w:t>扫</w:t>
                  </w:r>
                  <w:r w:rsidR="00584268" w:rsidRPr="002D30A1">
                    <w:rPr>
                      <w:rFonts w:ascii="Times New Roman" w:hAnsi="Times New Roman" w:cs="Times New Roman"/>
                      <w:snapToGrid w:val="0"/>
                    </w:rPr>
                    <w:t>生产</w:t>
                  </w:r>
                  <w:r w:rsidR="002B547F" w:rsidRPr="002D30A1">
                    <w:rPr>
                      <w:rFonts w:ascii="Times New Roman" w:hAnsi="Times New Roman" w:cs="Times New Roman"/>
                      <w:snapToGrid w:val="0"/>
                    </w:rPr>
                    <w:t>车间</w:t>
                  </w:r>
                  <w:r w:rsidRPr="002D30A1">
                    <w:rPr>
                      <w:rFonts w:ascii="Times New Roman" w:hAnsi="Times New Roman" w:cs="Times New Roman"/>
                      <w:snapToGrid w:val="0"/>
                    </w:rPr>
                    <w:t>（</w:t>
                  </w:r>
                  <w:r w:rsidRPr="002D30A1">
                    <w:rPr>
                      <w:rFonts w:ascii="Times New Roman" w:hAnsi="Times New Roman" w:cs="Times New Roman"/>
                      <w:snapToGrid w:val="0"/>
                    </w:rPr>
                    <w:t>2#</w:t>
                  </w:r>
                  <w:r w:rsidRPr="002D30A1">
                    <w:rPr>
                      <w:rFonts w:ascii="Times New Roman" w:hAnsi="Times New Roman" w:cs="Times New Roman"/>
                      <w:snapToGrid w:val="0"/>
                    </w:rPr>
                    <w:t>）</w:t>
                  </w:r>
                </w:p>
              </w:tc>
              <w:tc>
                <w:tcPr>
                  <w:tcW w:w="2835" w:type="pct"/>
                  <w:vAlign w:val="center"/>
                </w:tcPr>
                <w:p w14:paraId="24F43597" w14:textId="77777777" w:rsidR="008653E4" w:rsidRPr="002D30A1" w:rsidRDefault="00C5069B" w:rsidP="00AF3DC4">
                  <w:pPr>
                    <w:pStyle w:val="aff9"/>
                    <w:jc w:val="both"/>
                    <w:rPr>
                      <w:rFonts w:ascii="Times New Roman" w:hAnsi="Times New Roman" w:cs="Times New Roman"/>
                      <w:snapToGrid w:val="0"/>
                    </w:rPr>
                  </w:pPr>
                  <w:r w:rsidRPr="002D30A1">
                    <w:rPr>
                      <w:rFonts w:ascii="Times New Roman" w:hAnsi="Times New Roman" w:cs="Times New Roman"/>
                      <w:snapToGrid w:val="0"/>
                    </w:rPr>
                    <w:t>新建钢结构标准厂</w:t>
                  </w:r>
                  <w:r w:rsidR="008653E4" w:rsidRPr="002D30A1">
                    <w:rPr>
                      <w:rFonts w:ascii="Times New Roman" w:hAnsi="Times New Roman" w:cs="Times New Roman"/>
                      <w:snapToGrid w:val="0"/>
                    </w:rPr>
                    <w:t>房</w:t>
                  </w:r>
                  <w:r w:rsidR="008653E4" w:rsidRPr="002D30A1">
                    <w:rPr>
                      <w:rFonts w:ascii="Times New Roman" w:hAnsi="Times New Roman" w:cs="Times New Roman"/>
                      <w:snapToGrid w:val="0"/>
                    </w:rPr>
                    <w:t>1F</w:t>
                  </w:r>
                  <w:r w:rsidR="008653E4" w:rsidRPr="002D30A1">
                    <w:rPr>
                      <w:rFonts w:ascii="Times New Roman" w:hAnsi="Times New Roman" w:cs="Times New Roman"/>
                      <w:snapToGrid w:val="0"/>
                    </w:rPr>
                    <w:t>，建筑面积</w:t>
                  </w:r>
                  <w:r w:rsidR="00AF3DC4" w:rsidRPr="002D30A1">
                    <w:rPr>
                      <w:rFonts w:ascii="Times New Roman" w:hAnsi="Times New Roman" w:cs="Times New Roman"/>
                      <w:snapToGrid w:val="0"/>
                    </w:rPr>
                    <w:t>15</w:t>
                  </w:r>
                  <w:r w:rsidR="008653E4" w:rsidRPr="002D30A1">
                    <w:rPr>
                      <w:rFonts w:ascii="Times New Roman" w:hAnsi="Times New Roman" w:cs="Times New Roman"/>
                      <w:snapToGrid w:val="0"/>
                    </w:rPr>
                    <w:t>00 m</w:t>
                  </w:r>
                  <w:r w:rsidR="008653E4" w:rsidRPr="002D30A1">
                    <w:rPr>
                      <w:rFonts w:ascii="Times New Roman" w:hAnsi="Times New Roman" w:cs="Times New Roman"/>
                      <w:snapToGrid w:val="0"/>
                      <w:vertAlign w:val="superscript"/>
                    </w:rPr>
                    <w:t>2</w:t>
                  </w:r>
                  <w:r w:rsidR="008653E4" w:rsidRPr="002D30A1">
                    <w:rPr>
                      <w:rFonts w:ascii="Times New Roman" w:hAnsi="Times New Roman" w:cs="Times New Roman"/>
                      <w:snapToGrid w:val="0"/>
                    </w:rPr>
                    <w:t>，位于厂房中部</w:t>
                  </w:r>
                  <w:r w:rsidR="00AF3DC4" w:rsidRPr="002D30A1">
                    <w:rPr>
                      <w:rFonts w:ascii="Times New Roman" w:hAnsi="Times New Roman" w:cs="Times New Roman"/>
                      <w:snapToGrid w:val="0"/>
                    </w:rPr>
                    <w:t>2</w:t>
                  </w:r>
                  <w:r w:rsidR="008653E4" w:rsidRPr="002D30A1">
                    <w:rPr>
                      <w:rFonts w:ascii="Times New Roman" w:hAnsi="Times New Roman" w:cs="Times New Roman"/>
                      <w:snapToGrid w:val="0"/>
                    </w:rPr>
                    <w:t>号车间，用于单扫</w:t>
                  </w:r>
                  <w:r w:rsidR="00AF3DC4" w:rsidRPr="002D30A1">
                    <w:rPr>
                      <w:rFonts w:ascii="Times New Roman" w:hAnsi="Times New Roman" w:cs="Times New Roman"/>
                      <w:snapToGrid w:val="0"/>
                    </w:rPr>
                    <w:t>、套扫</w:t>
                  </w:r>
                  <w:r w:rsidR="008653E4" w:rsidRPr="002D30A1">
                    <w:rPr>
                      <w:rFonts w:ascii="Times New Roman" w:hAnsi="Times New Roman" w:cs="Times New Roman"/>
                      <w:snapToGrid w:val="0"/>
                    </w:rPr>
                    <w:t>组装</w:t>
                  </w:r>
                </w:p>
              </w:tc>
              <w:tc>
                <w:tcPr>
                  <w:tcW w:w="384" w:type="pct"/>
                  <w:vAlign w:val="center"/>
                </w:tcPr>
                <w:p w14:paraId="47B8A331" w14:textId="77777777" w:rsidR="008653E4" w:rsidRPr="002D30A1" w:rsidRDefault="00AF0E64">
                  <w:pPr>
                    <w:pStyle w:val="aff9"/>
                    <w:rPr>
                      <w:rFonts w:ascii="Times New Roman" w:hAnsi="Times New Roman" w:cs="Times New Roman"/>
                      <w:snapToGrid w:val="0"/>
                    </w:rPr>
                  </w:pPr>
                  <w:r w:rsidRPr="002D30A1">
                    <w:rPr>
                      <w:rFonts w:ascii="Times New Roman" w:hAnsi="Times New Roman" w:cs="Times New Roman"/>
                      <w:snapToGrid w:val="0"/>
                    </w:rPr>
                    <w:t>新建</w:t>
                  </w:r>
                </w:p>
              </w:tc>
              <w:tc>
                <w:tcPr>
                  <w:tcW w:w="415" w:type="pct"/>
                  <w:vMerge/>
                  <w:vAlign w:val="center"/>
                </w:tcPr>
                <w:p w14:paraId="115977A1" w14:textId="77777777" w:rsidR="008653E4" w:rsidRPr="002D30A1" w:rsidRDefault="008653E4">
                  <w:pPr>
                    <w:pStyle w:val="aff9"/>
                    <w:rPr>
                      <w:rFonts w:ascii="Times New Roman" w:hAnsi="Times New Roman" w:cs="Times New Roman"/>
                    </w:rPr>
                  </w:pPr>
                </w:p>
              </w:tc>
              <w:tc>
                <w:tcPr>
                  <w:tcW w:w="517" w:type="pct"/>
                  <w:vMerge/>
                  <w:tcMar>
                    <w:left w:w="28" w:type="dxa"/>
                    <w:right w:w="28" w:type="dxa"/>
                  </w:tcMar>
                  <w:vAlign w:val="center"/>
                </w:tcPr>
                <w:p w14:paraId="304F1363" w14:textId="77777777" w:rsidR="008653E4" w:rsidRPr="002D30A1" w:rsidRDefault="008653E4">
                  <w:pPr>
                    <w:pStyle w:val="aff9"/>
                    <w:rPr>
                      <w:rFonts w:ascii="Times New Roman" w:hAnsi="Times New Roman" w:cs="Times New Roman"/>
                      <w:snapToGrid w:val="0"/>
                    </w:rPr>
                  </w:pPr>
                </w:p>
              </w:tc>
            </w:tr>
            <w:tr w:rsidR="008653E4" w:rsidRPr="002D30A1" w14:paraId="3EAB8BD6" w14:textId="77777777" w:rsidTr="00AF0E64">
              <w:trPr>
                <w:trHeight w:val="20"/>
                <w:jc w:val="center"/>
              </w:trPr>
              <w:tc>
                <w:tcPr>
                  <w:tcW w:w="340" w:type="pct"/>
                  <w:vMerge/>
                  <w:tcMar>
                    <w:left w:w="28" w:type="dxa"/>
                    <w:right w:w="28" w:type="dxa"/>
                  </w:tcMar>
                  <w:vAlign w:val="center"/>
                </w:tcPr>
                <w:p w14:paraId="09770F5C" w14:textId="77777777" w:rsidR="008653E4" w:rsidRPr="002D30A1" w:rsidRDefault="008653E4">
                  <w:pPr>
                    <w:pStyle w:val="aff9"/>
                    <w:rPr>
                      <w:rFonts w:ascii="Times New Roman" w:hAnsi="Times New Roman" w:cs="Times New Roman"/>
                      <w:snapToGrid w:val="0"/>
                    </w:rPr>
                  </w:pPr>
                </w:p>
              </w:tc>
              <w:tc>
                <w:tcPr>
                  <w:tcW w:w="510" w:type="pct"/>
                  <w:vAlign w:val="center"/>
                </w:tcPr>
                <w:p w14:paraId="3794FA63" w14:textId="77777777" w:rsidR="008653E4" w:rsidRPr="002D30A1" w:rsidRDefault="008653E4" w:rsidP="00AF0E64">
                  <w:pPr>
                    <w:pStyle w:val="aff9"/>
                    <w:jc w:val="left"/>
                    <w:rPr>
                      <w:rFonts w:ascii="Times New Roman" w:hAnsi="Times New Roman" w:cs="Times New Roman"/>
                      <w:snapToGrid w:val="0"/>
                    </w:rPr>
                  </w:pPr>
                  <w:r w:rsidRPr="002D30A1">
                    <w:rPr>
                      <w:rFonts w:ascii="Times New Roman" w:hAnsi="Times New Roman" w:cs="Times New Roman"/>
                      <w:snapToGrid w:val="0"/>
                    </w:rPr>
                    <w:t>制棉</w:t>
                  </w:r>
                  <w:r w:rsidR="00AF0E64" w:rsidRPr="002D30A1">
                    <w:rPr>
                      <w:rFonts w:ascii="Times New Roman" w:hAnsi="Times New Roman" w:cs="Times New Roman"/>
                      <w:snapToGrid w:val="0"/>
                    </w:rPr>
                    <w:t>头</w:t>
                  </w:r>
                  <w:r w:rsidRPr="002D30A1">
                    <w:rPr>
                      <w:rFonts w:ascii="Times New Roman" w:hAnsi="Times New Roman" w:cs="Times New Roman"/>
                      <w:snapToGrid w:val="0"/>
                    </w:rPr>
                    <w:t>车间</w:t>
                  </w:r>
                  <w:r w:rsidR="00AF3DC4" w:rsidRPr="002D30A1">
                    <w:rPr>
                      <w:rFonts w:ascii="Times New Roman" w:hAnsi="Times New Roman" w:cs="Times New Roman"/>
                      <w:snapToGrid w:val="0"/>
                    </w:rPr>
                    <w:t>（</w:t>
                  </w:r>
                  <w:r w:rsidR="00AF0E64" w:rsidRPr="002D30A1">
                    <w:rPr>
                      <w:rFonts w:ascii="Times New Roman" w:hAnsi="Times New Roman" w:cs="Times New Roman"/>
                      <w:snapToGrid w:val="0"/>
                    </w:rPr>
                    <w:t>3</w:t>
                  </w:r>
                  <w:r w:rsidR="00AF3DC4" w:rsidRPr="002D30A1">
                    <w:rPr>
                      <w:rFonts w:ascii="Times New Roman" w:hAnsi="Times New Roman" w:cs="Times New Roman"/>
                      <w:snapToGrid w:val="0"/>
                    </w:rPr>
                    <w:t>#</w:t>
                  </w:r>
                  <w:r w:rsidR="00AF3DC4" w:rsidRPr="002D30A1">
                    <w:rPr>
                      <w:rFonts w:ascii="Times New Roman" w:hAnsi="Times New Roman" w:cs="Times New Roman"/>
                      <w:snapToGrid w:val="0"/>
                    </w:rPr>
                    <w:t>）</w:t>
                  </w:r>
                </w:p>
              </w:tc>
              <w:tc>
                <w:tcPr>
                  <w:tcW w:w="2835" w:type="pct"/>
                  <w:vAlign w:val="center"/>
                </w:tcPr>
                <w:p w14:paraId="69568A1E" w14:textId="77777777" w:rsidR="008653E4" w:rsidRPr="002D30A1" w:rsidRDefault="00C5069B" w:rsidP="00AF0E64">
                  <w:pPr>
                    <w:pStyle w:val="aff9"/>
                    <w:jc w:val="both"/>
                    <w:rPr>
                      <w:rFonts w:ascii="Times New Roman" w:hAnsi="Times New Roman" w:cs="Times New Roman"/>
                      <w:snapToGrid w:val="0"/>
                    </w:rPr>
                  </w:pPr>
                  <w:r w:rsidRPr="002D30A1">
                    <w:rPr>
                      <w:rFonts w:ascii="Times New Roman" w:hAnsi="Times New Roman" w:cs="Times New Roman"/>
                      <w:snapToGrid w:val="0"/>
                    </w:rPr>
                    <w:t>新建钢结构标准厂房</w:t>
                  </w:r>
                  <w:r w:rsidR="008653E4" w:rsidRPr="002D30A1">
                    <w:rPr>
                      <w:rFonts w:ascii="Times New Roman" w:hAnsi="Times New Roman" w:cs="Times New Roman"/>
                      <w:snapToGrid w:val="0"/>
                    </w:rPr>
                    <w:t>2F</w:t>
                  </w:r>
                  <w:r w:rsidR="008653E4" w:rsidRPr="002D30A1">
                    <w:rPr>
                      <w:rFonts w:ascii="Times New Roman" w:hAnsi="Times New Roman" w:cs="Times New Roman"/>
                      <w:snapToGrid w:val="0"/>
                    </w:rPr>
                    <w:t>，建筑面积</w:t>
                  </w:r>
                  <w:r w:rsidR="00AF3DC4" w:rsidRPr="002D30A1">
                    <w:rPr>
                      <w:rFonts w:ascii="Times New Roman" w:hAnsi="Times New Roman" w:cs="Times New Roman"/>
                      <w:snapToGrid w:val="0"/>
                    </w:rPr>
                    <w:t>15</w:t>
                  </w:r>
                  <w:r w:rsidR="008653E4" w:rsidRPr="002D30A1">
                    <w:rPr>
                      <w:rFonts w:ascii="Times New Roman" w:hAnsi="Times New Roman" w:cs="Times New Roman"/>
                      <w:snapToGrid w:val="0"/>
                    </w:rPr>
                    <w:t>00 m</w:t>
                  </w:r>
                  <w:r w:rsidR="008653E4" w:rsidRPr="002D30A1">
                    <w:rPr>
                      <w:rFonts w:ascii="Times New Roman" w:hAnsi="Times New Roman" w:cs="Times New Roman"/>
                      <w:snapToGrid w:val="0"/>
                      <w:vertAlign w:val="superscript"/>
                    </w:rPr>
                    <w:t>2</w:t>
                  </w:r>
                  <w:r w:rsidR="008653E4" w:rsidRPr="002D30A1">
                    <w:rPr>
                      <w:rFonts w:ascii="Times New Roman" w:hAnsi="Times New Roman" w:cs="Times New Roman"/>
                      <w:snapToGrid w:val="0"/>
                    </w:rPr>
                    <w:t>，位于厂房西部</w:t>
                  </w:r>
                  <w:r w:rsidR="00AF0E64" w:rsidRPr="002D30A1">
                    <w:rPr>
                      <w:rFonts w:ascii="Times New Roman" w:hAnsi="Times New Roman" w:cs="Times New Roman"/>
                      <w:snapToGrid w:val="0"/>
                    </w:rPr>
                    <w:t>3</w:t>
                  </w:r>
                  <w:r w:rsidR="008653E4" w:rsidRPr="002D30A1">
                    <w:rPr>
                      <w:rFonts w:ascii="Times New Roman" w:hAnsi="Times New Roman" w:cs="Times New Roman"/>
                      <w:snapToGrid w:val="0"/>
                    </w:rPr>
                    <w:t>号车间，用于棉线拖布头制作</w:t>
                  </w:r>
                  <w:r w:rsidR="00AF3DC4" w:rsidRPr="002D30A1">
                    <w:rPr>
                      <w:rFonts w:ascii="Times New Roman" w:hAnsi="Times New Roman" w:cs="Times New Roman"/>
                      <w:snapToGrid w:val="0"/>
                    </w:rPr>
                    <w:t>以并新建棉纱原料堆放间</w:t>
                  </w:r>
                  <w:r w:rsidR="00AF3DC4" w:rsidRPr="002D30A1">
                    <w:rPr>
                      <w:rFonts w:ascii="Times New Roman" w:hAnsi="Times New Roman" w:cs="Times New Roman"/>
                      <w:snapToGrid w:val="0"/>
                    </w:rPr>
                    <w:t>1</w:t>
                  </w:r>
                  <w:r w:rsidR="00AF3DC4" w:rsidRPr="002D30A1">
                    <w:rPr>
                      <w:rFonts w:ascii="Times New Roman" w:hAnsi="Times New Roman" w:cs="Times New Roman"/>
                      <w:snapToGrid w:val="0"/>
                    </w:rPr>
                    <w:t>间。</w:t>
                  </w:r>
                </w:p>
              </w:tc>
              <w:tc>
                <w:tcPr>
                  <w:tcW w:w="384" w:type="pct"/>
                  <w:vAlign w:val="center"/>
                </w:tcPr>
                <w:p w14:paraId="37FD9F27" w14:textId="77777777" w:rsidR="008653E4" w:rsidRPr="002D30A1" w:rsidRDefault="00AF0E64">
                  <w:pPr>
                    <w:pStyle w:val="aff9"/>
                    <w:rPr>
                      <w:rFonts w:ascii="Times New Roman" w:hAnsi="Times New Roman" w:cs="Times New Roman"/>
                      <w:snapToGrid w:val="0"/>
                    </w:rPr>
                  </w:pPr>
                  <w:r w:rsidRPr="002D30A1">
                    <w:rPr>
                      <w:rFonts w:ascii="Times New Roman" w:hAnsi="Times New Roman" w:cs="Times New Roman"/>
                      <w:snapToGrid w:val="0"/>
                    </w:rPr>
                    <w:t>新建</w:t>
                  </w:r>
                </w:p>
              </w:tc>
              <w:tc>
                <w:tcPr>
                  <w:tcW w:w="415" w:type="pct"/>
                  <w:vMerge/>
                  <w:vAlign w:val="center"/>
                </w:tcPr>
                <w:p w14:paraId="17CF777B" w14:textId="77777777" w:rsidR="008653E4" w:rsidRPr="002D30A1" w:rsidRDefault="008653E4">
                  <w:pPr>
                    <w:pStyle w:val="aff9"/>
                    <w:rPr>
                      <w:rFonts w:ascii="Times New Roman" w:hAnsi="Times New Roman" w:cs="Times New Roman"/>
                    </w:rPr>
                  </w:pPr>
                </w:p>
              </w:tc>
              <w:tc>
                <w:tcPr>
                  <w:tcW w:w="517" w:type="pct"/>
                  <w:vMerge/>
                  <w:tcMar>
                    <w:left w:w="28" w:type="dxa"/>
                    <w:right w:w="28" w:type="dxa"/>
                  </w:tcMar>
                  <w:vAlign w:val="center"/>
                </w:tcPr>
                <w:p w14:paraId="0D277B22" w14:textId="77777777" w:rsidR="008653E4" w:rsidRPr="002D30A1" w:rsidRDefault="008653E4">
                  <w:pPr>
                    <w:pStyle w:val="aff9"/>
                    <w:rPr>
                      <w:rFonts w:ascii="Times New Roman" w:hAnsi="Times New Roman" w:cs="Times New Roman"/>
                      <w:snapToGrid w:val="0"/>
                    </w:rPr>
                  </w:pPr>
                </w:p>
              </w:tc>
            </w:tr>
            <w:tr w:rsidR="008653E4" w:rsidRPr="002D30A1" w14:paraId="55CF0257" w14:textId="77777777" w:rsidTr="00AF0E64">
              <w:trPr>
                <w:trHeight w:val="20"/>
                <w:jc w:val="center"/>
              </w:trPr>
              <w:tc>
                <w:tcPr>
                  <w:tcW w:w="340" w:type="pct"/>
                  <w:vMerge/>
                  <w:tcMar>
                    <w:left w:w="28" w:type="dxa"/>
                    <w:right w:w="28" w:type="dxa"/>
                  </w:tcMar>
                  <w:vAlign w:val="center"/>
                </w:tcPr>
                <w:p w14:paraId="56206B54" w14:textId="77777777" w:rsidR="008653E4" w:rsidRPr="002D30A1" w:rsidRDefault="008653E4">
                  <w:pPr>
                    <w:pStyle w:val="aff9"/>
                    <w:rPr>
                      <w:rFonts w:ascii="Times New Roman" w:hAnsi="Times New Roman" w:cs="Times New Roman"/>
                      <w:snapToGrid w:val="0"/>
                    </w:rPr>
                  </w:pPr>
                </w:p>
              </w:tc>
              <w:tc>
                <w:tcPr>
                  <w:tcW w:w="510" w:type="pct"/>
                  <w:vAlign w:val="center"/>
                </w:tcPr>
                <w:p w14:paraId="34C26682" w14:textId="77777777" w:rsidR="008653E4" w:rsidRPr="002D30A1" w:rsidRDefault="00AF0E64">
                  <w:pPr>
                    <w:pStyle w:val="aff9"/>
                    <w:rPr>
                      <w:rFonts w:ascii="Times New Roman" w:hAnsi="Times New Roman" w:cs="Times New Roman"/>
                      <w:snapToGrid w:val="0"/>
                    </w:rPr>
                  </w:pPr>
                  <w:r w:rsidRPr="002D30A1">
                    <w:rPr>
                      <w:rFonts w:ascii="Times New Roman" w:hAnsi="Times New Roman" w:cs="Times New Roman"/>
                      <w:snapToGrid w:val="0"/>
                    </w:rPr>
                    <w:t>拖把组装</w:t>
                  </w:r>
                  <w:r w:rsidR="008653E4" w:rsidRPr="002D30A1">
                    <w:rPr>
                      <w:rFonts w:ascii="Times New Roman" w:hAnsi="Times New Roman" w:cs="Times New Roman"/>
                      <w:snapToGrid w:val="0"/>
                    </w:rPr>
                    <w:t>车间</w:t>
                  </w:r>
                  <w:r w:rsidR="00AF3DC4" w:rsidRPr="002D30A1">
                    <w:rPr>
                      <w:rFonts w:ascii="Times New Roman" w:hAnsi="Times New Roman" w:cs="Times New Roman"/>
                      <w:snapToGrid w:val="0"/>
                    </w:rPr>
                    <w:t>（</w:t>
                  </w:r>
                  <w:r w:rsidR="00AF3DC4" w:rsidRPr="002D30A1">
                    <w:rPr>
                      <w:rFonts w:ascii="Times New Roman" w:hAnsi="Times New Roman" w:cs="Times New Roman"/>
                      <w:snapToGrid w:val="0"/>
                    </w:rPr>
                    <w:t>4#</w:t>
                  </w:r>
                  <w:r w:rsidR="00AF3DC4" w:rsidRPr="002D30A1">
                    <w:rPr>
                      <w:rFonts w:ascii="Times New Roman" w:hAnsi="Times New Roman" w:cs="Times New Roman"/>
                      <w:snapToGrid w:val="0"/>
                    </w:rPr>
                    <w:t>）</w:t>
                  </w:r>
                </w:p>
              </w:tc>
              <w:tc>
                <w:tcPr>
                  <w:tcW w:w="2835" w:type="pct"/>
                  <w:vAlign w:val="center"/>
                </w:tcPr>
                <w:p w14:paraId="20E35FC5" w14:textId="77777777" w:rsidR="008653E4" w:rsidRPr="002D30A1" w:rsidRDefault="00C5069B" w:rsidP="00AF3DC4">
                  <w:pPr>
                    <w:pStyle w:val="aff9"/>
                    <w:jc w:val="both"/>
                    <w:rPr>
                      <w:rFonts w:ascii="Times New Roman" w:hAnsi="Times New Roman" w:cs="Times New Roman"/>
                      <w:snapToGrid w:val="0"/>
                    </w:rPr>
                  </w:pPr>
                  <w:r w:rsidRPr="002D30A1">
                    <w:rPr>
                      <w:rFonts w:ascii="Times New Roman" w:hAnsi="Times New Roman" w:cs="Times New Roman"/>
                      <w:snapToGrid w:val="0"/>
                    </w:rPr>
                    <w:t>新建钢结构标准厂房</w:t>
                  </w:r>
                  <w:r w:rsidR="008653E4" w:rsidRPr="002D30A1">
                    <w:rPr>
                      <w:rFonts w:ascii="Times New Roman" w:hAnsi="Times New Roman" w:cs="Times New Roman"/>
                      <w:snapToGrid w:val="0"/>
                    </w:rPr>
                    <w:t>2F</w:t>
                  </w:r>
                  <w:r w:rsidR="008653E4" w:rsidRPr="002D30A1">
                    <w:rPr>
                      <w:rFonts w:ascii="Times New Roman" w:hAnsi="Times New Roman" w:cs="Times New Roman"/>
                      <w:snapToGrid w:val="0"/>
                    </w:rPr>
                    <w:t>，建筑面积</w:t>
                  </w:r>
                  <w:r w:rsidR="008653E4" w:rsidRPr="002D30A1">
                    <w:rPr>
                      <w:rFonts w:ascii="Times New Roman" w:hAnsi="Times New Roman" w:cs="Times New Roman"/>
                      <w:snapToGrid w:val="0"/>
                    </w:rPr>
                    <w:t>1</w:t>
                  </w:r>
                  <w:r w:rsidR="00AF3DC4" w:rsidRPr="002D30A1">
                    <w:rPr>
                      <w:rFonts w:ascii="Times New Roman" w:hAnsi="Times New Roman" w:cs="Times New Roman"/>
                      <w:snapToGrid w:val="0"/>
                    </w:rPr>
                    <w:t>5</w:t>
                  </w:r>
                  <w:r w:rsidR="008653E4" w:rsidRPr="002D30A1">
                    <w:rPr>
                      <w:rFonts w:ascii="Times New Roman" w:hAnsi="Times New Roman" w:cs="Times New Roman"/>
                      <w:snapToGrid w:val="0"/>
                    </w:rPr>
                    <w:t>00 m</w:t>
                  </w:r>
                  <w:r w:rsidR="008653E4" w:rsidRPr="002D30A1">
                    <w:rPr>
                      <w:rFonts w:ascii="Times New Roman" w:hAnsi="Times New Roman" w:cs="Times New Roman"/>
                      <w:snapToGrid w:val="0"/>
                      <w:vertAlign w:val="superscript"/>
                    </w:rPr>
                    <w:t>2</w:t>
                  </w:r>
                  <w:r w:rsidR="008653E4" w:rsidRPr="002D30A1">
                    <w:rPr>
                      <w:rFonts w:ascii="Times New Roman" w:hAnsi="Times New Roman" w:cs="Times New Roman"/>
                      <w:snapToGrid w:val="0"/>
                    </w:rPr>
                    <w:t>，位于厂房中部</w:t>
                  </w:r>
                  <w:r w:rsidR="008653E4" w:rsidRPr="002D30A1">
                    <w:rPr>
                      <w:rFonts w:ascii="Times New Roman" w:hAnsi="Times New Roman" w:cs="Times New Roman"/>
                      <w:snapToGrid w:val="0"/>
                    </w:rPr>
                    <w:t>4</w:t>
                  </w:r>
                  <w:r w:rsidR="008653E4" w:rsidRPr="002D30A1">
                    <w:rPr>
                      <w:rFonts w:ascii="Times New Roman" w:hAnsi="Times New Roman" w:cs="Times New Roman"/>
                      <w:snapToGrid w:val="0"/>
                    </w:rPr>
                    <w:t>号车间，用于棉线拖布组装和成品堆放。</w:t>
                  </w:r>
                </w:p>
              </w:tc>
              <w:tc>
                <w:tcPr>
                  <w:tcW w:w="384" w:type="pct"/>
                  <w:vAlign w:val="center"/>
                </w:tcPr>
                <w:p w14:paraId="4DDDDA8A" w14:textId="77777777" w:rsidR="008653E4" w:rsidRPr="002D30A1" w:rsidRDefault="00AF0E64">
                  <w:pPr>
                    <w:pStyle w:val="aff9"/>
                    <w:rPr>
                      <w:rFonts w:ascii="Times New Roman" w:hAnsi="Times New Roman" w:cs="Times New Roman"/>
                      <w:snapToGrid w:val="0"/>
                    </w:rPr>
                  </w:pPr>
                  <w:r w:rsidRPr="002D30A1">
                    <w:rPr>
                      <w:rFonts w:ascii="Times New Roman" w:hAnsi="Times New Roman" w:cs="Times New Roman"/>
                      <w:snapToGrid w:val="0"/>
                    </w:rPr>
                    <w:t>新建</w:t>
                  </w:r>
                </w:p>
              </w:tc>
              <w:tc>
                <w:tcPr>
                  <w:tcW w:w="415" w:type="pct"/>
                  <w:vMerge/>
                  <w:vAlign w:val="center"/>
                </w:tcPr>
                <w:p w14:paraId="5315AF08" w14:textId="77777777" w:rsidR="008653E4" w:rsidRPr="002D30A1" w:rsidRDefault="008653E4">
                  <w:pPr>
                    <w:pStyle w:val="aff9"/>
                    <w:rPr>
                      <w:rFonts w:ascii="Times New Roman" w:hAnsi="Times New Roman" w:cs="Times New Roman"/>
                    </w:rPr>
                  </w:pPr>
                </w:p>
              </w:tc>
              <w:tc>
                <w:tcPr>
                  <w:tcW w:w="517" w:type="pct"/>
                  <w:vMerge/>
                  <w:tcMar>
                    <w:left w:w="28" w:type="dxa"/>
                    <w:right w:w="28" w:type="dxa"/>
                  </w:tcMar>
                  <w:vAlign w:val="center"/>
                </w:tcPr>
                <w:p w14:paraId="01E8AA04" w14:textId="77777777" w:rsidR="008653E4" w:rsidRPr="002D30A1" w:rsidRDefault="008653E4">
                  <w:pPr>
                    <w:pStyle w:val="aff9"/>
                    <w:rPr>
                      <w:rFonts w:ascii="Times New Roman" w:hAnsi="Times New Roman" w:cs="Times New Roman"/>
                      <w:snapToGrid w:val="0"/>
                    </w:rPr>
                  </w:pPr>
                </w:p>
              </w:tc>
            </w:tr>
            <w:tr w:rsidR="00CA60DE" w:rsidRPr="002D30A1" w14:paraId="6E15298D" w14:textId="77777777" w:rsidTr="00AF0E64">
              <w:trPr>
                <w:trHeight w:val="20"/>
                <w:jc w:val="center"/>
              </w:trPr>
              <w:tc>
                <w:tcPr>
                  <w:tcW w:w="340" w:type="pct"/>
                  <w:vMerge w:val="restart"/>
                  <w:tcMar>
                    <w:left w:w="28" w:type="dxa"/>
                    <w:right w:w="28" w:type="dxa"/>
                  </w:tcMar>
                  <w:vAlign w:val="center"/>
                </w:tcPr>
                <w:p w14:paraId="0199A7DE" w14:textId="77777777" w:rsidR="00CA60DE" w:rsidRPr="002D30A1" w:rsidRDefault="00CA60DE">
                  <w:pPr>
                    <w:pStyle w:val="aff9"/>
                    <w:rPr>
                      <w:rFonts w:ascii="Times New Roman" w:hAnsi="Times New Roman" w:cs="Times New Roman"/>
                      <w:snapToGrid w:val="0"/>
                    </w:rPr>
                  </w:pPr>
                  <w:r w:rsidRPr="002D30A1">
                    <w:rPr>
                      <w:rFonts w:ascii="Times New Roman" w:hAnsi="Times New Roman" w:cs="Times New Roman"/>
                      <w:snapToGrid w:val="0"/>
                    </w:rPr>
                    <w:t>储运工程</w:t>
                  </w:r>
                </w:p>
              </w:tc>
              <w:tc>
                <w:tcPr>
                  <w:tcW w:w="510" w:type="pct"/>
                  <w:vAlign w:val="center"/>
                </w:tcPr>
                <w:p w14:paraId="7EC9951C" w14:textId="77777777" w:rsidR="00CA60DE" w:rsidRPr="002D30A1" w:rsidRDefault="00CA60DE">
                  <w:pPr>
                    <w:pStyle w:val="aff9"/>
                    <w:rPr>
                      <w:rFonts w:ascii="Times New Roman" w:hAnsi="Times New Roman" w:cs="Times New Roman"/>
                      <w:snapToGrid w:val="0"/>
                    </w:rPr>
                  </w:pPr>
                  <w:r w:rsidRPr="002D30A1">
                    <w:rPr>
                      <w:rFonts w:ascii="Times New Roman" w:hAnsi="Times New Roman" w:cs="Times New Roman"/>
                      <w:snapToGrid w:val="0"/>
                    </w:rPr>
                    <w:t>成品</w:t>
                  </w:r>
                  <w:r w:rsidR="00AF0E64" w:rsidRPr="002D30A1">
                    <w:rPr>
                      <w:rFonts w:ascii="Times New Roman" w:hAnsi="Times New Roman" w:cs="Times New Roman"/>
                      <w:snapToGrid w:val="0"/>
                    </w:rPr>
                    <w:t>库房</w:t>
                  </w:r>
                </w:p>
              </w:tc>
              <w:tc>
                <w:tcPr>
                  <w:tcW w:w="2835" w:type="pct"/>
                  <w:vAlign w:val="center"/>
                </w:tcPr>
                <w:p w14:paraId="166A4C7C" w14:textId="77777777" w:rsidR="00CA60DE" w:rsidRPr="002D30A1" w:rsidRDefault="00CA60DE" w:rsidP="00AF0E64">
                  <w:pPr>
                    <w:pStyle w:val="aff9"/>
                    <w:jc w:val="both"/>
                    <w:rPr>
                      <w:rFonts w:ascii="Times New Roman" w:hAnsi="Times New Roman" w:cs="Times New Roman"/>
                      <w:snapToGrid w:val="0"/>
                    </w:rPr>
                  </w:pPr>
                  <w:r w:rsidRPr="002D30A1">
                    <w:rPr>
                      <w:rFonts w:ascii="Times New Roman" w:hAnsi="Times New Roman" w:cs="Times New Roman"/>
                      <w:snapToGrid w:val="0"/>
                    </w:rPr>
                    <w:t>成品仓库</w:t>
                  </w:r>
                  <w:r w:rsidR="00AF0E64" w:rsidRPr="002D30A1">
                    <w:rPr>
                      <w:rFonts w:ascii="Times New Roman" w:hAnsi="Times New Roman" w:cs="Times New Roman"/>
                      <w:snapToGrid w:val="0"/>
                    </w:rPr>
                    <w:t>2</w:t>
                  </w:r>
                  <w:r w:rsidRPr="002D30A1">
                    <w:rPr>
                      <w:rFonts w:ascii="Times New Roman" w:hAnsi="Times New Roman" w:cs="Times New Roman"/>
                      <w:snapToGrid w:val="0"/>
                    </w:rPr>
                    <w:t>间，</w:t>
                  </w:r>
                  <w:r w:rsidR="00AF0E64" w:rsidRPr="002D30A1">
                    <w:rPr>
                      <w:rFonts w:ascii="Times New Roman" w:hAnsi="Times New Roman" w:cs="Times New Roman"/>
                      <w:snapToGrid w:val="0"/>
                    </w:rPr>
                    <w:t>分别位于</w:t>
                  </w:r>
                  <w:r w:rsidR="00AF0E64" w:rsidRPr="002D30A1">
                    <w:rPr>
                      <w:rFonts w:ascii="Times New Roman" w:hAnsi="Times New Roman" w:cs="Times New Roman"/>
                      <w:snapToGrid w:val="0"/>
                    </w:rPr>
                    <w:t>1F</w:t>
                  </w:r>
                  <w:r w:rsidR="00AF0E64" w:rsidRPr="002D30A1">
                    <w:rPr>
                      <w:rFonts w:ascii="Times New Roman" w:hAnsi="Times New Roman" w:cs="Times New Roman"/>
                      <w:snapToGrid w:val="0"/>
                    </w:rPr>
                    <w:t>和</w:t>
                  </w:r>
                  <w:r w:rsidR="00AF0E64" w:rsidRPr="002D30A1">
                    <w:rPr>
                      <w:rFonts w:ascii="Times New Roman" w:hAnsi="Times New Roman" w:cs="Times New Roman"/>
                      <w:snapToGrid w:val="0"/>
                    </w:rPr>
                    <w:t>2F</w:t>
                  </w:r>
                  <w:r w:rsidR="00AF0E64" w:rsidRPr="002D30A1">
                    <w:rPr>
                      <w:rFonts w:ascii="Times New Roman" w:hAnsi="Times New Roman" w:cs="Times New Roman"/>
                      <w:snapToGrid w:val="0"/>
                    </w:rPr>
                    <w:t>中部，</w:t>
                  </w:r>
                  <w:r w:rsidR="00BF7A90" w:rsidRPr="002D30A1">
                    <w:rPr>
                      <w:rFonts w:ascii="Times New Roman" w:hAnsi="Times New Roman" w:cs="Times New Roman"/>
                      <w:snapToGrid w:val="0"/>
                    </w:rPr>
                    <w:t>面积</w:t>
                  </w:r>
                  <w:r w:rsidR="00AF0E64" w:rsidRPr="002D30A1">
                    <w:rPr>
                      <w:rFonts w:ascii="Times New Roman" w:hAnsi="Times New Roman" w:cs="Times New Roman"/>
                      <w:snapToGrid w:val="0"/>
                    </w:rPr>
                    <w:t>各</w:t>
                  </w:r>
                  <w:r w:rsidR="00BF7A90" w:rsidRPr="002D30A1">
                    <w:rPr>
                      <w:rFonts w:ascii="Times New Roman" w:hAnsi="Times New Roman" w:cs="Times New Roman"/>
                      <w:snapToGrid w:val="0"/>
                    </w:rPr>
                    <w:t>1500 m</w:t>
                  </w:r>
                  <w:r w:rsidR="00BF7A90" w:rsidRPr="002D30A1">
                    <w:rPr>
                      <w:rFonts w:ascii="Times New Roman" w:hAnsi="Times New Roman" w:cs="Times New Roman"/>
                      <w:snapToGrid w:val="0"/>
                      <w:vertAlign w:val="superscript"/>
                    </w:rPr>
                    <w:t>2</w:t>
                  </w:r>
                  <w:r w:rsidR="00BF7A90" w:rsidRPr="002D30A1">
                    <w:rPr>
                      <w:rFonts w:ascii="Times New Roman" w:hAnsi="Times New Roman" w:cs="Times New Roman"/>
                      <w:snapToGrid w:val="0"/>
                    </w:rPr>
                    <w:t>，</w:t>
                  </w:r>
                  <w:r w:rsidRPr="002D30A1">
                    <w:rPr>
                      <w:rFonts w:ascii="Times New Roman" w:hAnsi="Times New Roman" w:cs="Times New Roman"/>
                      <w:snapToGrid w:val="0"/>
                    </w:rPr>
                    <w:t>用于暂存成品</w:t>
                  </w:r>
                </w:p>
              </w:tc>
              <w:tc>
                <w:tcPr>
                  <w:tcW w:w="384" w:type="pct"/>
                  <w:vAlign w:val="center"/>
                </w:tcPr>
                <w:p w14:paraId="0704F310" w14:textId="77777777" w:rsidR="00CA60DE" w:rsidRPr="002D30A1" w:rsidRDefault="00CA60DE">
                  <w:pPr>
                    <w:pStyle w:val="aff9"/>
                    <w:rPr>
                      <w:rFonts w:ascii="Times New Roman" w:hAnsi="Times New Roman" w:cs="Times New Roman"/>
                      <w:snapToGrid w:val="0"/>
                    </w:rPr>
                  </w:pPr>
                  <w:r w:rsidRPr="002D30A1">
                    <w:rPr>
                      <w:rFonts w:ascii="Times New Roman" w:hAnsi="Times New Roman" w:cs="Times New Roman"/>
                      <w:snapToGrid w:val="0"/>
                    </w:rPr>
                    <w:t>新建</w:t>
                  </w:r>
                </w:p>
              </w:tc>
              <w:tc>
                <w:tcPr>
                  <w:tcW w:w="415" w:type="pct"/>
                  <w:vMerge/>
                  <w:vAlign w:val="center"/>
                </w:tcPr>
                <w:p w14:paraId="63ED6143" w14:textId="77777777" w:rsidR="00CA60DE" w:rsidRPr="002D30A1" w:rsidRDefault="00CA60DE">
                  <w:pPr>
                    <w:pStyle w:val="aff9"/>
                    <w:rPr>
                      <w:rFonts w:ascii="Times New Roman" w:hAnsi="Times New Roman" w:cs="Times New Roman"/>
                    </w:rPr>
                  </w:pPr>
                </w:p>
              </w:tc>
              <w:tc>
                <w:tcPr>
                  <w:tcW w:w="517" w:type="pct"/>
                  <w:vMerge/>
                  <w:tcMar>
                    <w:left w:w="28" w:type="dxa"/>
                    <w:right w:w="28" w:type="dxa"/>
                  </w:tcMar>
                  <w:vAlign w:val="center"/>
                </w:tcPr>
                <w:p w14:paraId="24B926E0" w14:textId="77777777" w:rsidR="00CA60DE" w:rsidRPr="002D30A1" w:rsidRDefault="00CA60DE">
                  <w:pPr>
                    <w:pStyle w:val="aff9"/>
                    <w:rPr>
                      <w:rFonts w:ascii="Times New Roman" w:hAnsi="Times New Roman" w:cs="Times New Roman"/>
                      <w:snapToGrid w:val="0"/>
                    </w:rPr>
                  </w:pPr>
                </w:p>
              </w:tc>
            </w:tr>
            <w:tr w:rsidR="00CA60DE" w:rsidRPr="002D30A1" w14:paraId="5975ADA3" w14:textId="77777777" w:rsidTr="00AF0E64">
              <w:trPr>
                <w:trHeight w:val="20"/>
                <w:jc w:val="center"/>
              </w:trPr>
              <w:tc>
                <w:tcPr>
                  <w:tcW w:w="340" w:type="pct"/>
                  <w:vMerge/>
                  <w:tcMar>
                    <w:left w:w="28" w:type="dxa"/>
                    <w:right w:w="28" w:type="dxa"/>
                  </w:tcMar>
                  <w:vAlign w:val="center"/>
                </w:tcPr>
                <w:p w14:paraId="3CE7FFAF" w14:textId="77777777" w:rsidR="00CA60DE" w:rsidRPr="002D30A1" w:rsidRDefault="00CA60DE">
                  <w:pPr>
                    <w:pStyle w:val="aff9"/>
                    <w:rPr>
                      <w:rFonts w:ascii="Times New Roman" w:hAnsi="Times New Roman" w:cs="Times New Roman"/>
                      <w:snapToGrid w:val="0"/>
                    </w:rPr>
                  </w:pPr>
                </w:p>
              </w:tc>
              <w:tc>
                <w:tcPr>
                  <w:tcW w:w="510" w:type="pct"/>
                  <w:vAlign w:val="center"/>
                </w:tcPr>
                <w:p w14:paraId="2B48A0FC" w14:textId="77777777" w:rsidR="00CA60DE" w:rsidRPr="002D30A1" w:rsidRDefault="00CA60DE">
                  <w:pPr>
                    <w:pStyle w:val="aff9"/>
                    <w:rPr>
                      <w:rFonts w:ascii="Times New Roman" w:hAnsi="Times New Roman" w:cs="Times New Roman"/>
                      <w:snapToGrid w:val="0"/>
                    </w:rPr>
                  </w:pPr>
                  <w:r w:rsidRPr="002D30A1">
                    <w:rPr>
                      <w:rFonts w:ascii="Times New Roman" w:hAnsi="Times New Roman" w:cs="Times New Roman"/>
                      <w:snapToGrid w:val="0"/>
                    </w:rPr>
                    <w:t>原料</w:t>
                  </w:r>
                  <w:r w:rsidR="00AF0E64" w:rsidRPr="002D30A1">
                    <w:rPr>
                      <w:rFonts w:ascii="Times New Roman" w:hAnsi="Times New Roman" w:cs="Times New Roman"/>
                      <w:snapToGrid w:val="0"/>
                    </w:rPr>
                    <w:t>库房</w:t>
                  </w:r>
                </w:p>
              </w:tc>
              <w:tc>
                <w:tcPr>
                  <w:tcW w:w="2835" w:type="pct"/>
                  <w:vAlign w:val="center"/>
                </w:tcPr>
                <w:p w14:paraId="1C54B72B" w14:textId="77777777" w:rsidR="00CA60DE" w:rsidRPr="002D30A1" w:rsidRDefault="00CA60DE" w:rsidP="00AF0E64">
                  <w:pPr>
                    <w:pStyle w:val="aff9"/>
                    <w:jc w:val="both"/>
                    <w:rPr>
                      <w:rFonts w:ascii="Times New Roman" w:hAnsi="Times New Roman" w:cs="Times New Roman"/>
                      <w:snapToGrid w:val="0"/>
                    </w:rPr>
                  </w:pPr>
                  <w:r w:rsidRPr="002D30A1">
                    <w:rPr>
                      <w:rFonts w:ascii="Times New Roman" w:hAnsi="Times New Roman" w:cs="Times New Roman"/>
                      <w:snapToGrid w:val="0"/>
                    </w:rPr>
                    <w:t>位于</w:t>
                  </w:r>
                  <w:r w:rsidR="00AF0E64" w:rsidRPr="002D30A1">
                    <w:rPr>
                      <w:rFonts w:ascii="Times New Roman" w:hAnsi="Times New Roman" w:cs="Times New Roman"/>
                      <w:snapToGrid w:val="0"/>
                    </w:rPr>
                    <w:t>2F</w:t>
                  </w:r>
                  <w:r w:rsidR="00AF0E64" w:rsidRPr="002D30A1">
                    <w:rPr>
                      <w:rFonts w:ascii="Times New Roman" w:hAnsi="Times New Roman" w:cs="Times New Roman"/>
                      <w:snapToGrid w:val="0"/>
                    </w:rPr>
                    <w:t>东部</w:t>
                  </w:r>
                  <w:r w:rsidRPr="002D30A1">
                    <w:rPr>
                      <w:rFonts w:ascii="Times New Roman" w:hAnsi="Times New Roman" w:cs="Times New Roman"/>
                      <w:snapToGrid w:val="0"/>
                    </w:rPr>
                    <w:t>，</w:t>
                  </w:r>
                  <w:r w:rsidR="00AF0E64" w:rsidRPr="002D30A1">
                    <w:rPr>
                      <w:rFonts w:ascii="Times New Roman" w:hAnsi="Times New Roman" w:cs="Times New Roman"/>
                      <w:snapToGrid w:val="0"/>
                    </w:rPr>
                    <w:t>面积各</w:t>
                  </w:r>
                  <w:r w:rsidR="00AF0E64" w:rsidRPr="002D30A1">
                    <w:rPr>
                      <w:rFonts w:ascii="Times New Roman" w:hAnsi="Times New Roman" w:cs="Times New Roman"/>
                      <w:snapToGrid w:val="0"/>
                    </w:rPr>
                    <w:t>1400 m</w:t>
                  </w:r>
                  <w:r w:rsidR="00AF0E64" w:rsidRPr="002D30A1">
                    <w:rPr>
                      <w:rFonts w:ascii="Times New Roman" w:hAnsi="Times New Roman" w:cs="Times New Roman"/>
                      <w:snapToGrid w:val="0"/>
                      <w:vertAlign w:val="superscript"/>
                    </w:rPr>
                    <w:t>2</w:t>
                  </w:r>
                  <w:r w:rsidRPr="002D30A1">
                    <w:rPr>
                      <w:rFonts w:ascii="Times New Roman" w:hAnsi="Times New Roman" w:cs="Times New Roman"/>
                      <w:snapToGrid w:val="0"/>
                    </w:rPr>
                    <w:t>用于原料暂存</w:t>
                  </w:r>
                </w:p>
              </w:tc>
              <w:tc>
                <w:tcPr>
                  <w:tcW w:w="384" w:type="pct"/>
                  <w:vAlign w:val="center"/>
                </w:tcPr>
                <w:p w14:paraId="7903BB5E" w14:textId="77777777" w:rsidR="00CA60DE" w:rsidRPr="002D30A1" w:rsidRDefault="006C54BD">
                  <w:pPr>
                    <w:pStyle w:val="aff9"/>
                    <w:rPr>
                      <w:rFonts w:ascii="Times New Roman" w:hAnsi="Times New Roman" w:cs="Times New Roman"/>
                      <w:snapToGrid w:val="0"/>
                    </w:rPr>
                  </w:pPr>
                  <w:r w:rsidRPr="002D30A1">
                    <w:rPr>
                      <w:rFonts w:ascii="Times New Roman" w:hAnsi="Times New Roman" w:cs="Times New Roman"/>
                      <w:snapToGrid w:val="0"/>
                    </w:rPr>
                    <w:t>新建</w:t>
                  </w:r>
                </w:p>
              </w:tc>
              <w:tc>
                <w:tcPr>
                  <w:tcW w:w="415" w:type="pct"/>
                  <w:vMerge/>
                  <w:vAlign w:val="center"/>
                </w:tcPr>
                <w:p w14:paraId="1F3801AE" w14:textId="77777777" w:rsidR="00CA60DE" w:rsidRPr="002D30A1" w:rsidRDefault="00CA60DE">
                  <w:pPr>
                    <w:pStyle w:val="aff9"/>
                    <w:rPr>
                      <w:rFonts w:ascii="Times New Roman" w:hAnsi="Times New Roman" w:cs="Times New Roman"/>
                    </w:rPr>
                  </w:pPr>
                </w:p>
              </w:tc>
              <w:tc>
                <w:tcPr>
                  <w:tcW w:w="517" w:type="pct"/>
                  <w:tcMar>
                    <w:left w:w="28" w:type="dxa"/>
                    <w:right w:w="28" w:type="dxa"/>
                  </w:tcMar>
                  <w:vAlign w:val="center"/>
                </w:tcPr>
                <w:p w14:paraId="42A545DB" w14:textId="77777777" w:rsidR="00CA60DE" w:rsidRPr="002D30A1" w:rsidRDefault="00CA60DE">
                  <w:pPr>
                    <w:pStyle w:val="aff9"/>
                    <w:rPr>
                      <w:rFonts w:ascii="Times New Roman" w:hAnsi="Times New Roman" w:cs="Times New Roman"/>
                      <w:snapToGrid w:val="0"/>
                    </w:rPr>
                  </w:pPr>
                </w:p>
              </w:tc>
            </w:tr>
            <w:tr w:rsidR="007506FD" w:rsidRPr="002D30A1" w14:paraId="4BAC09EC" w14:textId="77777777" w:rsidTr="00AF0E64">
              <w:trPr>
                <w:trHeight w:val="20"/>
                <w:jc w:val="center"/>
              </w:trPr>
              <w:tc>
                <w:tcPr>
                  <w:tcW w:w="340" w:type="pct"/>
                  <w:vMerge w:val="restart"/>
                  <w:tcMar>
                    <w:left w:w="28" w:type="dxa"/>
                    <w:right w:w="28" w:type="dxa"/>
                  </w:tcMar>
                  <w:vAlign w:val="center"/>
                </w:tcPr>
                <w:p w14:paraId="12932035"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公辅工程</w:t>
                  </w:r>
                </w:p>
              </w:tc>
              <w:tc>
                <w:tcPr>
                  <w:tcW w:w="510" w:type="pct"/>
                  <w:vAlign w:val="center"/>
                </w:tcPr>
                <w:p w14:paraId="31474A80"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用水</w:t>
                  </w:r>
                </w:p>
              </w:tc>
              <w:tc>
                <w:tcPr>
                  <w:tcW w:w="2835" w:type="pct"/>
                  <w:vAlign w:val="center"/>
                </w:tcPr>
                <w:p w14:paraId="1701E1A6" w14:textId="77777777" w:rsidR="007506FD" w:rsidRPr="002D30A1" w:rsidRDefault="00AF0E64">
                  <w:pPr>
                    <w:pStyle w:val="aff9"/>
                    <w:jc w:val="both"/>
                    <w:rPr>
                      <w:rFonts w:ascii="Times New Roman" w:hAnsi="Times New Roman" w:cs="Times New Roman"/>
                      <w:snapToGrid w:val="0"/>
                    </w:rPr>
                  </w:pPr>
                  <w:r w:rsidRPr="002D30A1">
                    <w:rPr>
                      <w:rFonts w:ascii="Times New Roman" w:hAnsi="Times New Roman" w:cs="Times New Roman"/>
                    </w:rPr>
                    <w:t>生活供水管网与中心城区市政给水管网相接</w:t>
                  </w:r>
                </w:p>
              </w:tc>
              <w:tc>
                <w:tcPr>
                  <w:tcW w:w="384" w:type="pct"/>
                  <w:vMerge w:val="restart"/>
                  <w:vAlign w:val="center"/>
                </w:tcPr>
                <w:p w14:paraId="3E3A6C48"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市政供</w:t>
                  </w:r>
                  <w:r w:rsidR="00CA60DE" w:rsidRPr="002D30A1">
                    <w:rPr>
                      <w:rFonts w:ascii="Times New Roman" w:hAnsi="Times New Roman" w:cs="Times New Roman"/>
                      <w:snapToGrid w:val="0"/>
                    </w:rPr>
                    <w:t>应</w:t>
                  </w:r>
                </w:p>
              </w:tc>
              <w:tc>
                <w:tcPr>
                  <w:tcW w:w="415" w:type="pct"/>
                  <w:vMerge/>
                  <w:vAlign w:val="center"/>
                </w:tcPr>
                <w:p w14:paraId="6258CADD" w14:textId="77777777" w:rsidR="007506FD" w:rsidRPr="002D30A1" w:rsidRDefault="007506FD">
                  <w:pPr>
                    <w:pStyle w:val="aff9"/>
                    <w:rPr>
                      <w:rFonts w:ascii="Times New Roman" w:hAnsi="Times New Roman" w:cs="Times New Roman"/>
                    </w:rPr>
                  </w:pPr>
                </w:p>
              </w:tc>
              <w:tc>
                <w:tcPr>
                  <w:tcW w:w="517" w:type="pct"/>
                  <w:tcMar>
                    <w:left w:w="28" w:type="dxa"/>
                    <w:right w:w="28" w:type="dxa"/>
                  </w:tcMar>
                  <w:vAlign w:val="center"/>
                </w:tcPr>
                <w:p w14:paraId="036B6FC8"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w:t>
                  </w:r>
                </w:p>
              </w:tc>
            </w:tr>
            <w:tr w:rsidR="00CA60DE" w:rsidRPr="002D30A1" w14:paraId="4CE227F5" w14:textId="77777777" w:rsidTr="00AF0E64">
              <w:trPr>
                <w:trHeight w:val="20"/>
                <w:jc w:val="center"/>
              </w:trPr>
              <w:tc>
                <w:tcPr>
                  <w:tcW w:w="340" w:type="pct"/>
                  <w:vMerge/>
                  <w:tcMar>
                    <w:left w:w="28" w:type="dxa"/>
                    <w:right w:w="28" w:type="dxa"/>
                  </w:tcMar>
                  <w:vAlign w:val="center"/>
                </w:tcPr>
                <w:p w14:paraId="22057A67" w14:textId="77777777" w:rsidR="00CA60DE" w:rsidRPr="002D30A1" w:rsidRDefault="00CA60DE">
                  <w:pPr>
                    <w:pStyle w:val="aff9"/>
                    <w:rPr>
                      <w:rFonts w:ascii="Times New Roman" w:hAnsi="Times New Roman" w:cs="Times New Roman"/>
                      <w:snapToGrid w:val="0"/>
                    </w:rPr>
                  </w:pPr>
                </w:p>
              </w:tc>
              <w:tc>
                <w:tcPr>
                  <w:tcW w:w="510" w:type="pct"/>
                  <w:vAlign w:val="center"/>
                </w:tcPr>
                <w:p w14:paraId="473588D3" w14:textId="77777777" w:rsidR="00CA60DE" w:rsidRPr="002D30A1" w:rsidRDefault="00CA60DE">
                  <w:pPr>
                    <w:pStyle w:val="aff9"/>
                    <w:rPr>
                      <w:rFonts w:ascii="Times New Roman" w:hAnsi="Times New Roman" w:cs="Times New Roman"/>
                      <w:snapToGrid w:val="0"/>
                    </w:rPr>
                  </w:pPr>
                  <w:r w:rsidRPr="002D30A1">
                    <w:rPr>
                      <w:rFonts w:ascii="Times New Roman" w:hAnsi="Times New Roman" w:cs="Times New Roman"/>
                      <w:snapToGrid w:val="0"/>
                    </w:rPr>
                    <w:t>排水</w:t>
                  </w:r>
                </w:p>
              </w:tc>
              <w:tc>
                <w:tcPr>
                  <w:tcW w:w="2835" w:type="pct"/>
                  <w:vAlign w:val="center"/>
                </w:tcPr>
                <w:p w14:paraId="6BCEE476" w14:textId="77777777" w:rsidR="00CA60DE" w:rsidRPr="002D30A1" w:rsidRDefault="00CA60DE" w:rsidP="00560156">
                  <w:pPr>
                    <w:pStyle w:val="aff9"/>
                    <w:jc w:val="both"/>
                    <w:rPr>
                      <w:rFonts w:ascii="Times New Roman" w:hAnsi="Times New Roman" w:cs="Times New Roman"/>
                      <w:snapToGrid w:val="0"/>
                    </w:rPr>
                  </w:pPr>
                  <w:r w:rsidRPr="002D30A1">
                    <w:rPr>
                      <w:rFonts w:ascii="Times New Roman" w:hAnsi="Times New Roman" w:cs="Times New Roman"/>
                    </w:rPr>
                    <w:t>厂区实行雨污分流，</w:t>
                  </w:r>
                  <w:r w:rsidR="00560156" w:rsidRPr="002D30A1">
                    <w:rPr>
                      <w:rFonts w:ascii="Times New Roman" w:hAnsi="Times New Roman" w:cs="Times New Roman"/>
                    </w:rPr>
                    <w:t>本项目新建</w:t>
                  </w:r>
                  <w:r w:rsidRPr="002D30A1">
                    <w:rPr>
                      <w:rFonts w:ascii="Times New Roman" w:hAnsi="Times New Roman" w:cs="Times New Roman"/>
                    </w:rPr>
                    <w:t>化粪池（</w:t>
                  </w:r>
                  <w:r w:rsidRPr="002D30A1">
                    <w:rPr>
                      <w:rFonts w:ascii="Times New Roman" w:hAnsi="Times New Roman" w:cs="Times New Roman"/>
                    </w:rPr>
                    <w:t>20m</w:t>
                  </w:r>
                  <w:r w:rsidRPr="002D30A1">
                    <w:rPr>
                      <w:rFonts w:ascii="Times New Roman" w:hAnsi="Times New Roman" w:cs="Times New Roman"/>
                      <w:vertAlign w:val="superscript"/>
                    </w:rPr>
                    <w:t>3</w:t>
                  </w:r>
                  <w:r w:rsidRPr="002D30A1">
                    <w:rPr>
                      <w:rFonts w:ascii="Times New Roman" w:hAnsi="Times New Roman" w:cs="Times New Roman"/>
                    </w:rPr>
                    <w:t>）</w:t>
                  </w:r>
                  <w:r w:rsidR="00560156" w:rsidRPr="002D30A1">
                    <w:rPr>
                      <w:rFonts w:ascii="Times New Roman" w:hAnsi="Times New Roman" w:cs="Times New Roman"/>
                    </w:rPr>
                    <w:t>对生活污水进行</w:t>
                  </w:r>
                  <w:r w:rsidRPr="002D30A1">
                    <w:rPr>
                      <w:rFonts w:ascii="Times New Roman" w:hAnsi="Times New Roman" w:cs="Times New Roman"/>
                    </w:rPr>
                    <w:t>预处理，</w:t>
                  </w:r>
                  <w:r w:rsidR="00BF7A90" w:rsidRPr="002D30A1">
                    <w:rPr>
                      <w:rFonts w:ascii="Times New Roman" w:hAnsi="Times New Roman" w:cs="Times New Roman"/>
                    </w:rPr>
                    <w:t>处理后经污水管网进入</w:t>
                  </w:r>
                  <w:r w:rsidR="00A00A20" w:rsidRPr="002D30A1">
                    <w:rPr>
                      <w:rFonts w:ascii="Times New Roman" w:hAnsi="Times New Roman" w:cs="Times New Roman"/>
                    </w:rPr>
                    <w:t>园区</w:t>
                  </w:r>
                  <w:r w:rsidR="00AF0E64" w:rsidRPr="002D30A1">
                    <w:rPr>
                      <w:rFonts w:ascii="Times New Roman" w:hAnsi="Times New Roman" w:cs="Times New Roman"/>
                    </w:rPr>
                    <w:t>新胜污水处理站</w:t>
                  </w:r>
                  <w:r w:rsidR="00BF7A90" w:rsidRPr="002D30A1">
                    <w:rPr>
                      <w:rFonts w:ascii="Times New Roman" w:hAnsi="Times New Roman" w:cs="Times New Roman"/>
                    </w:rPr>
                    <w:t>处理达标后排至</w:t>
                  </w:r>
                  <w:r w:rsidR="00D3159F" w:rsidRPr="002D30A1">
                    <w:rPr>
                      <w:rFonts w:ascii="Times New Roman" w:hAnsi="Times New Roman" w:cs="Times New Roman"/>
                    </w:rPr>
                    <w:t>东河</w:t>
                  </w:r>
                </w:p>
              </w:tc>
              <w:tc>
                <w:tcPr>
                  <w:tcW w:w="384" w:type="pct"/>
                  <w:vMerge/>
                  <w:vAlign w:val="center"/>
                </w:tcPr>
                <w:p w14:paraId="7B1F6C96" w14:textId="77777777" w:rsidR="00CA60DE" w:rsidRPr="002D30A1" w:rsidRDefault="00CA60DE">
                  <w:pPr>
                    <w:pStyle w:val="aff9"/>
                    <w:rPr>
                      <w:rFonts w:ascii="Times New Roman" w:hAnsi="Times New Roman" w:cs="Times New Roman"/>
                      <w:snapToGrid w:val="0"/>
                    </w:rPr>
                  </w:pPr>
                </w:p>
              </w:tc>
              <w:tc>
                <w:tcPr>
                  <w:tcW w:w="415" w:type="pct"/>
                  <w:vMerge/>
                  <w:vAlign w:val="center"/>
                </w:tcPr>
                <w:p w14:paraId="7F95C214" w14:textId="77777777" w:rsidR="00CA60DE" w:rsidRPr="002D30A1" w:rsidRDefault="00CA60DE">
                  <w:pPr>
                    <w:pStyle w:val="aff9"/>
                    <w:rPr>
                      <w:rFonts w:ascii="Times New Roman" w:hAnsi="Times New Roman" w:cs="Times New Roman"/>
                    </w:rPr>
                  </w:pPr>
                </w:p>
              </w:tc>
              <w:tc>
                <w:tcPr>
                  <w:tcW w:w="517" w:type="pct"/>
                  <w:tcMar>
                    <w:left w:w="28" w:type="dxa"/>
                    <w:right w:w="28" w:type="dxa"/>
                  </w:tcMar>
                  <w:vAlign w:val="center"/>
                </w:tcPr>
                <w:p w14:paraId="2F4388C1" w14:textId="77777777" w:rsidR="00CA60DE" w:rsidRPr="002D30A1" w:rsidRDefault="00BE2211">
                  <w:pPr>
                    <w:pStyle w:val="aff9"/>
                    <w:rPr>
                      <w:rFonts w:ascii="Times New Roman" w:hAnsi="Times New Roman" w:cs="Times New Roman"/>
                      <w:snapToGrid w:val="0"/>
                    </w:rPr>
                  </w:pPr>
                  <w:r w:rsidRPr="002D30A1">
                    <w:rPr>
                      <w:rFonts w:ascii="Times New Roman" w:hAnsi="Times New Roman" w:cs="Times New Roman"/>
                      <w:snapToGrid w:val="0"/>
                    </w:rPr>
                    <w:t>/</w:t>
                  </w:r>
                </w:p>
              </w:tc>
            </w:tr>
            <w:tr w:rsidR="007506FD" w:rsidRPr="002D30A1" w14:paraId="0DCBF451" w14:textId="77777777" w:rsidTr="00AF0E64">
              <w:trPr>
                <w:trHeight w:val="20"/>
                <w:jc w:val="center"/>
              </w:trPr>
              <w:tc>
                <w:tcPr>
                  <w:tcW w:w="340" w:type="pct"/>
                  <w:vMerge/>
                  <w:tcMar>
                    <w:left w:w="28" w:type="dxa"/>
                    <w:right w:w="28" w:type="dxa"/>
                  </w:tcMar>
                  <w:vAlign w:val="center"/>
                </w:tcPr>
                <w:p w14:paraId="1B23C5A9" w14:textId="77777777" w:rsidR="007506FD" w:rsidRPr="002D30A1" w:rsidRDefault="007506FD">
                  <w:pPr>
                    <w:pStyle w:val="aff9"/>
                    <w:rPr>
                      <w:rFonts w:ascii="Times New Roman" w:hAnsi="Times New Roman" w:cs="Times New Roman"/>
                      <w:snapToGrid w:val="0"/>
                    </w:rPr>
                  </w:pPr>
                </w:p>
              </w:tc>
              <w:tc>
                <w:tcPr>
                  <w:tcW w:w="510" w:type="pct"/>
                  <w:vAlign w:val="center"/>
                </w:tcPr>
                <w:p w14:paraId="4662AE33"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用电</w:t>
                  </w:r>
                </w:p>
              </w:tc>
              <w:tc>
                <w:tcPr>
                  <w:tcW w:w="2835" w:type="pct"/>
                  <w:vAlign w:val="center"/>
                </w:tcPr>
                <w:p w14:paraId="52C1B125" w14:textId="77777777" w:rsidR="007506FD" w:rsidRPr="002D30A1" w:rsidRDefault="00A96C42" w:rsidP="009F109B">
                  <w:pPr>
                    <w:pStyle w:val="aff9"/>
                    <w:jc w:val="both"/>
                    <w:rPr>
                      <w:rFonts w:ascii="Times New Roman" w:hAnsi="Times New Roman" w:cs="Times New Roman"/>
                      <w:snapToGrid w:val="0"/>
                    </w:rPr>
                  </w:pPr>
                  <w:r w:rsidRPr="002D30A1">
                    <w:rPr>
                      <w:rFonts w:ascii="Times New Roman" w:hAnsi="Times New Roman" w:cs="Times New Roman"/>
                    </w:rPr>
                    <w:t>电力由市政供给，</w:t>
                  </w:r>
                  <w:r w:rsidR="009F109B" w:rsidRPr="002D30A1">
                    <w:rPr>
                      <w:rFonts w:ascii="Times New Roman" w:hAnsi="Times New Roman" w:cs="Times New Roman"/>
                    </w:rPr>
                    <w:t>园区</w:t>
                  </w:r>
                  <w:r w:rsidRPr="002D30A1">
                    <w:rPr>
                      <w:rFonts w:ascii="Times New Roman" w:hAnsi="Times New Roman" w:cs="Times New Roman"/>
                    </w:rPr>
                    <w:t>设有</w:t>
                  </w:r>
                  <w:r w:rsidR="009F109B" w:rsidRPr="002D30A1">
                    <w:rPr>
                      <w:rFonts w:ascii="Times New Roman" w:hAnsi="Times New Roman" w:cs="Times New Roman"/>
                    </w:rPr>
                    <w:t>变电站</w:t>
                  </w:r>
                </w:p>
              </w:tc>
              <w:tc>
                <w:tcPr>
                  <w:tcW w:w="384" w:type="pct"/>
                  <w:vMerge/>
                  <w:vAlign w:val="center"/>
                </w:tcPr>
                <w:p w14:paraId="6BB5B161" w14:textId="77777777" w:rsidR="007506FD" w:rsidRPr="002D30A1" w:rsidRDefault="007506FD">
                  <w:pPr>
                    <w:pStyle w:val="aff9"/>
                    <w:rPr>
                      <w:rFonts w:ascii="Times New Roman" w:hAnsi="Times New Roman" w:cs="Times New Roman"/>
                      <w:snapToGrid w:val="0"/>
                    </w:rPr>
                  </w:pPr>
                </w:p>
              </w:tc>
              <w:tc>
                <w:tcPr>
                  <w:tcW w:w="415" w:type="pct"/>
                  <w:vMerge/>
                  <w:vAlign w:val="center"/>
                </w:tcPr>
                <w:p w14:paraId="3462C762" w14:textId="77777777" w:rsidR="007506FD" w:rsidRPr="002D30A1" w:rsidRDefault="007506FD">
                  <w:pPr>
                    <w:pStyle w:val="aff9"/>
                    <w:rPr>
                      <w:rFonts w:ascii="Times New Roman" w:hAnsi="Times New Roman" w:cs="Times New Roman"/>
                    </w:rPr>
                  </w:pPr>
                </w:p>
              </w:tc>
              <w:tc>
                <w:tcPr>
                  <w:tcW w:w="517" w:type="pct"/>
                  <w:tcMar>
                    <w:left w:w="28" w:type="dxa"/>
                    <w:right w:w="28" w:type="dxa"/>
                  </w:tcMar>
                  <w:vAlign w:val="center"/>
                </w:tcPr>
                <w:p w14:paraId="4C87B8DE"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w:t>
                  </w:r>
                </w:p>
              </w:tc>
            </w:tr>
            <w:tr w:rsidR="007506FD" w:rsidRPr="002D30A1" w14:paraId="2F7841D6" w14:textId="77777777" w:rsidTr="00AF0E64">
              <w:trPr>
                <w:trHeight w:val="20"/>
                <w:jc w:val="center"/>
              </w:trPr>
              <w:tc>
                <w:tcPr>
                  <w:tcW w:w="340" w:type="pct"/>
                  <w:vMerge/>
                  <w:tcMar>
                    <w:left w:w="28" w:type="dxa"/>
                    <w:right w:w="28" w:type="dxa"/>
                  </w:tcMar>
                  <w:vAlign w:val="center"/>
                </w:tcPr>
                <w:p w14:paraId="64688ED5" w14:textId="77777777" w:rsidR="007506FD" w:rsidRPr="002D30A1" w:rsidRDefault="007506FD">
                  <w:pPr>
                    <w:pStyle w:val="aff9"/>
                    <w:rPr>
                      <w:rFonts w:ascii="Times New Roman" w:hAnsi="Times New Roman" w:cs="Times New Roman"/>
                      <w:snapToGrid w:val="0"/>
                    </w:rPr>
                  </w:pPr>
                </w:p>
              </w:tc>
              <w:tc>
                <w:tcPr>
                  <w:tcW w:w="510" w:type="pct"/>
                  <w:vAlign w:val="center"/>
                </w:tcPr>
                <w:p w14:paraId="1A3C5F31"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冷却系统</w:t>
                  </w:r>
                </w:p>
              </w:tc>
              <w:tc>
                <w:tcPr>
                  <w:tcW w:w="2835" w:type="pct"/>
                  <w:vAlign w:val="center"/>
                </w:tcPr>
                <w:p w14:paraId="191C9E2A" w14:textId="77777777" w:rsidR="007506FD" w:rsidRPr="002D30A1" w:rsidRDefault="00BF7A90">
                  <w:pPr>
                    <w:pStyle w:val="aff9"/>
                    <w:jc w:val="both"/>
                    <w:rPr>
                      <w:rFonts w:ascii="Times New Roman" w:hAnsi="Times New Roman" w:cs="Times New Roman"/>
                      <w:snapToGrid w:val="0"/>
                    </w:rPr>
                  </w:pPr>
                  <w:r w:rsidRPr="002D30A1">
                    <w:rPr>
                      <w:rFonts w:ascii="Times New Roman" w:hAnsi="Times New Roman" w:cs="Times New Roman"/>
                      <w:snapToGrid w:val="0"/>
                    </w:rPr>
                    <w:t>设置</w:t>
                  </w:r>
                  <w:r w:rsidR="00E1244C" w:rsidRPr="002D30A1">
                    <w:rPr>
                      <w:rFonts w:ascii="Times New Roman" w:hAnsi="Times New Roman" w:cs="Times New Roman"/>
                      <w:snapToGrid w:val="0"/>
                    </w:rPr>
                    <w:t>冷却塔</w:t>
                  </w:r>
                  <w:r w:rsidR="00E1244C" w:rsidRPr="002D30A1">
                    <w:rPr>
                      <w:rFonts w:ascii="Times New Roman" w:hAnsi="Times New Roman" w:cs="Times New Roman"/>
                      <w:snapToGrid w:val="0"/>
                    </w:rPr>
                    <w:t>1</w:t>
                  </w:r>
                  <w:r w:rsidR="00E1244C" w:rsidRPr="002D30A1">
                    <w:rPr>
                      <w:rFonts w:ascii="Times New Roman" w:hAnsi="Times New Roman" w:cs="Times New Roman"/>
                      <w:snapToGrid w:val="0"/>
                    </w:rPr>
                    <w:t>座，位于车间外部西侧，用于产品冷却。</w:t>
                  </w:r>
                </w:p>
              </w:tc>
              <w:tc>
                <w:tcPr>
                  <w:tcW w:w="384" w:type="pct"/>
                  <w:vAlign w:val="center"/>
                </w:tcPr>
                <w:p w14:paraId="79EC700B"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新建</w:t>
                  </w:r>
                </w:p>
              </w:tc>
              <w:tc>
                <w:tcPr>
                  <w:tcW w:w="415" w:type="pct"/>
                  <w:vMerge/>
                  <w:vAlign w:val="center"/>
                </w:tcPr>
                <w:p w14:paraId="7E935E70" w14:textId="77777777" w:rsidR="007506FD" w:rsidRPr="002D30A1" w:rsidRDefault="007506FD">
                  <w:pPr>
                    <w:pStyle w:val="aff9"/>
                    <w:rPr>
                      <w:rFonts w:ascii="Times New Roman" w:hAnsi="Times New Roman" w:cs="Times New Roman"/>
                    </w:rPr>
                  </w:pPr>
                </w:p>
              </w:tc>
              <w:tc>
                <w:tcPr>
                  <w:tcW w:w="517" w:type="pct"/>
                  <w:tcMar>
                    <w:left w:w="28" w:type="dxa"/>
                    <w:right w:w="28" w:type="dxa"/>
                  </w:tcMar>
                  <w:vAlign w:val="center"/>
                </w:tcPr>
                <w:p w14:paraId="769AE60C" w14:textId="77777777" w:rsidR="007506FD" w:rsidRPr="002D30A1" w:rsidRDefault="009F109B">
                  <w:pPr>
                    <w:pStyle w:val="aff9"/>
                    <w:rPr>
                      <w:rFonts w:ascii="Times New Roman" w:hAnsi="Times New Roman" w:cs="Times New Roman"/>
                      <w:snapToGrid w:val="0"/>
                    </w:rPr>
                  </w:pPr>
                  <w:r w:rsidRPr="002D30A1">
                    <w:rPr>
                      <w:rFonts w:ascii="Times New Roman" w:hAnsi="Times New Roman" w:cs="Times New Roman"/>
                      <w:snapToGrid w:val="0"/>
                    </w:rPr>
                    <w:t>/</w:t>
                  </w:r>
                </w:p>
              </w:tc>
            </w:tr>
            <w:tr w:rsidR="00CA60DE" w:rsidRPr="002D30A1" w14:paraId="73A1E2C0" w14:textId="77777777" w:rsidTr="00AF0E64">
              <w:trPr>
                <w:trHeight w:val="264"/>
                <w:jc w:val="center"/>
              </w:trPr>
              <w:tc>
                <w:tcPr>
                  <w:tcW w:w="340" w:type="pct"/>
                  <w:vMerge/>
                  <w:tcMar>
                    <w:left w:w="28" w:type="dxa"/>
                    <w:right w:w="28" w:type="dxa"/>
                  </w:tcMar>
                  <w:vAlign w:val="center"/>
                </w:tcPr>
                <w:p w14:paraId="338282BD" w14:textId="77777777" w:rsidR="00CA60DE" w:rsidRPr="002D30A1" w:rsidRDefault="00CA60DE">
                  <w:pPr>
                    <w:pStyle w:val="aff9"/>
                    <w:rPr>
                      <w:rFonts w:ascii="Times New Roman" w:hAnsi="Times New Roman" w:cs="Times New Roman"/>
                      <w:snapToGrid w:val="0"/>
                    </w:rPr>
                  </w:pPr>
                </w:p>
              </w:tc>
              <w:tc>
                <w:tcPr>
                  <w:tcW w:w="510" w:type="pct"/>
                  <w:vAlign w:val="center"/>
                </w:tcPr>
                <w:p w14:paraId="30DE57E4" w14:textId="77777777" w:rsidR="00CA60DE" w:rsidRPr="002D30A1" w:rsidRDefault="00CA60DE">
                  <w:pPr>
                    <w:pStyle w:val="aff9"/>
                    <w:rPr>
                      <w:rFonts w:ascii="Times New Roman" w:hAnsi="Times New Roman" w:cs="Times New Roman"/>
                      <w:snapToGrid w:val="0"/>
                    </w:rPr>
                  </w:pPr>
                  <w:r w:rsidRPr="002D30A1">
                    <w:rPr>
                      <w:rFonts w:ascii="Times New Roman" w:hAnsi="Times New Roman" w:cs="Times New Roman"/>
                      <w:snapToGrid w:val="0"/>
                    </w:rPr>
                    <w:t>消防系统</w:t>
                  </w:r>
                </w:p>
              </w:tc>
              <w:tc>
                <w:tcPr>
                  <w:tcW w:w="2835" w:type="pct"/>
                  <w:vAlign w:val="center"/>
                </w:tcPr>
                <w:p w14:paraId="5CDE8764" w14:textId="77777777" w:rsidR="00CA60DE" w:rsidRPr="002D30A1" w:rsidRDefault="00CA60DE" w:rsidP="002373B8">
                  <w:pPr>
                    <w:pStyle w:val="aff9"/>
                    <w:jc w:val="left"/>
                    <w:rPr>
                      <w:rFonts w:ascii="Times New Roman" w:hAnsi="Times New Roman" w:cs="Times New Roman"/>
                      <w:snapToGrid w:val="0"/>
                    </w:rPr>
                  </w:pPr>
                  <w:r w:rsidRPr="002D30A1">
                    <w:rPr>
                      <w:rFonts w:ascii="Times New Roman" w:hAnsi="Times New Roman" w:cs="Times New Roman"/>
                      <w:kern w:val="0"/>
                    </w:rPr>
                    <w:t>厂区设置有消防栓、配备灭火器等消防器材。</w:t>
                  </w:r>
                </w:p>
              </w:tc>
              <w:tc>
                <w:tcPr>
                  <w:tcW w:w="384" w:type="pct"/>
                  <w:vAlign w:val="center"/>
                </w:tcPr>
                <w:p w14:paraId="5FFCDEB1" w14:textId="77777777" w:rsidR="00CA60DE" w:rsidRPr="002D30A1" w:rsidRDefault="00CA60DE">
                  <w:pPr>
                    <w:pStyle w:val="aff9"/>
                    <w:rPr>
                      <w:rFonts w:ascii="Times New Roman" w:hAnsi="Times New Roman" w:cs="Times New Roman"/>
                      <w:snapToGrid w:val="0"/>
                    </w:rPr>
                  </w:pPr>
                  <w:r w:rsidRPr="002D30A1">
                    <w:rPr>
                      <w:rFonts w:ascii="Times New Roman" w:hAnsi="Times New Roman" w:cs="Times New Roman"/>
                      <w:snapToGrid w:val="0"/>
                    </w:rPr>
                    <w:t>新建</w:t>
                  </w:r>
                </w:p>
              </w:tc>
              <w:tc>
                <w:tcPr>
                  <w:tcW w:w="415" w:type="pct"/>
                  <w:vMerge/>
                  <w:vAlign w:val="center"/>
                </w:tcPr>
                <w:p w14:paraId="02F82491" w14:textId="77777777" w:rsidR="00CA60DE" w:rsidRPr="002D30A1" w:rsidRDefault="00CA60DE">
                  <w:pPr>
                    <w:pStyle w:val="aff9"/>
                    <w:rPr>
                      <w:rFonts w:ascii="Times New Roman" w:hAnsi="Times New Roman" w:cs="Times New Roman"/>
                    </w:rPr>
                  </w:pPr>
                </w:p>
              </w:tc>
              <w:tc>
                <w:tcPr>
                  <w:tcW w:w="517" w:type="pct"/>
                  <w:tcMar>
                    <w:left w:w="28" w:type="dxa"/>
                    <w:right w:w="28" w:type="dxa"/>
                  </w:tcMar>
                  <w:vAlign w:val="center"/>
                </w:tcPr>
                <w:p w14:paraId="049F703F" w14:textId="77777777" w:rsidR="00CA60DE" w:rsidRPr="002D30A1" w:rsidRDefault="00CA60DE">
                  <w:pPr>
                    <w:pStyle w:val="aff9"/>
                    <w:rPr>
                      <w:rFonts w:ascii="Times New Roman" w:hAnsi="Times New Roman" w:cs="Times New Roman"/>
                      <w:snapToGrid w:val="0"/>
                    </w:rPr>
                  </w:pPr>
                  <w:r w:rsidRPr="002D30A1">
                    <w:rPr>
                      <w:rFonts w:ascii="Times New Roman" w:hAnsi="Times New Roman" w:cs="Times New Roman"/>
                      <w:snapToGrid w:val="0"/>
                    </w:rPr>
                    <w:t>/</w:t>
                  </w:r>
                </w:p>
              </w:tc>
            </w:tr>
            <w:tr w:rsidR="007506FD" w:rsidRPr="002D30A1" w14:paraId="02E559C1" w14:textId="77777777" w:rsidTr="00AF0E64">
              <w:trPr>
                <w:trHeight w:val="20"/>
                <w:jc w:val="center"/>
              </w:trPr>
              <w:tc>
                <w:tcPr>
                  <w:tcW w:w="340" w:type="pct"/>
                  <w:vMerge w:val="restart"/>
                  <w:tcMar>
                    <w:left w:w="28" w:type="dxa"/>
                    <w:right w:w="28" w:type="dxa"/>
                  </w:tcMar>
                  <w:vAlign w:val="center"/>
                </w:tcPr>
                <w:p w14:paraId="2484C39F"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环保工程</w:t>
                  </w:r>
                </w:p>
              </w:tc>
              <w:tc>
                <w:tcPr>
                  <w:tcW w:w="510" w:type="pct"/>
                  <w:vAlign w:val="center"/>
                </w:tcPr>
                <w:p w14:paraId="14517A43"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废气</w:t>
                  </w:r>
                </w:p>
              </w:tc>
              <w:tc>
                <w:tcPr>
                  <w:tcW w:w="2835" w:type="pct"/>
                  <w:vAlign w:val="center"/>
                </w:tcPr>
                <w:p w14:paraId="14CC2B78" w14:textId="77777777" w:rsidR="00C812EA" w:rsidRPr="002D30A1" w:rsidRDefault="00C812EA" w:rsidP="00BF7A90">
                  <w:pPr>
                    <w:pStyle w:val="aff9"/>
                    <w:jc w:val="both"/>
                    <w:rPr>
                      <w:rFonts w:ascii="Times New Roman" w:hAnsi="Times New Roman" w:cs="Times New Roman"/>
                      <w:b/>
                    </w:rPr>
                  </w:pPr>
                  <w:r w:rsidRPr="002D30A1">
                    <w:rPr>
                      <w:rFonts w:ascii="Times New Roman" w:hAnsi="Times New Roman" w:cs="Times New Roman"/>
                      <w:b/>
                    </w:rPr>
                    <w:t>有机废气：</w:t>
                  </w:r>
                  <w:r w:rsidR="00560156" w:rsidRPr="002D30A1">
                    <w:rPr>
                      <w:rFonts w:ascii="Times New Roman" w:hAnsi="Times New Roman" w:cs="Times New Roman"/>
                    </w:rPr>
                    <w:t>注塑机每台上方安装集气</w:t>
                  </w:r>
                  <w:r w:rsidR="001A49D2" w:rsidRPr="002D30A1">
                    <w:rPr>
                      <w:rFonts w:ascii="Times New Roman" w:hAnsi="Times New Roman" w:cs="Times New Roman"/>
                    </w:rPr>
                    <w:t>罩</w:t>
                  </w:r>
                  <w:r w:rsidR="00560156" w:rsidRPr="002D30A1">
                    <w:rPr>
                      <w:rFonts w:ascii="Times New Roman" w:hAnsi="Times New Roman" w:cs="Times New Roman"/>
                    </w:rPr>
                    <w:t>，收集后的废气经</w:t>
                  </w:r>
                  <w:r w:rsidR="001A49D2" w:rsidRPr="002D30A1">
                    <w:rPr>
                      <w:rFonts w:ascii="Times New Roman" w:hAnsi="Times New Roman" w:cs="Times New Roman"/>
                    </w:rPr>
                    <w:t>1</w:t>
                  </w:r>
                  <w:r w:rsidR="00560156" w:rsidRPr="002D30A1">
                    <w:rPr>
                      <w:rFonts w:ascii="Times New Roman" w:hAnsi="Times New Roman" w:cs="Times New Roman"/>
                    </w:rPr>
                    <w:t>套负压风机收集至</w:t>
                  </w:r>
                  <w:r w:rsidR="001A49D2" w:rsidRPr="002D30A1">
                    <w:rPr>
                      <w:rFonts w:ascii="Times New Roman" w:hAnsi="Times New Roman" w:cs="Times New Roman"/>
                    </w:rPr>
                    <w:t>两级活性炭处理后</w:t>
                  </w:r>
                  <w:r w:rsidR="00560156" w:rsidRPr="002D30A1">
                    <w:rPr>
                      <w:rFonts w:ascii="Times New Roman" w:hAnsi="Times New Roman" w:cs="Times New Roman"/>
                    </w:rPr>
                    <w:t>，</w:t>
                  </w:r>
                  <w:r w:rsidR="001A49D2" w:rsidRPr="002D30A1">
                    <w:rPr>
                      <w:rFonts w:ascii="Times New Roman" w:hAnsi="Times New Roman" w:cs="Times New Roman"/>
                    </w:rPr>
                    <w:t>通过</w:t>
                  </w:r>
                  <w:r w:rsidR="001A49D2" w:rsidRPr="002D30A1">
                    <w:rPr>
                      <w:rFonts w:ascii="Times New Roman" w:hAnsi="Times New Roman" w:cs="Times New Roman"/>
                    </w:rPr>
                    <w:t>15m</w:t>
                  </w:r>
                  <w:r w:rsidR="001A49D2" w:rsidRPr="002D30A1">
                    <w:rPr>
                      <w:rFonts w:ascii="Times New Roman" w:hAnsi="Times New Roman" w:cs="Times New Roman"/>
                    </w:rPr>
                    <w:t>排气筒排放</w:t>
                  </w:r>
                </w:p>
                <w:p w14:paraId="77AC46E0" w14:textId="77777777" w:rsidR="007506FD" w:rsidRPr="002D30A1" w:rsidRDefault="00C812EA" w:rsidP="00560156">
                  <w:pPr>
                    <w:pStyle w:val="10"/>
                    <w:jc w:val="left"/>
                    <w:rPr>
                      <w:rFonts w:eastAsia="宋体"/>
                      <w:b/>
                      <w:sz w:val="21"/>
                      <w:szCs w:val="21"/>
                    </w:rPr>
                  </w:pPr>
                  <w:r w:rsidRPr="002D30A1">
                    <w:rPr>
                      <w:rFonts w:eastAsia="宋体"/>
                      <w:b/>
                      <w:sz w:val="21"/>
                      <w:szCs w:val="21"/>
                    </w:rPr>
                    <w:t>颗粒物：</w:t>
                  </w:r>
                  <w:r w:rsidR="00560156" w:rsidRPr="002D30A1">
                    <w:rPr>
                      <w:rFonts w:eastAsia="宋体"/>
                      <w:sz w:val="21"/>
                      <w:szCs w:val="21"/>
                    </w:rPr>
                    <w:t>粉尘经设备设有的集气罩收集后，经过</w:t>
                  </w:r>
                  <w:r w:rsidR="00E1244C" w:rsidRPr="002D30A1">
                    <w:rPr>
                      <w:rFonts w:eastAsia="宋体"/>
                      <w:sz w:val="21"/>
                      <w:szCs w:val="21"/>
                    </w:rPr>
                    <w:t>1</w:t>
                  </w:r>
                  <w:r w:rsidR="00CA60DE" w:rsidRPr="002D30A1">
                    <w:rPr>
                      <w:rFonts w:eastAsia="宋体"/>
                      <w:sz w:val="21"/>
                      <w:szCs w:val="21"/>
                    </w:rPr>
                    <w:t>套袋式除尘设备</w:t>
                  </w:r>
                  <w:r w:rsidR="00560156" w:rsidRPr="002D30A1">
                    <w:rPr>
                      <w:rFonts w:eastAsia="宋体"/>
                      <w:sz w:val="21"/>
                      <w:szCs w:val="21"/>
                    </w:rPr>
                    <w:t>处理后由</w:t>
                  </w:r>
                  <w:r w:rsidR="00E1244C" w:rsidRPr="002D30A1">
                    <w:rPr>
                      <w:rFonts w:eastAsia="宋体"/>
                      <w:sz w:val="21"/>
                      <w:szCs w:val="21"/>
                    </w:rPr>
                    <w:t>15m</w:t>
                  </w:r>
                  <w:r w:rsidR="00E1244C" w:rsidRPr="002D30A1">
                    <w:rPr>
                      <w:rFonts w:eastAsia="宋体"/>
                      <w:sz w:val="21"/>
                      <w:szCs w:val="21"/>
                    </w:rPr>
                    <w:t>排气筒</w:t>
                  </w:r>
                  <w:r w:rsidR="00560156" w:rsidRPr="002D30A1">
                    <w:rPr>
                      <w:rFonts w:eastAsia="宋体"/>
                      <w:sz w:val="21"/>
                      <w:szCs w:val="21"/>
                    </w:rPr>
                    <w:t>达标排放</w:t>
                  </w:r>
                </w:p>
              </w:tc>
              <w:tc>
                <w:tcPr>
                  <w:tcW w:w="384" w:type="pct"/>
                  <w:vAlign w:val="center"/>
                </w:tcPr>
                <w:p w14:paraId="2727E6A1" w14:textId="77777777" w:rsidR="007506FD" w:rsidRPr="002D30A1" w:rsidRDefault="00E1244C" w:rsidP="006C54BD">
                  <w:pPr>
                    <w:pStyle w:val="aff9"/>
                    <w:rPr>
                      <w:rFonts w:ascii="Times New Roman" w:hAnsi="Times New Roman" w:cs="Times New Roman"/>
                      <w:snapToGrid w:val="0"/>
                    </w:rPr>
                  </w:pPr>
                  <w:r w:rsidRPr="002D30A1">
                    <w:rPr>
                      <w:rFonts w:ascii="Times New Roman" w:hAnsi="Times New Roman" w:cs="Times New Roman"/>
                      <w:snapToGrid w:val="0"/>
                    </w:rPr>
                    <w:t>新建</w:t>
                  </w:r>
                </w:p>
              </w:tc>
              <w:tc>
                <w:tcPr>
                  <w:tcW w:w="415" w:type="pct"/>
                  <w:vMerge/>
                  <w:vAlign w:val="center"/>
                </w:tcPr>
                <w:p w14:paraId="40C76DA7" w14:textId="77777777" w:rsidR="007506FD" w:rsidRPr="002D30A1" w:rsidRDefault="007506FD">
                  <w:pPr>
                    <w:pStyle w:val="aff9"/>
                    <w:rPr>
                      <w:rFonts w:ascii="Times New Roman" w:hAnsi="Times New Roman" w:cs="Times New Roman"/>
                    </w:rPr>
                  </w:pPr>
                </w:p>
              </w:tc>
              <w:tc>
                <w:tcPr>
                  <w:tcW w:w="517" w:type="pct"/>
                  <w:tcMar>
                    <w:left w:w="28" w:type="dxa"/>
                    <w:right w:w="28" w:type="dxa"/>
                  </w:tcMar>
                  <w:vAlign w:val="center"/>
                </w:tcPr>
                <w:p w14:paraId="3DC67E3A"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w:t>
                  </w:r>
                </w:p>
              </w:tc>
            </w:tr>
            <w:tr w:rsidR="007506FD" w:rsidRPr="002D30A1" w14:paraId="21FC6762" w14:textId="77777777" w:rsidTr="00AF0E64">
              <w:trPr>
                <w:trHeight w:val="264"/>
                <w:jc w:val="center"/>
              </w:trPr>
              <w:tc>
                <w:tcPr>
                  <w:tcW w:w="340" w:type="pct"/>
                  <w:vMerge/>
                  <w:tcMar>
                    <w:left w:w="28" w:type="dxa"/>
                    <w:right w:w="28" w:type="dxa"/>
                  </w:tcMar>
                  <w:vAlign w:val="center"/>
                </w:tcPr>
                <w:p w14:paraId="33B0FD0F" w14:textId="77777777" w:rsidR="007506FD" w:rsidRPr="002D30A1" w:rsidRDefault="007506FD">
                  <w:pPr>
                    <w:pStyle w:val="aff9"/>
                    <w:rPr>
                      <w:rFonts w:ascii="Times New Roman" w:hAnsi="Times New Roman" w:cs="Times New Roman"/>
                      <w:snapToGrid w:val="0"/>
                    </w:rPr>
                  </w:pPr>
                </w:p>
              </w:tc>
              <w:tc>
                <w:tcPr>
                  <w:tcW w:w="510" w:type="pct"/>
                  <w:vAlign w:val="center"/>
                </w:tcPr>
                <w:p w14:paraId="27E8E7EB"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废水</w:t>
                  </w:r>
                </w:p>
              </w:tc>
              <w:tc>
                <w:tcPr>
                  <w:tcW w:w="2835" w:type="pct"/>
                  <w:vAlign w:val="center"/>
                </w:tcPr>
                <w:p w14:paraId="2D15E715" w14:textId="77777777" w:rsidR="007506FD" w:rsidRPr="002D30A1" w:rsidRDefault="00C812EA" w:rsidP="00BF7A90">
                  <w:pPr>
                    <w:pStyle w:val="aff9"/>
                    <w:jc w:val="both"/>
                    <w:rPr>
                      <w:rFonts w:ascii="Times New Roman" w:hAnsi="Times New Roman" w:cs="Times New Roman"/>
                    </w:rPr>
                  </w:pPr>
                  <w:r w:rsidRPr="002D30A1">
                    <w:rPr>
                      <w:rFonts w:ascii="Times New Roman" w:hAnsi="Times New Roman" w:cs="Times New Roman"/>
                      <w:b/>
                      <w:snapToGrid w:val="0"/>
                    </w:rPr>
                    <w:t>生活污水：</w:t>
                  </w:r>
                  <w:r w:rsidR="00E1244C" w:rsidRPr="002D30A1">
                    <w:rPr>
                      <w:rFonts w:ascii="Times New Roman" w:hAnsi="Times New Roman" w:cs="Times New Roman"/>
                      <w:snapToGrid w:val="0"/>
                    </w:rPr>
                    <w:t>主要产生水污染物为生活废水，</w:t>
                  </w:r>
                  <w:r w:rsidR="00A00A20" w:rsidRPr="002D30A1">
                    <w:rPr>
                      <w:rFonts w:ascii="Times New Roman" w:hAnsi="Times New Roman" w:cs="Times New Roman"/>
                    </w:rPr>
                    <w:t>厂区实行雨污分流，</w:t>
                  </w:r>
                  <w:r w:rsidR="00D21214" w:rsidRPr="002D30A1">
                    <w:rPr>
                      <w:rFonts w:ascii="Times New Roman" w:hAnsi="Times New Roman" w:cs="Times New Roman"/>
                    </w:rPr>
                    <w:t>本项目新建化粪池（</w:t>
                  </w:r>
                  <w:r w:rsidR="00D21214" w:rsidRPr="002D30A1">
                    <w:rPr>
                      <w:rFonts w:ascii="Times New Roman" w:hAnsi="Times New Roman" w:cs="Times New Roman"/>
                    </w:rPr>
                    <w:t>20m</w:t>
                  </w:r>
                  <w:r w:rsidR="00D21214" w:rsidRPr="002D30A1">
                    <w:rPr>
                      <w:rFonts w:ascii="Times New Roman" w:hAnsi="Times New Roman" w:cs="Times New Roman"/>
                      <w:vertAlign w:val="superscript"/>
                    </w:rPr>
                    <w:t>3</w:t>
                  </w:r>
                  <w:r w:rsidR="00D21214" w:rsidRPr="002D30A1">
                    <w:rPr>
                      <w:rFonts w:ascii="Times New Roman" w:hAnsi="Times New Roman" w:cs="Times New Roman"/>
                    </w:rPr>
                    <w:t>）一个，</w:t>
                  </w:r>
                  <w:r w:rsidR="00A00A20" w:rsidRPr="002D30A1">
                    <w:rPr>
                      <w:rFonts w:ascii="Times New Roman" w:hAnsi="Times New Roman" w:cs="Times New Roman"/>
                    </w:rPr>
                    <w:t>生活污水</w:t>
                  </w:r>
                  <w:r w:rsidR="00D21214" w:rsidRPr="002D30A1">
                    <w:rPr>
                      <w:rFonts w:ascii="Times New Roman" w:hAnsi="Times New Roman" w:cs="Times New Roman"/>
                    </w:rPr>
                    <w:t>通过化粪池预处理后，</w:t>
                  </w:r>
                  <w:r w:rsidR="00A00A20" w:rsidRPr="002D30A1">
                    <w:rPr>
                      <w:rFonts w:ascii="Times New Roman" w:hAnsi="Times New Roman" w:cs="Times New Roman"/>
                    </w:rPr>
                    <w:t>经污水管网进入园区</w:t>
                  </w:r>
                  <w:r w:rsidR="00AF0E64" w:rsidRPr="002D30A1">
                    <w:rPr>
                      <w:rFonts w:ascii="Times New Roman" w:hAnsi="Times New Roman" w:cs="Times New Roman"/>
                    </w:rPr>
                    <w:t>新胜污水处理站</w:t>
                  </w:r>
                  <w:r w:rsidR="00A00A20" w:rsidRPr="002D30A1">
                    <w:rPr>
                      <w:rFonts w:ascii="Times New Roman" w:hAnsi="Times New Roman" w:cs="Times New Roman"/>
                    </w:rPr>
                    <w:t>处理达标后排至</w:t>
                  </w:r>
                  <w:r w:rsidR="00D3159F" w:rsidRPr="002D30A1">
                    <w:rPr>
                      <w:rFonts w:ascii="Times New Roman" w:hAnsi="Times New Roman" w:cs="Times New Roman"/>
                    </w:rPr>
                    <w:t>东河</w:t>
                  </w:r>
                </w:p>
                <w:p w14:paraId="3C4ED9C2" w14:textId="77777777" w:rsidR="00C812EA" w:rsidRPr="002D30A1" w:rsidRDefault="00C812EA" w:rsidP="00D21214">
                  <w:pPr>
                    <w:pStyle w:val="affa"/>
                    <w:spacing w:line="240" w:lineRule="auto"/>
                    <w:ind w:firstLineChars="0" w:firstLine="0"/>
                  </w:pPr>
                  <w:r w:rsidRPr="002D30A1">
                    <w:rPr>
                      <w:b/>
                      <w:sz w:val="21"/>
                    </w:rPr>
                    <w:t>冷却废水：</w:t>
                  </w:r>
                  <w:r w:rsidR="001A49D2" w:rsidRPr="002D30A1">
                    <w:rPr>
                      <w:sz w:val="21"/>
                    </w:rPr>
                    <w:t>本项目产生的冷却废水</w:t>
                  </w:r>
                  <w:r w:rsidR="00D21214" w:rsidRPr="002D30A1">
                    <w:rPr>
                      <w:sz w:val="21"/>
                    </w:rPr>
                    <w:t>循环使用不外排。</w:t>
                  </w:r>
                </w:p>
              </w:tc>
              <w:tc>
                <w:tcPr>
                  <w:tcW w:w="384" w:type="pct"/>
                  <w:vAlign w:val="center"/>
                </w:tcPr>
                <w:p w14:paraId="3804CC1B"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依托</w:t>
                  </w:r>
                </w:p>
              </w:tc>
              <w:tc>
                <w:tcPr>
                  <w:tcW w:w="415" w:type="pct"/>
                  <w:vMerge/>
                  <w:vAlign w:val="center"/>
                </w:tcPr>
                <w:p w14:paraId="2B16FF7A" w14:textId="77777777" w:rsidR="007506FD" w:rsidRPr="002D30A1" w:rsidRDefault="007506FD">
                  <w:pPr>
                    <w:pStyle w:val="aff9"/>
                    <w:rPr>
                      <w:rFonts w:ascii="Times New Roman" w:hAnsi="Times New Roman" w:cs="Times New Roman"/>
                    </w:rPr>
                  </w:pPr>
                </w:p>
              </w:tc>
              <w:tc>
                <w:tcPr>
                  <w:tcW w:w="517" w:type="pct"/>
                  <w:tcMar>
                    <w:left w:w="28" w:type="dxa"/>
                    <w:right w:w="28" w:type="dxa"/>
                  </w:tcMar>
                  <w:vAlign w:val="center"/>
                </w:tcPr>
                <w:p w14:paraId="2C53B2BA"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w:t>
                  </w:r>
                </w:p>
              </w:tc>
            </w:tr>
            <w:tr w:rsidR="007506FD" w:rsidRPr="002D30A1" w14:paraId="235237AF" w14:textId="77777777" w:rsidTr="00AF0E64">
              <w:trPr>
                <w:trHeight w:val="20"/>
                <w:jc w:val="center"/>
              </w:trPr>
              <w:tc>
                <w:tcPr>
                  <w:tcW w:w="340" w:type="pct"/>
                  <w:vMerge/>
                  <w:tcMar>
                    <w:left w:w="28" w:type="dxa"/>
                    <w:right w:w="28" w:type="dxa"/>
                  </w:tcMar>
                  <w:vAlign w:val="center"/>
                </w:tcPr>
                <w:p w14:paraId="6B16DDF6" w14:textId="77777777" w:rsidR="007506FD" w:rsidRPr="002D30A1" w:rsidRDefault="007506FD">
                  <w:pPr>
                    <w:pStyle w:val="aff9"/>
                    <w:rPr>
                      <w:rFonts w:ascii="Times New Roman" w:hAnsi="Times New Roman" w:cs="Times New Roman"/>
                      <w:snapToGrid w:val="0"/>
                    </w:rPr>
                  </w:pPr>
                </w:p>
              </w:tc>
              <w:tc>
                <w:tcPr>
                  <w:tcW w:w="510" w:type="pct"/>
                  <w:vAlign w:val="center"/>
                </w:tcPr>
                <w:p w14:paraId="674E0B85"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噪声</w:t>
                  </w:r>
                </w:p>
              </w:tc>
              <w:tc>
                <w:tcPr>
                  <w:tcW w:w="2835" w:type="pct"/>
                  <w:vAlign w:val="center"/>
                </w:tcPr>
                <w:p w14:paraId="381CCF8C" w14:textId="77777777" w:rsidR="007506FD" w:rsidRPr="002D30A1" w:rsidRDefault="00E1244C">
                  <w:pPr>
                    <w:pStyle w:val="aff9"/>
                    <w:jc w:val="both"/>
                    <w:rPr>
                      <w:rFonts w:ascii="Times New Roman" w:hAnsi="Times New Roman" w:cs="Times New Roman"/>
                      <w:snapToGrid w:val="0"/>
                    </w:rPr>
                  </w:pPr>
                  <w:r w:rsidRPr="002D30A1">
                    <w:rPr>
                      <w:rFonts w:ascii="Times New Roman" w:hAnsi="Times New Roman" w:cs="Times New Roman"/>
                      <w:snapToGrid w:val="0"/>
                    </w:rPr>
                    <w:t>项目采用合理布局、低噪声设备、基础减震、消声、厂房隔声等减震降噪措施。</w:t>
                  </w:r>
                </w:p>
              </w:tc>
              <w:tc>
                <w:tcPr>
                  <w:tcW w:w="384" w:type="pct"/>
                  <w:vAlign w:val="center"/>
                </w:tcPr>
                <w:p w14:paraId="44530CB8"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新建</w:t>
                  </w:r>
                </w:p>
              </w:tc>
              <w:tc>
                <w:tcPr>
                  <w:tcW w:w="415" w:type="pct"/>
                  <w:vMerge/>
                  <w:vAlign w:val="center"/>
                </w:tcPr>
                <w:p w14:paraId="411BC709" w14:textId="77777777" w:rsidR="007506FD" w:rsidRPr="002D30A1" w:rsidRDefault="007506FD">
                  <w:pPr>
                    <w:pStyle w:val="aff9"/>
                    <w:rPr>
                      <w:rFonts w:ascii="Times New Roman" w:hAnsi="Times New Roman" w:cs="Times New Roman"/>
                    </w:rPr>
                  </w:pPr>
                </w:p>
              </w:tc>
              <w:tc>
                <w:tcPr>
                  <w:tcW w:w="517" w:type="pct"/>
                  <w:tcMar>
                    <w:left w:w="28" w:type="dxa"/>
                    <w:right w:w="28" w:type="dxa"/>
                  </w:tcMar>
                  <w:vAlign w:val="center"/>
                </w:tcPr>
                <w:p w14:paraId="61AF7617"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w:t>
                  </w:r>
                </w:p>
              </w:tc>
            </w:tr>
            <w:tr w:rsidR="007506FD" w:rsidRPr="002D30A1" w14:paraId="7CB8A7AA" w14:textId="77777777" w:rsidTr="00AF0E64">
              <w:trPr>
                <w:trHeight w:val="264"/>
                <w:jc w:val="center"/>
              </w:trPr>
              <w:tc>
                <w:tcPr>
                  <w:tcW w:w="340" w:type="pct"/>
                  <w:vMerge/>
                  <w:tcMar>
                    <w:left w:w="28" w:type="dxa"/>
                    <w:right w:w="28" w:type="dxa"/>
                  </w:tcMar>
                  <w:vAlign w:val="center"/>
                </w:tcPr>
                <w:p w14:paraId="242EFA8F" w14:textId="77777777" w:rsidR="007506FD" w:rsidRPr="002D30A1" w:rsidRDefault="007506FD">
                  <w:pPr>
                    <w:pStyle w:val="aff9"/>
                    <w:rPr>
                      <w:rFonts w:ascii="Times New Roman" w:hAnsi="Times New Roman" w:cs="Times New Roman"/>
                      <w:snapToGrid w:val="0"/>
                    </w:rPr>
                  </w:pPr>
                </w:p>
              </w:tc>
              <w:tc>
                <w:tcPr>
                  <w:tcW w:w="510" w:type="pct"/>
                  <w:vMerge w:val="restart"/>
                  <w:vAlign w:val="center"/>
                </w:tcPr>
                <w:p w14:paraId="394F0C74"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固废</w:t>
                  </w:r>
                </w:p>
              </w:tc>
              <w:tc>
                <w:tcPr>
                  <w:tcW w:w="2835" w:type="pct"/>
                  <w:vAlign w:val="center"/>
                </w:tcPr>
                <w:p w14:paraId="289D8314" w14:textId="77777777" w:rsidR="007506FD" w:rsidRPr="002D30A1" w:rsidRDefault="00E1244C" w:rsidP="00AF0E64">
                  <w:pPr>
                    <w:pStyle w:val="aff9"/>
                    <w:jc w:val="both"/>
                    <w:rPr>
                      <w:rFonts w:ascii="Times New Roman" w:hAnsi="Times New Roman" w:cs="Times New Roman"/>
                      <w:snapToGrid w:val="0"/>
                      <w:vertAlign w:val="subscript"/>
                    </w:rPr>
                  </w:pPr>
                  <w:r w:rsidRPr="002D30A1">
                    <w:rPr>
                      <w:rFonts w:ascii="Times New Roman" w:hAnsi="Times New Roman" w:cs="Times New Roman"/>
                      <w:snapToGrid w:val="0"/>
                    </w:rPr>
                    <w:t>新增</w:t>
                  </w:r>
                  <w:r w:rsidR="00AF0E64" w:rsidRPr="002D30A1">
                    <w:rPr>
                      <w:rFonts w:ascii="Times New Roman" w:hAnsi="Times New Roman" w:cs="Times New Roman"/>
                      <w:snapToGrid w:val="0"/>
                    </w:rPr>
                    <w:t>一般固废暂存</w:t>
                  </w:r>
                  <w:r w:rsidRPr="002D30A1">
                    <w:rPr>
                      <w:rFonts w:ascii="Times New Roman" w:hAnsi="Times New Roman" w:cs="Times New Roman"/>
                      <w:snapToGrid w:val="0"/>
                    </w:rPr>
                    <w:t>点，位于</w:t>
                  </w:r>
                  <w:r w:rsidR="00AF0E64" w:rsidRPr="002D30A1">
                    <w:rPr>
                      <w:rFonts w:ascii="Times New Roman" w:hAnsi="Times New Roman" w:cs="Times New Roman"/>
                      <w:snapToGrid w:val="0"/>
                    </w:rPr>
                    <w:t>2</w:t>
                  </w:r>
                  <w:r w:rsidR="00530F92" w:rsidRPr="002D30A1">
                    <w:rPr>
                      <w:rFonts w:ascii="Times New Roman" w:hAnsi="Times New Roman" w:cs="Times New Roman"/>
                      <w:snapToGrid w:val="0"/>
                    </w:rPr>
                    <w:t>#</w:t>
                  </w:r>
                  <w:r w:rsidRPr="002D30A1">
                    <w:rPr>
                      <w:rFonts w:ascii="Times New Roman" w:hAnsi="Times New Roman" w:cs="Times New Roman"/>
                      <w:snapToGrid w:val="0"/>
                    </w:rPr>
                    <w:t>车间</w:t>
                  </w:r>
                  <w:r w:rsidR="00AF0E64" w:rsidRPr="002D30A1">
                    <w:rPr>
                      <w:rFonts w:ascii="Times New Roman" w:hAnsi="Times New Roman" w:cs="Times New Roman"/>
                      <w:snapToGrid w:val="0"/>
                    </w:rPr>
                    <w:t>南</w:t>
                  </w:r>
                  <w:r w:rsidRPr="002D30A1">
                    <w:rPr>
                      <w:rFonts w:ascii="Times New Roman" w:hAnsi="Times New Roman" w:cs="Times New Roman"/>
                      <w:snapToGrid w:val="0"/>
                    </w:rPr>
                    <w:t>处，约</w:t>
                  </w:r>
                  <w:r w:rsidR="00AF0E64" w:rsidRPr="002D30A1">
                    <w:rPr>
                      <w:rFonts w:ascii="Times New Roman" w:hAnsi="Times New Roman" w:cs="Times New Roman"/>
                      <w:snapToGrid w:val="0"/>
                    </w:rPr>
                    <w:t>20</w:t>
                  </w:r>
                  <w:r w:rsidRPr="002D30A1">
                    <w:rPr>
                      <w:rFonts w:ascii="Times New Roman" w:hAnsi="Times New Roman" w:cs="Times New Roman"/>
                      <w:snapToGrid w:val="0"/>
                    </w:rPr>
                    <w:t>m</w:t>
                  </w:r>
                  <w:r w:rsidRPr="002D30A1">
                    <w:rPr>
                      <w:rFonts w:ascii="Times New Roman" w:hAnsi="Times New Roman" w:cs="Times New Roman"/>
                      <w:snapToGrid w:val="0"/>
                      <w:vertAlign w:val="superscript"/>
                    </w:rPr>
                    <w:t>2</w:t>
                  </w:r>
                  <w:r w:rsidRPr="002D30A1">
                    <w:rPr>
                      <w:rFonts w:ascii="Times New Roman" w:hAnsi="Times New Roman" w:cs="Times New Roman"/>
                      <w:snapToGrid w:val="0"/>
                    </w:rPr>
                    <w:t>。</w:t>
                  </w:r>
                </w:p>
              </w:tc>
              <w:tc>
                <w:tcPr>
                  <w:tcW w:w="384" w:type="pct"/>
                  <w:vAlign w:val="center"/>
                </w:tcPr>
                <w:p w14:paraId="3DBA4DF0"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新建</w:t>
                  </w:r>
                </w:p>
              </w:tc>
              <w:tc>
                <w:tcPr>
                  <w:tcW w:w="415" w:type="pct"/>
                  <w:vMerge/>
                  <w:vAlign w:val="center"/>
                </w:tcPr>
                <w:p w14:paraId="2F4CC874" w14:textId="77777777" w:rsidR="007506FD" w:rsidRPr="002D30A1" w:rsidRDefault="007506FD">
                  <w:pPr>
                    <w:pStyle w:val="aff9"/>
                    <w:rPr>
                      <w:rFonts w:ascii="Times New Roman" w:hAnsi="Times New Roman" w:cs="Times New Roman"/>
                    </w:rPr>
                  </w:pPr>
                </w:p>
              </w:tc>
              <w:tc>
                <w:tcPr>
                  <w:tcW w:w="517" w:type="pct"/>
                  <w:vMerge w:val="restart"/>
                  <w:tcMar>
                    <w:left w:w="28" w:type="dxa"/>
                    <w:right w:w="28" w:type="dxa"/>
                  </w:tcMar>
                  <w:vAlign w:val="center"/>
                </w:tcPr>
                <w:p w14:paraId="2FB2E2EF" w14:textId="77777777" w:rsidR="007506FD" w:rsidRPr="002D30A1" w:rsidRDefault="00E1244C">
                  <w:pPr>
                    <w:pStyle w:val="aff9"/>
                    <w:rPr>
                      <w:rFonts w:ascii="Times New Roman" w:hAnsi="Times New Roman" w:cs="Times New Roman"/>
                      <w:snapToGrid w:val="0"/>
                    </w:rPr>
                  </w:pPr>
                  <w:r w:rsidRPr="002D30A1">
                    <w:rPr>
                      <w:rFonts w:ascii="Times New Roman" w:hAnsi="Times New Roman" w:cs="Times New Roman"/>
                      <w:snapToGrid w:val="0"/>
                    </w:rPr>
                    <w:t>/</w:t>
                  </w:r>
                </w:p>
              </w:tc>
            </w:tr>
            <w:tr w:rsidR="007506FD" w:rsidRPr="002D30A1" w14:paraId="787C9F17" w14:textId="77777777" w:rsidTr="00AF0E64">
              <w:trPr>
                <w:trHeight w:val="264"/>
                <w:jc w:val="center"/>
              </w:trPr>
              <w:tc>
                <w:tcPr>
                  <w:tcW w:w="340" w:type="pct"/>
                  <w:vMerge/>
                  <w:tcMar>
                    <w:left w:w="28" w:type="dxa"/>
                    <w:right w:w="28" w:type="dxa"/>
                  </w:tcMar>
                  <w:vAlign w:val="center"/>
                </w:tcPr>
                <w:p w14:paraId="5305117A" w14:textId="77777777" w:rsidR="007506FD" w:rsidRPr="002D30A1" w:rsidRDefault="007506FD">
                  <w:pPr>
                    <w:pStyle w:val="aff9"/>
                    <w:jc w:val="both"/>
                    <w:rPr>
                      <w:rFonts w:ascii="Times New Roman" w:hAnsi="Times New Roman" w:cs="Times New Roman"/>
                    </w:rPr>
                  </w:pPr>
                </w:p>
              </w:tc>
              <w:tc>
                <w:tcPr>
                  <w:tcW w:w="510" w:type="pct"/>
                  <w:vMerge/>
                  <w:vAlign w:val="center"/>
                </w:tcPr>
                <w:p w14:paraId="047C64BE" w14:textId="77777777" w:rsidR="007506FD" w:rsidRPr="002D30A1" w:rsidRDefault="007506FD">
                  <w:pPr>
                    <w:pStyle w:val="aff9"/>
                    <w:jc w:val="both"/>
                    <w:rPr>
                      <w:rFonts w:ascii="Times New Roman" w:hAnsi="Times New Roman" w:cs="Times New Roman"/>
                    </w:rPr>
                  </w:pPr>
                </w:p>
              </w:tc>
              <w:tc>
                <w:tcPr>
                  <w:tcW w:w="2835" w:type="pct"/>
                  <w:vAlign w:val="center"/>
                </w:tcPr>
                <w:p w14:paraId="33318452" w14:textId="77777777" w:rsidR="007506FD" w:rsidRPr="002D30A1" w:rsidRDefault="006C54BD" w:rsidP="00BF7A90">
                  <w:pPr>
                    <w:pStyle w:val="aff9"/>
                    <w:jc w:val="both"/>
                    <w:rPr>
                      <w:rFonts w:ascii="Times New Roman" w:hAnsi="Times New Roman" w:cs="Times New Roman"/>
                      <w:snapToGrid w:val="0"/>
                    </w:rPr>
                  </w:pPr>
                  <w:r w:rsidRPr="002D30A1">
                    <w:rPr>
                      <w:rFonts w:ascii="Times New Roman" w:hAnsi="Times New Roman" w:cs="Times New Roman"/>
                      <w:snapToGrid w:val="0"/>
                    </w:rPr>
                    <w:t>设置</w:t>
                  </w:r>
                  <w:r w:rsidR="00E1244C" w:rsidRPr="002D30A1">
                    <w:rPr>
                      <w:rFonts w:ascii="Times New Roman" w:hAnsi="Times New Roman" w:cs="Times New Roman"/>
                      <w:snapToGrid w:val="0"/>
                    </w:rPr>
                    <w:t>危废</w:t>
                  </w:r>
                  <w:r w:rsidRPr="002D30A1">
                    <w:rPr>
                      <w:rFonts w:ascii="Times New Roman" w:hAnsi="Times New Roman" w:cs="Times New Roman"/>
                      <w:snapToGrid w:val="0"/>
                    </w:rPr>
                    <w:t>暂存间，位于</w:t>
                  </w:r>
                  <w:r w:rsidR="00E1244C" w:rsidRPr="002D30A1">
                    <w:rPr>
                      <w:rFonts w:ascii="Times New Roman" w:hAnsi="Times New Roman" w:cs="Times New Roman"/>
                      <w:snapToGrid w:val="0"/>
                    </w:rPr>
                    <w:t>项目厂区</w:t>
                  </w:r>
                  <w:r w:rsidRPr="002D30A1">
                    <w:rPr>
                      <w:rFonts w:ascii="Times New Roman" w:hAnsi="Times New Roman" w:cs="Times New Roman"/>
                      <w:snapToGrid w:val="0"/>
                    </w:rPr>
                    <w:t>1F</w:t>
                  </w:r>
                  <w:r w:rsidR="00BF7A90" w:rsidRPr="002D30A1">
                    <w:rPr>
                      <w:rFonts w:ascii="Times New Roman" w:hAnsi="Times New Roman" w:cs="Times New Roman"/>
                      <w:snapToGrid w:val="0"/>
                    </w:rPr>
                    <w:t>北</w:t>
                  </w:r>
                  <w:r w:rsidRPr="002D30A1">
                    <w:rPr>
                      <w:rFonts w:ascii="Times New Roman" w:hAnsi="Times New Roman" w:cs="Times New Roman"/>
                      <w:snapToGrid w:val="0"/>
                    </w:rPr>
                    <w:t>侧</w:t>
                  </w:r>
                  <w:r w:rsidR="00E1244C" w:rsidRPr="002D30A1">
                    <w:rPr>
                      <w:rFonts w:ascii="Times New Roman" w:hAnsi="Times New Roman" w:cs="Times New Roman"/>
                      <w:snapToGrid w:val="0"/>
                    </w:rPr>
                    <w:t>，约</w:t>
                  </w:r>
                  <w:r w:rsidR="00BF7A90" w:rsidRPr="002D30A1">
                    <w:rPr>
                      <w:rFonts w:ascii="Times New Roman" w:hAnsi="Times New Roman" w:cs="Times New Roman"/>
                      <w:snapToGrid w:val="0"/>
                    </w:rPr>
                    <w:t>2</w:t>
                  </w:r>
                  <w:r w:rsidR="00E1244C" w:rsidRPr="002D30A1">
                    <w:rPr>
                      <w:rFonts w:ascii="Times New Roman" w:hAnsi="Times New Roman" w:cs="Times New Roman"/>
                      <w:snapToGrid w:val="0"/>
                    </w:rPr>
                    <w:t>0m</w:t>
                  </w:r>
                  <w:r w:rsidR="00E1244C" w:rsidRPr="002D30A1">
                    <w:rPr>
                      <w:rFonts w:ascii="Times New Roman" w:hAnsi="Times New Roman" w:cs="Times New Roman"/>
                      <w:snapToGrid w:val="0"/>
                      <w:vertAlign w:val="superscript"/>
                    </w:rPr>
                    <w:t>2</w:t>
                  </w:r>
                  <w:r w:rsidR="00E1244C" w:rsidRPr="002D30A1">
                    <w:rPr>
                      <w:rFonts w:ascii="Times New Roman" w:hAnsi="Times New Roman" w:cs="Times New Roman"/>
                      <w:snapToGrid w:val="0"/>
                    </w:rPr>
                    <w:t>。</w:t>
                  </w:r>
                </w:p>
              </w:tc>
              <w:tc>
                <w:tcPr>
                  <w:tcW w:w="384" w:type="pct"/>
                  <w:vAlign w:val="center"/>
                </w:tcPr>
                <w:p w14:paraId="0DAE1994" w14:textId="77777777" w:rsidR="007506FD" w:rsidRPr="002D30A1" w:rsidRDefault="006C54BD">
                  <w:pPr>
                    <w:pStyle w:val="aff9"/>
                    <w:rPr>
                      <w:rFonts w:ascii="Times New Roman" w:hAnsi="Times New Roman" w:cs="Times New Roman"/>
                      <w:snapToGrid w:val="0"/>
                    </w:rPr>
                  </w:pPr>
                  <w:r w:rsidRPr="002D30A1">
                    <w:rPr>
                      <w:rFonts w:ascii="Times New Roman" w:hAnsi="Times New Roman" w:cs="Times New Roman"/>
                      <w:snapToGrid w:val="0"/>
                    </w:rPr>
                    <w:t>新建</w:t>
                  </w:r>
                </w:p>
              </w:tc>
              <w:tc>
                <w:tcPr>
                  <w:tcW w:w="415" w:type="pct"/>
                  <w:vMerge/>
                  <w:vAlign w:val="center"/>
                </w:tcPr>
                <w:p w14:paraId="6B1809CC" w14:textId="77777777" w:rsidR="007506FD" w:rsidRPr="002D30A1" w:rsidRDefault="007506FD">
                  <w:pPr>
                    <w:pStyle w:val="aff9"/>
                    <w:jc w:val="both"/>
                    <w:rPr>
                      <w:rFonts w:ascii="Times New Roman" w:hAnsi="Times New Roman" w:cs="Times New Roman"/>
                      <w:snapToGrid w:val="0"/>
                      <w:color w:val="FF0000"/>
                    </w:rPr>
                  </w:pPr>
                </w:p>
              </w:tc>
              <w:tc>
                <w:tcPr>
                  <w:tcW w:w="517" w:type="pct"/>
                  <w:vMerge/>
                  <w:tcMar>
                    <w:left w:w="28" w:type="dxa"/>
                    <w:right w:w="28" w:type="dxa"/>
                  </w:tcMar>
                  <w:vAlign w:val="center"/>
                </w:tcPr>
                <w:p w14:paraId="143CB872" w14:textId="77777777" w:rsidR="007506FD" w:rsidRPr="002D30A1" w:rsidRDefault="007506FD">
                  <w:pPr>
                    <w:pStyle w:val="aff9"/>
                    <w:jc w:val="both"/>
                    <w:rPr>
                      <w:rFonts w:ascii="Times New Roman" w:hAnsi="Times New Roman" w:cs="Times New Roman"/>
                      <w:snapToGrid w:val="0"/>
                      <w:color w:val="FF0000"/>
                    </w:rPr>
                  </w:pPr>
                </w:p>
              </w:tc>
            </w:tr>
            <w:tr w:rsidR="00530F92" w:rsidRPr="002D30A1" w14:paraId="7C7BA98A" w14:textId="77777777" w:rsidTr="00AF0E64">
              <w:trPr>
                <w:trHeight w:val="20"/>
                <w:jc w:val="center"/>
              </w:trPr>
              <w:tc>
                <w:tcPr>
                  <w:tcW w:w="850" w:type="pct"/>
                  <w:gridSpan w:val="2"/>
                  <w:tcMar>
                    <w:left w:w="28" w:type="dxa"/>
                    <w:right w:w="28" w:type="dxa"/>
                  </w:tcMar>
                  <w:vAlign w:val="center"/>
                </w:tcPr>
                <w:p w14:paraId="5FF01F9A" w14:textId="77777777" w:rsidR="00530F92" w:rsidRPr="002D30A1" w:rsidRDefault="00530F92">
                  <w:pPr>
                    <w:pStyle w:val="aff9"/>
                    <w:rPr>
                      <w:rFonts w:ascii="Times New Roman" w:hAnsi="Times New Roman" w:cs="Times New Roman"/>
                      <w:snapToGrid w:val="0"/>
                    </w:rPr>
                  </w:pPr>
                  <w:r w:rsidRPr="002D30A1">
                    <w:rPr>
                      <w:rFonts w:ascii="Times New Roman" w:hAnsi="Times New Roman" w:cs="Times New Roman"/>
                      <w:snapToGrid w:val="0"/>
                    </w:rPr>
                    <w:t>办公生活</w:t>
                  </w:r>
                </w:p>
              </w:tc>
              <w:tc>
                <w:tcPr>
                  <w:tcW w:w="2835" w:type="pct"/>
                  <w:vAlign w:val="center"/>
                </w:tcPr>
                <w:p w14:paraId="19F946AB" w14:textId="77777777" w:rsidR="00530F92" w:rsidRPr="002D30A1" w:rsidRDefault="00530F92" w:rsidP="00530F92">
                  <w:pPr>
                    <w:pStyle w:val="aff9"/>
                    <w:jc w:val="both"/>
                    <w:rPr>
                      <w:rFonts w:ascii="Times New Roman" w:hAnsi="Times New Roman" w:cs="Times New Roman"/>
                      <w:snapToGrid w:val="0"/>
                    </w:rPr>
                  </w:pPr>
                  <w:r w:rsidRPr="002D30A1">
                    <w:rPr>
                      <w:rFonts w:ascii="Times New Roman" w:hAnsi="Times New Roman" w:cs="Times New Roman"/>
                    </w:rPr>
                    <w:t>位于厂房</w:t>
                  </w:r>
                  <w:r w:rsidRPr="002D30A1">
                    <w:rPr>
                      <w:rFonts w:ascii="Times New Roman" w:hAnsi="Times New Roman" w:cs="Times New Roman"/>
                    </w:rPr>
                    <w:t>1F</w:t>
                  </w:r>
                  <w:r w:rsidRPr="002D30A1">
                    <w:rPr>
                      <w:rFonts w:ascii="Times New Roman" w:hAnsi="Times New Roman" w:cs="Times New Roman"/>
                    </w:rPr>
                    <w:t>东侧，面积</w:t>
                  </w:r>
                  <w:r w:rsidR="00AF0E64" w:rsidRPr="002D30A1">
                    <w:rPr>
                      <w:rFonts w:ascii="Times New Roman" w:hAnsi="Times New Roman" w:cs="Times New Roman"/>
                    </w:rPr>
                    <w:t>14</w:t>
                  </w:r>
                  <w:r w:rsidRPr="002D30A1">
                    <w:rPr>
                      <w:rFonts w:ascii="Times New Roman" w:hAnsi="Times New Roman" w:cs="Times New Roman"/>
                    </w:rPr>
                    <w:t>00m</w:t>
                  </w:r>
                  <w:r w:rsidRPr="002D30A1">
                    <w:rPr>
                      <w:rFonts w:ascii="Times New Roman" w:hAnsi="Times New Roman" w:cs="Times New Roman"/>
                      <w:vertAlign w:val="superscript"/>
                    </w:rPr>
                    <w:t>2</w:t>
                  </w:r>
                  <w:r w:rsidRPr="002D30A1">
                    <w:rPr>
                      <w:rFonts w:ascii="Times New Roman" w:hAnsi="Times New Roman" w:cs="Times New Roman"/>
                    </w:rPr>
                    <w:t>，</w:t>
                  </w:r>
                  <w:r w:rsidRPr="002D30A1">
                    <w:rPr>
                      <w:rFonts w:ascii="Times New Roman" w:hAnsi="Times New Roman" w:cs="Times New Roman"/>
                      <w:snapToGrid w:val="0"/>
                    </w:rPr>
                    <w:t>设置倒班宿舍、职工食堂</w:t>
                  </w:r>
                  <w:r w:rsidR="00AF0E64" w:rsidRPr="002D30A1">
                    <w:rPr>
                      <w:rFonts w:ascii="Times New Roman" w:hAnsi="Times New Roman" w:cs="Times New Roman"/>
                    </w:rPr>
                    <w:t>、办公区域。</w:t>
                  </w:r>
                </w:p>
              </w:tc>
              <w:tc>
                <w:tcPr>
                  <w:tcW w:w="384" w:type="pct"/>
                  <w:vAlign w:val="center"/>
                </w:tcPr>
                <w:p w14:paraId="0B18BAEF" w14:textId="77777777" w:rsidR="00530F92" w:rsidRPr="002D30A1" w:rsidRDefault="00530F92">
                  <w:pPr>
                    <w:pStyle w:val="aff9"/>
                    <w:rPr>
                      <w:rFonts w:ascii="Times New Roman" w:hAnsi="Times New Roman" w:cs="Times New Roman"/>
                      <w:snapToGrid w:val="0"/>
                    </w:rPr>
                  </w:pPr>
                  <w:r w:rsidRPr="002D30A1">
                    <w:rPr>
                      <w:rFonts w:ascii="Times New Roman" w:hAnsi="Times New Roman" w:cs="Times New Roman"/>
                      <w:snapToGrid w:val="0"/>
                    </w:rPr>
                    <w:t>新建</w:t>
                  </w:r>
                </w:p>
              </w:tc>
              <w:tc>
                <w:tcPr>
                  <w:tcW w:w="415" w:type="pct"/>
                  <w:vMerge/>
                  <w:vAlign w:val="center"/>
                </w:tcPr>
                <w:p w14:paraId="4EC807C3" w14:textId="77777777" w:rsidR="00530F92" w:rsidRPr="002D30A1" w:rsidRDefault="00530F92">
                  <w:pPr>
                    <w:pStyle w:val="aff9"/>
                    <w:rPr>
                      <w:rFonts w:ascii="Times New Roman" w:hAnsi="Times New Roman" w:cs="Times New Roman"/>
                    </w:rPr>
                  </w:pPr>
                </w:p>
              </w:tc>
              <w:tc>
                <w:tcPr>
                  <w:tcW w:w="517" w:type="pct"/>
                  <w:tcMar>
                    <w:left w:w="28" w:type="dxa"/>
                    <w:right w:w="28" w:type="dxa"/>
                  </w:tcMar>
                  <w:vAlign w:val="center"/>
                </w:tcPr>
                <w:p w14:paraId="6ADEB2BB" w14:textId="77777777" w:rsidR="00530F92" w:rsidRPr="002D30A1" w:rsidRDefault="00530F92">
                  <w:pPr>
                    <w:pStyle w:val="aff9"/>
                    <w:rPr>
                      <w:rFonts w:ascii="Times New Roman" w:hAnsi="Times New Roman" w:cs="Times New Roman"/>
                      <w:snapToGrid w:val="0"/>
                    </w:rPr>
                  </w:pPr>
                  <w:r w:rsidRPr="002D30A1">
                    <w:rPr>
                      <w:rFonts w:ascii="Times New Roman" w:hAnsi="Times New Roman" w:cs="Times New Roman"/>
                      <w:snapToGrid w:val="0"/>
                    </w:rPr>
                    <w:t>/</w:t>
                  </w:r>
                </w:p>
              </w:tc>
            </w:tr>
          </w:tbl>
          <w:p w14:paraId="2F240BD8" w14:textId="77777777" w:rsidR="007506FD" w:rsidRPr="002D30A1" w:rsidRDefault="00BE2211">
            <w:pPr>
              <w:pStyle w:val="affa"/>
              <w:spacing w:beforeLines="50" w:before="120"/>
              <w:ind w:firstLine="482"/>
              <w:rPr>
                <w:b/>
              </w:rPr>
            </w:pPr>
            <w:r w:rsidRPr="002D30A1">
              <w:rPr>
                <w:b/>
              </w:rPr>
              <w:t>4</w:t>
            </w:r>
            <w:r w:rsidR="00E1244C" w:rsidRPr="002D30A1">
              <w:rPr>
                <w:b/>
              </w:rPr>
              <w:t>、主要生产设备</w:t>
            </w:r>
          </w:p>
          <w:p w14:paraId="14E728ED" w14:textId="77777777" w:rsidR="007506FD" w:rsidRPr="002D30A1" w:rsidRDefault="00E1244C">
            <w:pPr>
              <w:kinsoku w:val="0"/>
              <w:overflowPunct w:val="0"/>
              <w:autoSpaceDE w:val="0"/>
              <w:autoSpaceDN w:val="0"/>
              <w:spacing w:line="360" w:lineRule="auto"/>
              <w:ind w:firstLineChars="200" w:firstLine="480"/>
              <w:jc w:val="both"/>
              <w:outlineLvl w:val="1"/>
              <w:rPr>
                <w:rFonts w:ascii="Times New Roman" w:hAnsi="Times New Roman" w:cs="Times New Roman"/>
              </w:rPr>
            </w:pPr>
            <w:r w:rsidRPr="002D30A1">
              <w:rPr>
                <w:rFonts w:ascii="Times New Roman" w:hAnsi="Times New Roman" w:cs="Times New Roman"/>
              </w:rPr>
              <w:t>本项目所用设备全部为新增设备，所有设备均不属于《产业结构调整指导目录（</w:t>
            </w:r>
            <w:r w:rsidRPr="002D30A1">
              <w:rPr>
                <w:rFonts w:ascii="Times New Roman" w:hAnsi="Times New Roman" w:cs="Times New Roman"/>
              </w:rPr>
              <w:t>2019</w:t>
            </w:r>
            <w:r w:rsidRPr="002D30A1">
              <w:rPr>
                <w:rFonts w:ascii="Times New Roman" w:hAnsi="Times New Roman" w:cs="Times New Roman"/>
              </w:rPr>
              <w:lastRenderedPageBreak/>
              <w:t>年本）》（国家发展改革委</w:t>
            </w:r>
            <w:r w:rsidRPr="002D30A1">
              <w:rPr>
                <w:rFonts w:ascii="Times New Roman" w:hAnsi="Times New Roman" w:cs="Times New Roman"/>
              </w:rPr>
              <w:t xml:space="preserve"> 2019</w:t>
            </w:r>
            <w:r w:rsidRPr="002D30A1">
              <w:rPr>
                <w:rFonts w:ascii="Times New Roman" w:hAnsi="Times New Roman" w:cs="Times New Roman"/>
              </w:rPr>
              <w:t>年令第</w:t>
            </w:r>
            <w:r w:rsidRPr="002D30A1">
              <w:rPr>
                <w:rFonts w:ascii="Times New Roman" w:hAnsi="Times New Roman" w:cs="Times New Roman"/>
              </w:rPr>
              <w:t>29</w:t>
            </w:r>
            <w:r w:rsidRPr="002D30A1">
              <w:rPr>
                <w:rFonts w:ascii="Times New Roman" w:hAnsi="Times New Roman" w:cs="Times New Roman"/>
              </w:rPr>
              <w:t>号）中淘汰类、限值类设备。项目主要生产及辅助设备见下表。</w:t>
            </w:r>
          </w:p>
          <w:p w14:paraId="0319BC35" w14:textId="77777777" w:rsidR="007506FD" w:rsidRPr="002D30A1" w:rsidRDefault="002F3654" w:rsidP="002F3654">
            <w:pPr>
              <w:pStyle w:val="a4"/>
              <w:keepNext/>
              <w:rPr>
                <w:rFonts w:ascii="Times New Roman" w:hAnsi="Times New Roman"/>
                <w:b/>
                <w:sz w:val="21"/>
                <w:szCs w:val="21"/>
              </w:rPr>
            </w:pPr>
            <w:r w:rsidRPr="002D30A1">
              <w:rPr>
                <w:rFonts w:ascii="Times New Roman" w:hAnsi="Times New Roman"/>
                <w:b/>
                <w:sz w:val="21"/>
                <w:szCs w:val="21"/>
              </w:rPr>
              <w:t>表</w:t>
            </w:r>
            <w:r w:rsidRPr="002D30A1">
              <w:rPr>
                <w:rFonts w:ascii="Times New Roman" w:hAnsi="Times New Roman"/>
                <w:b/>
                <w:sz w:val="21"/>
                <w:szCs w:val="21"/>
              </w:rPr>
              <w:t xml:space="preserve">1-6  </w:t>
            </w:r>
            <w:r w:rsidR="00E1244C" w:rsidRPr="002D30A1">
              <w:rPr>
                <w:rFonts w:ascii="Times New Roman" w:hAnsi="Times New Roman"/>
                <w:b/>
                <w:sz w:val="21"/>
                <w:szCs w:val="21"/>
              </w:rPr>
              <w:t>项目主要生产设备一览表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33"/>
              <w:gridCol w:w="2054"/>
              <w:gridCol w:w="1558"/>
              <w:gridCol w:w="1843"/>
              <w:gridCol w:w="1956"/>
              <w:gridCol w:w="27"/>
            </w:tblGrid>
            <w:tr w:rsidR="00384A66" w:rsidRPr="002D30A1" w14:paraId="247B0C73" w14:textId="77777777" w:rsidTr="00C812EA">
              <w:trPr>
                <w:gridAfter w:val="1"/>
                <w:wAfter w:w="15" w:type="pct"/>
                <w:trHeight w:val="170"/>
              </w:trPr>
              <w:tc>
                <w:tcPr>
                  <w:tcW w:w="900" w:type="pct"/>
                  <w:vMerge w:val="restart"/>
                  <w:shd w:val="clear" w:color="auto" w:fill="auto"/>
                  <w:noWrap/>
                  <w:vAlign w:val="center"/>
                </w:tcPr>
                <w:p w14:paraId="0D55E1E6" w14:textId="77777777" w:rsidR="00384A66" w:rsidRPr="002D30A1" w:rsidRDefault="00384A66">
                  <w:pPr>
                    <w:jc w:val="center"/>
                    <w:rPr>
                      <w:rFonts w:ascii="Times New Roman" w:hAnsi="Times New Roman" w:cs="Times New Roman"/>
                      <w:b/>
                      <w:sz w:val="21"/>
                      <w:szCs w:val="21"/>
                    </w:rPr>
                  </w:pPr>
                  <w:r w:rsidRPr="002D30A1">
                    <w:rPr>
                      <w:rFonts w:ascii="Times New Roman" w:hAnsi="Times New Roman" w:cs="Times New Roman"/>
                      <w:b/>
                      <w:sz w:val="21"/>
                      <w:szCs w:val="21"/>
                    </w:rPr>
                    <w:t>设备名称</w:t>
                  </w:r>
                </w:p>
              </w:tc>
              <w:tc>
                <w:tcPr>
                  <w:tcW w:w="1132" w:type="pct"/>
                  <w:vMerge w:val="restart"/>
                  <w:shd w:val="clear" w:color="auto" w:fill="auto"/>
                  <w:noWrap/>
                  <w:vAlign w:val="center"/>
                </w:tcPr>
                <w:p w14:paraId="32C7E137" w14:textId="77777777" w:rsidR="00384A66" w:rsidRPr="002D30A1" w:rsidRDefault="00384A66">
                  <w:pPr>
                    <w:jc w:val="center"/>
                    <w:rPr>
                      <w:rFonts w:ascii="Times New Roman" w:hAnsi="Times New Roman" w:cs="Times New Roman"/>
                      <w:b/>
                      <w:sz w:val="21"/>
                      <w:szCs w:val="21"/>
                    </w:rPr>
                  </w:pPr>
                  <w:r w:rsidRPr="002D30A1">
                    <w:rPr>
                      <w:rFonts w:ascii="Times New Roman" w:hAnsi="Times New Roman" w:cs="Times New Roman"/>
                      <w:b/>
                      <w:sz w:val="21"/>
                      <w:szCs w:val="21"/>
                    </w:rPr>
                    <w:t>规格型号</w:t>
                  </w:r>
                </w:p>
              </w:tc>
              <w:tc>
                <w:tcPr>
                  <w:tcW w:w="859" w:type="pct"/>
                  <w:shd w:val="clear" w:color="auto" w:fill="auto"/>
                  <w:noWrap/>
                  <w:vAlign w:val="center"/>
                </w:tcPr>
                <w:p w14:paraId="3917CF57" w14:textId="77777777" w:rsidR="00384A66" w:rsidRPr="002D30A1" w:rsidRDefault="00384A66">
                  <w:pPr>
                    <w:jc w:val="center"/>
                    <w:rPr>
                      <w:rFonts w:ascii="Times New Roman" w:hAnsi="Times New Roman" w:cs="Times New Roman"/>
                      <w:b/>
                      <w:sz w:val="21"/>
                      <w:szCs w:val="21"/>
                    </w:rPr>
                  </w:pPr>
                  <w:r w:rsidRPr="002D30A1">
                    <w:rPr>
                      <w:rFonts w:ascii="Times New Roman" w:hAnsi="Times New Roman" w:cs="Times New Roman"/>
                      <w:b/>
                      <w:sz w:val="21"/>
                      <w:szCs w:val="21"/>
                    </w:rPr>
                    <w:t>设备数量</w:t>
                  </w:r>
                </w:p>
              </w:tc>
              <w:tc>
                <w:tcPr>
                  <w:tcW w:w="2094" w:type="pct"/>
                  <w:gridSpan w:val="2"/>
                  <w:shd w:val="clear" w:color="auto" w:fill="auto"/>
                  <w:vAlign w:val="center"/>
                </w:tcPr>
                <w:p w14:paraId="617A1B6D" w14:textId="77777777" w:rsidR="00384A66" w:rsidRPr="002D30A1" w:rsidRDefault="00384A66">
                  <w:pPr>
                    <w:jc w:val="center"/>
                    <w:rPr>
                      <w:rFonts w:ascii="Times New Roman" w:hAnsi="Times New Roman" w:cs="Times New Roman"/>
                      <w:b/>
                      <w:sz w:val="21"/>
                      <w:szCs w:val="21"/>
                    </w:rPr>
                  </w:pPr>
                  <w:r w:rsidRPr="002D30A1">
                    <w:rPr>
                      <w:rFonts w:ascii="Times New Roman" w:hAnsi="Times New Roman" w:cs="Times New Roman"/>
                      <w:b/>
                      <w:sz w:val="21"/>
                      <w:szCs w:val="21"/>
                    </w:rPr>
                    <w:t>设备生产能力</w:t>
                  </w:r>
                  <w:r w:rsidRPr="002D30A1">
                    <w:rPr>
                      <w:rStyle w:val="afb"/>
                      <w:rFonts w:ascii="Times New Roman" w:hAnsi="Times New Roman" w:cs="Times New Roman"/>
                      <w:b/>
                      <w:kern w:val="2"/>
                    </w:rPr>
                    <w:t>（以原料量计）</w:t>
                  </w:r>
                </w:p>
              </w:tc>
            </w:tr>
            <w:tr w:rsidR="00384A66" w:rsidRPr="002D30A1" w14:paraId="02E95513" w14:textId="77777777" w:rsidTr="00C812EA">
              <w:trPr>
                <w:trHeight w:val="170"/>
              </w:trPr>
              <w:tc>
                <w:tcPr>
                  <w:tcW w:w="900" w:type="pct"/>
                  <w:vMerge/>
                  <w:vAlign w:val="center"/>
                </w:tcPr>
                <w:p w14:paraId="1F99682D" w14:textId="77777777" w:rsidR="00384A66" w:rsidRPr="002D30A1" w:rsidRDefault="00384A66">
                  <w:pPr>
                    <w:jc w:val="center"/>
                    <w:rPr>
                      <w:rFonts w:ascii="Times New Roman" w:hAnsi="Times New Roman" w:cs="Times New Roman"/>
                      <w:b/>
                      <w:sz w:val="21"/>
                      <w:szCs w:val="21"/>
                    </w:rPr>
                  </w:pPr>
                </w:p>
              </w:tc>
              <w:tc>
                <w:tcPr>
                  <w:tcW w:w="1132" w:type="pct"/>
                  <w:vMerge/>
                  <w:vAlign w:val="center"/>
                </w:tcPr>
                <w:p w14:paraId="5B3E5C5D" w14:textId="77777777" w:rsidR="00384A66" w:rsidRPr="002D30A1" w:rsidRDefault="00384A66">
                  <w:pPr>
                    <w:jc w:val="center"/>
                    <w:rPr>
                      <w:rFonts w:ascii="Times New Roman" w:hAnsi="Times New Roman" w:cs="Times New Roman"/>
                      <w:b/>
                      <w:sz w:val="21"/>
                      <w:szCs w:val="21"/>
                    </w:rPr>
                  </w:pPr>
                </w:p>
              </w:tc>
              <w:tc>
                <w:tcPr>
                  <w:tcW w:w="859" w:type="pct"/>
                  <w:shd w:val="clear" w:color="auto" w:fill="auto"/>
                  <w:noWrap/>
                  <w:vAlign w:val="center"/>
                </w:tcPr>
                <w:p w14:paraId="026A49B6" w14:textId="77777777" w:rsidR="00384A66" w:rsidRPr="002D30A1" w:rsidRDefault="00384A66">
                  <w:pPr>
                    <w:jc w:val="center"/>
                    <w:rPr>
                      <w:rFonts w:ascii="Times New Roman" w:hAnsi="Times New Roman" w:cs="Times New Roman"/>
                      <w:b/>
                      <w:sz w:val="21"/>
                      <w:szCs w:val="21"/>
                    </w:rPr>
                  </w:pPr>
                  <w:r w:rsidRPr="002D30A1">
                    <w:rPr>
                      <w:rFonts w:ascii="Times New Roman" w:hAnsi="Times New Roman" w:cs="Times New Roman"/>
                      <w:b/>
                      <w:sz w:val="21"/>
                      <w:szCs w:val="21"/>
                    </w:rPr>
                    <w:t>台</w:t>
                  </w:r>
                </w:p>
              </w:tc>
              <w:tc>
                <w:tcPr>
                  <w:tcW w:w="1016" w:type="pct"/>
                  <w:shd w:val="clear" w:color="auto" w:fill="auto"/>
                  <w:noWrap/>
                  <w:vAlign w:val="center"/>
                </w:tcPr>
                <w:p w14:paraId="429A6A23" w14:textId="77777777" w:rsidR="00384A66" w:rsidRPr="002D30A1" w:rsidRDefault="00384A66">
                  <w:pPr>
                    <w:jc w:val="center"/>
                    <w:rPr>
                      <w:rFonts w:ascii="Times New Roman" w:hAnsi="Times New Roman" w:cs="Times New Roman"/>
                      <w:b/>
                      <w:sz w:val="21"/>
                      <w:szCs w:val="21"/>
                    </w:rPr>
                  </w:pPr>
                  <w:r w:rsidRPr="002D30A1">
                    <w:rPr>
                      <w:rFonts w:ascii="Times New Roman" w:hAnsi="Times New Roman" w:cs="Times New Roman"/>
                      <w:b/>
                      <w:sz w:val="21"/>
                      <w:szCs w:val="21"/>
                    </w:rPr>
                    <w:t>t/a·</w:t>
                  </w:r>
                  <w:r w:rsidRPr="002D30A1">
                    <w:rPr>
                      <w:rFonts w:ascii="Times New Roman" w:hAnsi="Times New Roman" w:cs="Times New Roman"/>
                      <w:b/>
                      <w:sz w:val="21"/>
                      <w:szCs w:val="21"/>
                    </w:rPr>
                    <w:t>台</w:t>
                  </w:r>
                </w:p>
              </w:tc>
              <w:tc>
                <w:tcPr>
                  <w:tcW w:w="1093" w:type="pct"/>
                  <w:gridSpan w:val="2"/>
                  <w:shd w:val="clear" w:color="auto" w:fill="auto"/>
                  <w:noWrap/>
                  <w:vAlign w:val="center"/>
                </w:tcPr>
                <w:p w14:paraId="38E6A233" w14:textId="77777777" w:rsidR="00384A66" w:rsidRPr="002D30A1" w:rsidRDefault="00384A66">
                  <w:pPr>
                    <w:jc w:val="center"/>
                    <w:rPr>
                      <w:rFonts w:ascii="Times New Roman" w:hAnsi="Times New Roman" w:cs="Times New Roman"/>
                      <w:b/>
                      <w:sz w:val="21"/>
                      <w:szCs w:val="21"/>
                    </w:rPr>
                  </w:pPr>
                  <w:r w:rsidRPr="002D30A1">
                    <w:rPr>
                      <w:rFonts w:ascii="Times New Roman" w:hAnsi="Times New Roman" w:cs="Times New Roman"/>
                      <w:b/>
                      <w:sz w:val="21"/>
                      <w:szCs w:val="21"/>
                    </w:rPr>
                    <w:t>t/a</w:t>
                  </w:r>
                </w:p>
              </w:tc>
            </w:tr>
            <w:tr w:rsidR="00384A66" w:rsidRPr="002D30A1" w14:paraId="2A3230E1" w14:textId="77777777" w:rsidTr="00C812EA">
              <w:trPr>
                <w:trHeight w:val="170"/>
              </w:trPr>
              <w:tc>
                <w:tcPr>
                  <w:tcW w:w="900" w:type="pct"/>
                  <w:shd w:val="clear" w:color="auto" w:fill="auto"/>
                  <w:noWrap/>
                  <w:vAlign w:val="center"/>
                </w:tcPr>
                <w:p w14:paraId="4C716583"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注塑机</w:t>
                  </w:r>
                </w:p>
              </w:tc>
              <w:tc>
                <w:tcPr>
                  <w:tcW w:w="1132" w:type="pct"/>
                  <w:shd w:val="clear" w:color="auto" w:fill="auto"/>
                  <w:noWrap/>
                  <w:vAlign w:val="center"/>
                </w:tcPr>
                <w:p w14:paraId="3550217E"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注塑机</w:t>
                  </w:r>
                  <w:r w:rsidRPr="002D30A1">
                    <w:rPr>
                      <w:rFonts w:ascii="Times New Roman" w:hAnsi="Times New Roman" w:cs="Times New Roman"/>
                      <w:sz w:val="21"/>
                      <w:szCs w:val="21"/>
                    </w:rPr>
                    <w:t>BS260-Ⅲ</w:t>
                  </w:r>
                </w:p>
              </w:tc>
              <w:tc>
                <w:tcPr>
                  <w:tcW w:w="859" w:type="pct"/>
                  <w:shd w:val="clear" w:color="auto" w:fill="auto"/>
                  <w:noWrap/>
                  <w:vAlign w:val="center"/>
                </w:tcPr>
                <w:p w14:paraId="5E21B384"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8</w:t>
                  </w:r>
                </w:p>
              </w:tc>
              <w:tc>
                <w:tcPr>
                  <w:tcW w:w="1016" w:type="pct"/>
                  <w:shd w:val="clear" w:color="auto" w:fill="auto"/>
                  <w:noWrap/>
                  <w:vAlign w:val="center"/>
                </w:tcPr>
                <w:p w14:paraId="4DF0B980"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125</w:t>
                  </w:r>
                </w:p>
              </w:tc>
              <w:tc>
                <w:tcPr>
                  <w:tcW w:w="1093" w:type="pct"/>
                  <w:gridSpan w:val="2"/>
                  <w:shd w:val="clear" w:color="auto" w:fill="auto"/>
                  <w:noWrap/>
                  <w:vAlign w:val="center"/>
                </w:tcPr>
                <w:p w14:paraId="27094895"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1000</w:t>
                  </w:r>
                </w:p>
              </w:tc>
            </w:tr>
            <w:tr w:rsidR="00384A66" w:rsidRPr="002D30A1" w14:paraId="7D4F6114" w14:textId="77777777" w:rsidTr="00C812EA">
              <w:trPr>
                <w:trHeight w:val="170"/>
              </w:trPr>
              <w:tc>
                <w:tcPr>
                  <w:tcW w:w="900" w:type="pct"/>
                  <w:shd w:val="clear" w:color="auto" w:fill="auto"/>
                  <w:noWrap/>
                  <w:vAlign w:val="center"/>
                </w:tcPr>
                <w:p w14:paraId="6289FCC8"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碎料机</w:t>
                  </w:r>
                </w:p>
              </w:tc>
              <w:tc>
                <w:tcPr>
                  <w:tcW w:w="1132" w:type="pct"/>
                  <w:shd w:val="clear" w:color="auto" w:fill="auto"/>
                  <w:noWrap/>
                  <w:vAlign w:val="center"/>
                </w:tcPr>
                <w:p w14:paraId="62B364B6"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碎料机</w:t>
                  </w:r>
                </w:p>
              </w:tc>
              <w:tc>
                <w:tcPr>
                  <w:tcW w:w="859" w:type="pct"/>
                  <w:shd w:val="clear" w:color="auto" w:fill="auto"/>
                  <w:noWrap/>
                  <w:vAlign w:val="center"/>
                </w:tcPr>
                <w:p w14:paraId="172B9514"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2</w:t>
                  </w:r>
                </w:p>
              </w:tc>
              <w:tc>
                <w:tcPr>
                  <w:tcW w:w="1016" w:type="pct"/>
                  <w:shd w:val="clear" w:color="auto" w:fill="auto"/>
                  <w:noWrap/>
                  <w:vAlign w:val="center"/>
                </w:tcPr>
                <w:p w14:paraId="7E02D683"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5</w:t>
                  </w:r>
                </w:p>
              </w:tc>
              <w:tc>
                <w:tcPr>
                  <w:tcW w:w="1093" w:type="pct"/>
                  <w:gridSpan w:val="2"/>
                  <w:shd w:val="clear" w:color="auto" w:fill="auto"/>
                  <w:noWrap/>
                  <w:vAlign w:val="center"/>
                </w:tcPr>
                <w:p w14:paraId="4DEC4CE9"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5</w:t>
                  </w:r>
                </w:p>
              </w:tc>
            </w:tr>
            <w:tr w:rsidR="00384A66" w:rsidRPr="002D30A1" w14:paraId="3D4BE454" w14:textId="77777777" w:rsidTr="00C812EA">
              <w:trPr>
                <w:trHeight w:val="170"/>
              </w:trPr>
              <w:tc>
                <w:tcPr>
                  <w:tcW w:w="900" w:type="pct"/>
                  <w:shd w:val="clear" w:color="auto" w:fill="auto"/>
                  <w:noWrap/>
                  <w:vAlign w:val="center"/>
                </w:tcPr>
                <w:p w14:paraId="694C45AF"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混料机</w:t>
                  </w:r>
                </w:p>
              </w:tc>
              <w:tc>
                <w:tcPr>
                  <w:tcW w:w="1132" w:type="pct"/>
                  <w:shd w:val="clear" w:color="auto" w:fill="auto"/>
                  <w:noWrap/>
                  <w:vAlign w:val="center"/>
                </w:tcPr>
                <w:p w14:paraId="2E1A2983"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多功能胶料混合机</w:t>
                  </w:r>
                </w:p>
              </w:tc>
              <w:tc>
                <w:tcPr>
                  <w:tcW w:w="859" w:type="pct"/>
                  <w:shd w:val="clear" w:color="auto" w:fill="auto"/>
                  <w:noWrap/>
                  <w:vAlign w:val="center"/>
                </w:tcPr>
                <w:p w14:paraId="3CB73F63"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4</w:t>
                  </w:r>
                </w:p>
              </w:tc>
              <w:tc>
                <w:tcPr>
                  <w:tcW w:w="1016" w:type="pct"/>
                  <w:shd w:val="clear" w:color="auto" w:fill="auto"/>
                  <w:noWrap/>
                  <w:vAlign w:val="center"/>
                </w:tcPr>
                <w:p w14:paraId="5D0786AA" w14:textId="77777777" w:rsidR="00384A66" w:rsidRPr="002D30A1" w:rsidRDefault="00384A66" w:rsidP="00384A66">
                  <w:pPr>
                    <w:jc w:val="center"/>
                    <w:rPr>
                      <w:rFonts w:ascii="Times New Roman" w:hAnsi="Times New Roman" w:cs="Times New Roman"/>
                      <w:sz w:val="21"/>
                      <w:szCs w:val="21"/>
                    </w:rPr>
                  </w:pPr>
                  <w:r w:rsidRPr="002D30A1">
                    <w:rPr>
                      <w:rFonts w:ascii="Times New Roman" w:hAnsi="Times New Roman" w:cs="Times New Roman"/>
                      <w:sz w:val="21"/>
                      <w:szCs w:val="21"/>
                    </w:rPr>
                    <w:t>250</w:t>
                  </w:r>
                </w:p>
              </w:tc>
              <w:tc>
                <w:tcPr>
                  <w:tcW w:w="1093" w:type="pct"/>
                  <w:gridSpan w:val="2"/>
                  <w:shd w:val="clear" w:color="auto" w:fill="auto"/>
                  <w:noWrap/>
                  <w:vAlign w:val="center"/>
                </w:tcPr>
                <w:p w14:paraId="04C60F76"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1000</w:t>
                  </w:r>
                </w:p>
              </w:tc>
            </w:tr>
            <w:tr w:rsidR="00384A66" w:rsidRPr="002D30A1" w14:paraId="64807CE1" w14:textId="77777777" w:rsidTr="00C812EA">
              <w:trPr>
                <w:trHeight w:val="170"/>
              </w:trPr>
              <w:tc>
                <w:tcPr>
                  <w:tcW w:w="900" w:type="pct"/>
                  <w:shd w:val="clear" w:color="auto" w:fill="auto"/>
                  <w:noWrap/>
                  <w:vAlign w:val="center"/>
                </w:tcPr>
                <w:p w14:paraId="238348C7"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冷却塔</w:t>
                  </w:r>
                </w:p>
              </w:tc>
              <w:tc>
                <w:tcPr>
                  <w:tcW w:w="1132" w:type="pct"/>
                  <w:shd w:val="clear" w:color="auto" w:fill="auto"/>
                  <w:noWrap/>
                  <w:vAlign w:val="center"/>
                </w:tcPr>
                <w:p w14:paraId="7E8BC119" w14:textId="77777777" w:rsidR="00384A66" w:rsidRPr="002D30A1" w:rsidRDefault="00384A66" w:rsidP="00CD3327">
                  <w:pPr>
                    <w:jc w:val="center"/>
                    <w:rPr>
                      <w:rFonts w:ascii="Times New Roman" w:hAnsi="Times New Roman" w:cs="Times New Roman"/>
                      <w:sz w:val="21"/>
                      <w:szCs w:val="21"/>
                    </w:rPr>
                  </w:pPr>
                  <w:r w:rsidRPr="002D30A1">
                    <w:rPr>
                      <w:rFonts w:ascii="Times New Roman" w:hAnsi="Times New Roman" w:cs="Times New Roman"/>
                      <w:sz w:val="21"/>
                      <w:szCs w:val="21"/>
                    </w:rPr>
                    <w:t>冷却塔</w:t>
                  </w:r>
                  <w:r w:rsidRPr="002D30A1">
                    <w:rPr>
                      <w:rFonts w:ascii="Times New Roman" w:hAnsi="Times New Roman" w:cs="Times New Roman"/>
                      <w:sz w:val="21"/>
                      <w:szCs w:val="21"/>
                    </w:rPr>
                    <w:t>LKT-15</w:t>
                  </w:r>
                </w:p>
              </w:tc>
              <w:tc>
                <w:tcPr>
                  <w:tcW w:w="859" w:type="pct"/>
                  <w:shd w:val="clear" w:color="auto" w:fill="auto"/>
                  <w:noWrap/>
                  <w:vAlign w:val="center"/>
                </w:tcPr>
                <w:p w14:paraId="527BCEDF"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1</w:t>
                  </w:r>
                </w:p>
              </w:tc>
              <w:tc>
                <w:tcPr>
                  <w:tcW w:w="1016" w:type="pct"/>
                  <w:shd w:val="clear" w:color="auto" w:fill="auto"/>
                  <w:noWrap/>
                  <w:vAlign w:val="center"/>
                </w:tcPr>
                <w:p w14:paraId="72BC2557"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1093" w:type="pct"/>
                  <w:gridSpan w:val="2"/>
                  <w:shd w:val="clear" w:color="auto" w:fill="auto"/>
                  <w:noWrap/>
                  <w:vAlign w:val="center"/>
                </w:tcPr>
                <w:p w14:paraId="36F15CC3"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w:t>
                  </w:r>
                </w:p>
              </w:tc>
            </w:tr>
            <w:tr w:rsidR="00384A66" w:rsidRPr="002D30A1" w14:paraId="51C3A367" w14:textId="77777777" w:rsidTr="00C812EA">
              <w:trPr>
                <w:trHeight w:val="170"/>
              </w:trPr>
              <w:tc>
                <w:tcPr>
                  <w:tcW w:w="900" w:type="pct"/>
                  <w:shd w:val="clear" w:color="auto" w:fill="auto"/>
                  <w:noWrap/>
                  <w:vAlign w:val="center"/>
                </w:tcPr>
                <w:p w14:paraId="3043ADFD"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植毛机</w:t>
                  </w:r>
                </w:p>
              </w:tc>
              <w:tc>
                <w:tcPr>
                  <w:tcW w:w="1132" w:type="pct"/>
                  <w:shd w:val="clear" w:color="auto" w:fill="auto"/>
                  <w:noWrap/>
                  <w:vAlign w:val="center"/>
                </w:tcPr>
                <w:p w14:paraId="2F768C1E"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859" w:type="pct"/>
                  <w:shd w:val="clear" w:color="auto" w:fill="auto"/>
                  <w:noWrap/>
                  <w:vAlign w:val="center"/>
                </w:tcPr>
                <w:p w14:paraId="71EA2021"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10</w:t>
                  </w:r>
                </w:p>
              </w:tc>
              <w:tc>
                <w:tcPr>
                  <w:tcW w:w="1016" w:type="pct"/>
                  <w:shd w:val="clear" w:color="auto" w:fill="auto"/>
                  <w:noWrap/>
                  <w:vAlign w:val="center"/>
                </w:tcPr>
                <w:p w14:paraId="3DDF8BE6"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1093" w:type="pct"/>
                  <w:gridSpan w:val="2"/>
                  <w:shd w:val="clear" w:color="auto" w:fill="auto"/>
                  <w:noWrap/>
                  <w:vAlign w:val="center"/>
                </w:tcPr>
                <w:p w14:paraId="4406BE69"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w:t>
                  </w:r>
                </w:p>
              </w:tc>
            </w:tr>
          </w:tbl>
          <w:p w14:paraId="5960776A" w14:textId="77777777" w:rsidR="007506FD" w:rsidRPr="002D30A1" w:rsidRDefault="00BE2211">
            <w:pPr>
              <w:pStyle w:val="affa"/>
              <w:spacing w:beforeLines="50" w:before="120"/>
              <w:ind w:firstLine="482"/>
              <w:rPr>
                <w:b/>
              </w:rPr>
            </w:pPr>
            <w:r w:rsidRPr="002D30A1">
              <w:rPr>
                <w:b/>
              </w:rPr>
              <w:t>5</w:t>
            </w:r>
            <w:r w:rsidR="00E1244C" w:rsidRPr="002D30A1">
              <w:rPr>
                <w:b/>
              </w:rPr>
              <w:t>、主要原辅材料及能源消耗</w:t>
            </w:r>
          </w:p>
          <w:p w14:paraId="64D204E8" w14:textId="77777777" w:rsidR="007506FD" w:rsidRPr="002D30A1" w:rsidRDefault="00E1244C">
            <w:pPr>
              <w:pStyle w:val="affa"/>
              <w:ind w:firstLine="480"/>
            </w:pPr>
            <w:r w:rsidRPr="002D30A1">
              <w:t>根据建设单位提供的资料，项目主要原辅材料和能源消耗详见下表。</w:t>
            </w:r>
            <w:bookmarkStart w:id="3" w:name="_Hlk503517455"/>
          </w:p>
          <w:p w14:paraId="68132B98" w14:textId="77777777" w:rsidR="007506FD" w:rsidRPr="002D30A1" w:rsidRDefault="002F3654" w:rsidP="002F3654">
            <w:pPr>
              <w:pStyle w:val="a4"/>
              <w:keepNext/>
              <w:rPr>
                <w:rFonts w:ascii="Times New Roman" w:hAnsi="Times New Roman"/>
                <w:b/>
                <w:sz w:val="21"/>
                <w:szCs w:val="21"/>
              </w:rPr>
            </w:pPr>
            <w:r w:rsidRPr="002D30A1">
              <w:rPr>
                <w:rFonts w:ascii="Times New Roman" w:hAnsi="Times New Roman"/>
                <w:b/>
                <w:sz w:val="21"/>
                <w:szCs w:val="21"/>
              </w:rPr>
              <w:t>表</w:t>
            </w:r>
            <w:r w:rsidRPr="002D30A1">
              <w:rPr>
                <w:rFonts w:ascii="Times New Roman" w:hAnsi="Times New Roman"/>
                <w:b/>
                <w:sz w:val="21"/>
                <w:szCs w:val="21"/>
              </w:rPr>
              <w:t xml:space="preserve">1-7  </w:t>
            </w:r>
            <w:r w:rsidR="00E1244C" w:rsidRPr="002D30A1">
              <w:rPr>
                <w:rFonts w:ascii="Times New Roman" w:hAnsi="Times New Roman"/>
                <w:b/>
                <w:sz w:val="21"/>
                <w:szCs w:val="21"/>
              </w:rPr>
              <w:t>项目主要原辅材料及能源消耗表</w:t>
            </w:r>
          </w:p>
          <w:tbl>
            <w:tblPr>
              <w:tblW w:w="5000"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701"/>
              <w:gridCol w:w="1417"/>
              <w:gridCol w:w="2366"/>
              <w:gridCol w:w="1513"/>
              <w:gridCol w:w="2074"/>
            </w:tblGrid>
            <w:tr w:rsidR="00384A66" w:rsidRPr="002D30A1" w14:paraId="6A1331C9" w14:textId="77777777" w:rsidTr="00B24CCD">
              <w:trPr>
                <w:trHeight w:val="20"/>
                <w:jc w:val="center"/>
              </w:trPr>
              <w:tc>
                <w:tcPr>
                  <w:tcW w:w="938" w:type="pct"/>
                  <w:shd w:val="clear" w:color="auto" w:fill="auto"/>
                  <w:vAlign w:val="center"/>
                </w:tcPr>
                <w:p w14:paraId="427C54F7"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类别</w:t>
                  </w:r>
                </w:p>
              </w:tc>
              <w:tc>
                <w:tcPr>
                  <w:tcW w:w="781" w:type="pct"/>
                  <w:shd w:val="clear" w:color="auto" w:fill="auto"/>
                  <w:vAlign w:val="center"/>
                </w:tcPr>
                <w:p w14:paraId="36D44D0A"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名称</w:t>
                  </w:r>
                </w:p>
              </w:tc>
              <w:tc>
                <w:tcPr>
                  <w:tcW w:w="1304" w:type="pct"/>
                  <w:shd w:val="clear" w:color="auto" w:fill="auto"/>
                  <w:vAlign w:val="center"/>
                </w:tcPr>
                <w:p w14:paraId="099C5326"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规格</w:t>
                  </w:r>
                </w:p>
              </w:tc>
              <w:tc>
                <w:tcPr>
                  <w:tcW w:w="834" w:type="pct"/>
                  <w:shd w:val="clear" w:color="auto" w:fill="auto"/>
                  <w:vAlign w:val="center"/>
                </w:tcPr>
                <w:p w14:paraId="4D2E9C77"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设计年耗量</w:t>
                  </w:r>
                </w:p>
              </w:tc>
              <w:tc>
                <w:tcPr>
                  <w:tcW w:w="1143" w:type="pct"/>
                  <w:shd w:val="clear" w:color="auto" w:fill="auto"/>
                  <w:vAlign w:val="center"/>
                </w:tcPr>
                <w:p w14:paraId="10355BE6"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来源</w:t>
                  </w:r>
                </w:p>
              </w:tc>
            </w:tr>
            <w:tr w:rsidR="00384A66" w:rsidRPr="002D30A1" w14:paraId="4D63F23D" w14:textId="77777777" w:rsidTr="00B24CCD">
              <w:trPr>
                <w:trHeight w:val="20"/>
                <w:jc w:val="center"/>
              </w:trPr>
              <w:tc>
                <w:tcPr>
                  <w:tcW w:w="938" w:type="pct"/>
                  <w:vMerge w:val="restart"/>
                  <w:vAlign w:val="center"/>
                </w:tcPr>
                <w:p w14:paraId="7D69E4CD"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注塑</w:t>
                  </w:r>
                </w:p>
              </w:tc>
              <w:tc>
                <w:tcPr>
                  <w:tcW w:w="781" w:type="pct"/>
                  <w:vAlign w:val="center"/>
                </w:tcPr>
                <w:p w14:paraId="627B852E"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塑料颗粒</w:t>
                  </w:r>
                </w:p>
              </w:tc>
              <w:tc>
                <w:tcPr>
                  <w:tcW w:w="1304" w:type="pct"/>
                  <w:shd w:val="clear" w:color="auto" w:fill="auto"/>
                  <w:noWrap/>
                  <w:vAlign w:val="center"/>
                </w:tcPr>
                <w:p w14:paraId="37B12787" w14:textId="77777777" w:rsidR="00384A66" w:rsidRPr="002D30A1" w:rsidRDefault="00384A66" w:rsidP="00384A66">
                  <w:pPr>
                    <w:jc w:val="center"/>
                    <w:rPr>
                      <w:rFonts w:ascii="Times New Roman" w:hAnsi="Times New Roman" w:cs="Times New Roman"/>
                      <w:sz w:val="21"/>
                      <w:szCs w:val="21"/>
                    </w:rPr>
                  </w:pPr>
                  <w:r w:rsidRPr="002D30A1">
                    <w:rPr>
                      <w:rFonts w:ascii="Times New Roman" w:hAnsi="Times New Roman" w:cs="Times New Roman"/>
                      <w:sz w:val="21"/>
                      <w:szCs w:val="21"/>
                    </w:rPr>
                    <w:t>PP</w:t>
                  </w:r>
                  <w:r w:rsidRPr="002D30A1">
                    <w:rPr>
                      <w:rFonts w:ascii="Times New Roman" w:hAnsi="Times New Roman" w:cs="Times New Roman"/>
                      <w:sz w:val="21"/>
                      <w:szCs w:val="21"/>
                    </w:rPr>
                    <w:t>塑料米</w:t>
                  </w:r>
                </w:p>
              </w:tc>
              <w:tc>
                <w:tcPr>
                  <w:tcW w:w="834" w:type="pct"/>
                  <w:shd w:val="clear" w:color="auto" w:fill="auto"/>
                  <w:vAlign w:val="center"/>
                </w:tcPr>
                <w:p w14:paraId="22463C83" w14:textId="77777777" w:rsidR="00384A66" w:rsidRPr="002D30A1" w:rsidRDefault="00384A66" w:rsidP="00384A66">
                  <w:pPr>
                    <w:jc w:val="center"/>
                    <w:rPr>
                      <w:rFonts w:ascii="Times New Roman" w:hAnsi="Times New Roman" w:cs="Times New Roman"/>
                      <w:sz w:val="21"/>
                      <w:szCs w:val="21"/>
                    </w:rPr>
                  </w:pPr>
                  <w:r w:rsidRPr="002D30A1">
                    <w:rPr>
                      <w:rFonts w:ascii="Times New Roman" w:hAnsi="Times New Roman" w:cs="Times New Roman"/>
                      <w:sz w:val="21"/>
                      <w:szCs w:val="21"/>
                    </w:rPr>
                    <w:t>1000t/a</w:t>
                  </w:r>
                </w:p>
              </w:tc>
              <w:tc>
                <w:tcPr>
                  <w:tcW w:w="1143" w:type="pct"/>
                  <w:shd w:val="clear" w:color="auto" w:fill="auto"/>
                  <w:vAlign w:val="center"/>
                </w:tcPr>
                <w:p w14:paraId="7B8C3897"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市场购买</w:t>
                  </w:r>
                </w:p>
              </w:tc>
            </w:tr>
            <w:tr w:rsidR="00384A66" w:rsidRPr="002D30A1" w14:paraId="0D5D3CA9" w14:textId="77777777" w:rsidTr="00B24CCD">
              <w:trPr>
                <w:trHeight w:val="20"/>
                <w:jc w:val="center"/>
              </w:trPr>
              <w:tc>
                <w:tcPr>
                  <w:tcW w:w="938" w:type="pct"/>
                  <w:vMerge/>
                  <w:vAlign w:val="center"/>
                </w:tcPr>
                <w:p w14:paraId="0E50F1E5" w14:textId="77777777" w:rsidR="00384A66" w:rsidRPr="002D30A1" w:rsidRDefault="00384A66">
                  <w:pPr>
                    <w:jc w:val="center"/>
                    <w:rPr>
                      <w:rFonts w:ascii="Times New Roman" w:hAnsi="Times New Roman" w:cs="Times New Roman"/>
                      <w:sz w:val="21"/>
                      <w:szCs w:val="21"/>
                    </w:rPr>
                  </w:pPr>
                </w:p>
              </w:tc>
              <w:tc>
                <w:tcPr>
                  <w:tcW w:w="781" w:type="pct"/>
                  <w:vMerge w:val="restart"/>
                  <w:vAlign w:val="center"/>
                </w:tcPr>
                <w:p w14:paraId="525C889A"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塑料色粉</w:t>
                  </w:r>
                </w:p>
              </w:tc>
              <w:tc>
                <w:tcPr>
                  <w:tcW w:w="1304" w:type="pct"/>
                  <w:shd w:val="clear" w:color="auto" w:fill="auto"/>
                  <w:noWrap/>
                  <w:vAlign w:val="center"/>
                </w:tcPr>
                <w:p w14:paraId="42F14E71"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黄色塑胶色粉</w:t>
                  </w:r>
                </w:p>
              </w:tc>
              <w:tc>
                <w:tcPr>
                  <w:tcW w:w="834" w:type="pct"/>
                  <w:shd w:val="clear" w:color="auto" w:fill="auto"/>
                  <w:vAlign w:val="center"/>
                </w:tcPr>
                <w:p w14:paraId="3E5B1E5E"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0.25t/a</w:t>
                  </w:r>
                </w:p>
              </w:tc>
              <w:tc>
                <w:tcPr>
                  <w:tcW w:w="1143" w:type="pct"/>
                  <w:shd w:val="clear" w:color="auto" w:fill="auto"/>
                  <w:vAlign w:val="center"/>
                </w:tcPr>
                <w:p w14:paraId="48A8C368"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市场购买</w:t>
                  </w:r>
                </w:p>
              </w:tc>
            </w:tr>
            <w:tr w:rsidR="00384A66" w:rsidRPr="002D30A1" w14:paraId="3623493B" w14:textId="77777777" w:rsidTr="00B24CCD">
              <w:trPr>
                <w:trHeight w:val="20"/>
                <w:jc w:val="center"/>
              </w:trPr>
              <w:tc>
                <w:tcPr>
                  <w:tcW w:w="938" w:type="pct"/>
                  <w:vMerge/>
                  <w:vAlign w:val="center"/>
                </w:tcPr>
                <w:p w14:paraId="4CECC4A2" w14:textId="77777777" w:rsidR="00384A66" w:rsidRPr="002D30A1" w:rsidRDefault="00384A66">
                  <w:pPr>
                    <w:jc w:val="center"/>
                    <w:rPr>
                      <w:rFonts w:ascii="Times New Roman" w:hAnsi="Times New Roman" w:cs="Times New Roman"/>
                      <w:sz w:val="21"/>
                      <w:szCs w:val="21"/>
                    </w:rPr>
                  </w:pPr>
                </w:p>
              </w:tc>
              <w:tc>
                <w:tcPr>
                  <w:tcW w:w="781" w:type="pct"/>
                  <w:vMerge/>
                  <w:vAlign w:val="center"/>
                </w:tcPr>
                <w:p w14:paraId="32405F42" w14:textId="77777777" w:rsidR="00384A66" w:rsidRPr="002D30A1" w:rsidRDefault="00384A66">
                  <w:pPr>
                    <w:jc w:val="center"/>
                    <w:rPr>
                      <w:rFonts w:ascii="Times New Roman" w:hAnsi="Times New Roman" w:cs="Times New Roman"/>
                      <w:sz w:val="21"/>
                      <w:szCs w:val="21"/>
                    </w:rPr>
                  </w:pPr>
                </w:p>
              </w:tc>
              <w:tc>
                <w:tcPr>
                  <w:tcW w:w="1304" w:type="pct"/>
                  <w:shd w:val="clear" w:color="auto" w:fill="auto"/>
                  <w:noWrap/>
                  <w:vAlign w:val="center"/>
                </w:tcPr>
                <w:p w14:paraId="6A9329BC"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绿色塑胶色粉</w:t>
                  </w:r>
                </w:p>
              </w:tc>
              <w:tc>
                <w:tcPr>
                  <w:tcW w:w="834" w:type="pct"/>
                  <w:shd w:val="clear" w:color="auto" w:fill="auto"/>
                  <w:vAlign w:val="center"/>
                </w:tcPr>
                <w:p w14:paraId="2AB50B6E"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0.25t/a</w:t>
                  </w:r>
                </w:p>
              </w:tc>
              <w:tc>
                <w:tcPr>
                  <w:tcW w:w="1143" w:type="pct"/>
                  <w:shd w:val="clear" w:color="auto" w:fill="auto"/>
                  <w:vAlign w:val="center"/>
                </w:tcPr>
                <w:p w14:paraId="7E8457A5"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市场购买</w:t>
                  </w:r>
                </w:p>
              </w:tc>
            </w:tr>
            <w:tr w:rsidR="00384A66" w:rsidRPr="002D30A1" w14:paraId="2F3B0CBC" w14:textId="77777777" w:rsidTr="00B24CCD">
              <w:trPr>
                <w:trHeight w:val="20"/>
                <w:jc w:val="center"/>
              </w:trPr>
              <w:tc>
                <w:tcPr>
                  <w:tcW w:w="938" w:type="pct"/>
                  <w:vMerge/>
                  <w:vAlign w:val="center"/>
                </w:tcPr>
                <w:p w14:paraId="02BD32AE" w14:textId="77777777" w:rsidR="00384A66" w:rsidRPr="002D30A1" w:rsidRDefault="00384A66">
                  <w:pPr>
                    <w:jc w:val="center"/>
                    <w:rPr>
                      <w:rFonts w:ascii="Times New Roman" w:hAnsi="Times New Roman" w:cs="Times New Roman"/>
                      <w:sz w:val="21"/>
                      <w:szCs w:val="21"/>
                    </w:rPr>
                  </w:pPr>
                </w:p>
              </w:tc>
              <w:tc>
                <w:tcPr>
                  <w:tcW w:w="781" w:type="pct"/>
                  <w:vMerge/>
                  <w:vAlign w:val="center"/>
                </w:tcPr>
                <w:p w14:paraId="2F4DF34F" w14:textId="77777777" w:rsidR="00384A66" w:rsidRPr="002D30A1" w:rsidRDefault="00384A66">
                  <w:pPr>
                    <w:jc w:val="center"/>
                    <w:rPr>
                      <w:rFonts w:ascii="Times New Roman" w:hAnsi="Times New Roman" w:cs="Times New Roman"/>
                      <w:sz w:val="21"/>
                      <w:szCs w:val="21"/>
                    </w:rPr>
                  </w:pPr>
                </w:p>
              </w:tc>
              <w:tc>
                <w:tcPr>
                  <w:tcW w:w="1304" w:type="pct"/>
                  <w:shd w:val="clear" w:color="auto" w:fill="auto"/>
                  <w:noWrap/>
                  <w:vAlign w:val="center"/>
                </w:tcPr>
                <w:p w14:paraId="5C7BFD15" w14:textId="77777777" w:rsidR="00384A66" w:rsidRPr="002D30A1" w:rsidRDefault="00CD3327">
                  <w:pPr>
                    <w:jc w:val="center"/>
                    <w:rPr>
                      <w:rFonts w:ascii="Times New Roman" w:hAnsi="Times New Roman" w:cs="Times New Roman"/>
                      <w:sz w:val="21"/>
                      <w:szCs w:val="21"/>
                    </w:rPr>
                  </w:pPr>
                  <w:r w:rsidRPr="002D30A1">
                    <w:rPr>
                      <w:rFonts w:ascii="Times New Roman" w:hAnsi="Times New Roman" w:cs="Times New Roman"/>
                      <w:sz w:val="21"/>
                      <w:szCs w:val="21"/>
                    </w:rPr>
                    <w:t>蓝色</w:t>
                  </w:r>
                  <w:r w:rsidR="00384A66" w:rsidRPr="002D30A1">
                    <w:rPr>
                      <w:rFonts w:ascii="Times New Roman" w:hAnsi="Times New Roman" w:cs="Times New Roman"/>
                      <w:sz w:val="21"/>
                      <w:szCs w:val="21"/>
                    </w:rPr>
                    <w:t>塑胶色粉</w:t>
                  </w:r>
                </w:p>
              </w:tc>
              <w:tc>
                <w:tcPr>
                  <w:tcW w:w="834" w:type="pct"/>
                  <w:shd w:val="clear" w:color="auto" w:fill="auto"/>
                  <w:vAlign w:val="center"/>
                </w:tcPr>
                <w:p w14:paraId="1BA9083D"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0.25t/a</w:t>
                  </w:r>
                </w:p>
              </w:tc>
              <w:tc>
                <w:tcPr>
                  <w:tcW w:w="1143" w:type="pct"/>
                  <w:shd w:val="clear" w:color="auto" w:fill="auto"/>
                  <w:vAlign w:val="center"/>
                </w:tcPr>
                <w:p w14:paraId="3EADDE6F"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市场购买</w:t>
                  </w:r>
                </w:p>
              </w:tc>
            </w:tr>
            <w:tr w:rsidR="00384A66" w:rsidRPr="002D30A1" w14:paraId="0AFED22D" w14:textId="77777777" w:rsidTr="00B24CCD">
              <w:trPr>
                <w:trHeight w:val="20"/>
                <w:jc w:val="center"/>
              </w:trPr>
              <w:tc>
                <w:tcPr>
                  <w:tcW w:w="938" w:type="pct"/>
                  <w:vMerge/>
                  <w:vAlign w:val="center"/>
                </w:tcPr>
                <w:p w14:paraId="07645BEC" w14:textId="77777777" w:rsidR="00384A66" w:rsidRPr="002D30A1" w:rsidRDefault="00384A66">
                  <w:pPr>
                    <w:jc w:val="center"/>
                    <w:rPr>
                      <w:rFonts w:ascii="Times New Roman" w:hAnsi="Times New Roman" w:cs="Times New Roman"/>
                      <w:sz w:val="21"/>
                      <w:szCs w:val="21"/>
                    </w:rPr>
                  </w:pPr>
                </w:p>
              </w:tc>
              <w:tc>
                <w:tcPr>
                  <w:tcW w:w="781" w:type="pct"/>
                  <w:vMerge/>
                  <w:vAlign w:val="center"/>
                </w:tcPr>
                <w:p w14:paraId="3027151F" w14:textId="77777777" w:rsidR="00384A66" w:rsidRPr="002D30A1" w:rsidRDefault="00384A66">
                  <w:pPr>
                    <w:jc w:val="center"/>
                    <w:rPr>
                      <w:rFonts w:ascii="Times New Roman" w:hAnsi="Times New Roman" w:cs="Times New Roman"/>
                      <w:sz w:val="21"/>
                      <w:szCs w:val="21"/>
                    </w:rPr>
                  </w:pPr>
                </w:p>
              </w:tc>
              <w:tc>
                <w:tcPr>
                  <w:tcW w:w="1304" w:type="pct"/>
                  <w:shd w:val="clear" w:color="auto" w:fill="auto"/>
                  <w:noWrap/>
                  <w:vAlign w:val="center"/>
                </w:tcPr>
                <w:p w14:paraId="66621C6D" w14:textId="77777777" w:rsidR="00384A66" w:rsidRPr="002D30A1" w:rsidRDefault="000860D6">
                  <w:pPr>
                    <w:jc w:val="center"/>
                    <w:rPr>
                      <w:rFonts w:ascii="Times New Roman" w:hAnsi="Times New Roman" w:cs="Times New Roman"/>
                      <w:sz w:val="21"/>
                      <w:szCs w:val="21"/>
                    </w:rPr>
                  </w:pPr>
                  <w:r w:rsidRPr="002D30A1">
                    <w:rPr>
                      <w:rFonts w:ascii="Times New Roman" w:hAnsi="Times New Roman" w:cs="Times New Roman"/>
                      <w:sz w:val="21"/>
                      <w:szCs w:val="21"/>
                    </w:rPr>
                    <w:t>黑</w:t>
                  </w:r>
                  <w:r w:rsidR="00384A66" w:rsidRPr="002D30A1">
                    <w:rPr>
                      <w:rFonts w:ascii="Times New Roman" w:hAnsi="Times New Roman" w:cs="Times New Roman"/>
                      <w:sz w:val="21"/>
                      <w:szCs w:val="21"/>
                    </w:rPr>
                    <w:t>色塑胶色粉</w:t>
                  </w:r>
                </w:p>
              </w:tc>
              <w:tc>
                <w:tcPr>
                  <w:tcW w:w="834" w:type="pct"/>
                  <w:shd w:val="clear" w:color="auto" w:fill="auto"/>
                  <w:vAlign w:val="center"/>
                </w:tcPr>
                <w:p w14:paraId="5CE97D74"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0.25t/a</w:t>
                  </w:r>
                </w:p>
              </w:tc>
              <w:tc>
                <w:tcPr>
                  <w:tcW w:w="1143" w:type="pct"/>
                  <w:shd w:val="clear" w:color="auto" w:fill="auto"/>
                  <w:vAlign w:val="center"/>
                </w:tcPr>
                <w:p w14:paraId="047EAEA6"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市场购买</w:t>
                  </w:r>
                </w:p>
              </w:tc>
            </w:tr>
            <w:tr w:rsidR="00384A66" w:rsidRPr="002D30A1" w14:paraId="53EF9E47" w14:textId="77777777" w:rsidTr="00B24CCD">
              <w:trPr>
                <w:trHeight w:val="20"/>
                <w:jc w:val="center"/>
              </w:trPr>
              <w:tc>
                <w:tcPr>
                  <w:tcW w:w="938" w:type="pct"/>
                  <w:vAlign w:val="center"/>
                </w:tcPr>
                <w:p w14:paraId="6CD1C0D7" w14:textId="77777777" w:rsidR="00384A66"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植毛</w:t>
                  </w:r>
                </w:p>
              </w:tc>
              <w:tc>
                <w:tcPr>
                  <w:tcW w:w="781" w:type="pct"/>
                  <w:vAlign w:val="center"/>
                </w:tcPr>
                <w:p w14:paraId="45DFF6A9" w14:textId="77777777" w:rsidR="00384A66"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塑料丝</w:t>
                  </w:r>
                </w:p>
              </w:tc>
              <w:tc>
                <w:tcPr>
                  <w:tcW w:w="1304" w:type="pct"/>
                  <w:shd w:val="clear" w:color="auto" w:fill="auto"/>
                  <w:noWrap/>
                  <w:vAlign w:val="center"/>
                </w:tcPr>
                <w:p w14:paraId="3C06834B" w14:textId="77777777" w:rsidR="00384A66"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834" w:type="pct"/>
                  <w:shd w:val="clear" w:color="auto" w:fill="auto"/>
                  <w:vAlign w:val="center"/>
                </w:tcPr>
                <w:p w14:paraId="60E79C2D" w14:textId="77777777" w:rsidR="00384A66"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1t/a</w:t>
                  </w:r>
                </w:p>
              </w:tc>
              <w:tc>
                <w:tcPr>
                  <w:tcW w:w="1143" w:type="pct"/>
                  <w:shd w:val="clear" w:color="auto" w:fill="auto"/>
                  <w:vAlign w:val="center"/>
                </w:tcPr>
                <w:p w14:paraId="305F5293" w14:textId="77777777" w:rsidR="00384A66"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市场购买</w:t>
                  </w:r>
                </w:p>
              </w:tc>
            </w:tr>
            <w:tr w:rsidR="00B24CCD" w:rsidRPr="002D30A1" w14:paraId="4B8D46A7" w14:textId="77777777" w:rsidTr="00B24CCD">
              <w:trPr>
                <w:trHeight w:val="20"/>
                <w:jc w:val="center"/>
              </w:trPr>
              <w:tc>
                <w:tcPr>
                  <w:tcW w:w="938" w:type="pct"/>
                  <w:vAlign w:val="center"/>
                </w:tcPr>
                <w:p w14:paraId="2A97F192" w14:textId="77777777" w:rsidR="00B24CCD"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制棉头</w:t>
                  </w:r>
                </w:p>
              </w:tc>
              <w:tc>
                <w:tcPr>
                  <w:tcW w:w="781" w:type="pct"/>
                  <w:vAlign w:val="center"/>
                </w:tcPr>
                <w:p w14:paraId="221B3779" w14:textId="77777777" w:rsidR="00B24CCD"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棉纱</w:t>
                  </w:r>
                </w:p>
              </w:tc>
              <w:tc>
                <w:tcPr>
                  <w:tcW w:w="1304" w:type="pct"/>
                  <w:shd w:val="clear" w:color="auto" w:fill="auto"/>
                  <w:noWrap/>
                  <w:vAlign w:val="center"/>
                </w:tcPr>
                <w:p w14:paraId="092BD0BC" w14:textId="77777777" w:rsidR="00B24CCD"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834" w:type="pct"/>
                  <w:shd w:val="clear" w:color="auto" w:fill="auto"/>
                  <w:vAlign w:val="center"/>
                </w:tcPr>
                <w:p w14:paraId="70F3837A" w14:textId="77777777" w:rsidR="00B24CCD" w:rsidRPr="002D30A1" w:rsidRDefault="00B24CCD" w:rsidP="00B24CCD">
                  <w:pPr>
                    <w:jc w:val="center"/>
                    <w:rPr>
                      <w:rFonts w:ascii="Times New Roman" w:hAnsi="Times New Roman" w:cs="Times New Roman"/>
                      <w:sz w:val="21"/>
                      <w:szCs w:val="21"/>
                    </w:rPr>
                  </w:pPr>
                  <w:r w:rsidRPr="002D30A1">
                    <w:rPr>
                      <w:rFonts w:ascii="Times New Roman" w:hAnsi="Times New Roman" w:cs="Times New Roman"/>
                      <w:sz w:val="21"/>
                      <w:szCs w:val="21"/>
                    </w:rPr>
                    <w:t>100t/a</w:t>
                  </w:r>
                </w:p>
              </w:tc>
              <w:tc>
                <w:tcPr>
                  <w:tcW w:w="1143" w:type="pct"/>
                  <w:shd w:val="clear" w:color="auto" w:fill="auto"/>
                  <w:vAlign w:val="center"/>
                </w:tcPr>
                <w:p w14:paraId="4907CE97" w14:textId="77777777" w:rsidR="00B24CCD"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市场购买</w:t>
                  </w:r>
                </w:p>
              </w:tc>
            </w:tr>
            <w:tr w:rsidR="00B24CCD" w:rsidRPr="002D30A1" w14:paraId="125AC8B7" w14:textId="77777777" w:rsidTr="00B24CCD">
              <w:trPr>
                <w:trHeight w:val="20"/>
                <w:jc w:val="center"/>
              </w:trPr>
              <w:tc>
                <w:tcPr>
                  <w:tcW w:w="938" w:type="pct"/>
                  <w:vAlign w:val="center"/>
                </w:tcPr>
                <w:p w14:paraId="05DC5FAB" w14:textId="77777777" w:rsidR="00B24CCD"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拖布（扫把）杆</w:t>
                  </w:r>
                </w:p>
              </w:tc>
              <w:tc>
                <w:tcPr>
                  <w:tcW w:w="781" w:type="pct"/>
                  <w:vAlign w:val="center"/>
                </w:tcPr>
                <w:p w14:paraId="724EE548" w14:textId="77777777" w:rsidR="00B24CCD"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不锈钢管</w:t>
                  </w:r>
                </w:p>
              </w:tc>
              <w:tc>
                <w:tcPr>
                  <w:tcW w:w="1304" w:type="pct"/>
                  <w:shd w:val="clear" w:color="auto" w:fill="auto"/>
                  <w:noWrap/>
                  <w:vAlign w:val="center"/>
                </w:tcPr>
                <w:p w14:paraId="57BEE3E8" w14:textId="77777777" w:rsidR="00B24CCD"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834" w:type="pct"/>
                  <w:shd w:val="clear" w:color="auto" w:fill="auto"/>
                  <w:vAlign w:val="center"/>
                </w:tcPr>
                <w:p w14:paraId="513A12B9" w14:textId="77777777" w:rsidR="00B24CCD"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165</w:t>
                  </w:r>
                  <w:r w:rsidRPr="002D30A1">
                    <w:rPr>
                      <w:rFonts w:ascii="Times New Roman" w:hAnsi="Times New Roman" w:cs="Times New Roman"/>
                      <w:sz w:val="21"/>
                      <w:szCs w:val="21"/>
                    </w:rPr>
                    <w:t>万支</w:t>
                  </w:r>
                </w:p>
              </w:tc>
              <w:tc>
                <w:tcPr>
                  <w:tcW w:w="1143" w:type="pct"/>
                  <w:shd w:val="clear" w:color="auto" w:fill="auto"/>
                  <w:vAlign w:val="center"/>
                </w:tcPr>
                <w:p w14:paraId="3BED1C13" w14:textId="77777777" w:rsidR="00B24CCD" w:rsidRPr="002D30A1" w:rsidRDefault="00B24CCD">
                  <w:pPr>
                    <w:jc w:val="center"/>
                    <w:rPr>
                      <w:rFonts w:ascii="Times New Roman" w:hAnsi="Times New Roman" w:cs="Times New Roman"/>
                      <w:sz w:val="21"/>
                      <w:szCs w:val="21"/>
                    </w:rPr>
                  </w:pPr>
                  <w:r w:rsidRPr="002D30A1">
                    <w:rPr>
                      <w:rFonts w:ascii="Times New Roman" w:hAnsi="Times New Roman" w:cs="Times New Roman"/>
                      <w:sz w:val="21"/>
                      <w:szCs w:val="21"/>
                    </w:rPr>
                    <w:t>市场购买</w:t>
                  </w:r>
                </w:p>
              </w:tc>
            </w:tr>
            <w:tr w:rsidR="00384A66" w:rsidRPr="002D30A1" w14:paraId="128E7B65" w14:textId="77777777" w:rsidTr="00B24CCD">
              <w:trPr>
                <w:trHeight w:val="20"/>
                <w:jc w:val="center"/>
              </w:trPr>
              <w:tc>
                <w:tcPr>
                  <w:tcW w:w="938" w:type="pct"/>
                  <w:shd w:val="clear" w:color="auto" w:fill="auto"/>
                  <w:vAlign w:val="center"/>
                </w:tcPr>
                <w:p w14:paraId="3FD2D6B8"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能耗</w:t>
                  </w:r>
                </w:p>
              </w:tc>
              <w:tc>
                <w:tcPr>
                  <w:tcW w:w="781" w:type="pct"/>
                  <w:shd w:val="clear" w:color="auto" w:fill="auto"/>
                  <w:vAlign w:val="center"/>
                </w:tcPr>
                <w:p w14:paraId="16841A34"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电</w:t>
                  </w:r>
                </w:p>
              </w:tc>
              <w:tc>
                <w:tcPr>
                  <w:tcW w:w="1304" w:type="pct"/>
                  <w:shd w:val="clear" w:color="auto" w:fill="auto"/>
                  <w:vAlign w:val="center"/>
                </w:tcPr>
                <w:p w14:paraId="64EDE9B2"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834" w:type="pct"/>
                  <w:shd w:val="clear" w:color="auto" w:fill="auto"/>
                  <w:vAlign w:val="center"/>
                </w:tcPr>
                <w:p w14:paraId="162B4355"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400</w:t>
                  </w:r>
                  <w:r w:rsidRPr="002D30A1">
                    <w:rPr>
                      <w:rFonts w:ascii="Times New Roman" w:hAnsi="Times New Roman" w:cs="Times New Roman"/>
                      <w:sz w:val="21"/>
                      <w:szCs w:val="21"/>
                    </w:rPr>
                    <w:t>万</w:t>
                  </w:r>
                  <w:r w:rsidRPr="002D30A1">
                    <w:rPr>
                      <w:rFonts w:ascii="Times New Roman" w:hAnsi="Times New Roman" w:cs="Times New Roman"/>
                      <w:sz w:val="21"/>
                      <w:szCs w:val="21"/>
                    </w:rPr>
                    <w:t>kW·h</w:t>
                  </w:r>
                </w:p>
              </w:tc>
              <w:tc>
                <w:tcPr>
                  <w:tcW w:w="1143" w:type="pct"/>
                  <w:shd w:val="clear" w:color="auto" w:fill="auto"/>
                  <w:vAlign w:val="center"/>
                </w:tcPr>
                <w:p w14:paraId="14C2DC6A"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市政供给</w:t>
                  </w:r>
                </w:p>
              </w:tc>
            </w:tr>
            <w:tr w:rsidR="00384A66" w:rsidRPr="002D30A1" w14:paraId="5170BC77" w14:textId="77777777" w:rsidTr="00B24CCD">
              <w:trPr>
                <w:trHeight w:val="20"/>
                <w:jc w:val="center"/>
              </w:trPr>
              <w:tc>
                <w:tcPr>
                  <w:tcW w:w="938" w:type="pct"/>
                  <w:shd w:val="clear" w:color="auto" w:fill="auto"/>
                  <w:vAlign w:val="center"/>
                </w:tcPr>
                <w:p w14:paraId="7F207D99"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水耗</w:t>
                  </w:r>
                </w:p>
              </w:tc>
              <w:tc>
                <w:tcPr>
                  <w:tcW w:w="781" w:type="pct"/>
                  <w:shd w:val="clear" w:color="auto" w:fill="auto"/>
                  <w:vAlign w:val="center"/>
                </w:tcPr>
                <w:p w14:paraId="1C7F415B"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水</w:t>
                  </w:r>
                </w:p>
              </w:tc>
              <w:tc>
                <w:tcPr>
                  <w:tcW w:w="1304" w:type="pct"/>
                  <w:shd w:val="clear" w:color="auto" w:fill="auto"/>
                  <w:vAlign w:val="center"/>
                </w:tcPr>
                <w:p w14:paraId="58FB13C1"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834" w:type="pct"/>
                  <w:shd w:val="clear" w:color="auto" w:fill="auto"/>
                  <w:vAlign w:val="center"/>
                </w:tcPr>
                <w:p w14:paraId="3331A8D5"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1</w:t>
                  </w:r>
                  <w:r w:rsidR="00F979E3" w:rsidRPr="002D30A1">
                    <w:rPr>
                      <w:rFonts w:ascii="Times New Roman" w:hAnsi="Times New Roman" w:cs="Times New Roman"/>
                      <w:sz w:val="21"/>
                      <w:szCs w:val="21"/>
                    </w:rPr>
                    <w:t>85</w:t>
                  </w:r>
                  <w:r w:rsidRPr="002D30A1">
                    <w:rPr>
                      <w:rFonts w:ascii="Times New Roman" w:hAnsi="Times New Roman" w:cs="Times New Roman"/>
                      <w:sz w:val="21"/>
                      <w:szCs w:val="21"/>
                    </w:rPr>
                    <w:t>0m³/a</w:t>
                  </w:r>
                </w:p>
              </w:tc>
              <w:tc>
                <w:tcPr>
                  <w:tcW w:w="1143" w:type="pct"/>
                  <w:shd w:val="clear" w:color="auto" w:fill="auto"/>
                  <w:vAlign w:val="center"/>
                </w:tcPr>
                <w:p w14:paraId="1326C56E" w14:textId="77777777" w:rsidR="00384A66" w:rsidRPr="002D30A1" w:rsidRDefault="00384A66">
                  <w:pPr>
                    <w:jc w:val="center"/>
                    <w:rPr>
                      <w:rFonts w:ascii="Times New Roman" w:hAnsi="Times New Roman" w:cs="Times New Roman"/>
                      <w:sz w:val="21"/>
                      <w:szCs w:val="21"/>
                    </w:rPr>
                  </w:pPr>
                  <w:r w:rsidRPr="002D30A1">
                    <w:rPr>
                      <w:rFonts w:ascii="Times New Roman" w:hAnsi="Times New Roman" w:cs="Times New Roman"/>
                      <w:sz w:val="21"/>
                      <w:szCs w:val="21"/>
                    </w:rPr>
                    <w:t>市政供给</w:t>
                  </w:r>
                </w:p>
              </w:tc>
            </w:tr>
          </w:tbl>
          <w:p w14:paraId="6CFB0136" w14:textId="77777777" w:rsidR="007506FD" w:rsidRPr="002D30A1" w:rsidRDefault="00BE2211" w:rsidP="005E2908">
            <w:pPr>
              <w:pStyle w:val="2"/>
              <w:numPr>
                <w:ilvl w:val="0"/>
                <w:numId w:val="0"/>
              </w:numPr>
              <w:spacing w:beforeLines="50" w:before="120"/>
              <w:ind w:firstLineChars="200" w:firstLine="482"/>
              <w:jc w:val="both"/>
            </w:pPr>
            <w:r w:rsidRPr="002D30A1">
              <w:t>6</w:t>
            </w:r>
            <w:r w:rsidR="00E1244C" w:rsidRPr="002D30A1">
              <w:t>、主要原辅材料成分及理化性质：</w:t>
            </w:r>
            <w:bookmarkEnd w:id="3"/>
          </w:p>
          <w:tbl>
            <w:tblPr>
              <w:tblStyle w:val="af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5"/>
            </w:tblGrid>
            <w:tr w:rsidR="007506FD" w:rsidRPr="002D30A1" w14:paraId="4F076285" w14:textId="77777777" w:rsidTr="00384A66">
              <w:trPr>
                <w:jc w:val="center"/>
              </w:trPr>
              <w:tc>
                <w:tcPr>
                  <w:tcW w:w="4536" w:type="dxa"/>
                  <w:vAlign w:val="center"/>
                </w:tcPr>
                <w:p w14:paraId="746A689A" w14:textId="77777777" w:rsidR="007506FD" w:rsidRPr="002D30A1" w:rsidRDefault="00E1244C">
                  <w:pPr>
                    <w:jc w:val="center"/>
                    <w:rPr>
                      <w:rFonts w:ascii="Times New Roman" w:hAnsi="Times New Roman" w:cs="Times New Roman"/>
                      <w:sz w:val="21"/>
                      <w:szCs w:val="21"/>
                    </w:rPr>
                  </w:pPr>
                  <w:r w:rsidRPr="002D30A1">
                    <w:rPr>
                      <w:rFonts w:ascii="Times New Roman" w:hAnsi="Times New Roman" w:cs="Times New Roman"/>
                      <w:noProof/>
                      <w:sz w:val="21"/>
                      <w:szCs w:val="21"/>
                    </w:rPr>
                    <w:drawing>
                      <wp:inline distT="0" distB="0" distL="114300" distR="114300" wp14:anchorId="643F9CF5" wp14:editId="77755617">
                        <wp:extent cx="2740660" cy="2055495"/>
                        <wp:effectExtent l="0" t="0" r="2540" b="1905"/>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5"/>
                                <a:stretch>
                                  <a:fillRect/>
                                </a:stretch>
                              </pic:blipFill>
                              <pic:spPr>
                                <a:xfrm>
                                  <a:off x="0" y="0"/>
                                  <a:ext cx="2740660" cy="2055495"/>
                                </a:xfrm>
                                <a:prstGeom prst="rect">
                                  <a:avLst/>
                                </a:prstGeom>
                                <a:noFill/>
                                <a:ln>
                                  <a:noFill/>
                                </a:ln>
                              </pic:spPr>
                            </pic:pic>
                          </a:graphicData>
                        </a:graphic>
                      </wp:inline>
                    </w:drawing>
                  </w:r>
                </w:p>
              </w:tc>
              <w:tc>
                <w:tcPr>
                  <w:tcW w:w="4525" w:type="dxa"/>
                  <w:vAlign w:val="center"/>
                </w:tcPr>
                <w:p w14:paraId="313BE30B" w14:textId="77777777" w:rsidR="007506FD" w:rsidRPr="002D30A1" w:rsidRDefault="00E1244C">
                  <w:pPr>
                    <w:jc w:val="center"/>
                    <w:rPr>
                      <w:rFonts w:ascii="Times New Roman" w:hAnsi="Times New Roman" w:cs="Times New Roman"/>
                      <w:sz w:val="21"/>
                      <w:szCs w:val="21"/>
                    </w:rPr>
                  </w:pPr>
                  <w:r w:rsidRPr="002D30A1">
                    <w:rPr>
                      <w:rFonts w:ascii="Times New Roman" w:hAnsi="Times New Roman" w:cs="Times New Roman"/>
                      <w:noProof/>
                      <w:sz w:val="21"/>
                      <w:szCs w:val="21"/>
                    </w:rPr>
                    <w:drawing>
                      <wp:inline distT="0" distB="0" distL="0" distR="0" wp14:anchorId="6B74B08E" wp14:editId="76A62FB1">
                        <wp:extent cx="1336675" cy="885190"/>
                        <wp:effectExtent l="0" t="0" r="1587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1349569" cy="894017"/>
                                </a:xfrm>
                                <a:prstGeom prst="rect">
                                  <a:avLst/>
                                </a:prstGeom>
                              </pic:spPr>
                            </pic:pic>
                          </a:graphicData>
                        </a:graphic>
                      </wp:inline>
                    </w:drawing>
                  </w:r>
                  <w:r w:rsidRPr="002D30A1">
                    <w:rPr>
                      <w:rFonts w:ascii="Times New Roman" w:hAnsi="Times New Roman" w:cs="Times New Roman"/>
                      <w:noProof/>
                      <w:sz w:val="21"/>
                      <w:szCs w:val="21"/>
                    </w:rPr>
                    <w:drawing>
                      <wp:inline distT="0" distB="0" distL="0" distR="0" wp14:anchorId="6080A018" wp14:editId="418AB03B">
                        <wp:extent cx="1315720" cy="882015"/>
                        <wp:effectExtent l="0" t="0" r="17780"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1316102" cy="882620"/>
                                </a:xfrm>
                                <a:prstGeom prst="rect">
                                  <a:avLst/>
                                </a:prstGeom>
                              </pic:spPr>
                            </pic:pic>
                          </a:graphicData>
                        </a:graphic>
                      </wp:inline>
                    </w:drawing>
                  </w:r>
                </w:p>
                <w:p w14:paraId="6181E3A7" w14:textId="77777777" w:rsidR="007506FD" w:rsidRPr="002D30A1" w:rsidRDefault="00E1244C">
                  <w:pPr>
                    <w:jc w:val="center"/>
                    <w:rPr>
                      <w:rFonts w:ascii="Times New Roman" w:hAnsi="Times New Roman" w:cs="Times New Roman"/>
                      <w:sz w:val="21"/>
                      <w:szCs w:val="21"/>
                    </w:rPr>
                  </w:pPr>
                  <w:r w:rsidRPr="002D30A1">
                    <w:rPr>
                      <w:rFonts w:ascii="Times New Roman" w:hAnsi="Times New Roman" w:cs="Times New Roman"/>
                      <w:noProof/>
                      <w:sz w:val="21"/>
                      <w:szCs w:val="21"/>
                    </w:rPr>
                    <w:drawing>
                      <wp:inline distT="0" distB="0" distL="114300" distR="114300" wp14:anchorId="0097966A" wp14:editId="5271FEDA">
                        <wp:extent cx="1340485" cy="897255"/>
                        <wp:effectExtent l="0" t="0" r="12065" b="17145"/>
                        <wp:docPr id="13" name="图片 13" descr="黑色胶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黑色胶料"/>
                                <pic:cNvPicPr>
                                  <a:picLocks noChangeAspect="1"/>
                                </pic:cNvPicPr>
                              </pic:nvPicPr>
                              <pic:blipFill>
                                <a:blip r:embed="rId18"/>
                                <a:stretch>
                                  <a:fillRect/>
                                </a:stretch>
                              </pic:blipFill>
                              <pic:spPr>
                                <a:xfrm>
                                  <a:off x="0" y="0"/>
                                  <a:ext cx="1340485" cy="897255"/>
                                </a:xfrm>
                                <a:prstGeom prst="rect">
                                  <a:avLst/>
                                </a:prstGeom>
                              </pic:spPr>
                            </pic:pic>
                          </a:graphicData>
                        </a:graphic>
                      </wp:inline>
                    </w:drawing>
                  </w:r>
                  <w:r w:rsidRPr="002D30A1">
                    <w:rPr>
                      <w:rFonts w:ascii="Times New Roman" w:hAnsi="Times New Roman" w:cs="Times New Roman"/>
                      <w:noProof/>
                      <w:sz w:val="21"/>
                      <w:szCs w:val="21"/>
                    </w:rPr>
                    <w:drawing>
                      <wp:inline distT="0" distB="0" distL="114300" distR="114300" wp14:anchorId="7A4AE0B0" wp14:editId="259AB008">
                        <wp:extent cx="1310005" cy="915670"/>
                        <wp:effectExtent l="0" t="0" r="4445" b="1778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9"/>
                                <a:stretch>
                                  <a:fillRect/>
                                </a:stretch>
                              </pic:blipFill>
                              <pic:spPr>
                                <a:xfrm>
                                  <a:off x="0" y="0"/>
                                  <a:ext cx="1310005" cy="915670"/>
                                </a:xfrm>
                                <a:prstGeom prst="rect">
                                  <a:avLst/>
                                </a:prstGeom>
                                <a:noFill/>
                                <a:ln>
                                  <a:noFill/>
                                </a:ln>
                              </pic:spPr>
                            </pic:pic>
                          </a:graphicData>
                        </a:graphic>
                      </wp:inline>
                    </w:drawing>
                  </w:r>
                </w:p>
              </w:tc>
            </w:tr>
            <w:tr w:rsidR="007506FD" w:rsidRPr="002D30A1" w14:paraId="3AA78EF2" w14:textId="77777777" w:rsidTr="00384A66">
              <w:trPr>
                <w:jc w:val="center"/>
              </w:trPr>
              <w:tc>
                <w:tcPr>
                  <w:tcW w:w="4536" w:type="dxa"/>
                  <w:vAlign w:val="center"/>
                </w:tcPr>
                <w:p w14:paraId="695B74E3" w14:textId="77777777" w:rsidR="007506FD" w:rsidRPr="002D30A1" w:rsidRDefault="00E1244C">
                  <w:pPr>
                    <w:jc w:val="center"/>
                    <w:rPr>
                      <w:rFonts w:ascii="Times New Roman" w:hAnsi="Times New Roman" w:cs="Times New Roman"/>
                      <w:sz w:val="21"/>
                      <w:szCs w:val="21"/>
                    </w:rPr>
                  </w:pPr>
                  <w:r w:rsidRPr="002D30A1">
                    <w:rPr>
                      <w:rFonts w:ascii="Times New Roman" w:hAnsi="Times New Roman" w:cs="Times New Roman"/>
                      <w:sz w:val="21"/>
                      <w:szCs w:val="21"/>
                    </w:rPr>
                    <w:t>PP</w:t>
                  </w:r>
                  <w:r w:rsidRPr="002D30A1">
                    <w:rPr>
                      <w:rFonts w:ascii="Times New Roman" w:hAnsi="Times New Roman" w:cs="Times New Roman"/>
                      <w:sz w:val="21"/>
                      <w:szCs w:val="21"/>
                    </w:rPr>
                    <w:t>塑料米</w:t>
                  </w:r>
                </w:p>
              </w:tc>
              <w:tc>
                <w:tcPr>
                  <w:tcW w:w="4525" w:type="dxa"/>
                  <w:vAlign w:val="center"/>
                </w:tcPr>
                <w:p w14:paraId="74A009DE" w14:textId="77777777" w:rsidR="007506FD" w:rsidRPr="002D30A1" w:rsidRDefault="00E1244C">
                  <w:pPr>
                    <w:jc w:val="center"/>
                    <w:rPr>
                      <w:rFonts w:ascii="Times New Roman" w:hAnsi="Times New Roman" w:cs="Times New Roman"/>
                      <w:sz w:val="21"/>
                      <w:szCs w:val="21"/>
                    </w:rPr>
                  </w:pPr>
                  <w:r w:rsidRPr="002D30A1">
                    <w:rPr>
                      <w:rFonts w:ascii="Times New Roman" w:hAnsi="Times New Roman" w:cs="Times New Roman"/>
                      <w:sz w:val="21"/>
                      <w:szCs w:val="21"/>
                    </w:rPr>
                    <w:t>塑胶色粉</w:t>
                  </w:r>
                </w:p>
              </w:tc>
            </w:tr>
          </w:tbl>
          <w:p w14:paraId="4923B926" w14:textId="77777777" w:rsidR="007506FD" w:rsidRPr="002D30A1" w:rsidRDefault="00E1244C">
            <w:pPr>
              <w:pStyle w:val="a4"/>
              <w:keepNext/>
              <w:spacing w:afterLines="50" w:after="120"/>
              <w:rPr>
                <w:rFonts w:ascii="Times New Roman" w:hAnsi="Times New Roman"/>
                <w:b/>
                <w:sz w:val="21"/>
                <w:szCs w:val="21"/>
              </w:rPr>
            </w:pPr>
            <w:r w:rsidRPr="002D30A1">
              <w:rPr>
                <w:rFonts w:ascii="Times New Roman" w:hAnsi="Times New Roman"/>
                <w:b/>
                <w:sz w:val="21"/>
                <w:szCs w:val="21"/>
              </w:rPr>
              <w:t>图</w:t>
            </w:r>
            <w:r w:rsidRPr="002D30A1">
              <w:rPr>
                <w:rFonts w:ascii="Times New Roman" w:hAnsi="Times New Roman"/>
                <w:b/>
                <w:sz w:val="21"/>
                <w:szCs w:val="21"/>
              </w:rPr>
              <w:t xml:space="preserve">1-2. </w:t>
            </w:r>
            <w:r w:rsidRPr="002D30A1">
              <w:rPr>
                <w:rFonts w:ascii="Times New Roman" w:hAnsi="Times New Roman"/>
                <w:b/>
                <w:sz w:val="21"/>
                <w:szCs w:val="21"/>
              </w:rPr>
              <w:t>主要原辅材料样品照片</w:t>
            </w:r>
          </w:p>
          <w:p w14:paraId="7A82BB78" w14:textId="77777777" w:rsidR="007506FD" w:rsidRPr="002D30A1" w:rsidRDefault="00E1244C" w:rsidP="00830D1A">
            <w:pPr>
              <w:pStyle w:val="affa"/>
              <w:ind w:firstLine="482"/>
            </w:pPr>
            <w:r w:rsidRPr="002D30A1">
              <w:rPr>
                <w:b/>
              </w:rPr>
              <w:t>（</w:t>
            </w:r>
            <w:r w:rsidR="00384A66" w:rsidRPr="002D30A1">
              <w:rPr>
                <w:b/>
              </w:rPr>
              <w:t>1</w:t>
            </w:r>
            <w:r w:rsidRPr="002D30A1">
              <w:rPr>
                <w:b/>
              </w:rPr>
              <w:t>）</w:t>
            </w:r>
            <w:r w:rsidRPr="002D30A1">
              <w:rPr>
                <w:b/>
              </w:rPr>
              <w:t>PP</w:t>
            </w:r>
            <w:r w:rsidRPr="002D30A1">
              <w:rPr>
                <w:b/>
              </w:rPr>
              <w:t>材料：</w:t>
            </w:r>
            <w:r w:rsidRPr="002D30A1">
              <w:t>PP</w:t>
            </w:r>
            <w:r w:rsidRPr="002D30A1">
              <w:t>为聚丙烯材料的简称，聚丙烯是丙烯加聚反应而成的聚合物。系白色蜡状材料，外观透明而轻。密度为</w:t>
            </w:r>
            <w:r w:rsidRPr="002D30A1">
              <w:t>0.89</w:t>
            </w:r>
            <w:r w:rsidRPr="002D30A1">
              <w:t>～</w:t>
            </w:r>
            <w:r w:rsidRPr="002D30A1">
              <w:t>0.91g/cm</w:t>
            </w:r>
            <w:r w:rsidRPr="002D30A1">
              <w:rPr>
                <w:vertAlign w:val="superscript"/>
              </w:rPr>
              <w:t>3</w:t>
            </w:r>
            <w:r w:rsidRPr="002D30A1">
              <w:t>，易燃，热融温度约</w:t>
            </w:r>
            <w:r w:rsidRPr="002D30A1">
              <w:t>165℃</w:t>
            </w:r>
            <w:r w:rsidRPr="002D30A1">
              <w:t>，在</w:t>
            </w:r>
            <w:r w:rsidRPr="002D30A1">
              <w:t>155℃</w:t>
            </w:r>
            <w:r w:rsidRPr="002D30A1">
              <w:t>左右软化，分解温度为</w:t>
            </w:r>
            <w:r w:rsidRPr="002D30A1">
              <w:t>370℃</w:t>
            </w:r>
            <w:r w:rsidRPr="002D30A1">
              <w:t>。使用温度范围为</w:t>
            </w:r>
            <w:r w:rsidRPr="002D30A1">
              <w:t>-30</w:t>
            </w:r>
            <w:r w:rsidRPr="002D30A1">
              <w:t>～</w:t>
            </w:r>
            <w:r w:rsidRPr="002D30A1">
              <w:t>140℃</w:t>
            </w:r>
            <w:r w:rsidRPr="002D30A1">
              <w:t>。在</w:t>
            </w:r>
            <w:r w:rsidRPr="002D30A1">
              <w:t>80℃</w:t>
            </w:r>
            <w:r w:rsidRPr="002D30A1">
              <w:t>以下能耐酸、</w:t>
            </w:r>
            <w:r w:rsidRPr="002D30A1">
              <w:lastRenderedPageBreak/>
              <w:t>碱、盐液及多种有机溶剂的腐蚀，能在高温和氧化作用下分解。</w:t>
            </w:r>
          </w:p>
          <w:p w14:paraId="045EF48A" w14:textId="77777777" w:rsidR="007506FD" w:rsidRPr="002D30A1" w:rsidRDefault="00E1244C" w:rsidP="00830D1A">
            <w:pPr>
              <w:pStyle w:val="affa"/>
              <w:ind w:firstLine="480"/>
            </w:pPr>
            <w:r w:rsidRPr="002D30A1">
              <w:t>本项目选用一般</w:t>
            </w:r>
            <w:r w:rsidRPr="002D30A1">
              <w:t xml:space="preserve"> PP</w:t>
            </w:r>
            <w:r w:rsidRPr="002D30A1">
              <w:t>材料，设备工作温度约为</w:t>
            </w:r>
            <w:r w:rsidRPr="002D30A1">
              <w:t>260~280℃</w:t>
            </w:r>
            <w:r w:rsidRPr="002D30A1">
              <w:t>。</w:t>
            </w:r>
          </w:p>
          <w:p w14:paraId="49D8150B" w14:textId="77777777" w:rsidR="000860D6" w:rsidRPr="002D30A1" w:rsidRDefault="00E1244C" w:rsidP="00830D1A">
            <w:pPr>
              <w:pStyle w:val="affa"/>
              <w:ind w:firstLine="482"/>
            </w:pPr>
            <w:r w:rsidRPr="002D30A1">
              <w:rPr>
                <w:b/>
              </w:rPr>
              <w:t>（</w:t>
            </w:r>
            <w:r w:rsidR="00384A66" w:rsidRPr="002D30A1">
              <w:rPr>
                <w:b/>
              </w:rPr>
              <w:t>2</w:t>
            </w:r>
            <w:r w:rsidRPr="002D30A1">
              <w:rPr>
                <w:b/>
              </w:rPr>
              <w:t>）塑胶色粉：</w:t>
            </w:r>
            <w:r w:rsidRPr="002D30A1">
              <w:t>塑胶色粉的基本功能是赋于塑料各种颜色，塑料着色剂应能经受塑料加工成型处理中各项工艺条件，以制成特定色泽的塑料制品。塑胶颜料应当有良好的色彩性能及耐热性和易分散性，为了增加塑料产品的商品价值，对着色产品稳定性，高性能和安全性等提出了更高的要求，因此塑料着色剂还应当在塑料制品使用条件下有良好的应用性能，如耐候性、耐迁移性、无毒性、耐化学药品性等。</w:t>
            </w:r>
          </w:p>
          <w:p w14:paraId="01AC28B5" w14:textId="77777777" w:rsidR="00830D1A" w:rsidRPr="002D30A1" w:rsidRDefault="00830D1A" w:rsidP="000860D6">
            <w:pPr>
              <w:pStyle w:val="affa"/>
              <w:ind w:firstLine="482"/>
              <w:rPr>
                <w:b/>
              </w:rPr>
            </w:pPr>
            <w:r w:rsidRPr="002D30A1">
              <w:rPr>
                <w:b/>
              </w:rPr>
              <w:t>（</w:t>
            </w:r>
            <w:r w:rsidRPr="002D30A1">
              <w:rPr>
                <w:b/>
              </w:rPr>
              <w:t>3</w:t>
            </w:r>
            <w:r w:rsidRPr="002D30A1">
              <w:rPr>
                <w:b/>
              </w:rPr>
              <w:t>）塑料丝：</w:t>
            </w:r>
            <w:r w:rsidRPr="002D30A1">
              <w:rPr>
                <w:shd w:val="clear" w:color="auto" w:fill="FFFFFF"/>
              </w:rPr>
              <w:t>塑料丝是经挤出拉伸后的形成的单丝，常由</w:t>
            </w:r>
            <w:r w:rsidRPr="002D30A1">
              <w:rPr>
                <w:shd w:val="clear" w:color="auto" w:fill="FFFFFF"/>
              </w:rPr>
              <w:t>PE</w:t>
            </w:r>
            <w:r w:rsidRPr="002D30A1">
              <w:rPr>
                <w:shd w:val="clear" w:color="auto" w:fill="FFFFFF"/>
              </w:rPr>
              <w:t>、</w:t>
            </w:r>
            <w:r w:rsidRPr="002D30A1">
              <w:rPr>
                <w:shd w:val="clear" w:color="auto" w:fill="FFFFFF"/>
              </w:rPr>
              <w:t>PP</w:t>
            </w:r>
            <w:r w:rsidRPr="002D30A1">
              <w:rPr>
                <w:shd w:val="clear" w:color="auto" w:fill="FFFFFF"/>
              </w:rPr>
              <w:t>、尼龙、丙纶复丝、维尼纶纱、棉纱、混纺纱作为原材料制成。产品主要用于石油、化工、建筑、纺织、医药、航空、航天、高速公路、铁路、园林防护、水产、养殖、冶金机械等各个领域。</w:t>
            </w:r>
          </w:p>
          <w:p w14:paraId="44A255D6" w14:textId="77777777" w:rsidR="007506FD" w:rsidRPr="002D30A1" w:rsidRDefault="00E1244C">
            <w:pPr>
              <w:spacing w:line="336" w:lineRule="auto"/>
              <w:ind w:firstLineChars="196" w:firstLine="470"/>
              <w:jc w:val="both"/>
              <w:rPr>
                <w:rFonts w:ascii="Times New Roman" w:hAnsi="Times New Roman" w:cs="Times New Roman"/>
                <w:kern w:val="2"/>
              </w:rPr>
            </w:pPr>
            <w:r w:rsidRPr="002D30A1">
              <w:rPr>
                <w:rFonts w:ascii="Times New Roman" w:hAnsi="Times New Roman" w:cs="Times New Roman"/>
                <w:kern w:val="2"/>
              </w:rPr>
              <w:t>本项目原辅材料理化性质及本项目运行情况见下表。</w:t>
            </w:r>
          </w:p>
          <w:p w14:paraId="22C3C16C" w14:textId="77777777" w:rsidR="007506FD" w:rsidRPr="002D30A1" w:rsidRDefault="002F3654" w:rsidP="002F3654">
            <w:pPr>
              <w:pStyle w:val="a4"/>
              <w:keepNext/>
              <w:rPr>
                <w:rFonts w:ascii="Times New Roman" w:hAnsi="Times New Roman"/>
                <w:b/>
                <w:sz w:val="21"/>
                <w:szCs w:val="21"/>
              </w:rPr>
            </w:pPr>
            <w:r w:rsidRPr="002D30A1">
              <w:rPr>
                <w:rFonts w:ascii="Times New Roman" w:hAnsi="Times New Roman"/>
                <w:b/>
                <w:sz w:val="21"/>
                <w:szCs w:val="21"/>
              </w:rPr>
              <w:t>表</w:t>
            </w:r>
            <w:r w:rsidRPr="002D30A1">
              <w:rPr>
                <w:rFonts w:ascii="Times New Roman" w:hAnsi="Times New Roman"/>
                <w:b/>
                <w:sz w:val="21"/>
                <w:szCs w:val="21"/>
              </w:rPr>
              <w:t xml:space="preserve">1-8  </w:t>
            </w:r>
            <w:r w:rsidR="00E1244C" w:rsidRPr="002D30A1">
              <w:rPr>
                <w:rFonts w:ascii="Times New Roman" w:hAnsi="Times New Roman"/>
                <w:b/>
                <w:sz w:val="21"/>
                <w:szCs w:val="21"/>
              </w:rPr>
              <w:t>主要原辅材料理化性质信息汇总表</w:t>
            </w:r>
          </w:p>
          <w:tbl>
            <w:tblPr>
              <w:tblStyle w:val="af4"/>
              <w:tblW w:w="4997" w:type="pct"/>
              <w:jc w:val="center"/>
              <w:tblBorders>
                <w:insideH w:val="single" w:sz="4" w:space="0" w:color="auto"/>
                <w:insideV w:val="single" w:sz="4" w:space="0" w:color="auto"/>
              </w:tblBorders>
              <w:tblLook w:val="04A0" w:firstRow="1" w:lastRow="0" w:firstColumn="1" w:lastColumn="0" w:noHBand="0" w:noVBand="1"/>
            </w:tblPr>
            <w:tblGrid>
              <w:gridCol w:w="1637"/>
              <w:gridCol w:w="1904"/>
              <w:gridCol w:w="1733"/>
              <w:gridCol w:w="1953"/>
              <w:gridCol w:w="1839"/>
            </w:tblGrid>
            <w:tr w:rsidR="007506FD" w:rsidRPr="002D30A1" w14:paraId="5C22780F" w14:textId="77777777" w:rsidTr="004329B7">
              <w:trPr>
                <w:jc w:val="center"/>
              </w:trPr>
              <w:tc>
                <w:tcPr>
                  <w:tcW w:w="903" w:type="pct"/>
                  <w:tcBorders>
                    <w:tl2br w:val="nil"/>
                    <w:tr2bl w:val="nil"/>
                  </w:tcBorders>
                  <w:vAlign w:val="center"/>
                </w:tcPr>
                <w:p w14:paraId="4AE00C13" w14:textId="77777777" w:rsidR="007506FD" w:rsidRPr="002D30A1" w:rsidRDefault="00E1244C">
                  <w:pPr>
                    <w:ind w:leftChars="-30" w:left="-72" w:rightChars="-30" w:right="-72"/>
                    <w:jc w:val="center"/>
                    <w:rPr>
                      <w:rFonts w:ascii="Times New Roman" w:eastAsia="宋体" w:hAnsi="Times New Roman" w:cs="Times New Roman"/>
                      <w:b/>
                      <w:bCs/>
                      <w:sz w:val="21"/>
                      <w:szCs w:val="21"/>
                    </w:rPr>
                  </w:pPr>
                  <w:r w:rsidRPr="002D30A1">
                    <w:rPr>
                      <w:rFonts w:ascii="Times New Roman" w:eastAsia="宋体" w:hAnsi="Times New Roman" w:cs="Times New Roman"/>
                      <w:b/>
                      <w:bCs/>
                      <w:sz w:val="21"/>
                      <w:szCs w:val="21"/>
                    </w:rPr>
                    <w:t>原料名称</w:t>
                  </w:r>
                </w:p>
              </w:tc>
              <w:tc>
                <w:tcPr>
                  <w:tcW w:w="1050" w:type="pct"/>
                  <w:tcBorders>
                    <w:tl2br w:val="nil"/>
                    <w:tr2bl w:val="nil"/>
                  </w:tcBorders>
                  <w:vAlign w:val="center"/>
                </w:tcPr>
                <w:p w14:paraId="103C0574" w14:textId="77777777" w:rsidR="007506FD" w:rsidRPr="002D30A1" w:rsidRDefault="00E1244C">
                  <w:pPr>
                    <w:ind w:leftChars="-30" w:left="-72" w:rightChars="-30" w:right="-72"/>
                    <w:jc w:val="center"/>
                    <w:rPr>
                      <w:rFonts w:ascii="Times New Roman" w:eastAsia="宋体" w:hAnsi="Times New Roman" w:cs="Times New Roman"/>
                      <w:b/>
                      <w:bCs/>
                      <w:sz w:val="21"/>
                      <w:szCs w:val="21"/>
                    </w:rPr>
                  </w:pPr>
                  <w:r w:rsidRPr="002D30A1">
                    <w:rPr>
                      <w:rFonts w:ascii="Times New Roman" w:eastAsia="宋体" w:hAnsi="Times New Roman" w:cs="Times New Roman"/>
                      <w:b/>
                      <w:bCs/>
                      <w:sz w:val="21"/>
                      <w:szCs w:val="21"/>
                    </w:rPr>
                    <w:t>热熔温度</w:t>
                  </w:r>
                </w:p>
              </w:tc>
              <w:tc>
                <w:tcPr>
                  <w:tcW w:w="956" w:type="pct"/>
                  <w:tcBorders>
                    <w:tl2br w:val="nil"/>
                    <w:tr2bl w:val="nil"/>
                  </w:tcBorders>
                  <w:vAlign w:val="center"/>
                </w:tcPr>
                <w:p w14:paraId="69A9F0BB" w14:textId="77777777" w:rsidR="007506FD" w:rsidRPr="002D30A1" w:rsidRDefault="00E1244C">
                  <w:pPr>
                    <w:ind w:leftChars="-30" w:left="-72" w:rightChars="-30" w:right="-72"/>
                    <w:jc w:val="center"/>
                    <w:rPr>
                      <w:rFonts w:ascii="Times New Roman" w:eastAsia="宋体" w:hAnsi="Times New Roman" w:cs="Times New Roman"/>
                      <w:b/>
                      <w:bCs/>
                      <w:sz w:val="21"/>
                      <w:szCs w:val="21"/>
                    </w:rPr>
                  </w:pPr>
                  <w:r w:rsidRPr="002D30A1">
                    <w:rPr>
                      <w:rFonts w:ascii="Times New Roman" w:eastAsia="宋体" w:hAnsi="Times New Roman" w:cs="Times New Roman"/>
                      <w:b/>
                      <w:bCs/>
                      <w:sz w:val="21"/>
                      <w:szCs w:val="21"/>
                    </w:rPr>
                    <w:t>分解温度</w:t>
                  </w:r>
                </w:p>
              </w:tc>
              <w:tc>
                <w:tcPr>
                  <w:tcW w:w="1077" w:type="pct"/>
                  <w:tcBorders>
                    <w:tl2br w:val="nil"/>
                    <w:tr2bl w:val="nil"/>
                  </w:tcBorders>
                  <w:vAlign w:val="center"/>
                </w:tcPr>
                <w:p w14:paraId="37851B9D" w14:textId="77777777" w:rsidR="007506FD" w:rsidRPr="002D30A1" w:rsidRDefault="00E1244C">
                  <w:pPr>
                    <w:ind w:leftChars="-30" w:left="-72" w:rightChars="-30" w:right="-72"/>
                    <w:jc w:val="center"/>
                    <w:rPr>
                      <w:rFonts w:ascii="Times New Roman" w:eastAsia="宋体" w:hAnsi="Times New Roman" w:cs="Times New Roman"/>
                      <w:b/>
                      <w:bCs/>
                      <w:sz w:val="21"/>
                      <w:szCs w:val="21"/>
                    </w:rPr>
                  </w:pPr>
                  <w:r w:rsidRPr="002D30A1">
                    <w:rPr>
                      <w:rFonts w:ascii="Times New Roman" w:eastAsia="宋体" w:hAnsi="Times New Roman" w:cs="Times New Roman"/>
                      <w:b/>
                      <w:bCs/>
                      <w:sz w:val="21"/>
                      <w:szCs w:val="21"/>
                    </w:rPr>
                    <w:t>本项目运行温度</w:t>
                  </w:r>
                </w:p>
              </w:tc>
              <w:tc>
                <w:tcPr>
                  <w:tcW w:w="1014" w:type="pct"/>
                  <w:tcBorders>
                    <w:tl2br w:val="nil"/>
                    <w:tr2bl w:val="nil"/>
                  </w:tcBorders>
                  <w:vAlign w:val="center"/>
                </w:tcPr>
                <w:p w14:paraId="08811C2C" w14:textId="77777777" w:rsidR="007506FD" w:rsidRPr="002D30A1" w:rsidRDefault="00E1244C">
                  <w:pPr>
                    <w:ind w:leftChars="-30" w:left="-72" w:rightChars="-30" w:right="-72"/>
                    <w:jc w:val="center"/>
                    <w:rPr>
                      <w:rFonts w:ascii="Times New Roman" w:eastAsia="宋体" w:hAnsi="Times New Roman" w:cs="Times New Roman"/>
                      <w:b/>
                      <w:bCs/>
                      <w:sz w:val="21"/>
                      <w:szCs w:val="21"/>
                    </w:rPr>
                  </w:pPr>
                  <w:r w:rsidRPr="002D30A1">
                    <w:rPr>
                      <w:rFonts w:ascii="Times New Roman" w:eastAsia="宋体" w:hAnsi="Times New Roman" w:cs="Times New Roman"/>
                      <w:b/>
                      <w:bCs/>
                      <w:sz w:val="21"/>
                      <w:szCs w:val="21"/>
                    </w:rPr>
                    <w:t>密度</w:t>
                  </w:r>
                  <w:r w:rsidRPr="002D30A1">
                    <w:rPr>
                      <w:rFonts w:ascii="Times New Roman" w:eastAsia="宋体" w:hAnsi="Times New Roman" w:cs="Times New Roman"/>
                      <w:b/>
                      <w:bCs/>
                      <w:sz w:val="21"/>
                      <w:szCs w:val="21"/>
                    </w:rPr>
                    <w:t>g/cm</w:t>
                  </w:r>
                  <w:r w:rsidRPr="002D30A1">
                    <w:rPr>
                      <w:rFonts w:ascii="Times New Roman" w:eastAsia="宋体" w:hAnsi="Times New Roman" w:cs="Times New Roman"/>
                      <w:b/>
                      <w:bCs/>
                      <w:sz w:val="21"/>
                      <w:szCs w:val="21"/>
                      <w:vertAlign w:val="superscript"/>
                    </w:rPr>
                    <w:t>3</w:t>
                  </w:r>
                </w:p>
              </w:tc>
            </w:tr>
            <w:tr w:rsidR="007506FD" w:rsidRPr="002D30A1" w14:paraId="1F5C7B2D" w14:textId="77777777" w:rsidTr="004329B7">
              <w:trPr>
                <w:jc w:val="center"/>
              </w:trPr>
              <w:tc>
                <w:tcPr>
                  <w:tcW w:w="903" w:type="pct"/>
                  <w:tcBorders>
                    <w:tl2br w:val="nil"/>
                    <w:tr2bl w:val="nil"/>
                  </w:tcBorders>
                  <w:vAlign w:val="center"/>
                </w:tcPr>
                <w:p w14:paraId="3164BA81" w14:textId="77777777" w:rsidR="007506FD" w:rsidRPr="002D30A1" w:rsidRDefault="00E1244C">
                  <w:pPr>
                    <w:ind w:leftChars="-30" w:left="-72" w:rightChars="-30" w:right="-72"/>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PP</w:t>
                  </w:r>
                  <w:r w:rsidRPr="002D30A1">
                    <w:rPr>
                      <w:rFonts w:ascii="Times New Roman" w:eastAsia="宋体" w:hAnsi="Times New Roman" w:cs="Times New Roman"/>
                      <w:sz w:val="21"/>
                      <w:szCs w:val="21"/>
                    </w:rPr>
                    <w:t>材料</w:t>
                  </w:r>
                </w:p>
              </w:tc>
              <w:tc>
                <w:tcPr>
                  <w:tcW w:w="1050" w:type="pct"/>
                  <w:tcBorders>
                    <w:tl2br w:val="nil"/>
                    <w:tr2bl w:val="nil"/>
                  </w:tcBorders>
                  <w:vAlign w:val="center"/>
                </w:tcPr>
                <w:p w14:paraId="0053C5A7" w14:textId="77777777" w:rsidR="007506FD" w:rsidRPr="002D30A1" w:rsidRDefault="00E1244C">
                  <w:pPr>
                    <w:ind w:leftChars="-30" w:left="-72" w:rightChars="-30" w:right="-72"/>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165℃</w:t>
                  </w:r>
                </w:p>
              </w:tc>
              <w:tc>
                <w:tcPr>
                  <w:tcW w:w="956" w:type="pct"/>
                  <w:tcBorders>
                    <w:tl2br w:val="nil"/>
                    <w:tr2bl w:val="nil"/>
                  </w:tcBorders>
                  <w:vAlign w:val="center"/>
                </w:tcPr>
                <w:p w14:paraId="28D24287" w14:textId="77777777" w:rsidR="007506FD" w:rsidRPr="002D30A1" w:rsidRDefault="00E1244C">
                  <w:pPr>
                    <w:ind w:leftChars="-30" w:left="-72" w:rightChars="-30" w:right="-72"/>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370℃</w:t>
                  </w:r>
                </w:p>
              </w:tc>
              <w:tc>
                <w:tcPr>
                  <w:tcW w:w="1077" w:type="pct"/>
                  <w:tcBorders>
                    <w:tl2br w:val="nil"/>
                    <w:tr2bl w:val="nil"/>
                  </w:tcBorders>
                  <w:vAlign w:val="center"/>
                </w:tcPr>
                <w:p w14:paraId="254F0AFD" w14:textId="77777777" w:rsidR="007506FD" w:rsidRPr="002D30A1" w:rsidRDefault="00E1244C">
                  <w:pPr>
                    <w:ind w:leftChars="-30" w:left="-72" w:rightChars="-30" w:right="-72"/>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260~280℃</w:t>
                  </w:r>
                </w:p>
              </w:tc>
              <w:tc>
                <w:tcPr>
                  <w:tcW w:w="1014" w:type="pct"/>
                  <w:tcBorders>
                    <w:tl2br w:val="nil"/>
                    <w:tr2bl w:val="nil"/>
                  </w:tcBorders>
                  <w:vAlign w:val="center"/>
                </w:tcPr>
                <w:p w14:paraId="64655AE2" w14:textId="77777777" w:rsidR="007506FD" w:rsidRPr="002D30A1" w:rsidRDefault="00E1244C">
                  <w:pPr>
                    <w:ind w:leftChars="-30" w:left="-72" w:rightChars="-30" w:right="-72"/>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0.89</w:t>
                  </w:r>
                  <w:r w:rsidRPr="002D30A1">
                    <w:rPr>
                      <w:rFonts w:ascii="Times New Roman" w:eastAsia="宋体" w:hAnsi="Times New Roman" w:cs="Times New Roman"/>
                      <w:sz w:val="21"/>
                      <w:szCs w:val="21"/>
                    </w:rPr>
                    <w:t>～</w:t>
                  </w:r>
                  <w:r w:rsidRPr="002D30A1">
                    <w:rPr>
                      <w:rFonts w:ascii="Times New Roman" w:eastAsia="宋体" w:hAnsi="Times New Roman" w:cs="Times New Roman"/>
                      <w:sz w:val="21"/>
                      <w:szCs w:val="21"/>
                    </w:rPr>
                    <w:t>0.91</w:t>
                  </w:r>
                </w:p>
              </w:tc>
            </w:tr>
            <w:tr w:rsidR="007506FD" w:rsidRPr="002D30A1" w14:paraId="00394C9B" w14:textId="77777777" w:rsidTr="004329B7">
              <w:trPr>
                <w:jc w:val="center"/>
              </w:trPr>
              <w:tc>
                <w:tcPr>
                  <w:tcW w:w="903" w:type="pct"/>
                  <w:tcBorders>
                    <w:tl2br w:val="nil"/>
                    <w:tr2bl w:val="nil"/>
                  </w:tcBorders>
                  <w:vAlign w:val="center"/>
                </w:tcPr>
                <w:p w14:paraId="39EE367A" w14:textId="77777777" w:rsidR="007506FD" w:rsidRPr="002D30A1" w:rsidRDefault="00E1244C">
                  <w:pPr>
                    <w:ind w:leftChars="-30" w:left="-72" w:rightChars="-30" w:right="-72"/>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塑胶色粉</w:t>
                  </w:r>
                </w:p>
              </w:tc>
              <w:tc>
                <w:tcPr>
                  <w:tcW w:w="1050" w:type="pct"/>
                  <w:tcBorders>
                    <w:tl2br w:val="nil"/>
                    <w:tr2bl w:val="nil"/>
                  </w:tcBorders>
                  <w:vAlign w:val="center"/>
                </w:tcPr>
                <w:p w14:paraId="02ACCAF4" w14:textId="77777777" w:rsidR="007506FD" w:rsidRPr="002D30A1" w:rsidRDefault="00E1244C">
                  <w:pPr>
                    <w:ind w:leftChars="-30" w:left="-72" w:rightChars="-30" w:right="-72"/>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＞原料热熔温度</w:t>
                  </w:r>
                </w:p>
              </w:tc>
              <w:tc>
                <w:tcPr>
                  <w:tcW w:w="956" w:type="pct"/>
                  <w:tcBorders>
                    <w:tl2br w:val="nil"/>
                    <w:tr2bl w:val="nil"/>
                  </w:tcBorders>
                  <w:vAlign w:val="center"/>
                </w:tcPr>
                <w:p w14:paraId="39F2A3F2" w14:textId="77777777" w:rsidR="007506FD" w:rsidRPr="002D30A1" w:rsidRDefault="00E1244C">
                  <w:pPr>
                    <w:ind w:leftChars="-30" w:left="-72" w:rightChars="-30" w:right="-72"/>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＞原料分解温度</w:t>
                  </w:r>
                </w:p>
              </w:tc>
              <w:tc>
                <w:tcPr>
                  <w:tcW w:w="1077" w:type="pct"/>
                  <w:tcBorders>
                    <w:tl2br w:val="nil"/>
                    <w:tr2bl w:val="nil"/>
                  </w:tcBorders>
                  <w:vAlign w:val="center"/>
                </w:tcPr>
                <w:p w14:paraId="2C884253" w14:textId="77777777" w:rsidR="007506FD" w:rsidRPr="002D30A1" w:rsidRDefault="00E1244C">
                  <w:pPr>
                    <w:ind w:leftChars="-30" w:left="-72" w:rightChars="-30" w:right="-72"/>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＞运行温度</w:t>
                  </w:r>
                </w:p>
              </w:tc>
              <w:tc>
                <w:tcPr>
                  <w:tcW w:w="1014" w:type="pct"/>
                  <w:tcBorders>
                    <w:tl2br w:val="nil"/>
                    <w:tr2bl w:val="nil"/>
                  </w:tcBorders>
                  <w:vAlign w:val="center"/>
                </w:tcPr>
                <w:p w14:paraId="0265389B" w14:textId="77777777" w:rsidR="007506FD" w:rsidRPr="002D30A1" w:rsidRDefault="00E1244C">
                  <w:pPr>
                    <w:ind w:leftChars="-30" w:left="-72" w:rightChars="-30" w:right="-72"/>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w:t>
                  </w:r>
                </w:p>
              </w:tc>
            </w:tr>
          </w:tbl>
          <w:p w14:paraId="360E64A7" w14:textId="77777777" w:rsidR="007506FD" w:rsidRPr="002D30A1" w:rsidRDefault="00BE2211">
            <w:pPr>
              <w:spacing w:line="336" w:lineRule="auto"/>
              <w:ind w:firstLineChars="196" w:firstLine="472"/>
              <w:jc w:val="both"/>
              <w:rPr>
                <w:rFonts w:ascii="Times New Roman" w:hAnsi="Times New Roman" w:cs="Times New Roman"/>
                <w:b/>
              </w:rPr>
            </w:pPr>
            <w:r w:rsidRPr="002D30A1">
              <w:rPr>
                <w:rFonts w:ascii="Times New Roman" w:hAnsi="Times New Roman" w:cs="Times New Roman"/>
                <w:b/>
              </w:rPr>
              <w:t>7</w:t>
            </w:r>
            <w:r w:rsidR="00E1244C" w:rsidRPr="002D30A1">
              <w:rPr>
                <w:rFonts w:ascii="Times New Roman" w:hAnsi="Times New Roman" w:cs="Times New Roman"/>
                <w:b/>
              </w:rPr>
              <w:t>、公用工程</w:t>
            </w:r>
          </w:p>
          <w:p w14:paraId="61383029" w14:textId="77777777" w:rsidR="007506FD" w:rsidRPr="002D30A1" w:rsidRDefault="00E1244C">
            <w:pPr>
              <w:spacing w:line="336" w:lineRule="auto"/>
              <w:ind w:firstLineChars="196" w:firstLine="472"/>
              <w:jc w:val="both"/>
              <w:rPr>
                <w:rFonts w:ascii="Times New Roman" w:hAnsi="Times New Roman" w:cs="Times New Roman"/>
                <w:b/>
              </w:rPr>
            </w:pPr>
            <w:r w:rsidRPr="002D30A1">
              <w:rPr>
                <w:rFonts w:ascii="Times New Roman" w:hAnsi="Times New Roman" w:cs="Times New Roman"/>
                <w:b/>
              </w:rPr>
              <w:t>（</w:t>
            </w:r>
            <w:r w:rsidRPr="002D30A1">
              <w:rPr>
                <w:rFonts w:ascii="Times New Roman" w:hAnsi="Times New Roman" w:cs="Times New Roman"/>
                <w:b/>
              </w:rPr>
              <w:t>1</w:t>
            </w:r>
            <w:r w:rsidRPr="002D30A1">
              <w:rPr>
                <w:rFonts w:ascii="Times New Roman" w:hAnsi="Times New Roman" w:cs="Times New Roman"/>
                <w:b/>
              </w:rPr>
              <w:t>）供电系统</w:t>
            </w:r>
          </w:p>
          <w:p w14:paraId="439C7866" w14:textId="77777777" w:rsidR="007506FD" w:rsidRPr="002D30A1" w:rsidRDefault="00E1244C">
            <w:pPr>
              <w:spacing w:line="336" w:lineRule="auto"/>
              <w:ind w:firstLineChars="196" w:firstLine="470"/>
              <w:jc w:val="both"/>
              <w:rPr>
                <w:rFonts w:ascii="Times New Roman" w:hAnsi="Times New Roman" w:cs="Times New Roman"/>
              </w:rPr>
            </w:pPr>
            <w:r w:rsidRPr="002D30A1">
              <w:rPr>
                <w:rFonts w:ascii="Times New Roman" w:hAnsi="Times New Roman" w:cs="Times New Roman"/>
              </w:rPr>
              <w:t>本项目位于</w:t>
            </w:r>
            <w:r w:rsidR="005E2908" w:rsidRPr="002D30A1">
              <w:rPr>
                <w:rFonts w:ascii="Times New Roman" w:hAnsi="Times New Roman" w:cs="Times New Roman"/>
              </w:rPr>
              <w:t>广元市昭化区家居产业园内</w:t>
            </w:r>
            <w:r w:rsidRPr="002D30A1">
              <w:rPr>
                <w:rFonts w:ascii="Times New Roman" w:hAnsi="Times New Roman" w:cs="Times New Roman"/>
              </w:rPr>
              <w:t>，所有电力由市政供给，</w:t>
            </w:r>
            <w:r w:rsidR="005E2908" w:rsidRPr="002D30A1">
              <w:rPr>
                <w:rFonts w:ascii="Times New Roman" w:hAnsi="Times New Roman" w:cs="Times New Roman"/>
              </w:rPr>
              <w:t>本项目</w:t>
            </w:r>
            <w:r w:rsidRPr="002D30A1">
              <w:rPr>
                <w:rFonts w:ascii="Times New Roman" w:hAnsi="Times New Roman" w:cs="Times New Roman"/>
              </w:rPr>
              <w:t>全年用电量</w:t>
            </w:r>
            <w:r w:rsidR="004329B7" w:rsidRPr="002D30A1">
              <w:rPr>
                <w:rFonts w:ascii="Times New Roman" w:hAnsi="Times New Roman" w:cs="Times New Roman"/>
              </w:rPr>
              <w:t>400</w:t>
            </w:r>
            <w:r w:rsidRPr="002D30A1">
              <w:rPr>
                <w:rFonts w:ascii="Times New Roman" w:hAnsi="Times New Roman" w:cs="Times New Roman"/>
              </w:rPr>
              <w:t>万</w:t>
            </w:r>
            <w:r w:rsidRPr="002D30A1">
              <w:rPr>
                <w:rFonts w:ascii="Times New Roman" w:hAnsi="Times New Roman" w:cs="Times New Roman"/>
              </w:rPr>
              <w:t>KW·h</w:t>
            </w:r>
            <w:r w:rsidR="009245CF" w:rsidRPr="002D30A1">
              <w:rPr>
                <w:rFonts w:ascii="Times New Roman" w:hAnsi="Times New Roman" w:cs="Times New Roman"/>
              </w:rPr>
              <w:t>，园区设有</w:t>
            </w:r>
            <w:r w:rsidRPr="002D30A1">
              <w:rPr>
                <w:rFonts w:ascii="Times New Roman" w:hAnsi="Times New Roman" w:cs="Times New Roman"/>
              </w:rPr>
              <w:t>变电站。</w:t>
            </w:r>
          </w:p>
          <w:p w14:paraId="64C3C349" w14:textId="77777777" w:rsidR="007506FD" w:rsidRPr="002D30A1" w:rsidRDefault="00E1244C">
            <w:pPr>
              <w:pStyle w:val="affa"/>
              <w:ind w:firstLine="482"/>
            </w:pPr>
            <w:r w:rsidRPr="002D30A1">
              <w:rPr>
                <w:b/>
                <w:bCs/>
              </w:rPr>
              <w:t>（</w:t>
            </w:r>
            <w:r w:rsidRPr="002D30A1">
              <w:rPr>
                <w:b/>
                <w:bCs/>
              </w:rPr>
              <w:t>2</w:t>
            </w:r>
            <w:r w:rsidRPr="002D30A1">
              <w:rPr>
                <w:b/>
                <w:bCs/>
              </w:rPr>
              <w:t>）给排水系统</w:t>
            </w:r>
          </w:p>
          <w:p w14:paraId="4527A661" w14:textId="77777777" w:rsidR="007506FD" w:rsidRPr="002D30A1" w:rsidRDefault="00E1244C" w:rsidP="00AA7A9A">
            <w:pPr>
              <w:pStyle w:val="affa"/>
              <w:ind w:firstLine="482"/>
              <w:rPr>
                <w:b/>
              </w:rPr>
            </w:pPr>
            <w:r w:rsidRPr="002D30A1">
              <w:rPr>
                <w:b/>
              </w:rPr>
              <w:t>1</w:t>
            </w:r>
            <w:r w:rsidRPr="002D30A1">
              <w:rPr>
                <w:b/>
              </w:rPr>
              <w:t>）给水</w:t>
            </w:r>
          </w:p>
          <w:p w14:paraId="1D26AF6E" w14:textId="77777777" w:rsidR="007506FD" w:rsidRPr="002D30A1" w:rsidRDefault="00E1244C" w:rsidP="009245CF">
            <w:pPr>
              <w:pStyle w:val="affa"/>
              <w:ind w:firstLine="480"/>
            </w:pPr>
            <w:r w:rsidRPr="002D30A1">
              <w:t>生活用水：本项目给水由市政给水系统给水。参考《建筑给水排水设计手册（第</w:t>
            </w:r>
            <w:r w:rsidRPr="002D30A1">
              <w:t>2</w:t>
            </w:r>
            <w:r w:rsidRPr="002D30A1">
              <w:t>版）》内容，本项目人均用水量确定为</w:t>
            </w:r>
            <w:r w:rsidR="00E01764" w:rsidRPr="002D30A1">
              <w:t>0.12m</w:t>
            </w:r>
            <w:r w:rsidRPr="002D30A1">
              <w:rPr>
                <w:vertAlign w:val="superscript"/>
              </w:rPr>
              <w:t>3</w:t>
            </w:r>
            <w:r w:rsidRPr="002D30A1">
              <w:t>/d·</w:t>
            </w:r>
            <w:r w:rsidRPr="002D30A1">
              <w:t>人，本</w:t>
            </w:r>
            <w:r w:rsidR="005E2908" w:rsidRPr="002D30A1">
              <w:t>项目</w:t>
            </w:r>
            <w:r w:rsidRPr="002D30A1">
              <w:t>职工</w:t>
            </w:r>
            <w:r w:rsidR="005E2908" w:rsidRPr="002D30A1">
              <w:t>50</w:t>
            </w:r>
            <w:r w:rsidR="00864E77" w:rsidRPr="002D30A1">
              <w:t>人，厂区</w:t>
            </w:r>
            <w:r w:rsidRPr="002D30A1">
              <w:t>设置食宿，生活用水量约为</w:t>
            </w:r>
            <w:r w:rsidR="00E01764" w:rsidRPr="002D30A1">
              <w:t>6</w:t>
            </w:r>
            <w:r w:rsidRPr="002D30A1">
              <w:t>m</w:t>
            </w:r>
            <w:r w:rsidRPr="002D30A1">
              <w:rPr>
                <w:vertAlign w:val="superscript"/>
              </w:rPr>
              <w:t>3</w:t>
            </w:r>
            <w:r w:rsidRPr="002D30A1">
              <w:t>/d</w:t>
            </w:r>
            <w:r w:rsidRPr="002D30A1">
              <w:t>（</w:t>
            </w:r>
            <w:r w:rsidR="00E01764" w:rsidRPr="002D30A1">
              <w:t>18</w:t>
            </w:r>
            <w:r w:rsidR="005E2908" w:rsidRPr="002D30A1">
              <w:t>00</w:t>
            </w:r>
            <w:r w:rsidRPr="002D30A1">
              <w:t>m</w:t>
            </w:r>
            <w:r w:rsidRPr="002D30A1">
              <w:rPr>
                <w:vertAlign w:val="superscript"/>
              </w:rPr>
              <w:t>3</w:t>
            </w:r>
            <w:r w:rsidRPr="002D30A1">
              <w:t>/a</w:t>
            </w:r>
            <w:r w:rsidRPr="002D30A1">
              <w:t>）；</w:t>
            </w:r>
          </w:p>
          <w:p w14:paraId="7024E0C8" w14:textId="77777777" w:rsidR="007506FD" w:rsidRPr="002D30A1" w:rsidRDefault="00E1244C" w:rsidP="009245CF">
            <w:pPr>
              <w:pStyle w:val="affa"/>
              <w:ind w:firstLine="480"/>
            </w:pPr>
            <w:r w:rsidRPr="002D30A1">
              <w:t>冷却用水：项目冷却用水损耗量约为</w:t>
            </w:r>
            <w:r w:rsidRPr="002D30A1">
              <w:t>0.15m</w:t>
            </w:r>
            <w:r w:rsidRPr="002D30A1">
              <w:rPr>
                <w:vertAlign w:val="superscript"/>
              </w:rPr>
              <w:t>3</w:t>
            </w:r>
            <w:r w:rsidRPr="002D30A1">
              <w:t>/d</w:t>
            </w:r>
            <w:r w:rsidRPr="002D30A1">
              <w:t>，损耗部分应及时补充新鲜水，补充量约为</w:t>
            </w:r>
            <w:r w:rsidRPr="002D30A1">
              <w:t>0.15m</w:t>
            </w:r>
            <w:r w:rsidRPr="002D30A1">
              <w:rPr>
                <w:vertAlign w:val="superscript"/>
              </w:rPr>
              <w:t>3</w:t>
            </w:r>
            <w:r w:rsidRPr="002D30A1">
              <w:t>/d</w:t>
            </w:r>
            <w:r w:rsidRPr="002D30A1">
              <w:t>（</w:t>
            </w:r>
            <w:r w:rsidRPr="002D30A1">
              <w:t>45m</w:t>
            </w:r>
            <w:r w:rsidRPr="002D30A1">
              <w:rPr>
                <w:vertAlign w:val="superscript"/>
              </w:rPr>
              <w:t>3</w:t>
            </w:r>
            <w:r w:rsidRPr="002D30A1">
              <w:t>/a</w:t>
            </w:r>
            <w:r w:rsidRPr="002D30A1">
              <w:t>）。</w:t>
            </w:r>
          </w:p>
          <w:p w14:paraId="51D03FFB" w14:textId="77777777" w:rsidR="007506FD" w:rsidRPr="002D30A1" w:rsidRDefault="00E1244C" w:rsidP="009245CF">
            <w:pPr>
              <w:pStyle w:val="affa"/>
              <w:ind w:firstLine="480"/>
            </w:pPr>
            <w:r w:rsidRPr="002D30A1">
              <w:t>综上所述，本项目总用水量约为</w:t>
            </w:r>
            <w:r w:rsidR="008438BD" w:rsidRPr="002D30A1">
              <w:t>1850 m</w:t>
            </w:r>
            <w:r w:rsidR="008438BD" w:rsidRPr="002D30A1">
              <w:rPr>
                <w:vertAlign w:val="superscript"/>
              </w:rPr>
              <w:t>3</w:t>
            </w:r>
            <w:r w:rsidRPr="002D30A1">
              <w:t>/a</w:t>
            </w:r>
            <w:r w:rsidRPr="002D30A1">
              <w:t>。</w:t>
            </w:r>
          </w:p>
          <w:p w14:paraId="3D336C9B" w14:textId="77777777" w:rsidR="007506FD" w:rsidRPr="002D30A1" w:rsidRDefault="00E1244C" w:rsidP="00AA7A9A">
            <w:pPr>
              <w:pStyle w:val="affa"/>
              <w:ind w:firstLine="482"/>
              <w:rPr>
                <w:b/>
              </w:rPr>
            </w:pPr>
            <w:r w:rsidRPr="002D30A1">
              <w:rPr>
                <w:b/>
              </w:rPr>
              <w:t>2</w:t>
            </w:r>
            <w:r w:rsidRPr="002D30A1">
              <w:rPr>
                <w:b/>
              </w:rPr>
              <w:t>）排水</w:t>
            </w:r>
          </w:p>
          <w:p w14:paraId="78DA49C7" w14:textId="77777777" w:rsidR="007506FD" w:rsidRPr="002D30A1" w:rsidRDefault="00E1244C">
            <w:pPr>
              <w:pStyle w:val="affa"/>
              <w:ind w:firstLine="480"/>
              <w:rPr>
                <w:rStyle w:val="afb"/>
              </w:rPr>
            </w:pPr>
            <w:r w:rsidRPr="002D30A1">
              <w:t>生活污水：根据《社会区域类环境影响评价（第三版）》内容显示，城市生活污水排放系数为</w:t>
            </w:r>
            <w:r w:rsidRPr="002D30A1">
              <w:t>0.80~0.90</w:t>
            </w:r>
            <w:r w:rsidR="00886025" w:rsidRPr="002D30A1">
              <w:t>，本项目</w:t>
            </w:r>
            <w:r w:rsidRPr="002D30A1">
              <w:t>取</w:t>
            </w:r>
            <w:r w:rsidR="008D786A" w:rsidRPr="002D30A1">
              <w:t>0.80</w:t>
            </w:r>
            <w:r w:rsidR="000964A3" w:rsidRPr="002D30A1">
              <w:t>，</w:t>
            </w:r>
            <w:r w:rsidRPr="002D30A1">
              <w:t>项目生活污水产污量为</w:t>
            </w:r>
            <w:r w:rsidR="008438BD" w:rsidRPr="002D30A1">
              <w:t>4.8</w:t>
            </w:r>
            <w:r w:rsidR="008D786A" w:rsidRPr="002D30A1">
              <w:t xml:space="preserve"> m</w:t>
            </w:r>
            <w:r w:rsidR="008D786A" w:rsidRPr="002D30A1">
              <w:rPr>
                <w:vertAlign w:val="superscript"/>
              </w:rPr>
              <w:t>3</w:t>
            </w:r>
            <w:r w:rsidR="008D786A" w:rsidRPr="002D30A1">
              <w:t>/d</w:t>
            </w:r>
            <w:r w:rsidR="008D786A" w:rsidRPr="002D30A1">
              <w:t>，</w:t>
            </w:r>
            <w:r w:rsidR="008438BD" w:rsidRPr="002D30A1">
              <w:t>1440</w:t>
            </w:r>
            <w:r w:rsidRPr="002D30A1">
              <w:t>m</w:t>
            </w:r>
            <w:r w:rsidRPr="002D30A1">
              <w:rPr>
                <w:vertAlign w:val="superscript"/>
              </w:rPr>
              <w:t>3</w:t>
            </w:r>
            <w:r w:rsidRPr="002D30A1">
              <w:t>/a</w:t>
            </w:r>
            <w:r w:rsidRPr="002D30A1">
              <w:t>。</w:t>
            </w:r>
            <w:r w:rsidR="009245CF" w:rsidRPr="002D30A1">
              <w:t>厂区实行雨污分流，</w:t>
            </w:r>
            <w:r w:rsidR="00DF4946" w:rsidRPr="002D30A1">
              <w:t>本项目新建</w:t>
            </w:r>
            <w:r w:rsidR="009245CF" w:rsidRPr="002D30A1">
              <w:t>化粪池（</w:t>
            </w:r>
            <w:r w:rsidR="009245CF" w:rsidRPr="002D30A1">
              <w:t>20m</w:t>
            </w:r>
            <w:r w:rsidR="009245CF" w:rsidRPr="002D30A1">
              <w:rPr>
                <w:vertAlign w:val="superscript"/>
              </w:rPr>
              <w:t>3</w:t>
            </w:r>
            <w:r w:rsidR="009245CF" w:rsidRPr="002D30A1">
              <w:t>）</w:t>
            </w:r>
            <w:r w:rsidR="00DF4946" w:rsidRPr="002D30A1">
              <w:t>，生活污水经化粪池预</w:t>
            </w:r>
            <w:r w:rsidR="009245CF" w:rsidRPr="002D30A1">
              <w:t>处理后经污水管网进入园区</w:t>
            </w:r>
            <w:r w:rsidR="008438BD" w:rsidRPr="002D30A1">
              <w:t>新胜</w:t>
            </w:r>
            <w:r w:rsidR="009245CF" w:rsidRPr="002D30A1">
              <w:t>污水处理</w:t>
            </w:r>
            <w:r w:rsidR="008438BD" w:rsidRPr="002D30A1">
              <w:t>站</w:t>
            </w:r>
            <w:r w:rsidR="009245CF" w:rsidRPr="002D30A1">
              <w:t>处理达标后排至</w:t>
            </w:r>
            <w:r w:rsidR="00D3159F" w:rsidRPr="002D30A1">
              <w:t>东河</w:t>
            </w:r>
            <w:r w:rsidR="008438BD" w:rsidRPr="002D30A1">
              <w:t>。</w:t>
            </w:r>
          </w:p>
          <w:p w14:paraId="694D3E78" w14:textId="77777777" w:rsidR="007506FD" w:rsidRPr="002D30A1" w:rsidRDefault="00E1244C">
            <w:pPr>
              <w:pStyle w:val="affa"/>
              <w:ind w:firstLine="480"/>
            </w:pPr>
            <w:r w:rsidRPr="002D30A1">
              <w:lastRenderedPageBreak/>
              <w:t>冷却水：项目生产废水主要为注塑成模后的冷却用水，通过冷却塔循环使用，不直接进行外排。</w:t>
            </w:r>
          </w:p>
          <w:p w14:paraId="53626014" w14:textId="77777777" w:rsidR="007506FD" w:rsidRPr="002D30A1" w:rsidRDefault="00E1244C">
            <w:pPr>
              <w:pStyle w:val="affa"/>
              <w:ind w:firstLine="480"/>
            </w:pPr>
            <w:r w:rsidRPr="002D30A1">
              <w:t>雨水：本项目厂区为排水体制为雨污分流制。雨水经厂区雨水沟渠汇入厂外市政雨</w:t>
            </w:r>
            <w:r w:rsidR="008438BD" w:rsidRPr="002D30A1">
              <w:t>水管，最终汇入东</w:t>
            </w:r>
            <w:r w:rsidRPr="002D30A1">
              <w:t>河。</w:t>
            </w:r>
          </w:p>
          <w:p w14:paraId="000CBAFB" w14:textId="77777777" w:rsidR="007506FD" w:rsidRPr="002D30A1" w:rsidRDefault="00E1244C">
            <w:pPr>
              <w:pStyle w:val="affa"/>
              <w:numPr>
                <w:ilvl w:val="0"/>
                <w:numId w:val="5"/>
              </w:numPr>
              <w:ind w:firstLine="482"/>
              <w:rPr>
                <w:b/>
              </w:rPr>
            </w:pPr>
            <w:r w:rsidRPr="002D30A1">
              <w:rPr>
                <w:b/>
              </w:rPr>
              <w:t>冷却系统</w:t>
            </w:r>
          </w:p>
          <w:p w14:paraId="036DEF40" w14:textId="77777777" w:rsidR="007506FD" w:rsidRPr="002D30A1" w:rsidRDefault="00E1244C">
            <w:pPr>
              <w:pStyle w:val="affa"/>
              <w:ind w:firstLine="480"/>
            </w:pPr>
            <w:r w:rsidRPr="002D30A1">
              <w:t>项目设置冷却系统</w:t>
            </w:r>
            <w:r w:rsidRPr="002D30A1">
              <w:t>1</w:t>
            </w:r>
            <w:r w:rsidRPr="002D30A1">
              <w:t>套，其中冷却塔固定水量约为</w:t>
            </w:r>
            <w:r w:rsidRPr="002D30A1">
              <w:t>5m</w:t>
            </w:r>
            <w:r w:rsidRPr="002D30A1">
              <w:rPr>
                <w:vertAlign w:val="superscript"/>
              </w:rPr>
              <w:t>3</w:t>
            </w:r>
            <w:r w:rsidRPr="002D30A1">
              <w:t>，新鲜水补充量约为</w:t>
            </w:r>
            <w:r w:rsidRPr="002D30A1">
              <w:t>0.15m</w:t>
            </w:r>
            <w:r w:rsidRPr="002D30A1">
              <w:rPr>
                <w:vertAlign w:val="superscript"/>
              </w:rPr>
              <w:t>3</w:t>
            </w:r>
            <w:r w:rsidRPr="002D30A1">
              <w:t>/d</w:t>
            </w:r>
            <w:r w:rsidRPr="002D30A1">
              <w:t>（</w:t>
            </w:r>
            <w:r w:rsidRPr="002D30A1">
              <w:t>45m</w:t>
            </w:r>
            <w:r w:rsidRPr="002D30A1">
              <w:rPr>
                <w:vertAlign w:val="superscript"/>
              </w:rPr>
              <w:t>3</w:t>
            </w:r>
            <w:r w:rsidRPr="002D30A1">
              <w:t>/a</w:t>
            </w:r>
            <w:r w:rsidRPr="002D30A1">
              <w:t>），冷却用水总量为</w:t>
            </w:r>
            <w:r w:rsidRPr="002D30A1">
              <w:t>50</w:t>
            </w:r>
            <w:r w:rsidR="008D786A" w:rsidRPr="002D30A1">
              <w:t xml:space="preserve"> </w:t>
            </w:r>
            <w:r w:rsidRPr="002D30A1">
              <w:t>m</w:t>
            </w:r>
            <w:r w:rsidRPr="002D30A1">
              <w:rPr>
                <w:vertAlign w:val="superscript"/>
              </w:rPr>
              <w:t>3</w:t>
            </w:r>
            <w:r w:rsidRPr="002D30A1">
              <w:t>/a</w:t>
            </w:r>
            <w:r w:rsidRPr="002D30A1">
              <w:t>。</w:t>
            </w:r>
          </w:p>
          <w:p w14:paraId="2B802958" w14:textId="77777777" w:rsidR="007506FD" w:rsidRPr="002D30A1" w:rsidRDefault="00E1244C">
            <w:pPr>
              <w:pStyle w:val="affa"/>
              <w:ind w:firstLine="482"/>
              <w:rPr>
                <w:b/>
              </w:rPr>
            </w:pPr>
            <w:r w:rsidRPr="002D30A1">
              <w:rPr>
                <w:b/>
              </w:rPr>
              <w:t>（</w:t>
            </w:r>
            <w:r w:rsidRPr="002D30A1">
              <w:rPr>
                <w:b/>
              </w:rPr>
              <w:t>4</w:t>
            </w:r>
            <w:r w:rsidRPr="002D30A1">
              <w:rPr>
                <w:b/>
              </w:rPr>
              <w:t>）消防系统</w:t>
            </w:r>
          </w:p>
          <w:p w14:paraId="6EBED3DA" w14:textId="77777777" w:rsidR="007506FD" w:rsidRPr="002D30A1" w:rsidRDefault="00E1244C">
            <w:pPr>
              <w:pStyle w:val="affa"/>
              <w:ind w:firstLine="480"/>
            </w:pPr>
            <w:r w:rsidRPr="002D30A1">
              <w:t>项目严格依照国家颁布的《建筑设计防火规范》（</w:t>
            </w:r>
            <w:r w:rsidRPr="002D30A1">
              <w:t>GB50016-2014</w:t>
            </w:r>
            <w:r w:rsidRPr="002D30A1">
              <w:t>）（</w:t>
            </w:r>
            <w:r w:rsidRPr="002D30A1">
              <w:t>2018</w:t>
            </w:r>
            <w:r w:rsidRPr="002D30A1">
              <w:t>年版）和</w:t>
            </w:r>
            <w:r w:rsidR="008D786A" w:rsidRPr="002D30A1">
              <w:t>《自动喷水灭火系统设计规范》</w:t>
            </w:r>
            <w:r w:rsidR="008D786A" w:rsidRPr="002D30A1">
              <w:t>GB50084-2017</w:t>
            </w:r>
            <w:r w:rsidRPr="002D30A1">
              <w:t>进行设计。项目室内设置有消防箱、灭火器，室外消防设有各种消防栓及其他消防设施。</w:t>
            </w:r>
          </w:p>
          <w:p w14:paraId="29D23361" w14:textId="77777777" w:rsidR="007506FD" w:rsidRPr="002D30A1" w:rsidRDefault="00BE2211">
            <w:pPr>
              <w:pStyle w:val="2"/>
              <w:numPr>
                <w:ilvl w:val="0"/>
                <w:numId w:val="0"/>
              </w:numPr>
              <w:ind w:left="482"/>
              <w:jc w:val="both"/>
            </w:pPr>
            <w:r w:rsidRPr="002D30A1">
              <w:t>8</w:t>
            </w:r>
            <w:r w:rsidR="00E1244C" w:rsidRPr="002D30A1">
              <w:t>、项目依托关系</w:t>
            </w:r>
          </w:p>
          <w:p w14:paraId="0009DA59" w14:textId="77777777" w:rsidR="007E61D3" w:rsidRPr="002D30A1" w:rsidRDefault="007E61D3" w:rsidP="007E61D3">
            <w:pPr>
              <w:pStyle w:val="affa"/>
              <w:ind w:firstLine="480"/>
            </w:pPr>
            <w:r w:rsidRPr="002D30A1">
              <w:t>本项目与园区公用设施的依托情况见下表。</w:t>
            </w:r>
          </w:p>
          <w:p w14:paraId="150A2E19" w14:textId="77777777" w:rsidR="007E61D3" w:rsidRPr="002D30A1" w:rsidRDefault="007E61D3" w:rsidP="00D47E9A">
            <w:pPr>
              <w:pStyle w:val="a4"/>
              <w:rPr>
                <w:rFonts w:ascii="Times New Roman" w:hAnsi="Times New Roman"/>
                <w:b/>
                <w:sz w:val="21"/>
                <w:szCs w:val="21"/>
              </w:rPr>
            </w:pPr>
            <w:r w:rsidRPr="002D30A1">
              <w:rPr>
                <w:rFonts w:ascii="Times New Roman" w:hAnsi="Times New Roman"/>
                <w:b/>
                <w:color w:val="000000" w:themeColor="text1"/>
                <w:sz w:val="21"/>
                <w:szCs w:val="21"/>
              </w:rPr>
              <w:t>表</w:t>
            </w:r>
            <w:r w:rsidRPr="002D30A1">
              <w:rPr>
                <w:rFonts w:ascii="Times New Roman" w:hAnsi="Times New Roman"/>
                <w:b/>
                <w:color w:val="000000" w:themeColor="text1"/>
                <w:sz w:val="21"/>
                <w:szCs w:val="21"/>
              </w:rPr>
              <w:t>1-</w:t>
            </w:r>
            <w:r w:rsidR="00231485" w:rsidRPr="002D30A1">
              <w:rPr>
                <w:rFonts w:ascii="Times New Roman" w:hAnsi="Times New Roman"/>
                <w:b/>
                <w:color w:val="000000" w:themeColor="text1"/>
                <w:sz w:val="21"/>
                <w:szCs w:val="21"/>
              </w:rPr>
              <w:t>9</w:t>
            </w:r>
            <w:r w:rsidRPr="002D30A1">
              <w:rPr>
                <w:rFonts w:ascii="Times New Roman" w:hAnsi="Times New Roman"/>
                <w:b/>
                <w:color w:val="000000" w:themeColor="text1"/>
                <w:sz w:val="21"/>
                <w:szCs w:val="21"/>
              </w:rPr>
              <w:t xml:space="preserve"> </w:t>
            </w:r>
            <w:r w:rsidRPr="002D30A1">
              <w:rPr>
                <w:rFonts w:ascii="Times New Roman" w:hAnsi="Times New Roman"/>
                <w:b/>
                <w:color w:val="000000" w:themeColor="text1"/>
                <w:sz w:val="21"/>
                <w:szCs w:val="21"/>
              </w:rPr>
              <w:t>本项目与</w:t>
            </w:r>
            <w:r w:rsidR="00D47E9A" w:rsidRPr="002D30A1">
              <w:rPr>
                <w:rFonts w:ascii="Times New Roman" w:hAnsi="Times New Roman"/>
                <w:b/>
                <w:color w:val="000000" w:themeColor="text1"/>
                <w:sz w:val="21"/>
                <w:szCs w:val="21"/>
              </w:rPr>
              <w:t>家居产业园</w:t>
            </w:r>
            <w:r w:rsidRPr="002D30A1">
              <w:rPr>
                <w:rFonts w:ascii="Times New Roman" w:hAnsi="Times New Roman"/>
                <w:b/>
                <w:color w:val="000000" w:themeColor="text1"/>
                <w:sz w:val="21"/>
                <w:szCs w:val="21"/>
              </w:rPr>
              <w:t>依托关系表</w:t>
            </w:r>
          </w:p>
          <w:tbl>
            <w:tblPr>
              <w:tblW w:w="500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1985"/>
              <w:gridCol w:w="7086"/>
            </w:tblGrid>
            <w:tr w:rsidR="007E61D3" w:rsidRPr="002D30A1" w14:paraId="6435A9F2" w14:textId="77777777" w:rsidTr="0057446D">
              <w:trPr>
                <w:jc w:val="center"/>
              </w:trPr>
              <w:tc>
                <w:tcPr>
                  <w:tcW w:w="1094" w:type="pct"/>
                  <w:shd w:val="clear" w:color="auto" w:fill="auto"/>
                  <w:vAlign w:val="center"/>
                </w:tcPr>
                <w:p w14:paraId="42973D8A" w14:textId="77777777" w:rsidR="007E61D3" w:rsidRPr="002D30A1" w:rsidRDefault="007E61D3" w:rsidP="00D47E9A">
                  <w:pPr>
                    <w:kinsoku w:val="0"/>
                    <w:overflowPunct w:val="0"/>
                    <w:autoSpaceDE w:val="0"/>
                    <w:autoSpaceDN w:val="0"/>
                    <w:adjustRightInd w:val="0"/>
                    <w:snapToGrid w:val="0"/>
                    <w:jc w:val="center"/>
                    <w:rPr>
                      <w:rFonts w:ascii="Times New Roman" w:hAnsi="Times New Roman" w:cs="Times New Roman"/>
                      <w:b/>
                      <w:sz w:val="21"/>
                      <w:szCs w:val="21"/>
                    </w:rPr>
                  </w:pPr>
                  <w:r w:rsidRPr="002D30A1">
                    <w:rPr>
                      <w:rFonts w:ascii="Times New Roman" w:hAnsi="Times New Roman" w:cs="Times New Roman"/>
                      <w:b/>
                      <w:sz w:val="21"/>
                      <w:szCs w:val="21"/>
                    </w:rPr>
                    <w:t>主要依托关系</w:t>
                  </w:r>
                </w:p>
              </w:tc>
              <w:tc>
                <w:tcPr>
                  <w:tcW w:w="3906" w:type="pct"/>
                  <w:shd w:val="clear" w:color="auto" w:fill="auto"/>
                  <w:vAlign w:val="center"/>
                </w:tcPr>
                <w:p w14:paraId="3F20B111" w14:textId="77777777" w:rsidR="007E61D3" w:rsidRPr="002D30A1" w:rsidRDefault="007E61D3" w:rsidP="002373B8">
                  <w:pPr>
                    <w:kinsoku w:val="0"/>
                    <w:overflowPunct w:val="0"/>
                    <w:autoSpaceDE w:val="0"/>
                    <w:autoSpaceDN w:val="0"/>
                    <w:adjustRightInd w:val="0"/>
                    <w:snapToGrid w:val="0"/>
                    <w:jc w:val="center"/>
                    <w:rPr>
                      <w:rFonts w:ascii="Times New Roman" w:hAnsi="Times New Roman" w:cs="Times New Roman"/>
                      <w:b/>
                      <w:sz w:val="21"/>
                      <w:szCs w:val="21"/>
                    </w:rPr>
                  </w:pPr>
                  <w:r w:rsidRPr="002D30A1">
                    <w:rPr>
                      <w:rFonts w:ascii="Times New Roman" w:hAnsi="Times New Roman" w:cs="Times New Roman"/>
                      <w:b/>
                      <w:sz w:val="21"/>
                      <w:szCs w:val="21"/>
                    </w:rPr>
                    <w:t>供给能力</w:t>
                  </w:r>
                </w:p>
              </w:tc>
            </w:tr>
            <w:tr w:rsidR="007E61D3" w:rsidRPr="002D30A1" w14:paraId="6C4EF224" w14:textId="77777777" w:rsidTr="0057446D">
              <w:trPr>
                <w:trHeight w:val="241"/>
                <w:jc w:val="center"/>
              </w:trPr>
              <w:tc>
                <w:tcPr>
                  <w:tcW w:w="1094" w:type="pct"/>
                  <w:shd w:val="clear" w:color="auto" w:fill="auto"/>
                  <w:vAlign w:val="center"/>
                </w:tcPr>
                <w:p w14:paraId="79C5A1C5" w14:textId="77777777" w:rsidR="007E61D3" w:rsidRPr="002D30A1" w:rsidRDefault="007E61D3" w:rsidP="002373B8">
                  <w:pPr>
                    <w:kinsoku w:val="0"/>
                    <w:overflowPunct w:val="0"/>
                    <w:autoSpaceDE w:val="0"/>
                    <w:autoSpaceDN w:val="0"/>
                    <w:adjustRightInd w:val="0"/>
                    <w:snapToGrid w:val="0"/>
                    <w:jc w:val="center"/>
                    <w:rPr>
                      <w:rFonts w:ascii="Times New Roman" w:hAnsi="Times New Roman" w:cs="Times New Roman"/>
                      <w:sz w:val="21"/>
                      <w:szCs w:val="21"/>
                    </w:rPr>
                  </w:pPr>
                  <w:r w:rsidRPr="002D30A1">
                    <w:rPr>
                      <w:rFonts w:ascii="Times New Roman" w:hAnsi="Times New Roman" w:cs="Times New Roman"/>
                      <w:sz w:val="21"/>
                      <w:szCs w:val="21"/>
                    </w:rPr>
                    <w:t>厂房、办公及生活</w:t>
                  </w:r>
                </w:p>
              </w:tc>
              <w:tc>
                <w:tcPr>
                  <w:tcW w:w="3906" w:type="pct"/>
                  <w:shd w:val="clear" w:color="auto" w:fill="auto"/>
                  <w:vAlign w:val="center"/>
                </w:tcPr>
                <w:p w14:paraId="2DDC023F" w14:textId="77777777" w:rsidR="007E61D3" w:rsidRPr="002D30A1" w:rsidRDefault="007E61D3" w:rsidP="002373B8">
                  <w:pPr>
                    <w:kinsoku w:val="0"/>
                    <w:overflowPunct w:val="0"/>
                    <w:autoSpaceDE w:val="0"/>
                    <w:autoSpaceDN w:val="0"/>
                    <w:adjustRightInd w:val="0"/>
                    <w:snapToGrid w:val="0"/>
                    <w:rPr>
                      <w:rFonts w:ascii="Times New Roman" w:hAnsi="Times New Roman" w:cs="Times New Roman"/>
                      <w:sz w:val="21"/>
                      <w:szCs w:val="21"/>
                    </w:rPr>
                  </w:pPr>
                  <w:r w:rsidRPr="002D30A1">
                    <w:rPr>
                      <w:rFonts w:ascii="Times New Roman" w:hAnsi="Times New Roman" w:cs="Times New Roman"/>
                      <w:sz w:val="21"/>
                      <w:szCs w:val="21"/>
                    </w:rPr>
                    <w:t>依托园区用地，已取得园区用地规划许可证，</w:t>
                  </w:r>
                  <w:r w:rsidR="00AC7EB4" w:rsidRPr="002D30A1">
                    <w:rPr>
                      <w:rFonts w:ascii="Times New Roman" w:hAnsi="Times New Roman" w:cs="Times New Roman"/>
                      <w:sz w:val="21"/>
                      <w:szCs w:val="21"/>
                    </w:rPr>
                    <w:t>土地面积</w:t>
                  </w:r>
                  <w:r w:rsidR="00AC7EB4" w:rsidRPr="002D30A1">
                    <w:rPr>
                      <w:rFonts w:ascii="Times New Roman" w:hAnsi="Times New Roman" w:cs="Times New Roman"/>
                      <w:sz w:val="21"/>
                      <w:szCs w:val="21"/>
                    </w:rPr>
                    <w:t>11805.82m</w:t>
                  </w:r>
                  <w:r w:rsidR="00AC7EB4" w:rsidRPr="002D30A1">
                    <w:rPr>
                      <w:rFonts w:ascii="Times New Roman" w:hAnsi="Times New Roman" w:cs="Times New Roman"/>
                      <w:sz w:val="21"/>
                      <w:szCs w:val="21"/>
                      <w:vertAlign w:val="superscript"/>
                    </w:rPr>
                    <w:t>2</w:t>
                  </w:r>
                </w:p>
              </w:tc>
            </w:tr>
            <w:tr w:rsidR="007E61D3" w:rsidRPr="002D30A1" w14:paraId="1ACFB0B1" w14:textId="77777777" w:rsidTr="0057446D">
              <w:trPr>
                <w:jc w:val="center"/>
              </w:trPr>
              <w:tc>
                <w:tcPr>
                  <w:tcW w:w="1094" w:type="pct"/>
                  <w:shd w:val="clear" w:color="auto" w:fill="auto"/>
                  <w:vAlign w:val="center"/>
                </w:tcPr>
                <w:p w14:paraId="2BAC4551" w14:textId="77777777" w:rsidR="007E61D3" w:rsidRPr="002D30A1" w:rsidRDefault="007E61D3" w:rsidP="002373B8">
                  <w:pPr>
                    <w:kinsoku w:val="0"/>
                    <w:overflowPunct w:val="0"/>
                    <w:autoSpaceDE w:val="0"/>
                    <w:autoSpaceDN w:val="0"/>
                    <w:adjustRightInd w:val="0"/>
                    <w:snapToGrid w:val="0"/>
                    <w:jc w:val="center"/>
                    <w:rPr>
                      <w:rFonts w:ascii="Times New Roman" w:hAnsi="Times New Roman" w:cs="Times New Roman"/>
                      <w:sz w:val="21"/>
                      <w:szCs w:val="21"/>
                    </w:rPr>
                  </w:pPr>
                  <w:r w:rsidRPr="002D30A1">
                    <w:rPr>
                      <w:rFonts w:ascii="Times New Roman" w:hAnsi="Times New Roman" w:cs="Times New Roman"/>
                      <w:sz w:val="21"/>
                      <w:szCs w:val="21"/>
                    </w:rPr>
                    <w:t>供水</w:t>
                  </w:r>
                </w:p>
              </w:tc>
              <w:tc>
                <w:tcPr>
                  <w:tcW w:w="3906" w:type="pct"/>
                  <w:shd w:val="clear" w:color="auto" w:fill="auto"/>
                  <w:vAlign w:val="center"/>
                </w:tcPr>
                <w:p w14:paraId="0AEC002F" w14:textId="77777777" w:rsidR="007E61D3" w:rsidRPr="002D30A1" w:rsidRDefault="00AC7EB4" w:rsidP="002373B8">
                  <w:pPr>
                    <w:adjustRightInd w:val="0"/>
                    <w:snapToGrid w:val="0"/>
                    <w:rPr>
                      <w:rFonts w:ascii="Times New Roman" w:hAnsi="Times New Roman" w:cs="Times New Roman"/>
                      <w:sz w:val="21"/>
                      <w:szCs w:val="21"/>
                    </w:rPr>
                  </w:pPr>
                  <w:r w:rsidRPr="002D30A1">
                    <w:rPr>
                      <w:rFonts w:ascii="Times New Roman" w:hAnsi="Times New Roman" w:cs="Times New Roman"/>
                      <w:sz w:val="21"/>
                      <w:szCs w:val="21"/>
                    </w:rPr>
                    <w:t>园区</w:t>
                  </w:r>
                  <w:r w:rsidR="007E61D3" w:rsidRPr="002D30A1">
                    <w:rPr>
                      <w:rFonts w:ascii="Times New Roman" w:hAnsi="Times New Roman" w:cs="Times New Roman"/>
                      <w:sz w:val="21"/>
                      <w:szCs w:val="21"/>
                    </w:rPr>
                    <w:t>厂区用水由园区自来水管网供给。该厂房内已建有供水管网，能满足本项目的需求。</w:t>
                  </w:r>
                </w:p>
              </w:tc>
            </w:tr>
            <w:tr w:rsidR="007E61D3" w:rsidRPr="002D30A1" w14:paraId="712B26D7" w14:textId="77777777" w:rsidTr="0057446D">
              <w:trPr>
                <w:jc w:val="center"/>
              </w:trPr>
              <w:tc>
                <w:tcPr>
                  <w:tcW w:w="1094" w:type="pct"/>
                  <w:shd w:val="clear" w:color="auto" w:fill="auto"/>
                  <w:vAlign w:val="center"/>
                </w:tcPr>
                <w:p w14:paraId="2CBA30D2" w14:textId="77777777" w:rsidR="007E61D3" w:rsidRPr="002D30A1" w:rsidRDefault="007E61D3" w:rsidP="002373B8">
                  <w:pPr>
                    <w:kinsoku w:val="0"/>
                    <w:overflowPunct w:val="0"/>
                    <w:autoSpaceDE w:val="0"/>
                    <w:autoSpaceDN w:val="0"/>
                    <w:adjustRightInd w:val="0"/>
                    <w:snapToGrid w:val="0"/>
                    <w:jc w:val="center"/>
                    <w:rPr>
                      <w:rFonts w:ascii="Times New Roman" w:hAnsi="Times New Roman" w:cs="Times New Roman"/>
                      <w:sz w:val="21"/>
                      <w:szCs w:val="21"/>
                    </w:rPr>
                  </w:pPr>
                  <w:r w:rsidRPr="002D30A1">
                    <w:rPr>
                      <w:rFonts w:ascii="Times New Roman" w:hAnsi="Times New Roman" w:cs="Times New Roman"/>
                      <w:sz w:val="21"/>
                      <w:szCs w:val="21"/>
                    </w:rPr>
                    <w:t>供电</w:t>
                  </w:r>
                </w:p>
              </w:tc>
              <w:tc>
                <w:tcPr>
                  <w:tcW w:w="3906" w:type="pct"/>
                  <w:shd w:val="clear" w:color="auto" w:fill="auto"/>
                  <w:vAlign w:val="center"/>
                </w:tcPr>
                <w:p w14:paraId="7DEFBCCE" w14:textId="77777777" w:rsidR="007E61D3" w:rsidRPr="002D30A1" w:rsidRDefault="007E61D3" w:rsidP="002373B8">
                  <w:pPr>
                    <w:kinsoku w:val="0"/>
                    <w:overflowPunct w:val="0"/>
                    <w:autoSpaceDE w:val="0"/>
                    <w:autoSpaceDN w:val="0"/>
                    <w:adjustRightInd w:val="0"/>
                    <w:snapToGrid w:val="0"/>
                    <w:rPr>
                      <w:rFonts w:ascii="Times New Roman" w:hAnsi="Times New Roman" w:cs="Times New Roman"/>
                      <w:sz w:val="21"/>
                      <w:szCs w:val="21"/>
                    </w:rPr>
                  </w:pPr>
                  <w:r w:rsidRPr="002D30A1">
                    <w:rPr>
                      <w:rFonts w:ascii="Times New Roman" w:hAnsi="Times New Roman" w:cs="Times New Roman"/>
                      <w:sz w:val="21"/>
                      <w:szCs w:val="21"/>
                    </w:rPr>
                    <w:t>厂区由当地市政电网提供，</w:t>
                  </w:r>
                  <w:r w:rsidR="008438BD" w:rsidRPr="002D30A1">
                    <w:rPr>
                      <w:rFonts w:ascii="Times New Roman" w:hAnsi="Times New Roman" w:cs="Times New Roman"/>
                      <w:sz w:val="21"/>
                      <w:szCs w:val="21"/>
                    </w:rPr>
                    <w:t>园区设有变电站，</w:t>
                  </w:r>
                  <w:r w:rsidRPr="002D30A1">
                    <w:rPr>
                      <w:rFonts w:ascii="Times New Roman" w:hAnsi="Times New Roman" w:cs="Times New Roman"/>
                      <w:sz w:val="21"/>
                      <w:szCs w:val="21"/>
                    </w:rPr>
                    <w:t>能满足本项目的需求。</w:t>
                  </w:r>
                </w:p>
              </w:tc>
            </w:tr>
            <w:tr w:rsidR="007E61D3" w:rsidRPr="002D30A1" w14:paraId="6C7AA133" w14:textId="77777777" w:rsidTr="0057446D">
              <w:trPr>
                <w:jc w:val="center"/>
              </w:trPr>
              <w:tc>
                <w:tcPr>
                  <w:tcW w:w="1094" w:type="pct"/>
                  <w:shd w:val="clear" w:color="auto" w:fill="auto"/>
                  <w:vAlign w:val="center"/>
                </w:tcPr>
                <w:p w14:paraId="1F7DF7A0" w14:textId="77777777" w:rsidR="007E61D3" w:rsidRPr="002D30A1" w:rsidRDefault="0057446D" w:rsidP="002373B8">
                  <w:pPr>
                    <w:kinsoku w:val="0"/>
                    <w:overflowPunct w:val="0"/>
                    <w:autoSpaceDE w:val="0"/>
                    <w:autoSpaceDN w:val="0"/>
                    <w:adjustRightInd w:val="0"/>
                    <w:snapToGrid w:val="0"/>
                    <w:jc w:val="center"/>
                    <w:rPr>
                      <w:rFonts w:ascii="Times New Roman" w:hAnsi="Times New Roman" w:cs="Times New Roman"/>
                      <w:sz w:val="21"/>
                      <w:szCs w:val="21"/>
                    </w:rPr>
                  </w:pPr>
                  <w:r w:rsidRPr="002D30A1">
                    <w:rPr>
                      <w:rFonts w:ascii="Times New Roman" w:hAnsi="Times New Roman" w:cs="Times New Roman"/>
                      <w:sz w:val="21"/>
                      <w:szCs w:val="21"/>
                    </w:rPr>
                    <w:t>化粪池</w:t>
                  </w:r>
                </w:p>
              </w:tc>
              <w:tc>
                <w:tcPr>
                  <w:tcW w:w="3906" w:type="pct"/>
                  <w:shd w:val="clear" w:color="auto" w:fill="auto"/>
                  <w:vAlign w:val="center"/>
                </w:tcPr>
                <w:p w14:paraId="3E916FCB" w14:textId="77777777" w:rsidR="007E61D3" w:rsidRPr="002D30A1" w:rsidRDefault="007E61D3" w:rsidP="0057446D">
                  <w:pPr>
                    <w:pStyle w:val="affa"/>
                    <w:spacing w:line="240" w:lineRule="auto"/>
                    <w:ind w:firstLineChars="0" w:firstLine="0"/>
                    <w:rPr>
                      <w:sz w:val="21"/>
                      <w:szCs w:val="21"/>
                    </w:rPr>
                  </w:pPr>
                  <w:r w:rsidRPr="002D30A1">
                    <w:rPr>
                      <w:sz w:val="21"/>
                      <w:szCs w:val="21"/>
                    </w:rPr>
                    <w:t>本项目建成后废水主要为生活污水</w:t>
                  </w:r>
                  <w:r w:rsidR="00AC7EB4" w:rsidRPr="002D30A1">
                    <w:rPr>
                      <w:sz w:val="21"/>
                      <w:szCs w:val="21"/>
                    </w:rPr>
                    <w:t>，</w:t>
                  </w:r>
                  <w:r w:rsidR="00AA7A9A" w:rsidRPr="002D30A1">
                    <w:rPr>
                      <w:sz w:val="21"/>
                      <w:szCs w:val="21"/>
                    </w:rPr>
                    <w:t>新建化粪池（</w:t>
                  </w:r>
                  <w:r w:rsidR="00AA7A9A" w:rsidRPr="002D30A1">
                    <w:rPr>
                      <w:sz w:val="21"/>
                      <w:szCs w:val="21"/>
                    </w:rPr>
                    <w:t>20m</w:t>
                  </w:r>
                  <w:r w:rsidR="00AA7A9A" w:rsidRPr="002D30A1">
                    <w:rPr>
                      <w:sz w:val="21"/>
                      <w:szCs w:val="21"/>
                      <w:vertAlign w:val="superscript"/>
                    </w:rPr>
                    <w:t>3</w:t>
                  </w:r>
                  <w:r w:rsidR="00AA7A9A" w:rsidRPr="002D30A1">
                    <w:rPr>
                      <w:sz w:val="21"/>
                      <w:szCs w:val="21"/>
                    </w:rPr>
                    <w:t>）预处理</w:t>
                  </w:r>
                  <w:r w:rsidR="009245CF" w:rsidRPr="002D30A1">
                    <w:rPr>
                      <w:sz w:val="21"/>
                      <w:szCs w:val="21"/>
                    </w:rPr>
                    <w:t>，处理后经污水管网进入园区</w:t>
                  </w:r>
                  <w:r w:rsidR="008438BD" w:rsidRPr="002D30A1">
                    <w:rPr>
                      <w:sz w:val="21"/>
                      <w:szCs w:val="21"/>
                    </w:rPr>
                    <w:t>新胜污水处理站</w:t>
                  </w:r>
                  <w:r w:rsidR="009245CF" w:rsidRPr="002D30A1">
                    <w:rPr>
                      <w:sz w:val="21"/>
                      <w:szCs w:val="21"/>
                    </w:rPr>
                    <w:t>处理达标后排至</w:t>
                  </w:r>
                  <w:r w:rsidR="00D3159F" w:rsidRPr="002D30A1">
                    <w:rPr>
                      <w:sz w:val="21"/>
                      <w:szCs w:val="21"/>
                    </w:rPr>
                    <w:t>东河</w:t>
                  </w:r>
                  <w:r w:rsidR="008438BD" w:rsidRPr="002D30A1">
                    <w:rPr>
                      <w:sz w:val="21"/>
                      <w:szCs w:val="21"/>
                    </w:rPr>
                    <w:t>。</w:t>
                  </w:r>
                </w:p>
              </w:tc>
            </w:tr>
            <w:tr w:rsidR="0057446D" w:rsidRPr="002D30A1" w14:paraId="02B44DB9" w14:textId="77777777" w:rsidTr="0057446D">
              <w:trPr>
                <w:jc w:val="center"/>
              </w:trPr>
              <w:tc>
                <w:tcPr>
                  <w:tcW w:w="1094" w:type="pct"/>
                  <w:shd w:val="clear" w:color="auto" w:fill="auto"/>
                  <w:vAlign w:val="center"/>
                </w:tcPr>
                <w:p w14:paraId="3787154B" w14:textId="77777777" w:rsidR="0057446D" w:rsidRPr="002D30A1" w:rsidRDefault="0057446D" w:rsidP="0057446D">
                  <w:pPr>
                    <w:kinsoku w:val="0"/>
                    <w:overflowPunct w:val="0"/>
                    <w:autoSpaceDE w:val="0"/>
                    <w:autoSpaceDN w:val="0"/>
                    <w:adjustRightInd w:val="0"/>
                    <w:snapToGrid w:val="0"/>
                    <w:jc w:val="center"/>
                    <w:rPr>
                      <w:rFonts w:ascii="Times New Roman" w:hAnsi="Times New Roman" w:cs="Times New Roman"/>
                      <w:sz w:val="21"/>
                      <w:szCs w:val="21"/>
                    </w:rPr>
                  </w:pPr>
                  <w:r w:rsidRPr="002D30A1">
                    <w:rPr>
                      <w:rFonts w:ascii="Times New Roman" w:hAnsi="Times New Roman" w:cs="Times New Roman"/>
                      <w:color w:val="000000" w:themeColor="text1"/>
                      <w:sz w:val="21"/>
                      <w:szCs w:val="21"/>
                    </w:rPr>
                    <w:t>园区污水处理站</w:t>
                  </w:r>
                </w:p>
              </w:tc>
              <w:tc>
                <w:tcPr>
                  <w:tcW w:w="3906" w:type="pct"/>
                  <w:shd w:val="clear" w:color="auto" w:fill="auto"/>
                  <w:vAlign w:val="center"/>
                </w:tcPr>
                <w:p w14:paraId="5448AA26" w14:textId="77777777" w:rsidR="0057446D" w:rsidRPr="002D30A1" w:rsidRDefault="00D47E9A" w:rsidP="009245CF">
                  <w:pPr>
                    <w:pStyle w:val="affa"/>
                    <w:spacing w:line="240" w:lineRule="auto"/>
                    <w:ind w:firstLineChars="0" w:firstLine="0"/>
                    <w:rPr>
                      <w:sz w:val="21"/>
                      <w:szCs w:val="21"/>
                    </w:rPr>
                  </w:pPr>
                  <w:r w:rsidRPr="002D30A1">
                    <w:rPr>
                      <w:sz w:val="21"/>
                      <w:szCs w:val="21"/>
                    </w:rPr>
                    <w:t>园区已在新胜村建成新胜污水处理站一座，要解决园家居产业园北侧片区污水，服务区面积</w:t>
                  </w:r>
                  <w:r w:rsidRPr="002D30A1">
                    <w:rPr>
                      <w:sz w:val="21"/>
                      <w:szCs w:val="21"/>
                    </w:rPr>
                    <w:t>6.66</w:t>
                  </w:r>
                  <w:r w:rsidRPr="002D30A1">
                    <w:rPr>
                      <w:sz w:val="21"/>
                      <w:szCs w:val="21"/>
                    </w:rPr>
                    <w:t>平方公里，规模</w:t>
                  </w:r>
                  <w:r w:rsidRPr="002D30A1">
                    <w:rPr>
                      <w:sz w:val="21"/>
                      <w:szCs w:val="21"/>
                    </w:rPr>
                    <w:t>400m</w:t>
                  </w:r>
                  <w:r w:rsidRPr="002D30A1">
                    <w:rPr>
                      <w:sz w:val="21"/>
                      <w:szCs w:val="21"/>
                      <w:vertAlign w:val="superscript"/>
                    </w:rPr>
                    <w:t>3</w:t>
                  </w:r>
                  <w:r w:rsidRPr="002D30A1">
                    <w:rPr>
                      <w:sz w:val="21"/>
                      <w:szCs w:val="21"/>
                    </w:rPr>
                    <w:t>/d</w:t>
                  </w:r>
                  <w:r w:rsidRPr="002D30A1">
                    <w:rPr>
                      <w:sz w:val="21"/>
                      <w:szCs w:val="21"/>
                    </w:rPr>
                    <w:t>，本项目外排最大污水量为</w:t>
                  </w:r>
                  <w:r w:rsidRPr="002D30A1">
                    <w:rPr>
                      <w:sz w:val="21"/>
                      <w:szCs w:val="21"/>
                    </w:rPr>
                    <w:t>4.8m</w:t>
                  </w:r>
                  <w:r w:rsidRPr="002D30A1">
                    <w:rPr>
                      <w:sz w:val="21"/>
                      <w:szCs w:val="21"/>
                      <w:vertAlign w:val="superscript"/>
                    </w:rPr>
                    <w:t>3</w:t>
                  </w:r>
                  <w:r w:rsidRPr="002D30A1">
                    <w:rPr>
                      <w:sz w:val="21"/>
                      <w:szCs w:val="21"/>
                    </w:rPr>
                    <w:t>/d</w:t>
                  </w:r>
                  <w:r w:rsidRPr="002D30A1">
                    <w:rPr>
                      <w:sz w:val="21"/>
                      <w:szCs w:val="21"/>
                    </w:rPr>
                    <w:t>，占污水处理站一期设计规模的</w:t>
                  </w:r>
                  <w:r w:rsidRPr="002D30A1">
                    <w:rPr>
                      <w:sz w:val="21"/>
                      <w:szCs w:val="21"/>
                    </w:rPr>
                    <w:t>1.2%</w:t>
                  </w:r>
                  <w:r w:rsidRPr="002D30A1">
                    <w:rPr>
                      <w:sz w:val="21"/>
                      <w:szCs w:val="21"/>
                    </w:rPr>
                    <w:t>，目前该污水处理站余量充足，可依托。</w:t>
                  </w:r>
                </w:p>
              </w:tc>
            </w:tr>
            <w:tr w:rsidR="007E61D3" w:rsidRPr="002D30A1" w14:paraId="7EA70F06" w14:textId="77777777" w:rsidTr="0057446D">
              <w:trPr>
                <w:jc w:val="center"/>
              </w:trPr>
              <w:tc>
                <w:tcPr>
                  <w:tcW w:w="1094" w:type="pct"/>
                  <w:shd w:val="clear" w:color="auto" w:fill="auto"/>
                  <w:vAlign w:val="center"/>
                </w:tcPr>
                <w:p w14:paraId="5A16647C" w14:textId="77777777" w:rsidR="007E61D3" w:rsidRPr="002D30A1" w:rsidRDefault="007E61D3" w:rsidP="002373B8">
                  <w:pPr>
                    <w:kinsoku w:val="0"/>
                    <w:overflowPunct w:val="0"/>
                    <w:autoSpaceDE w:val="0"/>
                    <w:autoSpaceDN w:val="0"/>
                    <w:adjustRightInd w:val="0"/>
                    <w:snapToGrid w:val="0"/>
                    <w:jc w:val="center"/>
                    <w:rPr>
                      <w:rFonts w:ascii="Times New Roman" w:hAnsi="Times New Roman" w:cs="Times New Roman"/>
                      <w:sz w:val="21"/>
                      <w:szCs w:val="21"/>
                    </w:rPr>
                  </w:pPr>
                  <w:r w:rsidRPr="002D30A1">
                    <w:rPr>
                      <w:rFonts w:ascii="Times New Roman" w:hAnsi="Times New Roman" w:cs="Times New Roman"/>
                      <w:sz w:val="21"/>
                      <w:szCs w:val="21"/>
                    </w:rPr>
                    <w:t>生活垃圾</w:t>
                  </w:r>
                </w:p>
              </w:tc>
              <w:tc>
                <w:tcPr>
                  <w:tcW w:w="3906" w:type="pct"/>
                  <w:shd w:val="clear" w:color="auto" w:fill="auto"/>
                  <w:vAlign w:val="center"/>
                </w:tcPr>
                <w:p w14:paraId="2819BE52" w14:textId="77777777" w:rsidR="007E61D3" w:rsidRPr="002D30A1" w:rsidRDefault="007E61D3" w:rsidP="002373B8">
                  <w:pPr>
                    <w:kinsoku w:val="0"/>
                    <w:overflowPunct w:val="0"/>
                    <w:autoSpaceDE w:val="0"/>
                    <w:autoSpaceDN w:val="0"/>
                    <w:adjustRightInd w:val="0"/>
                    <w:snapToGrid w:val="0"/>
                    <w:rPr>
                      <w:rFonts w:ascii="Times New Roman" w:hAnsi="Times New Roman" w:cs="Times New Roman"/>
                      <w:sz w:val="21"/>
                      <w:szCs w:val="21"/>
                    </w:rPr>
                  </w:pPr>
                  <w:r w:rsidRPr="002D30A1">
                    <w:rPr>
                      <w:rFonts w:ascii="Times New Roman" w:hAnsi="Times New Roman" w:cs="Times New Roman"/>
                      <w:sz w:val="21"/>
                      <w:szCs w:val="21"/>
                    </w:rPr>
                    <w:t>生活垃圾依托</w:t>
                  </w:r>
                  <w:r w:rsidR="00AC7EB4" w:rsidRPr="002D30A1">
                    <w:rPr>
                      <w:rFonts w:ascii="Times New Roman" w:hAnsi="Times New Roman" w:cs="Times New Roman"/>
                      <w:sz w:val="21"/>
                      <w:szCs w:val="21"/>
                    </w:rPr>
                    <w:t>园区</w:t>
                  </w:r>
                  <w:r w:rsidRPr="002D30A1">
                    <w:rPr>
                      <w:rFonts w:ascii="Times New Roman" w:hAnsi="Times New Roman" w:cs="Times New Roman"/>
                      <w:sz w:val="21"/>
                      <w:szCs w:val="21"/>
                    </w:rPr>
                    <w:t>现有生活垃圾暂存间集中回收，定期交由当地环卫部门处理。</w:t>
                  </w:r>
                </w:p>
              </w:tc>
            </w:tr>
          </w:tbl>
          <w:p w14:paraId="69F86512" w14:textId="77777777" w:rsidR="007506FD" w:rsidRPr="002D30A1" w:rsidRDefault="00E1244C" w:rsidP="001D704B">
            <w:pPr>
              <w:pStyle w:val="affa"/>
              <w:spacing w:beforeLines="50" w:before="120"/>
              <w:ind w:firstLineChars="100" w:firstLine="241"/>
              <w:rPr>
                <w:b/>
              </w:rPr>
            </w:pPr>
            <w:r w:rsidRPr="002D30A1">
              <w:rPr>
                <w:b/>
              </w:rPr>
              <w:t>六、总平面布置合理性分析</w:t>
            </w:r>
          </w:p>
          <w:p w14:paraId="794A422C" w14:textId="77777777" w:rsidR="00D612C2" w:rsidRPr="002D30A1" w:rsidRDefault="00D612C2" w:rsidP="00D612C2">
            <w:pPr>
              <w:widowControl w:val="0"/>
              <w:spacing w:line="360" w:lineRule="auto"/>
              <w:ind w:firstLineChars="196" w:firstLine="470"/>
              <w:jc w:val="both"/>
              <w:rPr>
                <w:rFonts w:ascii="Times New Roman" w:hAnsi="Times New Roman" w:cs="Times New Roman"/>
                <w:kern w:val="2"/>
              </w:rPr>
            </w:pPr>
            <w:r w:rsidRPr="002D30A1">
              <w:rPr>
                <w:rFonts w:ascii="Times New Roman" w:hAnsi="Times New Roman" w:cs="Times New Roman"/>
                <w:kern w:val="2"/>
              </w:rPr>
              <w:t>根据单体不同的功能，并考虑外环境，进行定位和分区；结合场地内现有条件进行规划，使建筑组群呈现良好空间效果。</w:t>
            </w:r>
          </w:p>
          <w:p w14:paraId="30D97BA2" w14:textId="77777777" w:rsidR="00D612C2" w:rsidRPr="002D30A1" w:rsidRDefault="00D612C2" w:rsidP="00D612C2">
            <w:pPr>
              <w:widowControl w:val="0"/>
              <w:numPr>
                <w:ilvl w:val="0"/>
                <w:numId w:val="2"/>
              </w:numPr>
              <w:autoSpaceDE w:val="0"/>
              <w:autoSpaceDN w:val="0"/>
              <w:spacing w:line="360" w:lineRule="auto"/>
              <w:ind w:left="0" w:firstLineChars="200" w:firstLine="480"/>
              <w:jc w:val="both"/>
              <w:outlineLvl w:val="1"/>
              <w:rPr>
                <w:rFonts w:ascii="Times New Roman" w:hAnsi="Times New Roman" w:cs="Times New Roman"/>
                <w:bCs/>
                <w:kern w:val="2"/>
                <w:szCs w:val="32"/>
              </w:rPr>
            </w:pPr>
            <w:r w:rsidRPr="002D30A1">
              <w:rPr>
                <w:rFonts w:ascii="Times New Roman" w:hAnsi="Times New Roman" w:cs="Times New Roman"/>
                <w:bCs/>
                <w:kern w:val="2"/>
                <w:szCs w:val="32"/>
              </w:rPr>
              <w:t>根据项目平面布置</w:t>
            </w:r>
            <w:r w:rsidR="000E1BBB" w:rsidRPr="002D30A1">
              <w:rPr>
                <w:rFonts w:ascii="Times New Roman" w:hAnsi="Times New Roman" w:cs="Times New Roman"/>
                <w:bCs/>
                <w:kern w:val="2"/>
                <w:szCs w:val="32"/>
              </w:rPr>
              <w:t>（见附图）</w:t>
            </w:r>
            <w:r w:rsidRPr="002D30A1">
              <w:rPr>
                <w:rFonts w:ascii="Times New Roman" w:hAnsi="Times New Roman" w:cs="Times New Roman"/>
                <w:bCs/>
                <w:kern w:val="2"/>
                <w:szCs w:val="32"/>
              </w:rPr>
              <w:t>，厂区分为上下两层，</w:t>
            </w:r>
            <w:r w:rsidR="00825E9E" w:rsidRPr="002D30A1">
              <w:rPr>
                <w:rFonts w:ascii="Times New Roman" w:hAnsi="Times New Roman" w:cs="Times New Roman"/>
                <w:bCs/>
                <w:kern w:val="2"/>
                <w:szCs w:val="32"/>
              </w:rPr>
              <w:t>2F</w:t>
            </w:r>
            <w:r w:rsidR="00825E9E" w:rsidRPr="002D30A1">
              <w:rPr>
                <w:rFonts w:ascii="Times New Roman" w:hAnsi="Times New Roman" w:cs="Times New Roman"/>
                <w:bCs/>
                <w:kern w:val="2"/>
                <w:szCs w:val="32"/>
              </w:rPr>
              <w:t>包括</w:t>
            </w:r>
            <w:r w:rsidRPr="002D30A1">
              <w:rPr>
                <w:rFonts w:ascii="Times New Roman" w:hAnsi="Times New Roman" w:cs="Times New Roman"/>
                <w:bCs/>
                <w:kern w:val="2"/>
                <w:szCs w:val="32"/>
              </w:rPr>
              <w:t>制棉车间（</w:t>
            </w:r>
            <w:r w:rsidR="00825E9E" w:rsidRPr="002D30A1">
              <w:rPr>
                <w:rFonts w:ascii="Times New Roman" w:hAnsi="Times New Roman" w:cs="Times New Roman"/>
                <w:bCs/>
                <w:kern w:val="2"/>
                <w:szCs w:val="32"/>
              </w:rPr>
              <w:t>3</w:t>
            </w:r>
            <w:r w:rsidRPr="002D30A1">
              <w:rPr>
                <w:rFonts w:ascii="Times New Roman" w:hAnsi="Times New Roman" w:cs="Times New Roman"/>
                <w:bCs/>
                <w:kern w:val="2"/>
                <w:szCs w:val="32"/>
              </w:rPr>
              <w:t>号车间）、棉头包装车间（</w:t>
            </w:r>
            <w:r w:rsidRPr="002D30A1">
              <w:rPr>
                <w:rFonts w:ascii="Times New Roman" w:hAnsi="Times New Roman" w:cs="Times New Roman"/>
                <w:bCs/>
                <w:kern w:val="2"/>
                <w:szCs w:val="32"/>
              </w:rPr>
              <w:t>4</w:t>
            </w:r>
            <w:r w:rsidRPr="002D30A1">
              <w:rPr>
                <w:rFonts w:ascii="Times New Roman" w:hAnsi="Times New Roman" w:cs="Times New Roman"/>
                <w:bCs/>
                <w:kern w:val="2"/>
                <w:szCs w:val="32"/>
              </w:rPr>
              <w:t>号车间）</w:t>
            </w:r>
            <w:r w:rsidR="00CA1E32" w:rsidRPr="002D30A1">
              <w:rPr>
                <w:rFonts w:ascii="Times New Roman" w:hAnsi="Times New Roman" w:cs="Times New Roman"/>
                <w:bCs/>
                <w:kern w:val="2"/>
                <w:szCs w:val="32"/>
              </w:rPr>
              <w:t>、成品库房、原料库房</w:t>
            </w:r>
            <w:r w:rsidR="00825E9E" w:rsidRPr="002D30A1">
              <w:rPr>
                <w:rFonts w:ascii="Times New Roman" w:hAnsi="Times New Roman" w:cs="Times New Roman"/>
                <w:bCs/>
                <w:kern w:val="2"/>
                <w:szCs w:val="32"/>
              </w:rPr>
              <w:t>，成品库房和原料库房；</w:t>
            </w:r>
            <w:r w:rsidR="00825E9E" w:rsidRPr="002D30A1">
              <w:rPr>
                <w:rFonts w:ascii="Times New Roman" w:hAnsi="Times New Roman" w:cs="Times New Roman"/>
                <w:bCs/>
                <w:kern w:val="2"/>
                <w:szCs w:val="32"/>
              </w:rPr>
              <w:t>1F</w:t>
            </w:r>
            <w:r w:rsidR="00CA1E32" w:rsidRPr="002D30A1">
              <w:rPr>
                <w:rFonts w:ascii="Times New Roman" w:hAnsi="Times New Roman" w:cs="Times New Roman"/>
                <w:bCs/>
                <w:kern w:val="2"/>
                <w:szCs w:val="32"/>
              </w:rPr>
              <w:t>分</w:t>
            </w:r>
            <w:r w:rsidR="00047D94" w:rsidRPr="002D30A1">
              <w:rPr>
                <w:rFonts w:ascii="Times New Roman" w:hAnsi="Times New Roman" w:cs="Times New Roman"/>
                <w:bCs/>
                <w:kern w:val="2"/>
                <w:szCs w:val="32"/>
              </w:rPr>
              <w:t>为注塑车间（</w:t>
            </w:r>
            <w:r w:rsidR="00424D69" w:rsidRPr="002D30A1">
              <w:rPr>
                <w:rFonts w:ascii="Times New Roman" w:hAnsi="Times New Roman" w:cs="Times New Roman"/>
                <w:bCs/>
                <w:kern w:val="2"/>
                <w:szCs w:val="32"/>
              </w:rPr>
              <w:t>1</w:t>
            </w:r>
            <w:r w:rsidR="00047D94" w:rsidRPr="002D30A1">
              <w:rPr>
                <w:rFonts w:ascii="Times New Roman" w:hAnsi="Times New Roman" w:cs="Times New Roman"/>
                <w:bCs/>
                <w:kern w:val="2"/>
                <w:szCs w:val="32"/>
              </w:rPr>
              <w:t>号车间）和单扫</w:t>
            </w:r>
            <w:r w:rsidR="00424D69" w:rsidRPr="002D30A1">
              <w:rPr>
                <w:rFonts w:ascii="Times New Roman" w:hAnsi="Times New Roman" w:cs="Times New Roman"/>
                <w:bCs/>
                <w:kern w:val="2"/>
                <w:szCs w:val="32"/>
              </w:rPr>
              <w:t>生产</w:t>
            </w:r>
            <w:r w:rsidR="00047D94" w:rsidRPr="002D30A1">
              <w:rPr>
                <w:rFonts w:ascii="Times New Roman" w:hAnsi="Times New Roman" w:cs="Times New Roman"/>
                <w:bCs/>
                <w:kern w:val="2"/>
                <w:szCs w:val="32"/>
              </w:rPr>
              <w:t>车间（</w:t>
            </w:r>
            <w:r w:rsidR="00424D69" w:rsidRPr="002D30A1">
              <w:rPr>
                <w:rFonts w:ascii="Times New Roman" w:hAnsi="Times New Roman" w:cs="Times New Roman"/>
                <w:bCs/>
                <w:kern w:val="2"/>
                <w:szCs w:val="32"/>
              </w:rPr>
              <w:t>2</w:t>
            </w:r>
            <w:r w:rsidR="00047D94" w:rsidRPr="002D30A1">
              <w:rPr>
                <w:rFonts w:ascii="Times New Roman" w:hAnsi="Times New Roman" w:cs="Times New Roman"/>
                <w:bCs/>
                <w:kern w:val="2"/>
                <w:szCs w:val="32"/>
              </w:rPr>
              <w:t>号车间），</w:t>
            </w:r>
            <w:r w:rsidR="00825E9E" w:rsidRPr="002D30A1">
              <w:rPr>
                <w:rFonts w:ascii="Times New Roman" w:hAnsi="Times New Roman" w:cs="Times New Roman"/>
                <w:bCs/>
                <w:kern w:val="2"/>
                <w:szCs w:val="32"/>
              </w:rPr>
              <w:t>成品库房以及</w:t>
            </w:r>
            <w:r w:rsidR="00CA1E32" w:rsidRPr="002D30A1">
              <w:rPr>
                <w:rFonts w:ascii="Times New Roman" w:hAnsi="Times New Roman" w:cs="Times New Roman"/>
                <w:bCs/>
                <w:kern w:val="2"/>
                <w:szCs w:val="32"/>
              </w:rPr>
              <w:t>办公</w:t>
            </w:r>
            <w:r w:rsidR="00825E9E" w:rsidRPr="002D30A1">
              <w:rPr>
                <w:rFonts w:ascii="Times New Roman" w:hAnsi="Times New Roman" w:cs="Times New Roman"/>
                <w:bCs/>
                <w:kern w:val="2"/>
                <w:szCs w:val="32"/>
              </w:rPr>
              <w:t>生活区</w:t>
            </w:r>
            <w:r w:rsidR="00047D94" w:rsidRPr="002D30A1">
              <w:rPr>
                <w:rFonts w:ascii="Times New Roman" w:hAnsi="Times New Roman" w:cs="Times New Roman"/>
                <w:bCs/>
                <w:kern w:val="2"/>
                <w:szCs w:val="32"/>
              </w:rPr>
              <w:t>。</w:t>
            </w:r>
          </w:p>
          <w:p w14:paraId="2268D430" w14:textId="77777777" w:rsidR="00D612C2" w:rsidRPr="002D30A1" w:rsidRDefault="00D612C2" w:rsidP="00D612C2">
            <w:pPr>
              <w:widowControl w:val="0"/>
              <w:numPr>
                <w:ilvl w:val="0"/>
                <w:numId w:val="2"/>
              </w:numPr>
              <w:autoSpaceDE w:val="0"/>
              <w:autoSpaceDN w:val="0"/>
              <w:spacing w:line="360" w:lineRule="auto"/>
              <w:ind w:left="0" w:firstLineChars="200" w:firstLine="480"/>
              <w:jc w:val="both"/>
              <w:outlineLvl w:val="1"/>
              <w:rPr>
                <w:rFonts w:ascii="Times New Roman" w:hAnsi="Times New Roman" w:cs="Times New Roman"/>
                <w:bCs/>
                <w:kern w:val="2"/>
                <w:szCs w:val="32"/>
              </w:rPr>
            </w:pPr>
            <w:r w:rsidRPr="002D30A1">
              <w:rPr>
                <w:rFonts w:ascii="Times New Roman" w:hAnsi="Times New Roman" w:cs="Times New Roman"/>
                <w:bCs/>
                <w:kern w:val="2"/>
                <w:szCs w:val="32"/>
              </w:rPr>
              <w:t>生产区和各类仓库布局合理，原材料库和成品库均紧挨对应的生产工艺区旁，原辅材料取用方便，利于生产。</w:t>
            </w:r>
          </w:p>
          <w:p w14:paraId="2AA10337" w14:textId="77777777" w:rsidR="00D612C2" w:rsidRPr="002D30A1" w:rsidRDefault="00D612C2" w:rsidP="00D612C2">
            <w:pPr>
              <w:widowControl w:val="0"/>
              <w:numPr>
                <w:ilvl w:val="0"/>
                <w:numId w:val="2"/>
              </w:numPr>
              <w:autoSpaceDE w:val="0"/>
              <w:autoSpaceDN w:val="0"/>
              <w:spacing w:line="360" w:lineRule="auto"/>
              <w:ind w:left="0" w:firstLineChars="200" w:firstLine="480"/>
              <w:jc w:val="both"/>
              <w:outlineLvl w:val="1"/>
              <w:rPr>
                <w:rFonts w:ascii="Times New Roman" w:hAnsi="Times New Roman" w:cs="Times New Roman"/>
                <w:bCs/>
                <w:kern w:val="2"/>
                <w:szCs w:val="32"/>
              </w:rPr>
            </w:pPr>
            <w:r w:rsidRPr="002D30A1">
              <w:rPr>
                <w:rFonts w:ascii="Times New Roman" w:hAnsi="Times New Roman" w:cs="Times New Roman"/>
                <w:bCs/>
                <w:kern w:val="2"/>
                <w:szCs w:val="32"/>
              </w:rPr>
              <w:lastRenderedPageBreak/>
              <w:t>由生产车间总平面布置图可以看出，其整个厂房内原料库房，生产车间、成品库房等均按照生产工序进行布置，布局较为紧凑，能够有效的减少产品生产过程中的搬运，更有效的提高生产效率。</w:t>
            </w:r>
          </w:p>
          <w:p w14:paraId="7E051D48" w14:textId="77777777" w:rsidR="00D612C2" w:rsidRPr="002D30A1" w:rsidRDefault="00231485" w:rsidP="00D612C2">
            <w:pPr>
              <w:widowControl w:val="0"/>
              <w:numPr>
                <w:ilvl w:val="0"/>
                <w:numId w:val="2"/>
              </w:numPr>
              <w:autoSpaceDE w:val="0"/>
              <w:autoSpaceDN w:val="0"/>
              <w:spacing w:line="360" w:lineRule="auto"/>
              <w:ind w:left="0" w:firstLineChars="200" w:firstLine="480"/>
              <w:jc w:val="both"/>
              <w:outlineLvl w:val="1"/>
              <w:rPr>
                <w:rFonts w:ascii="Times New Roman" w:hAnsi="Times New Roman" w:cs="Times New Roman"/>
                <w:bCs/>
                <w:kern w:val="2"/>
                <w:szCs w:val="32"/>
              </w:rPr>
            </w:pPr>
            <w:r w:rsidRPr="002D30A1">
              <w:rPr>
                <w:rFonts w:ascii="Times New Roman" w:hAnsi="Times New Roman" w:cs="Times New Roman"/>
                <w:bCs/>
                <w:kern w:val="2"/>
                <w:szCs w:val="32"/>
              </w:rPr>
              <w:t>综上</w:t>
            </w:r>
            <w:r w:rsidR="00D612C2" w:rsidRPr="002D30A1">
              <w:rPr>
                <w:rFonts w:ascii="Times New Roman" w:hAnsi="Times New Roman" w:cs="Times New Roman"/>
                <w:bCs/>
                <w:kern w:val="2"/>
                <w:szCs w:val="32"/>
              </w:rPr>
              <w:t>可以看出，项目总平面布置在满足生产工艺要求，道路运输方便的前提下，车间平面布置合理可行。项目总平面布置见附图。</w:t>
            </w:r>
          </w:p>
          <w:p w14:paraId="25415E3A" w14:textId="77777777" w:rsidR="007506FD" w:rsidRPr="002D30A1" w:rsidRDefault="00E1244C">
            <w:pPr>
              <w:pStyle w:val="1"/>
              <w:numPr>
                <w:ilvl w:val="0"/>
                <w:numId w:val="0"/>
              </w:numPr>
              <w:ind w:firstLineChars="200" w:firstLine="482"/>
            </w:pPr>
            <w:r w:rsidRPr="002D30A1">
              <w:t>七、劳动定员与工作制度</w:t>
            </w:r>
          </w:p>
          <w:p w14:paraId="57C88F57" w14:textId="77777777" w:rsidR="00F408AF" w:rsidRPr="002D30A1" w:rsidRDefault="00F408AF" w:rsidP="00F408AF">
            <w:pPr>
              <w:pStyle w:val="affa"/>
              <w:ind w:firstLine="480"/>
            </w:pPr>
            <w:r w:rsidRPr="002D30A1">
              <w:t>（</w:t>
            </w:r>
            <w:r w:rsidRPr="002D30A1">
              <w:t>1</w:t>
            </w:r>
            <w:r w:rsidRPr="002D30A1">
              <w:t>）劳动定员：劳动定员</w:t>
            </w:r>
            <w:r w:rsidRPr="002D30A1">
              <w:t>50</w:t>
            </w:r>
            <w:r w:rsidRPr="002D30A1">
              <w:t>人，本项目</w:t>
            </w:r>
            <w:r w:rsidR="009245CF" w:rsidRPr="002D30A1">
              <w:t>厂区设有</w:t>
            </w:r>
            <w:r w:rsidR="006B5393" w:rsidRPr="002D30A1">
              <w:t>食堂和宿舍</w:t>
            </w:r>
            <w:r w:rsidRPr="002D30A1">
              <w:t>。</w:t>
            </w:r>
          </w:p>
          <w:p w14:paraId="442FE641" w14:textId="77777777" w:rsidR="00F408AF" w:rsidRPr="002D30A1" w:rsidRDefault="00F408AF" w:rsidP="00F408AF">
            <w:pPr>
              <w:pStyle w:val="1"/>
              <w:numPr>
                <w:ilvl w:val="0"/>
                <w:numId w:val="0"/>
              </w:numPr>
              <w:ind w:firstLineChars="200" w:firstLine="480"/>
              <w:rPr>
                <w:b w:val="0"/>
              </w:rPr>
            </w:pPr>
            <w:r w:rsidRPr="002D30A1">
              <w:rPr>
                <w:b w:val="0"/>
              </w:rPr>
              <w:t>（</w:t>
            </w:r>
            <w:r w:rsidRPr="002D30A1">
              <w:rPr>
                <w:b w:val="0"/>
              </w:rPr>
              <w:t>2</w:t>
            </w:r>
            <w:r w:rsidRPr="002D30A1">
              <w:rPr>
                <w:b w:val="0"/>
              </w:rPr>
              <w:t>）工作制度：</w:t>
            </w:r>
            <w:r w:rsidR="00244421" w:rsidRPr="002D30A1">
              <w:rPr>
                <w:b w:val="0"/>
              </w:rPr>
              <w:t>每天</w:t>
            </w:r>
            <w:r w:rsidRPr="002D30A1">
              <w:rPr>
                <w:b w:val="0"/>
              </w:rPr>
              <w:t>工作时间为</w:t>
            </w:r>
            <w:r w:rsidR="009245CF" w:rsidRPr="002D30A1">
              <w:rPr>
                <w:b w:val="0"/>
              </w:rPr>
              <w:t>12</w:t>
            </w:r>
            <w:r w:rsidRPr="002D30A1">
              <w:rPr>
                <w:b w:val="0"/>
              </w:rPr>
              <w:t>小时，全年</w:t>
            </w:r>
            <w:r w:rsidRPr="002D30A1">
              <w:rPr>
                <w:b w:val="0"/>
              </w:rPr>
              <w:t>300</w:t>
            </w:r>
            <w:r w:rsidRPr="002D30A1">
              <w:rPr>
                <w:b w:val="0"/>
              </w:rPr>
              <w:t>天。</w:t>
            </w:r>
          </w:p>
          <w:p w14:paraId="7CA129CB" w14:textId="77777777" w:rsidR="007506FD" w:rsidRPr="002D30A1" w:rsidRDefault="00E1244C" w:rsidP="00F408AF">
            <w:pPr>
              <w:pStyle w:val="1"/>
              <w:numPr>
                <w:ilvl w:val="0"/>
                <w:numId w:val="0"/>
              </w:numPr>
              <w:ind w:firstLineChars="200" w:firstLine="482"/>
            </w:pPr>
            <w:r w:rsidRPr="002D30A1">
              <w:t>八、进度安排</w:t>
            </w:r>
          </w:p>
          <w:p w14:paraId="4DCD5D50" w14:textId="77777777" w:rsidR="00AA7A9A" w:rsidRPr="002D30A1" w:rsidRDefault="00F408AF" w:rsidP="00AA7A9A">
            <w:pPr>
              <w:pStyle w:val="affa"/>
              <w:ind w:firstLine="480"/>
            </w:pPr>
            <w:r w:rsidRPr="002D30A1">
              <w:t>项目建设周期为</w:t>
            </w:r>
            <w:r w:rsidR="00AA7A9A" w:rsidRPr="002D30A1">
              <w:t>3</w:t>
            </w:r>
            <w:r w:rsidRPr="002D30A1">
              <w:t>个月，即从</w:t>
            </w:r>
            <w:r w:rsidRPr="002D30A1">
              <w:t>2020</w:t>
            </w:r>
            <w:r w:rsidRPr="002D30A1">
              <w:t>年</w:t>
            </w:r>
            <w:r w:rsidRPr="002D30A1">
              <w:t>1</w:t>
            </w:r>
            <w:r w:rsidR="00AA7A9A" w:rsidRPr="002D30A1">
              <w:t>1</w:t>
            </w:r>
            <w:r w:rsidRPr="002D30A1">
              <w:t>月至</w:t>
            </w:r>
            <w:r w:rsidRPr="002D30A1">
              <w:t>20</w:t>
            </w:r>
            <w:r w:rsidR="00D47E9A" w:rsidRPr="002D30A1">
              <w:t>21</w:t>
            </w:r>
            <w:r w:rsidRPr="002D30A1">
              <w:t>年</w:t>
            </w:r>
            <w:r w:rsidRPr="002D30A1">
              <w:t>1</w:t>
            </w:r>
            <w:r w:rsidRPr="002D30A1">
              <w:t>月。</w:t>
            </w:r>
          </w:p>
          <w:p w14:paraId="5A81969C" w14:textId="77777777" w:rsidR="00732FBE" w:rsidRPr="002D30A1" w:rsidRDefault="00732FBE" w:rsidP="00AA7A9A">
            <w:pPr>
              <w:pStyle w:val="affa"/>
              <w:ind w:firstLine="480"/>
            </w:pPr>
            <w:r w:rsidRPr="002D30A1">
              <w:rPr>
                <w:noProof/>
              </w:rPr>
              <mc:AlternateContent>
                <mc:Choice Requires="wps">
                  <w:drawing>
                    <wp:anchor distT="0" distB="0" distL="114300" distR="114300" simplePos="0" relativeHeight="251663360" behindDoc="0" locked="0" layoutInCell="1" allowOverlap="1" wp14:anchorId="3A5FF28E" wp14:editId="0DE90EA6">
                      <wp:simplePos x="0" y="0"/>
                      <wp:positionH relativeFrom="column">
                        <wp:posOffset>-67945</wp:posOffset>
                      </wp:positionH>
                      <wp:positionV relativeFrom="paragraph">
                        <wp:posOffset>131431</wp:posOffset>
                      </wp:positionV>
                      <wp:extent cx="5897366" cy="0"/>
                      <wp:effectExtent l="0" t="0" r="27305" b="19050"/>
                      <wp:wrapNone/>
                      <wp:docPr id="15" name="直接连接符 15"/>
                      <wp:cNvGraphicFramePr/>
                      <a:graphic xmlns:a="http://schemas.openxmlformats.org/drawingml/2006/main">
                        <a:graphicData uri="http://schemas.microsoft.com/office/word/2010/wordprocessingShape">
                          <wps:wsp>
                            <wps:cNvCnPr/>
                            <wps:spPr>
                              <a:xfrm>
                                <a:off x="0" y="0"/>
                                <a:ext cx="58973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C21C1BB" id="直接连接符 15"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5.35pt,10.35pt" to="45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" strokecolor="black [3213]" strokeweight=".5pt">
                      <v:stroke joinstyle="miter"/>
                    </v:line>
                  </w:pict>
                </mc:Fallback>
              </mc:AlternateContent>
            </w:r>
          </w:p>
          <w:p w14:paraId="387BC2A1" w14:textId="77777777" w:rsidR="00732FBE" w:rsidRPr="002D30A1" w:rsidRDefault="00732FBE" w:rsidP="00732FBE">
            <w:pPr>
              <w:kinsoku w:val="0"/>
              <w:overflowPunct w:val="0"/>
              <w:autoSpaceDE w:val="0"/>
              <w:autoSpaceDN w:val="0"/>
              <w:spacing w:beforeLines="50" w:before="120" w:line="360" w:lineRule="auto"/>
              <w:jc w:val="both"/>
              <w:outlineLvl w:val="1"/>
              <w:rPr>
                <w:rFonts w:ascii="Times New Roman" w:hAnsi="Times New Roman" w:cs="Times New Roman"/>
                <w:b/>
                <w:bCs/>
              </w:rPr>
            </w:pPr>
            <w:r w:rsidRPr="002D30A1">
              <w:rPr>
                <w:rFonts w:ascii="Times New Roman" w:hAnsi="Times New Roman" w:cs="Times New Roman"/>
                <w:b/>
                <w:bCs/>
              </w:rPr>
              <w:t>与本项目有关的原有污染情况及主要环境问题：</w:t>
            </w:r>
          </w:p>
          <w:p w14:paraId="7EE659CD" w14:textId="77777777" w:rsidR="00732FBE" w:rsidRPr="002D30A1" w:rsidRDefault="00732FBE" w:rsidP="00732FBE">
            <w:pPr>
              <w:pStyle w:val="affa"/>
              <w:ind w:firstLine="480"/>
            </w:pPr>
            <w:r w:rsidRPr="002D30A1">
              <w:t>本项目为新建项目，场地为园区规划用地，目前该厂房待建设，用地性质为工业用地，因此，本项目并无原有污染存在。</w:t>
            </w:r>
          </w:p>
          <w:p w14:paraId="660FF9F8" w14:textId="77777777" w:rsidR="00732FBE" w:rsidRPr="002D30A1" w:rsidRDefault="00732FBE" w:rsidP="00732FBE">
            <w:pPr>
              <w:pStyle w:val="affa"/>
              <w:ind w:firstLine="480"/>
            </w:pPr>
          </w:p>
          <w:p w14:paraId="0DF57989" w14:textId="77777777" w:rsidR="00732FBE" w:rsidRPr="002D30A1" w:rsidRDefault="00732FBE" w:rsidP="00732FBE">
            <w:pPr>
              <w:pStyle w:val="affa"/>
              <w:ind w:firstLine="480"/>
            </w:pPr>
          </w:p>
          <w:p w14:paraId="1D443977" w14:textId="77777777" w:rsidR="00732FBE" w:rsidRPr="002D30A1" w:rsidRDefault="00732FBE" w:rsidP="00732FBE">
            <w:pPr>
              <w:pStyle w:val="affa"/>
              <w:ind w:firstLine="480"/>
            </w:pPr>
          </w:p>
          <w:p w14:paraId="5D5D42A6" w14:textId="77777777" w:rsidR="00732FBE" w:rsidRPr="002D30A1" w:rsidRDefault="00732FBE" w:rsidP="00732FBE">
            <w:pPr>
              <w:pStyle w:val="affa"/>
              <w:ind w:firstLine="480"/>
            </w:pPr>
          </w:p>
          <w:p w14:paraId="5DD2D1E4" w14:textId="77777777" w:rsidR="00732FBE" w:rsidRPr="002D30A1" w:rsidRDefault="00732FBE" w:rsidP="00732FBE">
            <w:pPr>
              <w:pStyle w:val="affa"/>
              <w:ind w:firstLine="480"/>
            </w:pPr>
          </w:p>
          <w:p w14:paraId="7BCAEDC4" w14:textId="77777777" w:rsidR="00732FBE" w:rsidRPr="002D30A1" w:rsidRDefault="00732FBE" w:rsidP="00732FBE">
            <w:pPr>
              <w:pStyle w:val="affa"/>
              <w:ind w:firstLine="480"/>
            </w:pPr>
          </w:p>
          <w:p w14:paraId="33108585" w14:textId="77777777" w:rsidR="00732FBE" w:rsidRPr="002D30A1" w:rsidRDefault="00732FBE" w:rsidP="00732FBE">
            <w:pPr>
              <w:pStyle w:val="affa"/>
              <w:ind w:firstLine="480"/>
            </w:pPr>
          </w:p>
          <w:p w14:paraId="1BDF08F9" w14:textId="77777777" w:rsidR="00732FBE" w:rsidRPr="002D30A1" w:rsidRDefault="00732FBE" w:rsidP="00732FBE">
            <w:pPr>
              <w:pStyle w:val="affa"/>
              <w:ind w:firstLine="480"/>
            </w:pPr>
          </w:p>
        </w:tc>
      </w:tr>
    </w:tbl>
    <w:p w14:paraId="6F007CE5" w14:textId="77777777" w:rsidR="007506FD" w:rsidRPr="002D30A1" w:rsidRDefault="007506FD">
      <w:pPr>
        <w:pStyle w:val="af2"/>
        <w:ind w:firstLine="482"/>
        <w:jc w:val="both"/>
        <w:outlineLvl w:val="9"/>
        <w:rPr>
          <w:rFonts w:ascii="Times New Roman" w:hAnsi="Times New Roman"/>
          <w:sz w:val="24"/>
          <w:szCs w:val="24"/>
        </w:rPr>
        <w:sectPr w:rsidR="007506FD" w:rsidRPr="002D30A1" w:rsidSect="00CF2354">
          <w:footerReference w:type="default" r:id="rId20"/>
          <w:pgSz w:w="11907" w:h="16840"/>
          <w:pgMar w:top="1418" w:right="1418" w:bottom="1418" w:left="1418" w:header="851" w:footer="556" w:gutter="0"/>
          <w:pgNumType w:start="1"/>
          <w:cols w:space="720"/>
          <w:docGrid w:linePitch="312"/>
        </w:sectPr>
      </w:pPr>
    </w:p>
    <w:p w14:paraId="00C44D97" w14:textId="77777777" w:rsidR="007506FD" w:rsidRPr="002D30A1" w:rsidRDefault="00E1244C">
      <w:pPr>
        <w:pStyle w:val="affa"/>
        <w:spacing w:line="240" w:lineRule="auto"/>
        <w:ind w:firstLineChars="0" w:firstLine="0"/>
        <w:outlineLvl w:val="0"/>
        <w:rPr>
          <w:b/>
          <w:sz w:val="30"/>
          <w:szCs w:val="30"/>
        </w:rPr>
      </w:pPr>
      <w:r w:rsidRPr="002D30A1">
        <w:rPr>
          <w:b/>
          <w:sz w:val="30"/>
          <w:szCs w:val="30"/>
        </w:rPr>
        <w:lastRenderedPageBreak/>
        <w:t>建设项目所在地自然环境社会环境简况</w:t>
      </w:r>
      <w:r w:rsidRPr="002D30A1">
        <w:rPr>
          <w:b/>
          <w:sz w:val="30"/>
          <w:szCs w:val="30"/>
        </w:rPr>
        <w:t xml:space="preserve">                       </w:t>
      </w:r>
      <w:r w:rsidRPr="002D30A1">
        <w:rPr>
          <w:b/>
          <w:sz w:val="30"/>
          <w:szCs w:val="30"/>
        </w:rPr>
        <w:t>（二）</w:t>
      </w:r>
    </w:p>
    <w:tbl>
      <w:tblPr>
        <w:tblW w:w="92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78"/>
      </w:tblGrid>
      <w:tr w:rsidR="007506FD" w:rsidRPr="002D30A1" w14:paraId="00D6704F" w14:textId="77777777">
        <w:trPr>
          <w:trHeight w:val="14003"/>
          <w:jc w:val="center"/>
        </w:trPr>
        <w:tc>
          <w:tcPr>
            <w:tcW w:w="9278" w:type="dxa"/>
          </w:tcPr>
          <w:p w14:paraId="05E138A8" w14:textId="77777777" w:rsidR="002373B8" w:rsidRPr="002D30A1" w:rsidRDefault="002373B8" w:rsidP="002373B8">
            <w:pPr>
              <w:spacing w:line="360" w:lineRule="auto"/>
              <w:rPr>
                <w:rFonts w:ascii="Times New Roman" w:hAnsi="Times New Roman" w:cs="Times New Roman"/>
              </w:rPr>
            </w:pPr>
            <w:r w:rsidRPr="002D30A1">
              <w:rPr>
                <w:rFonts w:ascii="Times New Roman" w:hAnsi="Times New Roman" w:cs="Times New Roman"/>
                <w:b/>
                <w:bCs/>
              </w:rPr>
              <w:t>自然环境简况</w:t>
            </w:r>
            <w:r w:rsidRPr="002D30A1">
              <w:rPr>
                <w:rFonts w:ascii="Times New Roman" w:hAnsi="Times New Roman" w:cs="Times New Roman"/>
                <w:b/>
                <w:bCs/>
              </w:rPr>
              <w:t>(</w:t>
            </w:r>
            <w:r w:rsidRPr="002D30A1">
              <w:rPr>
                <w:rFonts w:ascii="Times New Roman" w:hAnsi="Times New Roman" w:cs="Times New Roman"/>
                <w:b/>
                <w:bCs/>
              </w:rPr>
              <w:t>地形、地貌、地质、气候、气象、水文、植被、生物多样性等</w:t>
            </w:r>
            <w:r w:rsidRPr="002D30A1">
              <w:rPr>
                <w:rFonts w:ascii="Times New Roman" w:hAnsi="Times New Roman" w:cs="Times New Roman"/>
                <w:b/>
                <w:bCs/>
              </w:rPr>
              <w:t>)</w:t>
            </w:r>
            <w:r w:rsidRPr="002D30A1">
              <w:rPr>
                <w:rFonts w:ascii="Times New Roman" w:hAnsi="Times New Roman" w:cs="Times New Roman"/>
                <w:b/>
                <w:bCs/>
              </w:rPr>
              <w:t>：</w:t>
            </w:r>
          </w:p>
          <w:p w14:paraId="2C472B3F" w14:textId="77777777" w:rsidR="002373B8" w:rsidRPr="002D30A1" w:rsidRDefault="002373B8" w:rsidP="002373B8">
            <w:pPr>
              <w:pStyle w:val="affa"/>
              <w:ind w:firstLine="482"/>
              <w:rPr>
                <w:b/>
              </w:rPr>
            </w:pPr>
            <w:r w:rsidRPr="002D30A1">
              <w:rPr>
                <w:b/>
              </w:rPr>
              <w:t>一、地理位置</w:t>
            </w:r>
          </w:p>
          <w:p w14:paraId="4152E749" w14:textId="77777777" w:rsidR="002373B8" w:rsidRPr="002D30A1" w:rsidRDefault="002373B8" w:rsidP="002373B8">
            <w:pPr>
              <w:pStyle w:val="affa"/>
              <w:ind w:firstLine="480"/>
              <w:rPr>
                <w:kern w:val="0"/>
              </w:rPr>
            </w:pPr>
            <w:r w:rsidRPr="002D30A1">
              <w:t>广元市昭化区位于四川盆地北部、广元市中部，东邻旺苍县，西及西南接剑阁县，东南与苍溪县相连，北与广元市利州区搭界。地理坐标为北纬</w:t>
            </w:r>
            <w:r w:rsidRPr="002D30A1">
              <w:t>31°53′41″</w:t>
            </w:r>
            <w:r w:rsidRPr="002D30A1">
              <w:t>～</w:t>
            </w:r>
            <w:r w:rsidRPr="002D30A1">
              <w:t>32°23′27″</w:t>
            </w:r>
            <w:r w:rsidRPr="002D30A1">
              <w:t>，东经</w:t>
            </w:r>
            <w:r w:rsidRPr="002D30A1">
              <w:t>105°33′9″</w:t>
            </w:r>
            <w:r w:rsidRPr="002D30A1">
              <w:t>～</w:t>
            </w:r>
            <w:r w:rsidRPr="002D30A1">
              <w:t>106°07′20″</w:t>
            </w:r>
            <w:r w:rsidRPr="002D30A1">
              <w:t>。昭化区总人口</w:t>
            </w:r>
            <w:r w:rsidRPr="002D30A1">
              <w:t>24</w:t>
            </w:r>
            <w:r w:rsidRPr="002D30A1">
              <w:t>万，幅员面积</w:t>
            </w:r>
            <w:r w:rsidRPr="002D30A1">
              <w:t>1440</w:t>
            </w:r>
            <w:r w:rsidRPr="002D30A1">
              <w:t>平方公里，辖</w:t>
            </w:r>
            <w:r w:rsidRPr="002D30A1">
              <w:t>9</w:t>
            </w:r>
            <w:r w:rsidRPr="002D30A1">
              <w:t>镇、</w:t>
            </w:r>
            <w:r w:rsidRPr="002D30A1">
              <w:t>19</w:t>
            </w:r>
            <w:r w:rsidRPr="002D30A1">
              <w:t>乡、</w:t>
            </w:r>
            <w:r w:rsidRPr="002D30A1">
              <w:t>1</w:t>
            </w:r>
            <w:r w:rsidRPr="002D30A1">
              <w:t>个街道办事处，共</w:t>
            </w:r>
            <w:r w:rsidRPr="002D30A1">
              <w:t>212</w:t>
            </w:r>
            <w:r w:rsidRPr="002D30A1">
              <w:t>个村、</w:t>
            </w:r>
            <w:r w:rsidRPr="002D30A1">
              <w:t>19</w:t>
            </w:r>
            <w:r w:rsidRPr="002D30A1">
              <w:t>个居委会，</w:t>
            </w:r>
            <w:r w:rsidR="000964A3" w:rsidRPr="002D30A1">
              <w:t>1413</w:t>
            </w:r>
            <w:r w:rsidRPr="002D30A1">
              <w:t>个村民小组、</w:t>
            </w:r>
            <w:r w:rsidR="000964A3" w:rsidRPr="002D30A1">
              <w:t>47</w:t>
            </w:r>
            <w:r w:rsidRPr="002D30A1">
              <w:t>个居民小组。项目位于</w:t>
            </w:r>
            <w:r w:rsidR="00305981" w:rsidRPr="002D30A1">
              <w:t>四川省广元市昭化区家居产业园</w:t>
            </w:r>
            <w:r w:rsidRPr="002D30A1">
              <w:t>（</w:t>
            </w:r>
            <w:r w:rsidR="00305981" w:rsidRPr="002D30A1">
              <w:t>东经</w:t>
            </w:r>
            <w:r w:rsidR="00305981" w:rsidRPr="002D30A1">
              <w:t>105.973853°</w:t>
            </w:r>
            <w:r w:rsidR="00305981" w:rsidRPr="002D30A1">
              <w:t>，北纬</w:t>
            </w:r>
            <w:r w:rsidR="00305981" w:rsidRPr="002D30A1">
              <w:t>32.270878°</w:t>
            </w:r>
            <w:r w:rsidRPr="002D30A1">
              <w:t>），项目地理位置见附图</w:t>
            </w:r>
            <w:r w:rsidRPr="002D30A1">
              <w:t>1</w:t>
            </w:r>
            <w:r w:rsidRPr="002D30A1">
              <w:t>。</w:t>
            </w:r>
          </w:p>
          <w:p w14:paraId="247FBC71" w14:textId="77777777" w:rsidR="002373B8" w:rsidRPr="002D30A1" w:rsidRDefault="002373B8" w:rsidP="002373B8">
            <w:pPr>
              <w:pStyle w:val="affa"/>
              <w:ind w:firstLine="482"/>
              <w:rPr>
                <w:b/>
              </w:rPr>
            </w:pPr>
            <w:r w:rsidRPr="002D30A1">
              <w:rPr>
                <w:b/>
              </w:rPr>
              <w:t>二、地形、地貌、地质状况</w:t>
            </w:r>
          </w:p>
          <w:p w14:paraId="536CFFD6" w14:textId="77777777" w:rsidR="002373B8" w:rsidRPr="002D30A1" w:rsidRDefault="002373B8" w:rsidP="002373B8">
            <w:pPr>
              <w:pStyle w:val="affa"/>
              <w:ind w:firstLine="480"/>
            </w:pPr>
            <w:r w:rsidRPr="002D30A1">
              <w:t>广元市昭化区属盆地丘陵向山区过渡地带，地形地貌以中低山为主，平均海拔</w:t>
            </w:r>
            <w:r w:rsidRPr="002D30A1">
              <w:t>900</w:t>
            </w:r>
            <w:r w:rsidRPr="002D30A1">
              <w:t>米。地质构造体系属米仓山、龙门山和盆北低山三大地貌交汇地带，大部份地区位于米仓山走廊以南，为典型的侵蚀台阶状中低山形。地势北高南低，延缓下降，江河溪沟纵横，山体切割强烈，地表起伏不平，地貌复杂多样，有河流冲击平坝、丘陵、台地、低山、中山等。海拔在</w:t>
            </w:r>
            <w:r w:rsidRPr="002D30A1">
              <w:t>386</w:t>
            </w:r>
            <w:r w:rsidRPr="002D30A1">
              <w:t>米至</w:t>
            </w:r>
            <w:r w:rsidR="00CA1E32" w:rsidRPr="002D30A1">
              <w:t>1391</w:t>
            </w:r>
            <w:r w:rsidRPr="002D30A1">
              <w:t>米之间，最高点在东北角（拣银岩街道办事处境内的逮家垭），海拔</w:t>
            </w:r>
            <w:r w:rsidRPr="002D30A1">
              <w:t>1391</w:t>
            </w:r>
            <w:r w:rsidRPr="002D30A1">
              <w:t>米，最低点为区境西南端嘉陵江河谷（香溪乡小溪口），海拔</w:t>
            </w:r>
            <w:r w:rsidRPr="002D30A1">
              <w:t>386.1</w:t>
            </w:r>
            <w:r w:rsidRPr="002D30A1">
              <w:t>米。区治地元坝镇海拔</w:t>
            </w:r>
            <w:r w:rsidR="00CA1E32" w:rsidRPr="002D30A1">
              <w:t>524</w:t>
            </w:r>
            <w:r w:rsidRPr="002D30A1">
              <w:t>米。境内大部分地区属白垩系地质层，由砾岩、砂岩、泥岩互层组成，岩性变化较大；侏罗系、三迭系、第四系地质层也有分布。</w:t>
            </w:r>
          </w:p>
          <w:p w14:paraId="179F84D8" w14:textId="77777777" w:rsidR="002373B8" w:rsidRPr="002D30A1" w:rsidRDefault="002373B8" w:rsidP="002373B8">
            <w:pPr>
              <w:pStyle w:val="affa"/>
              <w:ind w:firstLine="482"/>
              <w:rPr>
                <w:b/>
              </w:rPr>
            </w:pPr>
            <w:r w:rsidRPr="002D30A1">
              <w:rPr>
                <w:b/>
              </w:rPr>
              <w:t>三、气候、气象特征</w:t>
            </w:r>
          </w:p>
          <w:p w14:paraId="5DB80C9D" w14:textId="77777777" w:rsidR="002373B8" w:rsidRPr="002D30A1" w:rsidRDefault="002373B8" w:rsidP="002373B8">
            <w:pPr>
              <w:pStyle w:val="affa"/>
              <w:ind w:firstLine="480"/>
            </w:pPr>
            <w:r w:rsidRPr="002D30A1">
              <w:rPr>
                <w:snapToGrid w:val="0"/>
                <w:kern w:val="24"/>
              </w:rPr>
              <w:t>根据广元气象站近</w:t>
            </w:r>
            <w:r w:rsidR="00CA1E32" w:rsidRPr="002D30A1">
              <w:rPr>
                <w:snapToGrid w:val="0"/>
                <w:kern w:val="24"/>
              </w:rPr>
              <w:t>30</w:t>
            </w:r>
            <w:r w:rsidRPr="002D30A1">
              <w:rPr>
                <w:snapToGrid w:val="0"/>
                <w:kern w:val="24"/>
              </w:rPr>
              <w:t>年资料分析提供的情况表明，广元市属亚热带湿润季风气候，冬季寒冷，夏季炎热，四季分明，多年平均气温为</w:t>
            </w:r>
            <w:r w:rsidRPr="002D30A1">
              <w:rPr>
                <w:snapToGrid w:val="0"/>
                <w:kern w:val="24"/>
              </w:rPr>
              <w:t>16℃</w:t>
            </w:r>
            <w:r w:rsidRPr="002D30A1">
              <w:rPr>
                <w:snapToGrid w:val="0"/>
                <w:kern w:val="24"/>
              </w:rPr>
              <w:t>，年平均降水量</w:t>
            </w:r>
            <w:r w:rsidRPr="002D30A1">
              <w:rPr>
                <w:snapToGrid w:val="0"/>
                <w:kern w:val="24"/>
              </w:rPr>
              <w:t xml:space="preserve">1058.4 </w:t>
            </w:r>
            <w:r w:rsidRPr="002D30A1">
              <w:rPr>
                <w:snapToGrid w:val="0"/>
                <w:kern w:val="24"/>
              </w:rPr>
              <w:t>毫米。多风是广元地区气候的主要特征之一，风的季节性较强，冬春风大。持续时间长，常年主要导风向为</w:t>
            </w:r>
            <w:r w:rsidRPr="002D30A1">
              <w:rPr>
                <w:snapToGrid w:val="0"/>
                <w:kern w:val="24"/>
              </w:rPr>
              <w:t>N</w:t>
            </w:r>
            <w:r w:rsidRPr="002D30A1">
              <w:rPr>
                <w:snapToGrid w:val="0"/>
                <w:kern w:val="24"/>
              </w:rPr>
              <w:t>、</w:t>
            </w:r>
            <w:r w:rsidRPr="002D30A1">
              <w:rPr>
                <w:snapToGrid w:val="0"/>
                <w:kern w:val="24"/>
              </w:rPr>
              <w:t>NNE</w:t>
            </w:r>
            <w:r w:rsidRPr="002D30A1">
              <w:rPr>
                <w:snapToGrid w:val="0"/>
                <w:kern w:val="24"/>
              </w:rPr>
              <w:t>。广元市多年平均风速为</w:t>
            </w:r>
            <w:r w:rsidR="00CA1E32" w:rsidRPr="002D30A1">
              <w:rPr>
                <w:snapToGrid w:val="0"/>
                <w:kern w:val="24"/>
              </w:rPr>
              <w:t>1.7</w:t>
            </w:r>
            <w:r w:rsidRPr="002D30A1">
              <w:rPr>
                <w:snapToGrid w:val="0"/>
                <w:kern w:val="24"/>
              </w:rPr>
              <w:t>米</w:t>
            </w:r>
            <w:r w:rsidRPr="002D30A1">
              <w:rPr>
                <w:snapToGrid w:val="0"/>
                <w:kern w:val="24"/>
              </w:rPr>
              <w:t>/</w:t>
            </w:r>
            <w:r w:rsidRPr="002D30A1">
              <w:rPr>
                <w:snapToGrid w:val="0"/>
                <w:kern w:val="24"/>
              </w:rPr>
              <w:t>秒，最大风速</w:t>
            </w:r>
            <w:r w:rsidRPr="002D30A1">
              <w:rPr>
                <w:snapToGrid w:val="0"/>
                <w:kern w:val="24"/>
              </w:rPr>
              <w:t>28.7</w:t>
            </w:r>
            <w:r w:rsidRPr="002D30A1">
              <w:rPr>
                <w:snapToGrid w:val="0"/>
                <w:kern w:val="24"/>
              </w:rPr>
              <w:t>米</w:t>
            </w:r>
            <w:r w:rsidRPr="002D30A1">
              <w:rPr>
                <w:snapToGrid w:val="0"/>
                <w:kern w:val="24"/>
              </w:rPr>
              <w:t>/</w:t>
            </w:r>
            <w:r w:rsidRPr="002D30A1">
              <w:rPr>
                <w:snapToGrid w:val="0"/>
                <w:kern w:val="24"/>
              </w:rPr>
              <w:t>秒，静风频率</w:t>
            </w:r>
            <w:r w:rsidRPr="002D30A1">
              <w:rPr>
                <w:snapToGrid w:val="0"/>
                <w:kern w:val="24"/>
              </w:rPr>
              <w:t>47.8</w:t>
            </w:r>
            <w:r w:rsidR="00410EE3" w:rsidRPr="002D30A1">
              <w:rPr>
                <w:snapToGrid w:val="0"/>
                <w:kern w:val="24"/>
              </w:rPr>
              <w:t>%</w:t>
            </w:r>
            <w:r w:rsidRPr="002D30A1">
              <w:rPr>
                <w:snapToGrid w:val="0"/>
                <w:kern w:val="24"/>
              </w:rPr>
              <w:t>，多年平均相对湿度为</w:t>
            </w:r>
            <w:r w:rsidRPr="002D30A1">
              <w:rPr>
                <w:snapToGrid w:val="0"/>
                <w:kern w:val="24"/>
              </w:rPr>
              <w:t>68%</w:t>
            </w:r>
            <w:r w:rsidRPr="002D30A1">
              <w:rPr>
                <w:snapToGrid w:val="0"/>
                <w:kern w:val="24"/>
              </w:rPr>
              <w:t>，平均无霜期</w:t>
            </w:r>
            <w:r w:rsidRPr="002D30A1">
              <w:rPr>
                <w:snapToGrid w:val="0"/>
                <w:kern w:val="24"/>
              </w:rPr>
              <w:t xml:space="preserve">270 </w:t>
            </w:r>
            <w:r w:rsidRPr="002D30A1">
              <w:rPr>
                <w:snapToGrid w:val="0"/>
                <w:kern w:val="24"/>
              </w:rPr>
              <w:t>天。</w:t>
            </w:r>
          </w:p>
          <w:p w14:paraId="78C8BB13" w14:textId="77777777" w:rsidR="002373B8" w:rsidRPr="002D30A1" w:rsidRDefault="002373B8" w:rsidP="002373B8">
            <w:pPr>
              <w:pStyle w:val="affa"/>
              <w:ind w:firstLine="480"/>
            </w:pPr>
            <w:r w:rsidRPr="002D30A1">
              <w:t>昭化境内属亚热带季风性湿润气候区。气候差异较大，形成了春迟、夏长、秋凉、冬冷四季分明的气候特点。常年日照时数</w:t>
            </w:r>
            <w:r w:rsidRPr="002D30A1">
              <w:t>1389.1</w:t>
            </w:r>
            <w:r w:rsidRPr="002D30A1">
              <w:t>小时，日照百分率</w:t>
            </w:r>
            <w:r w:rsidRPr="002D30A1">
              <w:t>31%</w:t>
            </w:r>
            <w:r w:rsidRPr="002D30A1">
              <w:t>，太阳辐射总量平均</w:t>
            </w:r>
            <w:r w:rsidR="00CA1E32" w:rsidRPr="002D30A1">
              <w:t>91.67</w:t>
            </w:r>
            <w:r w:rsidRPr="002D30A1">
              <w:t>千卡</w:t>
            </w:r>
            <w:r w:rsidRPr="002D30A1">
              <w:t>∕</w:t>
            </w:r>
            <w:r w:rsidRPr="002D30A1">
              <w:t>平方米。年均无霜期</w:t>
            </w:r>
            <w:r w:rsidRPr="002D30A1">
              <w:t>286</w:t>
            </w:r>
            <w:r w:rsidRPr="002D30A1">
              <w:t>天。降水空间分布不均，南多北少，季节性降水明显，分干湿两季，降水集中在夏秋两季，冬春两季降水少。元坝城区最低气温出现在</w:t>
            </w:r>
            <w:r w:rsidR="00410EE3" w:rsidRPr="002D30A1">
              <w:t>2016</w:t>
            </w:r>
            <w:r w:rsidR="00410EE3" w:rsidRPr="002D30A1">
              <w:t>年</w:t>
            </w:r>
            <w:r w:rsidRPr="002D30A1">
              <w:t>1</w:t>
            </w:r>
            <w:r w:rsidRPr="002D30A1">
              <w:t>月</w:t>
            </w:r>
            <w:r w:rsidRPr="002D30A1">
              <w:t>25</w:t>
            </w:r>
            <w:r w:rsidRPr="002D30A1">
              <w:t>日早上</w:t>
            </w:r>
            <w:r w:rsidRPr="002D30A1">
              <w:t>-9℃</w:t>
            </w:r>
            <w:r w:rsidRPr="002D30A1">
              <w:t>，最高温天气出现在</w:t>
            </w:r>
            <w:r w:rsidRPr="002D30A1">
              <w:t>8</w:t>
            </w:r>
            <w:r w:rsidRPr="002D30A1">
              <w:t>月</w:t>
            </w:r>
            <w:r w:rsidRPr="002D30A1">
              <w:t>19</w:t>
            </w:r>
            <w:r w:rsidRPr="002D30A1">
              <w:t>日</w:t>
            </w:r>
            <w:r w:rsidRPr="002D30A1">
              <w:t>39.0℃</w:t>
            </w:r>
            <w:r w:rsidRPr="002D30A1">
              <w:t>。</w:t>
            </w:r>
          </w:p>
          <w:p w14:paraId="47BDB227" w14:textId="77777777" w:rsidR="002373B8" w:rsidRPr="002D30A1" w:rsidRDefault="002373B8" w:rsidP="002373B8">
            <w:pPr>
              <w:pStyle w:val="affa"/>
              <w:ind w:firstLine="482"/>
              <w:rPr>
                <w:b/>
              </w:rPr>
            </w:pPr>
            <w:r w:rsidRPr="002D30A1">
              <w:rPr>
                <w:b/>
              </w:rPr>
              <w:t>四、水文特征</w:t>
            </w:r>
          </w:p>
          <w:p w14:paraId="53684B86" w14:textId="77777777" w:rsidR="002373B8" w:rsidRPr="002D30A1" w:rsidRDefault="002373B8" w:rsidP="002373B8">
            <w:pPr>
              <w:pStyle w:val="affa"/>
              <w:ind w:firstLine="480"/>
            </w:pPr>
            <w:r w:rsidRPr="002D30A1">
              <w:t>昭化区主要有过境河流有嘉陵江、白龙江、硬头河等河流，水资源丰富，水域面积</w:t>
            </w:r>
            <w:r w:rsidRPr="002D30A1">
              <w:lastRenderedPageBreak/>
              <w:t>约境</w:t>
            </w:r>
            <w:r w:rsidRPr="002D30A1">
              <w:t>14400</w:t>
            </w:r>
            <w:r w:rsidRPr="002D30A1">
              <w:t>公顷，水资源年平均总量</w:t>
            </w:r>
            <w:r w:rsidR="00CA1E32" w:rsidRPr="002D30A1">
              <w:t>113</w:t>
            </w:r>
            <w:r w:rsidRPr="002D30A1">
              <w:t>亿立方米。本地水平均径流</w:t>
            </w:r>
            <w:r w:rsidRPr="002D30A1">
              <w:t xml:space="preserve">7.57 </w:t>
            </w:r>
            <w:r w:rsidRPr="002D30A1">
              <w:t>亿立方米，占境内水资源总量的</w:t>
            </w:r>
            <w:r w:rsidRPr="002D30A1">
              <w:t>6.79%</w:t>
            </w:r>
            <w:r w:rsidRPr="002D30A1">
              <w:t>；地下水平均径流</w:t>
            </w:r>
            <w:r w:rsidRPr="002D30A1">
              <w:t xml:space="preserve">0.35 </w:t>
            </w:r>
            <w:r w:rsidRPr="002D30A1">
              <w:t>亿立方米，占境内水资源总量的</w:t>
            </w:r>
            <w:r w:rsidRPr="002D30A1">
              <w:t>0.31%</w:t>
            </w:r>
            <w:r w:rsidRPr="002D30A1">
              <w:t>；另有过境水平均径流</w:t>
            </w:r>
            <w:r w:rsidRPr="002D30A1">
              <w:t xml:space="preserve">105 </w:t>
            </w:r>
            <w:r w:rsidRPr="002D30A1">
              <w:t>亿立方米，占境内水资源总量的</w:t>
            </w:r>
            <w:r w:rsidRPr="002D30A1">
              <w:t>92.90%</w:t>
            </w:r>
            <w:r w:rsidRPr="002D30A1">
              <w:t>。</w:t>
            </w:r>
          </w:p>
          <w:p w14:paraId="632626D9" w14:textId="77777777" w:rsidR="002373B8" w:rsidRPr="002D30A1" w:rsidRDefault="002373B8" w:rsidP="002373B8">
            <w:pPr>
              <w:pStyle w:val="affa"/>
              <w:ind w:firstLine="480"/>
            </w:pPr>
            <w:r w:rsidRPr="002D30A1">
              <w:t>项目所在区域属嘉陵江水系，嘉陵江流经境内</w:t>
            </w:r>
            <w:r w:rsidR="00CA1E32" w:rsidRPr="002D30A1">
              <w:t>159</w:t>
            </w:r>
            <w:r w:rsidRPr="002D30A1">
              <w:t>公里（含支流白龙江</w:t>
            </w:r>
            <w:r w:rsidR="00CA1E32" w:rsidRPr="002D30A1">
              <w:t>10</w:t>
            </w:r>
            <w:r w:rsidRPr="002D30A1">
              <w:t>公里），过境水</w:t>
            </w:r>
            <w:r w:rsidRPr="002D30A1">
              <w:t xml:space="preserve">52.98 </w:t>
            </w:r>
            <w:r w:rsidRPr="002D30A1">
              <w:t>亿立方米。境内有中型水库</w:t>
            </w:r>
            <w:r w:rsidR="00CA1E32" w:rsidRPr="002D30A1">
              <w:t>2</w:t>
            </w:r>
            <w:r w:rsidRPr="002D30A1">
              <w:t>座（工农水库和紫云水库）、小（一）型水库</w:t>
            </w:r>
            <w:r w:rsidRPr="002D30A1">
              <w:t xml:space="preserve">9 </w:t>
            </w:r>
            <w:r w:rsidRPr="002D30A1">
              <w:t>座、小（二）型水库</w:t>
            </w:r>
            <w:r w:rsidRPr="002D30A1">
              <w:t>66</w:t>
            </w:r>
            <w:r w:rsidRPr="002D30A1">
              <w:t>座，年工程蓄水量</w:t>
            </w:r>
            <w:r w:rsidR="000964A3" w:rsidRPr="002D30A1">
              <w:t>7100</w:t>
            </w:r>
            <w:r w:rsidRPr="002D30A1">
              <w:t>万立方米，常年蓄水</w:t>
            </w:r>
            <w:r w:rsidRPr="002D30A1">
              <w:t>5500</w:t>
            </w:r>
            <w:r w:rsidRPr="002D30A1">
              <w:t>万立方米。</w:t>
            </w:r>
          </w:p>
          <w:p w14:paraId="49AD447F" w14:textId="77777777" w:rsidR="002373B8" w:rsidRPr="002D30A1" w:rsidRDefault="002373B8" w:rsidP="002373B8">
            <w:pPr>
              <w:pStyle w:val="affa"/>
              <w:ind w:firstLine="482"/>
              <w:rPr>
                <w:b/>
              </w:rPr>
            </w:pPr>
            <w:r w:rsidRPr="002D30A1">
              <w:rPr>
                <w:b/>
              </w:rPr>
              <w:t>五、自然资源</w:t>
            </w:r>
          </w:p>
          <w:p w14:paraId="1729AB09" w14:textId="77777777" w:rsidR="002373B8" w:rsidRPr="002D30A1" w:rsidRDefault="002373B8" w:rsidP="002373B8">
            <w:pPr>
              <w:pStyle w:val="affa"/>
              <w:ind w:firstLine="480"/>
            </w:pPr>
            <w:r w:rsidRPr="002D30A1">
              <w:t>昭化全区境域面积</w:t>
            </w:r>
            <w:r w:rsidRPr="002D30A1">
              <w:t>1433.47</w:t>
            </w:r>
            <w:r w:rsidRPr="002D30A1">
              <w:t>平方公里，最东端在磨滩镇金堂村与旺苍县枣林乡交界，最西端在大朝乡孟江村与剑阁县下寺镇交界，最南端在青牛乡莲池村与剑阁县樵店乡和鹤龄镇交界，最北端在昭化镇坪雾村与广元市利州区盘龙镇和宝轮镇交界。年末耕地</w:t>
            </w:r>
            <w:r w:rsidRPr="002D30A1">
              <w:t xml:space="preserve">40214 </w:t>
            </w:r>
            <w:r w:rsidRPr="002D30A1">
              <w:t>公顷（卫星遥测面积），森林覆盖率</w:t>
            </w:r>
            <w:r w:rsidRPr="002D30A1">
              <w:t>53.42%</w:t>
            </w:r>
            <w:r w:rsidRPr="002D30A1">
              <w:t>；林地面积</w:t>
            </w:r>
            <w:r w:rsidRPr="002D30A1">
              <w:t>8001</w:t>
            </w:r>
            <w:r w:rsidR="000964A3" w:rsidRPr="002D30A1">
              <w:t>3.24</w:t>
            </w:r>
            <w:r w:rsidRPr="002D30A1">
              <w:t>公顷，森林面积</w:t>
            </w:r>
            <w:r w:rsidRPr="002D30A1">
              <w:t xml:space="preserve">76832.9 </w:t>
            </w:r>
            <w:r w:rsidRPr="002D30A1">
              <w:t>公顷。</w:t>
            </w:r>
          </w:p>
          <w:p w14:paraId="34932527" w14:textId="77777777" w:rsidR="002373B8" w:rsidRPr="002D30A1" w:rsidRDefault="002373B8" w:rsidP="002373B8">
            <w:pPr>
              <w:pStyle w:val="affa"/>
              <w:ind w:firstLine="480"/>
            </w:pPr>
            <w:r w:rsidRPr="002D30A1">
              <w:t>昭化区境内动植物中药材</w:t>
            </w:r>
            <w:r w:rsidRPr="002D30A1">
              <w:t xml:space="preserve">1000 </w:t>
            </w:r>
            <w:r w:rsidRPr="002D30A1">
              <w:t>多种，其中</w:t>
            </w:r>
            <w:r w:rsidRPr="002D30A1">
              <w:t xml:space="preserve">20 </w:t>
            </w:r>
            <w:r w:rsidRPr="002D30A1">
              <w:t>多种销往省内外。已查明的植物物种达</w:t>
            </w:r>
            <w:r w:rsidRPr="002D30A1">
              <w:t xml:space="preserve">180 </w:t>
            </w:r>
            <w:r w:rsidRPr="002D30A1">
              <w:t>科、</w:t>
            </w:r>
            <w:r w:rsidRPr="002D30A1">
              <w:t xml:space="preserve">300 </w:t>
            </w:r>
            <w:r w:rsidRPr="002D30A1">
              <w:t>属、</w:t>
            </w:r>
            <w:r w:rsidRPr="002D30A1">
              <w:t xml:space="preserve">900 </w:t>
            </w:r>
            <w:r w:rsidRPr="002D30A1">
              <w:t>种，主要有菌类、苔藓、维管植物，另外具有开发价值的经济、药用、珍稀植物约有</w:t>
            </w:r>
            <w:r w:rsidRPr="002D30A1">
              <w:t xml:space="preserve">260 </w:t>
            </w:r>
            <w:r w:rsidRPr="002D30A1">
              <w:t>余种，食用菌种类达</w:t>
            </w:r>
            <w:r w:rsidRPr="002D30A1">
              <w:t xml:space="preserve">8 </w:t>
            </w:r>
            <w:r w:rsidRPr="002D30A1">
              <w:t>种以上。野生半野生经济植物约</w:t>
            </w:r>
            <w:r w:rsidRPr="002D30A1">
              <w:t xml:space="preserve">500 </w:t>
            </w:r>
            <w:r w:rsidRPr="002D30A1">
              <w:t>余种，可分为油料、香料、纤维、药材、食用菌、花卉、水果、蔬菜等</w:t>
            </w:r>
            <w:r w:rsidRPr="002D30A1">
              <w:t xml:space="preserve">10 </w:t>
            </w:r>
            <w:r w:rsidRPr="002D30A1">
              <w:t>余种。元坝镇、昭化镇被四川省农业厅认定为四川省无公害农产品基地，太公、王家、磨滩、紫云等乡镇被省农业厅认定为无公害粮油生产基地；紫云猕猴桃获国家首个猕猴桃产业地理证明商标；境内森林主要品种有柏木林、桤木林、马尾松树林等。常见的野生动物有</w:t>
            </w:r>
            <w:r w:rsidRPr="002D30A1">
              <w:t xml:space="preserve">220 </w:t>
            </w:r>
            <w:r w:rsidRPr="002D30A1">
              <w:t>余种，其中国家级野生动物</w:t>
            </w:r>
            <w:r w:rsidRPr="002D30A1">
              <w:t xml:space="preserve">5 </w:t>
            </w:r>
            <w:r w:rsidRPr="002D30A1">
              <w:t>种，有桂麝、短尾猴、水獭、大灵猫、小灵猫等。</w:t>
            </w:r>
          </w:p>
          <w:p w14:paraId="0C051B71" w14:textId="77777777" w:rsidR="002373B8" w:rsidRPr="002D30A1" w:rsidRDefault="002373B8" w:rsidP="002373B8">
            <w:pPr>
              <w:pStyle w:val="affa"/>
              <w:ind w:firstLine="480"/>
            </w:pPr>
            <w:r w:rsidRPr="002D30A1">
              <w:t>昭化区境内旅游资源丰富，是川北蜀道旅游的重要组成部分。</w:t>
            </w:r>
            <w:r w:rsidRPr="002D30A1">
              <w:t xml:space="preserve">2008 </w:t>
            </w:r>
            <w:r w:rsidRPr="002D30A1">
              <w:t>年昭化古城被建成国家</w:t>
            </w:r>
            <w:r w:rsidRPr="002D30A1">
              <w:t xml:space="preserve">4A </w:t>
            </w:r>
            <w:r w:rsidRPr="002D30A1">
              <w:t>级旅游景区，昭化镇被建成</w:t>
            </w:r>
            <w:r w:rsidRPr="002D30A1">
              <w:t>“</w:t>
            </w:r>
            <w:r w:rsidRPr="002D30A1">
              <w:t>中国历史文化名镇</w:t>
            </w:r>
            <w:r w:rsidRPr="002D30A1">
              <w:t>”</w:t>
            </w:r>
            <w:r w:rsidRPr="002D30A1">
              <w:t>。昭化古城被公认为剑门蜀道上的一颗灿烂明珠，旅游品位高，具有广阔的开发前景。古城门、古城墙、费袆墓、桔柏古渡、天雄关、牛头山、人头山、金牛古道等留下了许多令人遐想的传说。</w:t>
            </w:r>
            <w:r w:rsidRPr="002D30A1">
              <w:t>2014</w:t>
            </w:r>
            <w:r w:rsidRPr="002D30A1">
              <w:t>年，昭化古城被授予四川特色旅游商品开发示范基地，大朝驿站旅游区获得</w:t>
            </w:r>
            <w:r w:rsidRPr="002D30A1">
              <w:t xml:space="preserve">2A </w:t>
            </w:r>
            <w:r w:rsidRPr="002D30A1">
              <w:t>景区授牌。此外，还有太公红军山、柏林沟古镇、紫云湖、平乐寺、将军岭等众多旅游资源。平乐景区有</w:t>
            </w:r>
            <w:r w:rsidRPr="002D30A1">
              <w:t>“</w:t>
            </w:r>
            <w:r w:rsidRPr="002D30A1">
              <w:t>利州</w:t>
            </w:r>
            <w:r w:rsidRPr="002D30A1">
              <w:t>”</w:t>
            </w:r>
            <w:r w:rsidRPr="002D30A1">
              <w:t>后花园之誉。</w:t>
            </w:r>
            <w:r w:rsidRPr="002D30A1">
              <w:t xml:space="preserve">2014 </w:t>
            </w:r>
            <w:r w:rsidRPr="002D30A1">
              <w:t>年平乐旅游区创建为国家</w:t>
            </w:r>
            <w:r w:rsidRPr="002D30A1">
              <w:t xml:space="preserve">4A </w:t>
            </w:r>
            <w:r w:rsidRPr="002D30A1">
              <w:t>级景区。太公红军山是全省</w:t>
            </w:r>
            <w:r w:rsidRPr="002D30A1">
              <w:t xml:space="preserve">100 </w:t>
            </w:r>
            <w:r w:rsidRPr="002D30A1">
              <w:t>个红色文化旅游经典景区之一，是广元市爱国主义教育基地。</w:t>
            </w:r>
          </w:p>
          <w:p w14:paraId="3AFA8276" w14:textId="77777777" w:rsidR="002373B8" w:rsidRPr="002D30A1" w:rsidRDefault="002373B8" w:rsidP="002373B8">
            <w:pPr>
              <w:pStyle w:val="affa"/>
              <w:ind w:firstLine="480"/>
            </w:pPr>
            <w:r w:rsidRPr="002D30A1">
              <w:t>根据现场调查，项目周边主要为</w:t>
            </w:r>
            <w:r w:rsidR="00272EA9" w:rsidRPr="002D30A1">
              <w:t>柳桥乡</w:t>
            </w:r>
            <w:r w:rsidRPr="002D30A1">
              <w:t>农户和林地，除野生杂草及人工栽种树木外，无珍稀或重点保护植物；除麻雀、老鼠、蛇、野兔、青蛙、经济鱼类、家养牲畜等常见动物外，无濒危或重点保护动物。此外，评价区域内无需特殊保护的自然保护区、风景</w:t>
            </w:r>
            <w:r w:rsidRPr="002D30A1">
              <w:lastRenderedPageBreak/>
              <w:t>名胜区、集中式饮用水源保护区等敏感点。</w:t>
            </w:r>
          </w:p>
          <w:p w14:paraId="376BBC7D" w14:textId="77777777" w:rsidR="002373B8" w:rsidRPr="002D30A1" w:rsidRDefault="002373B8" w:rsidP="002373B8">
            <w:pPr>
              <w:pStyle w:val="affa"/>
              <w:ind w:firstLine="480"/>
            </w:pPr>
          </w:p>
          <w:p w14:paraId="3B2AD629" w14:textId="77777777" w:rsidR="002373B8" w:rsidRPr="002D30A1" w:rsidRDefault="002373B8" w:rsidP="002373B8">
            <w:pPr>
              <w:ind w:firstLine="480"/>
              <w:rPr>
                <w:rFonts w:ascii="Times New Roman" w:hAnsi="Times New Roman" w:cs="Times New Roman"/>
              </w:rPr>
            </w:pPr>
          </w:p>
          <w:p w14:paraId="7566B90F" w14:textId="77777777" w:rsidR="007506FD" w:rsidRPr="002D30A1" w:rsidRDefault="007506FD" w:rsidP="002373B8">
            <w:pPr>
              <w:pStyle w:val="affa"/>
              <w:ind w:firstLine="480"/>
            </w:pPr>
          </w:p>
        </w:tc>
      </w:tr>
    </w:tbl>
    <w:p w14:paraId="3D9F43EB" w14:textId="77777777" w:rsidR="007506FD" w:rsidRPr="002D30A1" w:rsidRDefault="007506FD">
      <w:pPr>
        <w:pStyle w:val="af2"/>
        <w:ind w:firstLine="482"/>
        <w:jc w:val="both"/>
        <w:outlineLvl w:val="9"/>
        <w:rPr>
          <w:rFonts w:ascii="Times New Roman" w:hAnsi="Times New Roman"/>
          <w:sz w:val="24"/>
          <w:szCs w:val="24"/>
        </w:rPr>
        <w:sectPr w:rsidR="007506FD" w:rsidRPr="002D30A1" w:rsidSect="00CF2354">
          <w:footerReference w:type="default" r:id="rId21"/>
          <w:pgSz w:w="11907" w:h="16840"/>
          <w:pgMar w:top="1134" w:right="1134" w:bottom="1134" w:left="1276" w:header="851" w:footer="550" w:gutter="0"/>
          <w:cols w:space="720"/>
          <w:docGrid w:linePitch="312"/>
        </w:sectPr>
      </w:pPr>
    </w:p>
    <w:p w14:paraId="21FD5136" w14:textId="77777777" w:rsidR="007506FD" w:rsidRPr="002D30A1" w:rsidRDefault="00E1244C">
      <w:pPr>
        <w:pStyle w:val="af2"/>
        <w:rPr>
          <w:rFonts w:ascii="Times New Roman" w:hAnsi="Times New Roman"/>
        </w:rPr>
      </w:pPr>
      <w:r w:rsidRPr="002D30A1">
        <w:rPr>
          <w:rFonts w:ascii="Times New Roman" w:hAnsi="Times New Roman"/>
        </w:rPr>
        <w:lastRenderedPageBreak/>
        <w:t>环境质量状况</w:t>
      </w:r>
      <w:r w:rsidRPr="002D30A1">
        <w:rPr>
          <w:rFonts w:ascii="Times New Roman" w:hAnsi="Times New Roman"/>
        </w:rPr>
        <w:t xml:space="preserve">                                       </w:t>
      </w:r>
      <w:r w:rsidRPr="002D30A1">
        <w:rPr>
          <w:rFonts w:ascii="Times New Roman" w:hAnsi="Times New Roman"/>
        </w:rPr>
        <w:t>（三）</w:t>
      </w:r>
    </w:p>
    <w:tbl>
      <w:tblPr>
        <w:tblW w:w="98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812"/>
      </w:tblGrid>
      <w:tr w:rsidR="007506FD" w:rsidRPr="002D30A1" w14:paraId="5A24B96F" w14:textId="77777777" w:rsidTr="00404A5B">
        <w:trPr>
          <w:trHeight w:val="90"/>
          <w:jc w:val="center"/>
        </w:trPr>
        <w:tc>
          <w:tcPr>
            <w:tcW w:w="9812" w:type="dxa"/>
            <w:shd w:val="clear" w:color="auto" w:fill="auto"/>
            <w:vAlign w:val="center"/>
          </w:tcPr>
          <w:p w14:paraId="0E214476" w14:textId="77777777" w:rsidR="007506FD" w:rsidRPr="002D30A1" w:rsidRDefault="00E1244C">
            <w:pPr>
              <w:pStyle w:val="affa"/>
              <w:ind w:firstLineChars="0" w:firstLine="0"/>
            </w:pPr>
            <w:r w:rsidRPr="002D30A1">
              <w:rPr>
                <w:b/>
              </w:rPr>
              <w:t>建设项目所在地区域环境质量现状及主要环境问题</w:t>
            </w:r>
            <w:r w:rsidRPr="002D30A1">
              <w:rPr>
                <w:b/>
              </w:rPr>
              <w:t>(</w:t>
            </w:r>
            <w:r w:rsidRPr="002D30A1">
              <w:rPr>
                <w:b/>
              </w:rPr>
              <w:t>环境空气、地面水、地下水、声环境、生态环境等</w:t>
            </w:r>
            <w:r w:rsidRPr="002D30A1">
              <w:rPr>
                <w:b/>
              </w:rPr>
              <w:t>)</w:t>
            </w:r>
            <w:r w:rsidRPr="002D30A1">
              <w:t>：</w:t>
            </w:r>
          </w:p>
          <w:p w14:paraId="2D4C0D0E" w14:textId="77777777" w:rsidR="00861BCE" w:rsidRPr="002D30A1" w:rsidRDefault="00861BCE" w:rsidP="00861BCE">
            <w:pPr>
              <w:widowControl w:val="0"/>
              <w:adjustRightInd w:val="0"/>
              <w:snapToGrid w:val="0"/>
              <w:spacing w:line="360" w:lineRule="auto"/>
              <w:jc w:val="both"/>
              <w:outlineLvl w:val="1"/>
              <w:rPr>
                <w:rFonts w:ascii="Times New Roman" w:hAnsi="Times New Roman" w:cs="Times New Roman"/>
                <w:b/>
                <w:bCs/>
                <w:kern w:val="2"/>
                <w:sz w:val="28"/>
                <w:szCs w:val="32"/>
              </w:rPr>
            </w:pPr>
            <w:r w:rsidRPr="002D30A1">
              <w:rPr>
                <w:rFonts w:ascii="Times New Roman" w:hAnsi="Times New Roman" w:cs="Times New Roman"/>
                <w:b/>
                <w:bCs/>
                <w:kern w:val="2"/>
                <w:sz w:val="28"/>
                <w:szCs w:val="32"/>
              </w:rPr>
              <w:t>一、环境空气质量现状调查及评价</w:t>
            </w:r>
          </w:p>
          <w:p w14:paraId="599D8FAD" w14:textId="77777777" w:rsidR="00861BCE" w:rsidRPr="002D30A1" w:rsidRDefault="00861BCE" w:rsidP="00772471">
            <w:pPr>
              <w:widowControl w:val="0"/>
              <w:adjustRightInd w:val="0"/>
              <w:snapToGrid w:val="0"/>
              <w:spacing w:line="360" w:lineRule="auto"/>
              <w:ind w:firstLineChars="200" w:firstLine="482"/>
              <w:jc w:val="both"/>
              <w:outlineLvl w:val="2"/>
              <w:rPr>
                <w:rFonts w:ascii="Times New Roman" w:hAnsi="Times New Roman" w:cs="Times New Roman"/>
                <w:b/>
                <w:bCs/>
                <w:kern w:val="2"/>
                <w:szCs w:val="32"/>
              </w:rPr>
            </w:pPr>
            <w:r w:rsidRPr="002D30A1">
              <w:rPr>
                <w:rFonts w:ascii="Times New Roman" w:hAnsi="Times New Roman" w:cs="Times New Roman"/>
                <w:b/>
                <w:bCs/>
                <w:kern w:val="2"/>
                <w:szCs w:val="32"/>
              </w:rPr>
              <w:t>1</w:t>
            </w:r>
            <w:r w:rsidRPr="002D30A1">
              <w:rPr>
                <w:rFonts w:ascii="Times New Roman" w:hAnsi="Times New Roman" w:cs="Times New Roman"/>
                <w:b/>
                <w:bCs/>
                <w:kern w:val="2"/>
                <w:szCs w:val="32"/>
              </w:rPr>
              <w:t>、区域环境空气质量</w:t>
            </w:r>
          </w:p>
          <w:p w14:paraId="0C9DC587" w14:textId="77777777" w:rsidR="00861BCE" w:rsidRPr="002D30A1" w:rsidRDefault="00861BCE" w:rsidP="00861BCE">
            <w:pPr>
              <w:widowControl w:val="0"/>
              <w:adjustRightInd w:val="0"/>
              <w:snapToGrid w:val="0"/>
              <w:spacing w:line="360" w:lineRule="auto"/>
              <w:ind w:firstLineChars="200" w:firstLine="480"/>
              <w:jc w:val="both"/>
              <w:rPr>
                <w:rFonts w:ascii="Times New Roman" w:hAnsi="Times New Roman" w:cs="Times New Roman"/>
                <w:bCs/>
                <w:kern w:val="2"/>
                <w:szCs w:val="22"/>
              </w:rPr>
            </w:pPr>
            <w:r w:rsidRPr="002D30A1">
              <w:rPr>
                <w:rFonts w:ascii="Times New Roman" w:hAnsi="Times New Roman" w:cs="Times New Roman"/>
                <w:bCs/>
                <w:kern w:val="2"/>
                <w:szCs w:val="22"/>
              </w:rPr>
              <w:t>根据《环境影响评价技术导则</w:t>
            </w:r>
            <w:r w:rsidRPr="002D30A1">
              <w:rPr>
                <w:rFonts w:ascii="Times New Roman" w:hAnsi="Times New Roman" w:cs="Times New Roman"/>
                <w:bCs/>
                <w:kern w:val="2"/>
                <w:szCs w:val="22"/>
              </w:rPr>
              <w:t xml:space="preserve"> </w:t>
            </w:r>
            <w:r w:rsidRPr="002D30A1">
              <w:rPr>
                <w:rFonts w:ascii="Times New Roman" w:hAnsi="Times New Roman" w:cs="Times New Roman"/>
                <w:bCs/>
                <w:kern w:val="2"/>
                <w:szCs w:val="22"/>
              </w:rPr>
              <w:t>大气环境》（</w:t>
            </w:r>
            <w:r w:rsidRPr="002D30A1">
              <w:rPr>
                <w:rFonts w:ascii="Times New Roman" w:hAnsi="Times New Roman" w:cs="Times New Roman"/>
                <w:bCs/>
                <w:kern w:val="2"/>
                <w:szCs w:val="22"/>
              </w:rPr>
              <w:t>HJ 2.2-2018</w:t>
            </w:r>
            <w:r w:rsidRPr="002D30A1">
              <w:rPr>
                <w:rFonts w:ascii="Times New Roman" w:hAnsi="Times New Roman" w:cs="Times New Roman"/>
                <w:bCs/>
                <w:kern w:val="2"/>
                <w:szCs w:val="22"/>
              </w:rPr>
              <w:t>）相关要求，本次评价引用由广元市生态环境局发布的《</w:t>
            </w:r>
            <w:r w:rsidRPr="002D30A1">
              <w:rPr>
                <w:rFonts w:ascii="Times New Roman" w:hAnsi="Times New Roman" w:cs="Times New Roman"/>
                <w:bCs/>
                <w:kern w:val="2"/>
                <w:szCs w:val="22"/>
                <w:lang w:val="en"/>
              </w:rPr>
              <w:t>2019</w:t>
            </w:r>
            <w:r w:rsidRPr="002D30A1">
              <w:rPr>
                <w:rFonts w:ascii="Times New Roman" w:hAnsi="Times New Roman" w:cs="Times New Roman"/>
                <w:bCs/>
                <w:kern w:val="2"/>
                <w:szCs w:val="22"/>
                <w:lang w:val="en"/>
              </w:rPr>
              <w:t>年度广元市环境质量公告</w:t>
            </w:r>
            <w:r w:rsidRPr="002D30A1">
              <w:rPr>
                <w:rFonts w:ascii="Times New Roman" w:hAnsi="Times New Roman" w:cs="Times New Roman"/>
                <w:bCs/>
                <w:kern w:val="2"/>
                <w:szCs w:val="22"/>
              </w:rPr>
              <w:t>》相关内容。</w:t>
            </w:r>
          </w:p>
          <w:p w14:paraId="1BAF922E" w14:textId="77777777" w:rsidR="00861BCE" w:rsidRPr="002D30A1" w:rsidRDefault="00861BCE" w:rsidP="00861BCE">
            <w:pPr>
              <w:widowControl w:val="0"/>
              <w:adjustRightInd w:val="0"/>
              <w:snapToGrid w:val="0"/>
              <w:spacing w:line="360" w:lineRule="auto"/>
              <w:ind w:firstLineChars="200" w:firstLine="480"/>
              <w:jc w:val="both"/>
              <w:rPr>
                <w:rFonts w:ascii="Times New Roman" w:hAnsi="Times New Roman" w:cs="Times New Roman"/>
                <w:bCs/>
                <w:kern w:val="2"/>
                <w:szCs w:val="22"/>
              </w:rPr>
            </w:pPr>
            <w:r w:rsidRPr="002D30A1">
              <w:rPr>
                <w:rFonts w:ascii="Times New Roman" w:hAnsi="Times New Roman" w:cs="Times New Roman"/>
                <w:kern w:val="2"/>
                <w:szCs w:val="22"/>
              </w:rPr>
              <w:t>本项目位于</w:t>
            </w:r>
            <w:r w:rsidRPr="002D30A1">
              <w:rPr>
                <w:rFonts w:ascii="Times New Roman" w:hAnsi="Times New Roman" w:cs="Times New Roman"/>
                <w:kern w:val="2"/>
              </w:rPr>
              <w:t>广元市昭化区家居产业园</w:t>
            </w:r>
            <w:r w:rsidRPr="002D30A1">
              <w:rPr>
                <w:rFonts w:ascii="Times New Roman" w:hAnsi="Times New Roman" w:cs="Times New Roman"/>
                <w:kern w:val="2"/>
                <w:szCs w:val="22"/>
              </w:rPr>
              <w:t>，地形、气候条件与广元市环境空气质量监测点相近，根据《环境影响评价技术导则</w:t>
            </w:r>
            <w:r w:rsidRPr="002D30A1">
              <w:rPr>
                <w:rFonts w:ascii="Times New Roman" w:hAnsi="Times New Roman" w:cs="Times New Roman"/>
                <w:kern w:val="2"/>
                <w:szCs w:val="22"/>
              </w:rPr>
              <w:t xml:space="preserve"> </w:t>
            </w:r>
            <w:r w:rsidRPr="002D30A1">
              <w:rPr>
                <w:rFonts w:ascii="Times New Roman" w:hAnsi="Times New Roman" w:cs="Times New Roman"/>
                <w:kern w:val="2"/>
                <w:szCs w:val="22"/>
              </w:rPr>
              <w:t>大气环境》（</w:t>
            </w:r>
            <w:r w:rsidRPr="002D30A1">
              <w:rPr>
                <w:rFonts w:ascii="Times New Roman" w:hAnsi="Times New Roman" w:cs="Times New Roman"/>
                <w:kern w:val="2"/>
                <w:szCs w:val="22"/>
              </w:rPr>
              <w:t>HJ2.2-2018</w:t>
            </w:r>
            <w:r w:rsidRPr="002D30A1">
              <w:rPr>
                <w:rFonts w:ascii="Times New Roman" w:hAnsi="Times New Roman" w:cs="Times New Roman"/>
                <w:kern w:val="2"/>
                <w:szCs w:val="22"/>
              </w:rPr>
              <w:t>），项目基本因子选择</w:t>
            </w:r>
            <w:r w:rsidRPr="002D30A1">
              <w:rPr>
                <w:rFonts w:ascii="Times New Roman" w:hAnsi="Times New Roman" w:cs="Times New Roman"/>
                <w:bCs/>
                <w:kern w:val="2"/>
                <w:szCs w:val="22"/>
              </w:rPr>
              <w:t>《</w:t>
            </w:r>
            <w:r w:rsidRPr="002D30A1">
              <w:rPr>
                <w:rFonts w:ascii="Times New Roman" w:hAnsi="Times New Roman" w:cs="Times New Roman"/>
                <w:bCs/>
                <w:kern w:val="2"/>
                <w:szCs w:val="22"/>
                <w:lang w:val="en"/>
              </w:rPr>
              <w:t>2019</w:t>
            </w:r>
            <w:r w:rsidRPr="002D30A1">
              <w:rPr>
                <w:rFonts w:ascii="Times New Roman" w:hAnsi="Times New Roman" w:cs="Times New Roman"/>
                <w:bCs/>
                <w:kern w:val="2"/>
                <w:szCs w:val="22"/>
                <w:lang w:val="en"/>
              </w:rPr>
              <w:t>年度广元市环境质量公告</w:t>
            </w:r>
            <w:r w:rsidRPr="002D30A1">
              <w:rPr>
                <w:rFonts w:ascii="Times New Roman" w:hAnsi="Times New Roman" w:cs="Times New Roman"/>
                <w:bCs/>
                <w:kern w:val="2"/>
                <w:szCs w:val="22"/>
              </w:rPr>
              <w:t>》</w:t>
            </w:r>
            <w:r w:rsidRPr="002D30A1">
              <w:rPr>
                <w:rFonts w:ascii="Times New Roman" w:hAnsi="Times New Roman" w:cs="Times New Roman"/>
                <w:kern w:val="2"/>
                <w:szCs w:val="22"/>
              </w:rPr>
              <w:t>中大气环境质量监测数据进行环境质量现状评价。</w:t>
            </w:r>
          </w:p>
          <w:p w14:paraId="3987A2C9" w14:textId="77777777" w:rsidR="00861BCE" w:rsidRPr="002D30A1" w:rsidRDefault="00861BCE" w:rsidP="00861BCE">
            <w:pPr>
              <w:widowControl w:val="0"/>
              <w:adjustRightInd w:val="0"/>
              <w:snapToGrid w:val="0"/>
              <w:jc w:val="center"/>
              <w:rPr>
                <w:rFonts w:ascii="Times New Roman" w:hAnsi="Times New Roman" w:cs="Times New Roman"/>
                <w:b/>
                <w:kern w:val="2"/>
                <w:sz w:val="21"/>
                <w:szCs w:val="21"/>
              </w:rPr>
            </w:pPr>
            <w:bookmarkStart w:id="4" w:name="_Hlk19880823"/>
            <w:r w:rsidRPr="002D30A1">
              <w:rPr>
                <w:rFonts w:ascii="Times New Roman" w:hAnsi="Times New Roman" w:cs="Times New Roman"/>
                <w:b/>
                <w:kern w:val="2"/>
                <w:sz w:val="21"/>
                <w:szCs w:val="20"/>
              </w:rPr>
              <w:t>表</w:t>
            </w:r>
            <w:r w:rsidRPr="002D30A1">
              <w:rPr>
                <w:rFonts w:ascii="Times New Roman" w:hAnsi="Times New Roman" w:cs="Times New Roman"/>
                <w:b/>
                <w:kern w:val="2"/>
                <w:sz w:val="21"/>
                <w:szCs w:val="20"/>
              </w:rPr>
              <w:t>3-</w:t>
            </w:r>
            <w:r w:rsidRPr="002D30A1">
              <w:rPr>
                <w:rFonts w:ascii="Times New Roman" w:hAnsi="Times New Roman" w:cs="Times New Roman"/>
                <w:b/>
                <w:kern w:val="2"/>
                <w:sz w:val="21"/>
                <w:szCs w:val="20"/>
              </w:rPr>
              <w:fldChar w:fldCharType="begin"/>
            </w:r>
            <w:r w:rsidRPr="002D30A1">
              <w:rPr>
                <w:rFonts w:ascii="Times New Roman" w:hAnsi="Times New Roman" w:cs="Times New Roman"/>
                <w:b/>
                <w:kern w:val="2"/>
                <w:sz w:val="21"/>
                <w:szCs w:val="20"/>
              </w:rPr>
              <w:instrText xml:space="preserve"> SEQ </w:instrText>
            </w:r>
            <w:r w:rsidRPr="002D30A1">
              <w:rPr>
                <w:rFonts w:ascii="Times New Roman" w:hAnsi="Times New Roman" w:cs="Times New Roman"/>
                <w:b/>
                <w:kern w:val="2"/>
                <w:sz w:val="21"/>
                <w:szCs w:val="20"/>
              </w:rPr>
              <w:instrText>表</w:instrText>
            </w:r>
            <w:r w:rsidRPr="002D30A1">
              <w:rPr>
                <w:rFonts w:ascii="Times New Roman" w:hAnsi="Times New Roman" w:cs="Times New Roman"/>
                <w:b/>
                <w:kern w:val="2"/>
                <w:sz w:val="21"/>
                <w:szCs w:val="20"/>
              </w:rPr>
              <w:instrText xml:space="preserve">3- \* ARABIC </w:instrText>
            </w:r>
            <w:r w:rsidRPr="002D30A1">
              <w:rPr>
                <w:rFonts w:ascii="Times New Roman" w:hAnsi="Times New Roman" w:cs="Times New Roman"/>
                <w:b/>
                <w:kern w:val="2"/>
                <w:sz w:val="21"/>
                <w:szCs w:val="20"/>
              </w:rPr>
              <w:fldChar w:fldCharType="separate"/>
            </w:r>
            <w:r w:rsidR="00FC3F10">
              <w:rPr>
                <w:rFonts w:ascii="Times New Roman" w:hAnsi="Times New Roman" w:cs="Times New Roman"/>
                <w:b/>
                <w:noProof/>
                <w:kern w:val="2"/>
                <w:sz w:val="21"/>
                <w:szCs w:val="20"/>
              </w:rPr>
              <w:t>1</w:t>
            </w:r>
            <w:r w:rsidRPr="002D30A1">
              <w:rPr>
                <w:rFonts w:ascii="Times New Roman" w:hAnsi="Times New Roman" w:cs="Times New Roman"/>
                <w:b/>
                <w:kern w:val="2"/>
                <w:sz w:val="21"/>
                <w:szCs w:val="20"/>
              </w:rPr>
              <w:fldChar w:fldCharType="end"/>
            </w:r>
            <w:r w:rsidRPr="002D30A1">
              <w:rPr>
                <w:rFonts w:ascii="Times New Roman" w:hAnsi="Times New Roman" w:cs="Times New Roman"/>
                <w:b/>
                <w:kern w:val="2"/>
                <w:sz w:val="21"/>
                <w:szCs w:val="21"/>
              </w:rPr>
              <w:t xml:space="preserve"> </w:t>
            </w:r>
            <w:r w:rsidRPr="002D30A1">
              <w:rPr>
                <w:rFonts w:ascii="Times New Roman" w:hAnsi="Times New Roman" w:cs="Times New Roman"/>
                <w:b/>
                <w:kern w:val="2"/>
                <w:sz w:val="21"/>
                <w:szCs w:val="21"/>
              </w:rPr>
              <w:t>基本污染物环境质量现状</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015"/>
              <w:gridCol w:w="2048"/>
              <w:gridCol w:w="1077"/>
              <w:gridCol w:w="1366"/>
              <w:gridCol w:w="1366"/>
              <w:gridCol w:w="1453"/>
              <w:gridCol w:w="1271"/>
            </w:tblGrid>
            <w:tr w:rsidR="007D7B37" w:rsidRPr="002D30A1" w14:paraId="1BC11538" w14:textId="77777777" w:rsidTr="00404A5B">
              <w:trPr>
                <w:jc w:val="center"/>
              </w:trPr>
              <w:tc>
                <w:tcPr>
                  <w:tcW w:w="529" w:type="pct"/>
                  <w:vAlign w:val="center"/>
                </w:tcPr>
                <w:p w14:paraId="237CDC14" w14:textId="77777777" w:rsidR="00861BCE" w:rsidRPr="002D30A1" w:rsidRDefault="00861BCE" w:rsidP="00861BCE">
                  <w:pPr>
                    <w:widowControl w:val="0"/>
                    <w:adjustRightInd w:val="0"/>
                    <w:snapToGrid w:val="0"/>
                    <w:jc w:val="center"/>
                    <w:textAlignment w:val="center"/>
                    <w:rPr>
                      <w:rFonts w:ascii="Times New Roman" w:hAnsi="Times New Roman" w:cs="Times New Roman"/>
                      <w:b/>
                      <w:kern w:val="2"/>
                      <w:sz w:val="21"/>
                      <w:szCs w:val="21"/>
                    </w:rPr>
                  </w:pPr>
                  <w:r w:rsidRPr="002D30A1">
                    <w:rPr>
                      <w:rFonts w:ascii="Times New Roman" w:hAnsi="Times New Roman" w:cs="Times New Roman"/>
                      <w:b/>
                      <w:kern w:val="2"/>
                      <w:sz w:val="21"/>
                      <w:szCs w:val="21"/>
                    </w:rPr>
                    <w:t>污染物</w:t>
                  </w:r>
                </w:p>
              </w:tc>
              <w:tc>
                <w:tcPr>
                  <w:tcW w:w="1067" w:type="pct"/>
                  <w:vAlign w:val="center"/>
                </w:tcPr>
                <w:p w14:paraId="0813A3B1" w14:textId="77777777" w:rsidR="00861BCE" w:rsidRPr="002D30A1" w:rsidRDefault="00861BCE" w:rsidP="00861BCE">
                  <w:pPr>
                    <w:widowControl w:val="0"/>
                    <w:adjustRightInd w:val="0"/>
                    <w:snapToGrid w:val="0"/>
                    <w:jc w:val="center"/>
                    <w:textAlignment w:val="center"/>
                    <w:rPr>
                      <w:rFonts w:ascii="Times New Roman" w:hAnsi="Times New Roman" w:cs="Times New Roman"/>
                      <w:b/>
                      <w:kern w:val="2"/>
                      <w:sz w:val="21"/>
                      <w:szCs w:val="21"/>
                    </w:rPr>
                  </w:pPr>
                  <w:r w:rsidRPr="002D30A1">
                    <w:rPr>
                      <w:rFonts w:ascii="Times New Roman" w:hAnsi="Times New Roman" w:cs="Times New Roman"/>
                      <w:b/>
                      <w:kern w:val="2"/>
                      <w:sz w:val="21"/>
                      <w:szCs w:val="21"/>
                    </w:rPr>
                    <w:t>年评价指标</w:t>
                  </w:r>
                </w:p>
              </w:tc>
              <w:tc>
                <w:tcPr>
                  <w:tcW w:w="561" w:type="pct"/>
                  <w:vAlign w:val="center"/>
                </w:tcPr>
                <w:p w14:paraId="747B6828" w14:textId="77777777" w:rsidR="00861BCE" w:rsidRPr="002D30A1" w:rsidRDefault="00861BCE" w:rsidP="00861BCE">
                  <w:pPr>
                    <w:widowControl w:val="0"/>
                    <w:adjustRightInd w:val="0"/>
                    <w:snapToGrid w:val="0"/>
                    <w:jc w:val="center"/>
                    <w:textAlignment w:val="center"/>
                    <w:rPr>
                      <w:rFonts w:ascii="Times New Roman" w:hAnsi="Times New Roman" w:cs="Times New Roman"/>
                      <w:b/>
                      <w:kern w:val="2"/>
                      <w:sz w:val="21"/>
                      <w:szCs w:val="21"/>
                    </w:rPr>
                  </w:pPr>
                  <w:r w:rsidRPr="002D30A1">
                    <w:rPr>
                      <w:rFonts w:ascii="Times New Roman" w:hAnsi="Times New Roman" w:cs="Times New Roman"/>
                      <w:b/>
                      <w:kern w:val="2"/>
                      <w:sz w:val="21"/>
                      <w:szCs w:val="21"/>
                    </w:rPr>
                    <w:t>标准值</w:t>
                  </w:r>
                  <w:r w:rsidRPr="002D30A1">
                    <w:rPr>
                      <w:rFonts w:ascii="Times New Roman" w:hAnsi="Times New Roman" w:cs="Times New Roman"/>
                      <w:b/>
                      <w:kern w:val="2"/>
                      <w:sz w:val="21"/>
                      <w:szCs w:val="21"/>
                    </w:rPr>
                    <w:t>μg/m</w:t>
                  </w:r>
                  <w:r w:rsidRPr="002D30A1">
                    <w:rPr>
                      <w:rFonts w:ascii="Times New Roman" w:hAnsi="Times New Roman" w:cs="Times New Roman"/>
                      <w:b/>
                      <w:kern w:val="2"/>
                      <w:sz w:val="21"/>
                      <w:szCs w:val="21"/>
                      <w:vertAlign w:val="superscript"/>
                    </w:rPr>
                    <w:t>3</w:t>
                  </w:r>
                </w:p>
              </w:tc>
              <w:tc>
                <w:tcPr>
                  <w:tcW w:w="712" w:type="pct"/>
                  <w:vAlign w:val="center"/>
                </w:tcPr>
                <w:p w14:paraId="3D57C2D6" w14:textId="77777777" w:rsidR="00861BCE" w:rsidRPr="002D30A1" w:rsidRDefault="00861BCE" w:rsidP="00861BCE">
                  <w:pPr>
                    <w:widowControl w:val="0"/>
                    <w:adjustRightInd w:val="0"/>
                    <w:snapToGrid w:val="0"/>
                    <w:jc w:val="center"/>
                    <w:textAlignment w:val="center"/>
                    <w:rPr>
                      <w:rFonts w:ascii="Times New Roman" w:hAnsi="Times New Roman" w:cs="Times New Roman"/>
                      <w:b/>
                      <w:kern w:val="2"/>
                      <w:sz w:val="21"/>
                      <w:szCs w:val="21"/>
                    </w:rPr>
                  </w:pPr>
                  <w:r w:rsidRPr="002D30A1">
                    <w:rPr>
                      <w:rFonts w:ascii="Times New Roman" w:hAnsi="Times New Roman" w:cs="Times New Roman"/>
                      <w:b/>
                      <w:kern w:val="2"/>
                      <w:sz w:val="21"/>
                      <w:szCs w:val="21"/>
                    </w:rPr>
                    <w:t>现状浓度</w:t>
                  </w:r>
                </w:p>
                <w:p w14:paraId="6ADA72C4" w14:textId="77777777" w:rsidR="00861BCE" w:rsidRPr="002D30A1" w:rsidRDefault="00861BCE" w:rsidP="00861BCE">
                  <w:pPr>
                    <w:widowControl w:val="0"/>
                    <w:adjustRightInd w:val="0"/>
                    <w:snapToGrid w:val="0"/>
                    <w:jc w:val="center"/>
                    <w:textAlignment w:val="center"/>
                    <w:rPr>
                      <w:rFonts w:ascii="Times New Roman" w:hAnsi="Times New Roman" w:cs="Times New Roman"/>
                      <w:b/>
                      <w:kern w:val="2"/>
                      <w:sz w:val="21"/>
                      <w:szCs w:val="21"/>
                    </w:rPr>
                  </w:pPr>
                  <w:r w:rsidRPr="002D30A1">
                    <w:rPr>
                      <w:rFonts w:ascii="Times New Roman" w:hAnsi="Times New Roman" w:cs="Times New Roman"/>
                      <w:b/>
                      <w:kern w:val="2"/>
                      <w:sz w:val="21"/>
                      <w:szCs w:val="21"/>
                    </w:rPr>
                    <w:t>μg/m</w:t>
                  </w:r>
                  <w:r w:rsidRPr="002D30A1">
                    <w:rPr>
                      <w:rFonts w:ascii="Times New Roman" w:hAnsi="Times New Roman" w:cs="Times New Roman"/>
                      <w:b/>
                      <w:kern w:val="2"/>
                      <w:sz w:val="21"/>
                      <w:szCs w:val="21"/>
                      <w:vertAlign w:val="superscript"/>
                    </w:rPr>
                    <w:t>3</w:t>
                  </w:r>
                </w:p>
              </w:tc>
              <w:tc>
                <w:tcPr>
                  <w:tcW w:w="712" w:type="pct"/>
                  <w:vAlign w:val="center"/>
                </w:tcPr>
                <w:p w14:paraId="5971C00A" w14:textId="77777777" w:rsidR="00861BCE" w:rsidRPr="002D30A1" w:rsidRDefault="00861BCE" w:rsidP="00861BCE">
                  <w:pPr>
                    <w:widowControl w:val="0"/>
                    <w:adjustRightInd w:val="0"/>
                    <w:snapToGrid w:val="0"/>
                    <w:jc w:val="center"/>
                    <w:textAlignment w:val="center"/>
                    <w:rPr>
                      <w:rFonts w:ascii="Times New Roman" w:hAnsi="Times New Roman" w:cs="Times New Roman"/>
                      <w:b/>
                      <w:kern w:val="2"/>
                      <w:sz w:val="21"/>
                      <w:szCs w:val="21"/>
                    </w:rPr>
                  </w:pPr>
                  <w:r w:rsidRPr="002D30A1">
                    <w:rPr>
                      <w:rFonts w:ascii="Times New Roman" w:hAnsi="Times New Roman" w:cs="Times New Roman"/>
                      <w:b/>
                      <w:kern w:val="2"/>
                      <w:sz w:val="21"/>
                      <w:szCs w:val="21"/>
                    </w:rPr>
                    <w:t>最大浓度占标率</w:t>
                  </w:r>
                  <w:r w:rsidRPr="002D30A1">
                    <w:rPr>
                      <w:rFonts w:ascii="Times New Roman" w:hAnsi="Times New Roman" w:cs="Times New Roman"/>
                      <w:b/>
                      <w:kern w:val="2"/>
                      <w:sz w:val="21"/>
                      <w:szCs w:val="21"/>
                    </w:rPr>
                    <w:t>%</w:t>
                  </w:r>
                </w:p>
              </w:tc>
              <w:tc>
                <w:tcPr>
                  <w:tcW w:w="757" w:type="pct"/>
                  <w:vAlign w:val="center"/>
                </w:tcPr>
                <w:p w14:paraId="7BE11CC4" w14:textId="77777777" w:rsidR="00861BCE" w:rsidRPr="002D30A1" w:rsidRDefault="00861BCE" w:rsidP="00861BCE">
                  <w:pPr>
                    <w:widowControl w:val="0"/>
                    <w:adjustRightInd w:val="0"/>
                    <w:snapToGrid w:val="0"/>
                    <w:jc w:val="center"/>
                    <w:textAlignment w:val="center"/>
                    <w:rPr>
                      <w:rFonts w:ascii="Times New Roman" w:hAnsi="Times New Roman" w:cs="Times New Roman"/>
                      <w:b/>
                      <w:kern w:val="2"/>
                      <w:sz w:val="21"/>
                      <w:szCs w:val="21"/>
                    </w:rPr>
                  </w:pPr>
                  <w:r w:rsidRPr="002D30A1">
                    <w:rPr>
                      <w:rFonts w:ascii="Times New Roman" w:hAnsi="Times New Roman" w:cs="Times New Roman"/>
                      <w:b/>
                      <w:kern w:val="2"/>
                      <w:sz w:val="21"/>
                      <w:szCs w:val="21"/>
                    </w:rPr>
                    <w:t>超标率</w:t>
                  </w:r>
                  <w:r w:rsidRPr="002D30A1">
                    <w:rPr>
                      <w:rFonts w:ascii="Times New Roman" w:hAnsi="Times New Roman" w:cs="Times New Roman"/>
                      <w:b/>
                      <w:kern w:val="2"/>
                      <w:sz w:val="21"/>
                      <w:szCs w:val="21"/>
                    </w:rPr>
                    <w:t>/%</w:t>
                  </w:r>
                </w:p>
              </w:tc>
              <w:tc>
                <w:tcPr>
                  <w:tcW w:w="662" w:type="pct"/>
                  <w:vAlign w:val="center"/>
                </w:tcPr>
                <w:p w14:paraId="061982F1" w14:textId="77777777" w:rsidR="00861BCE" w:rsidRPr="002D30A1" w:rsidRDefault="00861BCE" w:rsidP="00861BCE">
                  <w:pPr>
                    <w:widowControl w:val="0"/>
                    <w:adjustRightInd w:val="0"/>
                    <w:snapToGrid w:val="0"/>
                    <w:jc w:val="center"/>
                    <w:textAlignment w:val="center"/>
                    <w:rPr>
                      <w:rFonts w:ascii="Times New Roman" w:hAnsi="Times New Roman" w:cs="Times New Roman"/>
                      <w:b/>
                      <w:kern w:val="2"/>
                      <w:sz w:val="21"/>
                      <w:szCs w:val="21"/>
                    </w:rPr>
                  </w:pPr>
                  <w:r w:rsidRPr="002D30A1">
                    <w:rPr>
                      <w:rFonts w:ascii="Times New Roman" w:hAnsi="Times New Roman" w:cs="Times New Roman"/>
                      <w:b/>
                      <w:kern w:val="2"/>
                      <w:sz w:val="21"/>
                      <w:szCs w:val="21"/>
                    </w:rPr>
                    <w:t>达标情况</w:t>
                  </w:r>
                </w:p>
              </w:tc>
            </w:tr>
            <w:tr w:rsidR="007D7B37" w:rsidRPr="002D30A1" w14:paraId="6389B054" w14:textId="77777777" w:rsidTr="00404A5B">
              <w:trPr>
                <w:jc w:val="center"/>
              </w:trPr>
              <w:tc>
                <w:tcPr>
                  <w:tcW w:w="529" w:type="pct"/>
                  <w:vAlign w:val="center"/>
                </w:tcPr>
                <w:p w14:paraId="5957CBA0"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SO</w:t>
                  </w:r>
                  <w:r w:rsidRPr="002D30A1">
                    <w:rPr>
                      <w:rFonts w:ascii="Times New Roman" w:hAnsi="Times New Roman" w:cs="Times New Roman"/>
                      <w:kern w:val="2"/>
                      <w:sz w:val="21"/>
                      <w:szCs w:val="21"/>
                      <w:vertAlign w:val="subscript"/>
                    </w:rPr>
                    <w:t>2</w:t>
                  </w:r>
                </w:p>
              </w:tc>
              <w:tc>
                <w:tcPr>
                  <w:tcW w:w="1067" w:type="pct"/>
                  <w:vAlign w:val="center"/>
                </w:tcPr>
                <w:p w14:paraId="182BA181"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年平均质量浓度</w:t>
                  </w:r>
                </w:p>
              </w:tc>
              <w:tc>
                <w:tcPr>
                  <w:tcW w:w="561" w:type="pct"/>
                  <w:vAlign w:val="center"/>
                </w:tcPr>
                <w:p w14:paraId="5CDF8650"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60</w:t>
                  </w:r>
                </w:p>
              </w:tc>
              <w:tc>
                <w:tcPr>
                  <w:tcW w:w="712" w:type="pct"/>
                  <w:vAlign w:val="center"/>
                </w:tcPr>
                <w:p w14:paraId="06308A9A"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11.0</w:t>
                  </w:r>
                </w:p>
              </w:tc>
              <w:tc>
                <w:tcPr>
                  <w:tcW w:w="712" w:type="pct"/>
                  <w:vAlign w:val="center"/>
                </w:tcPr>
                <w:p w14:paraId="0F41D9C4"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eastAsia="等线" w:hAnsi="Times New Roman" w:cs="Times New Roman"/>
                      <w:color w:val="000000"/>
                      <w:kern w:val="2"/>
                      <w:sz w:val="21"/>
                      <w:szCs w:val="21"/>
                    </w:rPr>
                    <w:t xml:space="preserve">18.33 </w:t>
                  </w:r>
                </w:p>
              </w:tc>
              <w:tc>
                <w:tcPr>
                  <w:tcW w:w="757" w:type="pct"/>
                  <w:vAlign w:val="center"/>
                </w:tcPr>
                <w:p w14:paraId="6C4BE0EF"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0</w:t>
                  </w:r>
                </w:p>
              </w:tc>
              <w:tc>
                <w:tcPr>
                  <w:tcW w:w="662" w:type="pct"/>
                  <w:vAlign w:val="center"/>
                </w:tcPr>
                <w:p w14:paraId="36011B86"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达标</w:t>
                  </w:r>
                </w:p>
              </w:tc>
            </w:tr>
            <w:tr w:rsidR="007D7B37" w:rsidRPr="002D30A1" w14:paraId="7DF51085" w14:textId="77777777" w:rsidTr="00404A5B">
              <w:trPr>
                <w:jc w:val="center"/>
              </w:trPr>
              <w:tc>
                <w:tcPr>
                  <w:tcW w:w="529" w:type="pct"/>
                  <w:vAlign w:val="center"/>
                </w:tcPr>
                <w:p w14:paraId="343E7FC0"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NO</w:t>
                  </w:r>
                  <w:r w:rsidRPr="002D30A1">
                    <w:rPr>
                      <w:rFonts w:ascii="Times New Roman" w:hAnsi="Times New Roman" w:cs="Times New Roman"/>
                      <w:kern w:val="2"/>
                      <w:sz w:val="21"/>
                      <w:szCs w:val="21"/>
                      <w:vertAlign w:val="subscript"/>
                    </w:rPr>
                    <w:t>2</w:t>
                  </w:r>
                </w:p>
              </w:tc>
              <w:tc>
                <w:tcPr>
                  <w:tcW w:w="1067" w:type="pct"/>
                  <w:vAlign w:val="center"/>
                </w:tcPr>
                <w:p w14:paraId="5CB7BE8B"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年平均质量浓度</w:t>
                  </w:r>
                </w:p>
              </w:tc>
              <w:tc>
                <w:tcPr>
                  <w:tcW w:w="561" w:type="pct"/>
                  <w:vAlign w:val="center"/>
                </w:tcPr>
                <w:p w14:paraId="1015B384"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40</w:t>
                  </w:r>
                </w:p>
              </w:tc>
              <w:tc>
                <w:tcPr>
                  <w:tcW w:w="712" w:type="pct"/>
                  <w:vAlign w:val="center"/>
                </w:tcPr>
                <w:p w14:paraId="2B947A57"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31.0</w:t>
                  </w:r>
                </w:p>
              </w:tc>
              <w:tc>
                <w:tcPr>
                  <w:tcW w:w="712" w:type="pct"/>
                  <w:vAlign w:val="center"/>
                </w:tcPr>
                <w:p w14:paraId="7A261599"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eastAsia="等线" w:hAnsi="Times New Roman" w:cs="Times New Roman"/>
                      <w:color w:val="000000"/>
                      <w:kern w:val="2"/>
                      <w:sz w:val="21"/>
                      <w:szCs w:val="21"/>
                    </w:rPr>
                    <w:t xml:space="preserve">77.50 </w:t>
                  </w:r>
                </w:p>
              </w:tc>
              <w:tc>
                <w:tcPr>
                  <w:tcW w:w="757" w:type="pct"/>
                  <w:vAlign w:val="center"/>
                </w:tcPr>
                <w:p w14:paraId="22177F0D"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0</w:t>
                  </w:r>
                </w:p>
              </w:tc>
              <w:tc>
                <w:tcPr>
                  <w:tcW w:w="662" w:type="pct"/>
                  <w:vAlign w:val="center"/>
                </w:tcPr>
                <w:p w14:paraId="7A71E1EC"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达标</w:t>
                  </w:r>
                </w:p>
              </w:tc>
            </w:tr>
            <w:tr w:rsidR="007D7B37" w:rsidRPr="002D30A1" w14:paraId="254B7FD3" w14:textId="77777777" w:rsidTr="00404A5B">
              <w:trPr>
                <w:jc w:val="center"/>
              </w:trPr>
              <w:tc>
                <w:tcPr>
                  <w:tcW w:w="529" w:type="pct"/>
                  <w:vAlign w:val="center"/>
                </w:tcPr>
                <w:p w14:paraId="3D87ACD6"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vertAlign w:val="subscript"/>
                    </w:rPr>
                  </w:pPr>
                  <w:r w:rsidRPr="002D30A1">
                    <w:rPr>
                      <w:rFonts w:ascii="Times New Roman" w:hAnsi="Times New Roman" w:cs="Times New Roman"/>
                      <w:kern w:val="2"/>
                      <w:sz w:val="21"/>
                      <w:szCs w:val="21"/>
                    </w:rPr>
                    <w:t>CO</w:t>
                  </w:r>
                </w:p>
              </w:tc>
              <w:tc>
                <w:tcPr>
                  <w:tcW w:w="1067" w:type="pct"/>
                  <w:vAlign w:val="center"/>
                </w:tcPr>
                <w:p w14:paraId="18FE6496"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第</w:t>
                  </w:r>
                  <w:r w:rsidRPr="002D30A1">
                    <w:rPr>
                      <w:rFonts w:ascii="Times New Roman" w:hAnsi="Times New Roman" w:cs="Times New Roman"/>
                      <w:kern w:val="2"/>
                      <w:sz w:val="21"/>
                      <w:szCs w:val="21"/>
                    </w:rPr>
                    <w:t>95</w:t>
                  </w:r>
                  <w:r w:rsidRPr="002D30A1">
                    <w:rPr>
                      <w:rFonts w:ascii="Times New Roman" w:hAnsi="Times New Roman" w:cs="Times New Roman"/>
                      <w:kern w:val="2"/>
                      <w:sz w:val="21"/>
                      <w:szCs w:val="21"/>
                    </w:rPr>
                    <w:t>百分位数</w:t>
                  </w:r>
                </w:p>
              </w:tc>
              <w:tc>
                <w:tcPr>
                  <w:tcW w:w="561" w:type="pct"/>
                  <w:vAlign w:val="center"/>
                </w:tcPr>
                <w:p w14:paraId="726595F9"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4000</w:t>
                  </w:r>
                </w:p>
              </w:tc>
              <w:tc>
                <w:tcPr>
                  <w:tcW w:w="712" w:type="pct"/>
                  <w:vAlign w:val="center"/>
                </w:tcPr>
                <w:p w14:paraId="3E37563C"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1300</w:t>
                  </w:r>
                </w:p>
              </w:tc>
              <w:tc>
                <w:tcPr>
                  <w:tcW w:w="712" w:type="pct"/>
                  <w:vAlign w:val="center"/>
                </w:tcPr>
                <w:p w14:paraId="6BF42179"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eastAsia="等线" w:hAnsi="Times New Roman" w:cs="Times New Roman"/>
                      <w:color w:val="000000"/>
                      <w:kern w:val="2"/>
                      <w:sz w:val="21"/>
                      <w:szCs w:val="21"/>
                    </w:rPr>
                    <w:t xml:space="preserve">32.50 </w:t>
                  </w:r>
                </w:p>
              </w:tc>
              <w:tc>
                <w:tcPr>
                  <w:tcW w:w="757" w:type="pct"/>
                  <w:vAlign w:val="center"/>
                </w:tcPr>
                <w:p w14:paraId="0FB50B75"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0</w:t>
                  </w:r>
                </w:p>
              </w:tc>
              <w:tc>
                <w:tcPr>
                  <w:tcW w:w="662" w:type="pct"/>
                  <w:vAlign w:val="center"/>
                </w:tcPr>
                <w:p w14:paraId="2F853B95"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达标</w:t>
                  </w:r>
                </w:p>
              </w:tc>
            </w:tr>
            <w:tr w:rsidR="007D7B37" w:rsidRPr="002D30A1" w14:paraId="44188D0A" w14:textId="77777777" w:rsidTr="00404A5B">
              <w:trPr>
                <w:jc w:val="center"/>
              </w:trPr>
              <w:tc>
                <w:tcPr>
                  <w:tcW w:w="529" w:type="pct"/>
                  <w:vAlign w:val="center"/>
                </w:tcPr>
                <w:p w14:paraId="5C737A12"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O</w:t>
                  </w:r>
                  <w:r w:rsidRPr="002D30A1">
                    <w:rPr>
                      <w:rFonts w:ascii="Times New Roman" w:hAnsi="Times New Roman" w:cs="Times New Roman"/>
                      <w:kern w:val="2"/>
                      <w:sz w:val="21"/>
                      <w:szCs w:val="21"/>
                      <w:vertAlign w:val="subscript"/>
                    </w:rPr>
                    <w:t>3</w:t>
                  </w:r>
                </w:p>
              </w:tc>
              <w:tc>
                <w:tcPr>
                  <w:tcW w:w="1067" w:type="pct"/>
                  <w:vAlign w:val="center"/>
                </w:tcPr>
                <w:p w14:paraId="551EFC20"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第</w:t>
                  </w:r>
                  <w:r w:rsidRPr="002D30A1">
                    <w:rPr>
                      <w:rFonts w:ascii="Times New Roman" w:hAnsi="Times New Roman" w:cs="Times New Roman"/>
                      <w:kern w:val="2"/>
                      <w:sz w:val="21"/>
                      <w:szCs w:val="21"/>
                    </w:rPr>
                    <w:t>90</w:t>
                  </w:r>
                  <w:r w:rsidRPr="002D30A1">
                    <w:rPr>
                      <w:rFonts w:ascii="Times New Roman" w:hAnsi="Times New Roman" w:cs="Times New Roman"/>
                      <w:kern w:val="2"/>
                      <w:sz w:val="21"/>
                      <w:szCs w:val="21"/>
                    </w:rPr>
                    <w:t>百分位数</w:t>
                  </w:r>
                </w:p>
              </w:tc>
              <w:tc>
                <w:tcPr>
                  <w:tcW w:w="561" w:type="pct"/>
                  <w:vAlign w:val="center"/>
                </w:tcPr>
                <w:p w14:paraId="20BB2D92"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160</w:t>
                  </w:r>
                </w:p>
              </w:tc>
              <w:tc>
                <w:tcPr>
                  <w:tcW w:w="712" w:type="pct"/>
                  <w:vAlign w:val="center"/>
                </w:tcPr>
                <w:p w14:paraId="47CFFAA1"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101</w:t>
                  </w:r>
                </w:p>
              </w:tc>
              <w:tc>
                <w:tcPr>
                  <w:tcW w:w="712" w:type="pct"/>
                  <w:vAlign w:val="center"/>
                </w:tcPr>
                <w:p w14:paraId="10CEBBFF"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eastAsia="等线" w:hAnsi="Times New Roman" w:cs="Times New Roman"/>
                      <w:color w:val="000000"/>
                      <w:kern w:val="2"/>
                      <w:sz w:val="21"/>
                      <w:szCs w:val="21"/>
                    </w:rPr>
                    <w:t xml:space="preserve">63.13 </w:t>
                  </w:r>
                </w:p>
              </w:tc>
              <w:tc>
                <w:tcPr>
                  <w:tcW w:w="757" w:type="pct"/>
                  <w:vAlign w:val="center"/>
                </w:tcPr>
                <w:p w14:paraId="660EE061"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0</w:t>
                  </w:r>
                </w:p>
              </w:tc>
              <w:tc>
                <w:tcPr>
                  <w:tcW w:w="662" w:type="pct"/>
                  <w:vAlign w:val="center"/>
                </w:tcPr>
                <w:p w14:paraId="63C2D2A9"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达标</w:t>
                  </w:r>
                </w:p>
              </w:tc>
            </w:tr>
            <w:tr w:rsidR="007D7B37" w:rsidRPr="002D30A1" w14:paraId="4F7D9854" w14:textId="77777777" w:rsidTr="00404A5B">
              <w:trPr>
                <w:trHeight w:val="163"/>
                <w:jc w:val="center"/>
              </w:trPr>
              <w:tc>
                <w:tcPr>
                  <w:tcW w:w="529" w:type="pct"/>
                  <w:vAlign w:val="center"/>
                </w:tcPr>
                <w:p w14:paraId="7CE784D5"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vertAlign w:val="subscript"/>
                    </w:rPr>
                  </w:pPr>
                  <w:r w:rsidRPr="002D30A1">
                    <w:rPr>
                      <w:rFonts w:ascii="Times New Roman" w:hAnsi="Times New Roman" w:cs="Times New Roman"/>
                      <w:kern w:val="2"/>
                      <w:sz w:val="21"/>
                      <w:szCs w:val="21"/>
                    </w:rPr>
                    <w:t>PM</w:t>
                  </w:r>
                  <w:r w:rsidRPr="002D30A1">
                    <w:rPr>
                      <w:rFonts w:ascii="Times New Roman" w:hAnsi="Times New Roman" w:cs="Times New Roman"/>
                      <w:kern w:val="2"/>
                      <w:sz w:val="21"/>
                      <w:szCs w:val="21"/>
                      <w:vertAlign w:val="subscript"/>
                    </w:rPr>
                    <w:t>10</w:t>
                  </w:r>
                </w:p>
              </w:tc>
              <w:tc>
                <w:tcPr>
                  <w:tcW w:w="1067" w:type="pct"/>
                  <w:vAlign w:val="center"/>
                </w:tcPr>
                <w:p w14:paraId="58DFD52A"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年平均质量浓度</w:t>
                  </w:r>
                </w:p>
              </w:tc>
              <w:tc>
                <w:tcPr>
                  <w:tcW w:w="561" w:type="pct"/>
                  <w:vAlign w:val="center"/>
                </w:tcPr>
                <w:p w14:paraId="1E019AC8"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70</w:t>
                  </w:r>
                </w:p>
              </w:tc>
              <w:tc>
                <w:tcPr>
                  <w:tcW w:w="712" w:type="pct"/>
                  <w:vAlign w:val="center"/>
                </w:tcPr>
                <w:p w14:paraId="3E9B9B0F"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49.1</w:t>
                  </w:r>
                </w:p>
              </w:tc>
              <w:tc>
                <w:tcPr>
                  <w:tcW w:w="712" w:type="pct"/>
                  <w:vAlign w:val="center"/>
                </w:tcPr>
                <w:p w14:paraId="72987553"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eastAsia="等线" w:hAnsi="Times New Roman" w:cs="Times New Roman"/>
                      <w:color w:val="000000"/>
                      <w:kern w:val="2"/>
                      <w:sz w:val="21"/>
                      <w:szCs w:val="21"/>
                    </w:rPr>
                    <w:t xml:space="preserve">70.14 </w:t>
                  </w:r>
                </w:p>
              </w:tc>
              <w:tc>
                <w:tcPr>
                  <w:tcW w:w="757" w:type="pct"/>
                  <w:vAlign w:val="center"/>
                </w:tcPr>
                <w:p w14:paraId="5DD9DA0D"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0</w:t>
                  </w:r>
                </w:p>
              </w:tc>
              <w:tc>
                <w:tcPr>
                  <w:tcW w:w="662" w:type="pct"/>
                  <w:vAlign w:val="center"/>
                </w:tcPr>
                <w:p w14:paraId="098F09F4"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达标</w:t>
                  </w:r>
                </w:p>
              </w:tc>
            </w:tr>
            <w:tr w:rsidR="007D7B37" w:rsidRPr="002D30A1" w14:paraId="7D6029A7" w14:textId="77777777" w:rsidTr="00404A5B">
              <w:trPr>
                <w:jc w:val="center"/>
              </w:trPr>
              <w:tc>
                <w:tcPr>
                  <w:tcW w:w="529" w:type="pct"/>
                  <w:vAlign w:val="center"/>
                </w:tcPr>
                <w:p w14:paraId="20499B52"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PM</w:t>
                  </w:r>
                  <w:r w:rsidRPr="002D30A1">
                    <w:rPr>
                      <w:rFonts w:ascii="Times New Roman" w:hAnsi="Times New Roman" w:cs="Times New Roman"/>
                      <w:kern w:val="2"/>
                      <w:sz w:val="21"/>
                      <w:szCs w:val="21"/>
                      <w:vertAlign w:val="subscript"/>
                    </w:rPr>
                    <w:t>2.5</w:t>
                  </w:r>
                </w:p>
              </w:tc>
              <w:tc>
                <w:tcPr>
                  <w:tcW w:w="1067" w:type="pct"/>
                  <w:vAlign w:val="center"/>
                </w:tcPr>
                <w:p w14:paraId="42D8533C"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年平均质量浓度</w:t>
                  </w:r>
                </w:p>
              </w:tc>
              <w:tc>
                <w:tcPr>
                  <w:tcW w:w="561" w:type="pct"/>
                  <w:vAlign w:val="center"/>
                </w:tcPr>
                <w:p w14:paraId="7FFDF258"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35</w:t>
                  </w:r>
                </w:p>
              </w:tc>
              <w:tc>
                <w:tcPr>
                  <w:tcW w:w="712" w:type="pct"/>
                  <w:vAlign w:val="center"/>
                </w:tcPr>
                <w:p w14:paraId="4C471A19"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27.6</w:t>
                  </w:r>
                </w:p>
              </w:tc>
              <w:tc>
                <w:tcPr>
                  <w:tcW w:w="712" w:type="pct"/>
                  <w:vAlign w:val="center"/>
                </w:tcPr>
                <w:p w14:paraId="5EC0FBEF"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eastAsia="等线" w:hAnsi="Times New Roman" w:cs="Times New Roman"/>
                      <w:color w:val="000000"/>
                      <w:kern w:val="2"/>
                      <w:sz w:val="21"/>
                      <w:szCs w:val="21"/>
                    </w:rPr>
                    <w:t xml:space="preserve">78.86 </w:t>
                  </w:r>
                </w:p>
              </w:tc>
              <w:tc>
                <w:tcPr>
                  <w:tcW w:w="757" w:type="pct"/>
                  <w:vAlign w:val="center"/>
                </w:tcPr>
                <w:p w14:paraId="2C8DEB46"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0</w:t>
                  </w:r>
                </w:p>
              </w:tc>
              <w:tc>
                <w:tcPr>
                  <w:tcW w:w="662" w:type="pct"/>
                  <w:vAlign w:val="center"/>
                </w:tcPr>
                <w:p w14:paraId="5B87A209" w14:textId="77777777" w:rsidR="00861BCE" w:rsidRPr="002D30A1" w:rsidRDefault="00861BCE" w:rsidP="00861BCE">
                  <w:pPr>
                    <w:widowControl w:val="0"/>
                    <w:adjustRightInd w:val="0"/>
                    <w:snapToGrid w:val="0"/>
                    <w:jc w:val="center"/>
                    <w:textAlignment w:val="center"/>
                    <w:rPr>
                      <w:rFonts w:ascii="Times New Roman" w:hAnsi="Times New Roman" w:cs="Times New Roman"/>
                      <w:kern w:val="2"/>
                      <w:sz w:val="21"/>
                      <w:szCs w:val="21"/>
                    </w:rPr>
                  </w:pPr>
                  <w:r w:rsidRPr="002D30A1">
                    <w:rPr>
                      <w:rFonts w:ascii="Times New Roman" w:hAnsi="Times New Roman" w:cs="Times New Roman"/>
                      <w:kern w:val="2"/>
                      <w:sz w:val="21"/>
                      <w:szCs w:val="21"/>
                    </w:rPr>
                    <w:t>达标</w:t>
                  </w:r>
                </w:p>
              </w:tc>
            </w:tr>
          </w:tbl>
          <w:p w14:paraId="6D2AEB91" w14:textId="77777777" w:rsidR="00861BCE" w:rsidRPr="002D30A1" w:rsidRDefault="00861BCE" w:rsidP="00861BCE">
            <w:pPr>
              <w:widowControl w:val="0"/>
              <w:adjustRightInd w:val="0"/>
              <w:snapToGrid w:val="0"/>
              <w:spacing w:beforeLines="50" w:before="120" w:line="360" w:lineRule="auto"/>
              <w:ind w:firstLineChars="200" w:firstLine="480"/>
              <w:jc w:val="both"/>
              <w:rPr>
                <w:rFonts w:ascii="Times New Roman" w:hAnsi="Times New Roman" w:cs="Times New Roman"/>
                <w:kern w:val="2"/>
                <w:szCs w:val="22"/>
              </w:rPr>
            </w:pPr>
            <w:r w:rsidRPr="002D30A1">
              <w:rPr>
                <w:rFonts w:ascii="Times New Roman" w:hAnsi="Times New Roman" w:cs="Times New Roman"/>
                <w:kern w:val="2"/>
                <w:szCs w:val="22"/>
              </w:rPr>
              <w:t>根据《</w:t>
            </w:r>
            <w:r w:rsidRPr="002D30A1">
              <w:rPr>
                <w:rFonts w:ascii="Times New Roman" w:hAnsi="Times New Roman" w:cs="Times New Roman"/>
                <w:bCs/>
                <w:kern w:val="2"/>
                <w:szCs w:val="22"/>
                <w:lang w:val="en"/>
              </w:rPr>
              <w:t>2019</w:t>
            </w:r>
            <w:r w:rsidRPr="002D30A1">
              <w:rPr>
                <w:rFonts w:ascii="Times New Roman" w:hAnsi="Times New Roman" w:cs="Times New Roman"/>
                <w:bCs/>
                <w:kern w:val="2"/>
                <w:szCs w:val="22"/>
                <w:lang w:val="en"/>
              </w:rPr>
              <w:t>年度广元市环境质量公告</w:t>
            </w:r>
            <w:r w:rsidRPr="002D30A1">
              <w:rPr>
                <w:rFonts w:ascii="Times New Roman" w:hAnsi="Times New Roman" w:cs="Times New Roman"/>
                <w:kern w:val="2"/>
                <w:szCs w:val="22"/>
              </w:rPr>
              <w:t>》，</w:t>
            </w:r>
            <w:r w:rsidRPr="002D30A1">
              <w:rPr>
                <w:rFonts w:ascii="Times New Roman" w:hAnsi="Times New Roman" w:cs="Times New Roman"/>
                <w:kern w:val="2"/>
                <w:szCs w:val="22"/>
              </w:rPr>
              <w:t>SO</w:t>
            </w:r>
            <w:r w:rsidRPr="002D30A1">
              <w:rPr>
                <w:rFonts w:ascii="Times New Roman" w:hAnsi="Times New Roman" w:cs="Times New Roman"/>
                <w:kern w:val="2"/>
                <w:szCs w:val="22"/>
                <w:vertAlign w:val="subscript"/>
              </w:rPr>
              <w:t>2</w:t>
            </w:r>
            <w:r w:rsidRPr="002D30A1">
              <w:rPr>
                <w:rFonts w:ascii="Times New Roman" w:hAnsi="Times New Roman" w:cs="Times New Roman"/>
                <w:kern w:val="2"/>
                <w:szCs w:val="22"/>
              </w:rPr>
              <w:t>、</w:t>
            </w:r>
            <w:r w:rsidRPr="002D30A1">
              <w:rPr>
                <w:rFonts w:ascii="Times New Roman" w:hAnsi="Times New Roman" w:cs="Times New Roman"/>
                <w:kern w:val="2"/>
                <w:szCs w:val="22"/>
              </w:rPr>
              <w:t>NO</w:t>
            </w:r>
            <w:r w:rsidRPr="002D30A1">
              <w:rPr>
                <w:rFonts w:ascii="Times New Roman" w:hAnsi="Times New Roman" w:cs="Times New Roman"/>
                <w:kern w:val="2"/>
                <w:szCs w:val="22"/>
                <w:vertAlign w:val="subscript"/>
              </w:rPr>
              <w:t>2</w:t>
            </w:r>
            <w:r w:rsidRPr="002D30A1">
              <w:rPr>
                <w:rFonts w:ascii="Times New Roman" w:hAnsi="Times New Roman" w:cs="Times New Roman"/>
                <w:kern w:val="2"/>
                <w:szCs w:val="22"/>
              </w:rPr>
              <w:t>、</w:t>
            </w:r>
            <w:r w:rsidRPr="002D30A1">
              <w:rPr>
                <w:rFonts w:ascii="Times New Roman" w:hAnsi="Times New Roman" w:cs="Times New Roman"/>
                <w:kern w:val="2"/>
                <w:szCs w:val="22"/>
              </w:rPr>
              <w:t>CO</w:t>
            </w:r>
            <w:r w:rsidRPr="002D30A1">
              <w:rPr>
                <w:rFonts w:ascii="Times New Roman" w:hAnsi="Times New Roman" w:cs="Times New Roman"/>
                <w:kern w:val="2"/>
                <w:szCs w:val="22"/>
              </w:rPr>
              <w:t>、</w:t>
            </w:r>
            <w:r w:rsidRPr="002D30A1">
              <w:rPr>
                <w:rFonts w:ascii="Times New Roman" w:hAnsi="Times New Roman" w:cs="Times New Roman"/>
                <w:kern w:val="2"/>
                <w:szCs w:val="22"/>
              </w:rPr>
              <w:t>O</w:t>
            </w:r>
            <w:r w:rsidRPr="002D30A1">
              <w:rPr>
                <w:rFonts w:ascii="Times New Roman" w:hAnsi="Times New Roman" w:cs="Times New Roman"/>
                <w:kern w:val="2"/>
                <w:szCs w:val="22"/>
                <w:vertAlign w:val="subscript"/>
              </w:rPr>
              <w:t>3</w:t>
            </w:r>
            <w:r w:rsidRPr="002D30A1">
              <w:rPr>
                <w:rFonts w:ascii="Times New Roman" w:hAnsi="Times New Roman" w:cs="Times New Roman"/>
                <w:kern w:val="2"/>
                <w:szCs w:val="22"/>
              </w:rPr>
              <w:t>、</w:t>
            </w:r>
            <w:r w:rsidRPr="002D30A1">
              <w:rPr>
                <w:rFonts w:ascii="Times New Roman" w:hAnsi="Times New Roman" w:cs="Times New Roman"/>
                <w:kern w:val="2"/>
                <w:szCs w:val="22"/>
              </w:rPr>
              <w:t>PM</w:t>
            </w:r>
            <w:r w:rsidRPr="002D30A1">
              <w:rPr>
                <w:rFonts w:ascii="Times New Roman" w:hAnsi="Times New Roman" w:cs="Times New Roman"/>
                <w:kern w:val="2"/>
                <w:szCs w:val="22"/>
                <w:vertAlign w:val="subscript"/>
              </w:rPr>
              <w:t>10</w:t>
            </w:r>
            <w:r w:rsidRPr="002D30A1">
              <w:rPr>
                <w:rFonts w:ascii="Times New Roman" w:hAnsi="Times New Roman" w:cs="Times New Roman"/>
                <w:kern w:val="2"/>
                <w:szCs w:val="22"/>
              </w:rPr>
              <w:t>、</w:t>
            </w:r>
            <w:r w:rsidRPr="002D30A1">
              <w:rPr>
                <w:rFonts w:ascii="Times New Roman" w:hAnsi="Times New Roman" w:cs="Times New Roman"/>
                <w:kern w:val="2"/>
                <w:szCs w:val="22"/>
              </w:rPr>
              <w:t>PM</w:t>
            </w:r>
            <w:r w:rsidRPr="002D30A1">
              <w:rPr>
                <w:rFonts w:ascii="Times New Roman" w:hAnsi="Times New Roman" w:cs="Times New Roman"/>
                <w:kern w:val="2"/>
                <w:szCs w:val="22"/>
                <w:vertAlign w:val="subscript"/>
              </w:rPr>
              <w:t>2.5</w:t>
            </w:r>
            <w:r w:rsidRPr="002D30A1">
              <w:rPr>
                <w:rFonts w:ascii="Times New Roman" w:hAnsi="Times New Roman" w:cs="Times New Roman"/>
                <w:kern w:val="2"/>
                <w:szCs w:val="22"/>
              </w:rPr>
              <w:t>均能够达到《环境空气质量标准》（</w:t>
            </w:r>
            <w:r w:rsidRPr="002D30A1">
              <w:rPr>
                <w:rFonts w:ascii="Times New Roman" w:hAnsi="Times New Roman" w:cs="Times New Roman"/>
                <w:kern w:val="2"/>
                <w:szCs w:val="22"/>
              </w:rPr>
              <w:t>GB3095-2012</w:t>
            </w:r>
            <w:r w:rsidRPr="002D30A1">
              <w:rPr>
                <w:rFonts w:ascii="Times New Roman" w:hAnsi="Times New Roman" w:cs="Times New Roman"/>
                <w:kern w:val="2"/>
                <w:szCs w:val="22"/>
              </w:rPr>
              <w:t>）二级标准，项目位于环境空气质量达标区。</w:t>
            </w:r>
            <w:bookmarkEnd w:id="4"/>
          </w:p>
          <w:p w14:paraId="229C1C47" w14:textId="77777777" w:rsidR="00772471" w:rsidRPr="002D30A1" w:rsidRDefault="00772471" w:rsidP="00772471">
            <w:pPr>
              <w:widowControl w:val="0"/>
              <w:overflowPunct w:val="0"/>
              <w:autoSpaceDE w:val="0"/>
              <w:autoSpaceDN w:val="0"/>
              <w:spacing w:line="360" w:lineRule="auto"/>
              <w:ind w:firstLineChars="200" w:firstLine="482"/>
              <w:jc w:val="both"/>
              <w:rPr>
                <w:rFonts w:ascii="Times New Roman" w:hAnsi="Times New Roman" w:cs="Times New Roman"/>
                <w:b/>
              </w:rPr>
            </w:pPr>
            <w:r w:rsidRPr="002D30A1">
              <w:rPr>
                <w:rFonts w:ascii="Times New Roman" w:hAnsi="Times New Roman" w:cs="Times New Roman"/>
                <w:b/>
              </w:rPr>
              <w:t>2</w:t>
            </w:r>
            <w:r w:rsidRPr="002D30A1">
              <w:rPr>
                <w:rFonts w:ascii="Times New Roman" w:hAnsi="Times New Roman" w:cs="Times New Roman"/>
                <w:b/>
              </w:rPr>
              <w:t>、其他污染物环境空气质量现状评价</w:t>
            </w:r>
          </w:p>
          <w:p w14:paraId="59F59A58" w14:textId="77777777" w:rsidR="006B5393" w:rsidRPr="002D30A1" w:rsidRDefault="006B5393" w:rsidP="00772471">
            <w:pPr>
              <w:widowControl w:val="0"/>
              <w:overflowPunct w:val="0"/>
              <w:autoSpaceDE w:val="0"/>
              <w:autoSpaceDN w:val="0"/>
              <w:spacing w:line="360" w:lineRule="auto"/>
              <w:ind w:firstLineChars="200" w:firstLine="480"/>
              <w:jc w:val="both"/>
              <w:rPr>
                <w:rFonts w:ascii="Times New Roman" w:hAnsi="Times New Roman" w:cs="Times New Roman"/>
                <w:color w:val="000000"/>
                <w:kern w:val="2"/>
              </w:rPr>
            </w:pPr>
            <w:r w:rsidRPr="002D30A1">
              <w:rPr>
                <w:rFonts w:ascii="Times New Roman" w:hAnsi="Times New Roman" w:cs="Times New Roman"/>
                <w:color w:val="000000"/>
                <w:kern w:val="2"/>
              </w:rPr>
              <w:t>为进一步了解项目所在区域其他污染物环境质量现状，</w:t>
            </w:r>
            <w:r w:rsidR="00104496" w:rsidRPr="002D30A1">
              <w:rPr>
                <w:rFonts w:ascii="Times New Roman" w:hAnsi="Times New Roman" w:cs="Times New Roman"/>
                <w:kern w:val="2"/>
              </w:rPr>
              <w:t>四川千城达家居有限公司</w:t>
            </w:r>
            <w:r w:rsidRPr="002D30A1">
              <w:rPr>
                <w:rFonts w:ascii="Times New Roman" w:hAnsi="Times New Roman" w:cs="Times New Roman"/>
                <w:color w:val="000000"/>
                <w:kern w:val="2"/>
              </w:rPr>
              <w:t>委托四川蓉诚优创环境科技有限公司于</w:t>
            </w:r>
            <w:r w:rsidRPr="002D30A1">
              <w:rPr>
                <w:rFonts w:ascii="Times New Roman" w:hAnsi="Times New Roman" w:cs="Times New Roman"/>
                <w:color w:val="000000"/>
                <w:kern w:val="2"/>
              </w:rPr>
              <w:t>2020</w:t>
            </w:r>
            <w:r w:rsidRPr="002D30A1">
              <w:rPr>
                <w:rFonts w:ascii="Times New Roman" w:hAnsi="Times New Roman" w:cs="Times New Roman"/>
                <w:kern w:val="2"/>
              </w:rPr>
              <w:t>年</w:t>
            </w:r>
            <w:r w:rsidRPr="002D30A1">
              <w:rPr>
                <w:rFonts w:ascii="Times New Roman" w:hAnsi="Times New Roman" w:cs="Times New Roman"/>
                <w:kern w:val="2"/>
              </w:rPr>
              <w:t>8</w:t>
            </w:r>
            <w:r w:rsidRPr="002D30A1">
              <w:rPr>
                <w:rFonts w:ascii="Times New Roman" w:hAnsi="Times New Roman" w:cs="Times New Roman"/>
                <w:kern w:val="2"/>
              </w:rPr>
              <w:t>月</w:t>
            </w:r>
            <w:r w:rsidRPr="002D30A1">
              <w:rPr>
                <w:rFonts w:ascii="Times New Roman" w:hAnsi="Times New Roman" w:cs="Times New Roman"/>
                <w:kern w:val="2"/>
              </w:rPr>
              <w:t>19</w:t>
            </w:r>
            <w:r w:rsidRPr="002D30A1">
              <w:rPr>
                <w:rFonts w:ascii="Times New Roman" w:hAnsi="Times New Roman" w:cs="Times New Roman"/>
                <w:kern w:val="2"/>
              </w:rPr>
              <w:t>日</w:t>
            </w:r>
            <w:r w:rsidRPr="002D30A1">
              <w:rPr>
                <w:rFonts w:ascii="Times New Roman" w:hAnsi="Times New Roman" w:cs="Times New Roman"/>
                <w:kern w:val="2"/>
              </w:rPr>
              <w:t>—25</w:t>
            </w:r>
            <w:r w:rsidRPr="002D30A1">
              <w:rPr>
                <w:rFonts w:ascii="Times New Roman" w:hAnsi="Times New Roman" w:cs="Times New Roman"/>
                <w:kern w:val="2"/>
              </w:rPr>
              <w:t>日</w:t>
            </w:r>
            <w:r w:rsidRPr="002D30A1">
              <w:rPr>
                <w:rFonts w:ascii="Times New Roman" w:hAnsi="Times New Roman" w:cs="Times New Roman"/>
                <w:color w:val="000000"/>
                <w:kern w:val="2"/>
              </w:rPr>
              <w:t>对其厂界下风向</w:t>
            </w:r>
            <w:r w:rsidRPr="002D30A1">
              <w:rPr>
                <w:rFonts w:ascii="Times New Roman" w:hAnsi="Times New Roman" w:cs="Times New Roman"/>
                <w:color w:val="000000"/>
                <w:kern w:val="2"/>
              </w:rPr>
              <w:t>200m</w:t>
            </w:r>
            <w:r w:rsidRPr="002D30A1">
              <w:rPr>
                <w:rFonts w:ascii="Times New Roman" w:hAnsi="Times New Roman" w:cs="Times New Roman"/>
                <w:color w:val="000000"/>
                <w:kern w:val="2"/>
              </w:rPr>
              <w:t>处敏感点</w:t>
            </w:r>
            <w:r w:rsidRPr="002D30A1">
              <w:rPr>
                <w:rFonts w:ascii="Times New Roman" w:hAnsi="Times New Roman" w:cs="Times New Roman"/>
                <w:color w:val="000000"/>
                <w:kern w:val="2"/>
              </w:rPr>
              <w:t>TSP</w:t>
            </w:r>
            <w:r w:rsidRPr="002D30A1">
              <w:rPr>
                <w:rFonts w:ascii="Times New Roman" w:hAnsi="Times New Roman" w:cs="Times New Roman"/>
                <w:color w:val="000000"/>
                <w:kern w:val="2"/>
              </w:rPr>
              <w:t>和</w:t>
            </w:r>
            <w:r w:rsidRPr="002D30A1">
              <w:rPr>
                <w:rFonts w:ascii="Times New Roman" w:hAnsi="Times New Roman" w:cs="Times New Roman"/>
                <w:color w:val="000000"/>
                <w:kern w:val="2"/>
              </w:rPr>
              <w:t>TVOC</w:t>
            </w:r>
            <w:r w:rsidRPr="002D30A1">
              <w:rPr>
                <w:rFonts w:ascii="Times New Roman" w:hAnsi="Times New Roman" w:cs="Times New Roman"/>
                <w:color w:val="000000"/>
                <w:kern w:val="2"/>
              </w:rPr>
              <w:t>进行的现状监测（蓉诚环监字（</w:t>
            </w:r>
            <w:r w:rsidRPr="002D30A1">
              <w:rPr>
                <w:rFonts w:ascii="Times New Roman" w:hAnsi="Times New Roman" w:cs="Times New Roman"/>
                <w:color w:val="000000"/>
                <w:kern w:val="2"/>
              </w:rPr>
              <w:t>2020</w:t>
            </w:r>
            <w:r w:rsidRPr="002D30A1">
              <w:rPr>
                <w:rFonts w:ascii="Times New Roman" w:hAnsi="Times New Roman" w:cs="Times New Roman"/>
                <w:color w:val="000000"/>
                <w:kern w:val="2"/>
              </w:rPr>
              <w:t>）</w:t>
            </w:r>
            <w:r w:rsidRPr="002D30A1">
              <w:rPr>
                <w:rFonts w:ascii="Times New Roman" w:hAnsi="Times New Roman" w:cs="Times New Roman"/>
                <w:color w:val="000000"/>
                <w:kern w:val="2"/>
              </w:rPr>
              <w:t>RC02</w:t>
            </w:r>
            <w:r w:rsidRPr="002D30A1">
              <w:rPr>
                <w:rFonts w:ascii="Times New Roman" w:hAnsi="Times New Roman" w:cs="Times New Roman"/>
                <w:color w:val="000000"/>
                <w:kern w:val="2"/>
              </w:rPr>
              <w:t>第</w:t>
            </w:r>
            <w:r w:rsidRPr="002D30A1">
              <w:rPr>
                <w:rFonts w:ascii="Times New Roman" w:hAnsi="Times New Roman" w:cs="Times New Roman"/>
                <w:color w:val="000000"/>
                <w:kern w:val="2"/>
              </w:rPr>
              <w:t>09007</w:t>
            </w:r>
            <w:r w:rsidRPr="002D30A1">
              <w:rPr>
                <w:rFonts w:ascii="Times New Roman" w:hAnsi="Times New Roman" w:cs="Times New Roman"/>
                <w:color w:val="000000"/>
                <w:kern w:val="2"/>
              </w:rPr>
              <w:t>号），监测点位于本项目下风向</w:t>
            </w:r>
            <w:r w:rsidRPr="002D30A1">
              <w:rPr>
                <w:rFonts w:ascii="Times New Roman" w:hAnsi="Times New Roman" w:cs="Times New Roman"/>
                <w:color w:val="000000"/>
                <w:kern w:val="2"/>
              </w:rPr>
              <w:t>200m</w:t>
            </w:r>
            <w:r w:rsidRPr="002D30A1">
              <w:rPr>
                <w:rFonts w:ascii="Times New Roman" w:hAnsi="Times New Roman" w:cs="Times New Roman"/>
                <w:color w:val="000000"/>
                <w:kern w:val="2"/>
              </w:rPr>
              <w:t>处，监测数据可行。</w:t>
            </w:r>
          </w:p>
          <w:p w14:paraId="3E2F17E8" w14:textId="77777777" w:rsidR="006B5393" w:rsidRPr="002D30A1" w:rsidRDefault="006B5393" w:rsidP="006B539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fldChar w:fldCharType="begin"/>
            </w:r>
            <w:r w:rsidRPr="002D30A1">
              <w:rPr>
                <w:rFonts w:ascii="Times New Roman" w:hAnsi="Times New Roman" w:cs="Times New Roman"/>
                <w:kern w:val="2"/>
              </w:rPr>
              <w:instrText xml:space="preserve"> = 1 \* GB3 </w:instrText>
            </w:r>
            <w:r w:rsidRPr="002D30A1">
              <w:rPr>
                <w:rFonts w:ascii="Times New Roman" w:hAnsi="Times New Roman" w:cs="Times New Roman"/>
                <w:kern w:val="2"/>
              </w:rPr>
              <w:fldChar w:fldCharType="separate"/>
            </w:r>
            <w:r w:rsidRPr="002D30A1">
              <w:rPr>
                <w:rFonts w:hint="eastAsia"/>
                <w:kern w:val="2"/>
              </w:rPr>
              <w:t>①</w:t>
            </w:r>
            <w:r w:rsidRPr="002D30A1">
              <w:rPr>
                <w:rFonts w:ascii="Times New Roman" w:hAnsi="Times New Roman" w:cs="Times New Roman"/>
                <w:kern w:val="2"/>
              </w:rPr>
              <w:fldChar w:fldCharType="end"/>
            </w:r>
            <w:r w:rsidRPr="002D30A1">
              <w:rPr>
                <w:rFonts w:ascii="Times New Roman" w:hAnsi="Times New Roman" w:cs="Times New Roman"/>
                <w:kern w:val="2"/>
              </w:rPr>
              <w:t>监测时间及频次</w:t>
            </w:r>
          </w:p>
          <w:p w14:paraId="2FB4F560" w14:textId="77777777" w:rsidR="006B5393" w:rsidRPr="002D30A1" w:rsidRDefault="007E2390" w:rsidP="006B539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连续监测</w:t>
            </w:r>
            <w:r w:rsidR="006B5393" w:rsidRPr="002D30A1">
              <w:rPr>
                <w:rFonts w:ascii="Times New Roman" w:hAnsi="Times New Roman" w:cs="Times New Roman"/>
                <w:kern w:val="2"/>
              </w:rPr>
              <w:t>7</w:t>
            </w:r>
            <w:r w:rsidR="006B5393" w:rsidRPr="002D30A1">
              <w:rPr>
                <w:rFonts w:ascii="Times New Roman" w:hAnsi="Times New Roman" w:cs="Times New Roman"/>
                <w:kern w:val="2"/>
              </w:rPr>
              <w:t>天，每天连续采样</w:t>
            </w:r>
            <w:r w:rsidR="006B5393" w:rsidRPr="002D30A1">
              <w:rPr>
                <w:rFonts w:ascii="Times New Roman" w:hAnsi="Times New Roman" w:cs="Times New Roman"/>
                <w:kern w:val="2"/>
              </w:rPr>
              <w:t>8</w:t>
            </w:r>
            <w:r w:rsidR="006B5393" w:rsidRPr="002D30A1">
              <w:rPr>
                <w:rFonts w:ascii="Times New Roman" w:hAnsi="Times New Roman" w:cs="Times New Roman"/>
                <w:kern w:val="2"/>
              </w:rPr>
              <w:t>小时。</w:t>
            </w:r>
          </w:p>
          <w:p w14:paraId="4C363266" w14:textId="77777777" w:rsidR="006B5393" w:rsidRPr="002D30A1" w:rsidRDefault="006B5393" w:rsidP="006B539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fldChar w:fldCharType="begin"/>
            </w:r>
            <w:r w:rsidRPr="002D30A1">
              <w:rPr>
                <w:rFonts w:ascii="Times New Roman" w:hAnsi="Times New Roman" w:cs="Times New Roman"/>
                <w:kern w:val="2"/>
              </w:rPr>
              <w:instrText xml:space="preserve"> = 2 \* GB3 </w:instrText>
            </w:r>
            <w:r w:rsidRPr="002D30A1">
              <w:rPr>
                <w:rFonts w:ascii="Times New Roman" w:hAnsi="Times New Roman" w:cs="Times New Roman"/>
                <w:kern w:val="2"/>
              </w:rPr>
              <w:fldChar w:fldCharType="separate"/>
            </w:r>
            <w:r w:rsidRPr="002D30A1">
              <w:rPr>
                <w:rFonts w:hint="eastAsia"/>
                <w:kern w:val="2"/>
              </w:rPr>
              <w:t>②</w:t>
            </w:r>
            <w:r w:rsidRPr="002D30A1">
              <w:rPr>
                <w:rFonts w:ascii="Times New Roman" w:hAnsi="Times New Roman" w:cs="Times New Roman"/>
                <w:kern w:val="2"/>
              </w:rPr>
              <w:fldChar w:fldCharType="end"/>
            </w:r>
            <w:r w:rsidRPr="002D30A1">
              <w:rPr>
                <w:rFonts w:ascii="Times New Roman" w:hAnsi="Times New Roman" w:cs="Times New Roman"/>
                <w:kern w:val="2"/>
              </w:rPr>
              <w:t xml:space="preserve"> </w:t>
            </w:r>
            <w:r w:rsidRPr="002D30A1">
              <w:rPr>
                <w:rFonts w:ascii="Times New Roman" w:hAnsi="Times New Roman" w:cs="Times New Roman"/>
                <w:kern w:val="2"/>
              </w:rPr>
              <w:t>监测结果</w:t>
            </w:r>
          </w:p>
          <w:p w14:paraId="56385AAE" w14:textId="77777777" w:rsidR="006B5393" w:rsidRPr="002D30A1" w:rsidRDefault="006B5393" w:rsidP="006B539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项目区域</w:t>
            </w:r>
            <w:r w:rsidRPr="002D30A1">
              <w:rPr>
                <w:rFonts w:ascii="Times New Roman" w:hAnsi="Times New Roman" w:cs="Times New Roman"/>
                <w:kern w:val="2"/>
              </w:rPr>
              <w:t>TVOC</w:t>
            </w:r>
            <w:r w:rsidRPr="002D30A1">
              <w:rPr>
                <w:rFonts w:ascii="Times New Roman" w:hAnsi="Times New Roman" w:cs="Times New Roman"/>
                <w:kern w:val="2"/>
              </w:rPr>
              <w:t>监测结果见下表所示。</w:t>
            </w:r>
          </w:p>
          <w:p w14:paraId="4AFBA711" w14:textId="77777777" w:rsidR="006B5393" w:rsidRPr="002D30A1" w:rsidRDefault="006B5393" w:rsidP="006B5393">
            <w:pPr>
              <w:keepNext/>
              <w:widowControl w:val="0"/>
              <w:jc w:val="center"/>
              <w:rPr>
                <w:rFonts w:ascii="Times New Roman" w:hAnsi="Times New Roman" w:cs="Times New Roman"/>
                <w:b/>
                <w:kern w:val="2"/>
                <w:sz w:val="21"/>
                <w:szCs w:val="20"/>
              </w:rPr>
            </w:pPr>
            <w:r w:rsidRPr="002D30A1">
              <w:rPr>
                <w:rFonts w:ascii="Times New Roman" w:hAnsi="Times New Roman" w:cs="Times New Roman"/>
                <w:b/>
                <w:kern w:val="2"/>
                <w:sz w:val="21"/>
                <w:szCs w:val="20"/>
              </w:rPr>
              <w:t>表</w:t>
            </w:r>
            <w:r w:rsidRPr="002D30A1">
              <w:rPr>
                <w:rFonts w:ascii="Times New Roman" w:hAnsi="Times New Roman" w:cs="Times New Roman"/>
                <w:b/>
                <w:kern w:val="2"/>
                <w:sz w:val="21"/>
                <w:szCs w:val="20"/>
              </w:rPr>
              <w:t xml:space="preserve">3-2  </w:t>
            </w:r>
            <w:r w:rsidRPr="002D30A1">
              <w:rPr>
                <w:rFonts w:ascii="Times New Roman" w:hAnsi="Times New Roman" w:cs="Times New Roman"/>
                <w:b/>
                <w:kern w:val="2"/>
                <w:sz w:val="21"/>
                <w:szCs w:val="20"/>
              </w:rPr>
              <w:t>环境空气现状监测统计结果</w:t>
            </w:r>
            <w:r w:rsidRPr="002D30A1">
              <w:rPr>
                <w:rFonts w:ascii="Times New Roman" w:hAnsi="Times New Roman" w:cs="Times New Roman"/>
                <w:b/>
                <w:kern w:val="2"/>
                <w:sz w:val="21"/>
                <w:szCs w:val="20"/>
              </w:rPr>
              <w:t xml:space="preserve">   </w:t>
            </w:r>
          </w:p>
          <w:tbl>
            <w:tblPr>
              <w:tblStyle w:val="af4"/>
              <w:tblW w:w="9070" w:type="dxa"/>
              <w:jc w:val="center"/>
              <w:tblBorders>
                <w:insideH w:val="single" w:sz="4" w:space="0" w:color="auto"/>
                <w:insideV w:val="single" w:sz="4" w:space="0" w:color="auto"/>
              </w:tblBorders>
              <w:tblLayout w:type="fixed"/>
              <w:tblLook w:val="04A0" w:firstRow="1" w:lastRow="0" w:firstColumn="1" w:lastColumn="0" w:noHBand="0" w:noVBand="1"/>
            </w:tblPr>
            <w:tblGrid>
              <w:gridCol w:w="1641"/>
              <w:gridCol w:w="2743"/>
              <w:gridCol w:w="2743"/>
              <w:gridCol w:w="1943"/>
            </w:tblGrid>
            <w:tr w:rsidR="006B5393" w:rsidRPr="002D30A1" w14:paraId="3BB296FA" w14:textId="77777777" w:rsidTr="00404A5B">
              <w:trPr>
                <w:trHeight w:val="166"/>
                <w:tblHeader/>
                <w:jc w:val="center"/>
              </w:trPr>
              <w:tc>
                <w:tcPr>
                  <w:tcW w:w="1641" w:type="dxa"/>
                  <w:tcBorders>
                    <w:bottom w:val="single" w:sz="12" w:space="0" w:color="auto"/>
                  </w:tcBorders>
                  <w:vAlign w:val="center"/>
                </w:tcPr>
                <w:p w14:paraId="3345198F" w14:textId="77777777" w:rsidR="006B5393" w:rsidRPr="002D30A1" w:rsidRDefault="006B5393" w:rsidP="006B5393">
                  <w:pPr>
                    <w:widowControl w:val="0"/>
                    <w:jc w:val="center"/>
                    <w:rPr>
                      <w:rFonts w:ascii="Times New Roman" w:hAnsi="Times New Roman" w:cs="Times New Roman"/>
                      <w:b/>
                      <w:sz w:val="21"/>
                      <w:szCs w:val="21"/>
                    </w:rPr>
                  </w:pPr>
                  <w:r w:rsidRPr="002D30A1">
                    <w:rPr>
                      <w:rFonts w:ascii="Times New Roman" w:hAnsi="Times New Roman" w:cs="Times New Roman"/>
                      <w:b/>
                      <w:bCs/>
                      <w:sz w:val="21"/>
                      <w:szCs w:val="21"/>
                    </w:rPr>
                    <w:t>监测项目</w:t>
                  </w:r>
                </w:p>
              </w:tc>
              <w:tc>
                <w:tcPr>
                  <w:tcW w:w="2743" w:type="dxa"/>
                  <w:tcBorders>
                    <w:bottom w:val="single" w:sz="12" w:space="0" w:color="auto"/>
                  </w:tcBorders>
                  <w:vAlign w:val="center"/>
                </w:tcPr>
                <w:p w14:paraId="7CF24961" w14:textId="77777777" w:rsidR="006B5393" w:rsidRPr="002D30A1" w:rsidRDefault="006B5393" w:rsidP="006B5393">
                  <w:pPr>
                    <w:widowControl w:val="0"/>
                    <w:jc w:val="center"/>
                    <w:rPr>
                      <w:rFonts w:ascii="Times New Roman" w:hAnsi="Times New Roman" w:cs="Times New Roman"/>
                      <w:b/>
                      <w:sz w:val="21"/>
                      <w:szCs w:val="21"/>
                    </w:rPr>
                  </w:pPr>
                  <w:r w:rsidRPr="002D30A1">
                    <w:rPr>
                      <w:rFonts w:ascii="Times New Roman" w:hAnsi="Times New Roman" w:cs="Times New Roman"/>
                      <w:b/>
                      <w:bCs/>
                      <w:sz w:val="21"/>
                      <w:szCs w:val="21"/>
                    </w:rPr>
                    <w:t>采样日期</w:t>
                  </w:r>
                </w:p>
              </w:tc>
              <w:tc>
                <w:tcPr>
                  <w:tcW w:w="2743" w:type="dxa"/>
                  <w:tcBorders>
                    <w:bottom w:val="single" w:sz="12" w:space="0" w:color="auto"/>
                  </w:tcBorders>
                  <w:vAlign w:val="center"/>
                </w:tcPr>
                <w:p w14:paraId="75F6048C" w14:textId="77777777" w:rsidR="006B5393" w:rsidRPr="002D30A1" w:rsidRDefault="006B5393" w:rsidP="006B5393">
                  <w:pPr>
                    <w:widowControl w:val="0"/>
                    <w:jc w:val="center"/>
                    <w:rPr>
                      <w:rFonts w:ascii="Times New Roman" w:hAnsi="Times New Roman" w:cs="Times New Roman"/>
                      <w:b/>
                      <w:sz w:val="21"/>
                      <w:szCs w:val="21"/>
                    </w:rPr>
                  </w:pPr>
                  <w:r w:rsidRPr="002D30A1">
                    <w:rPr>
                      <w:rFonts w:ascii="Times New Roman" w:hAnsi="Times New Roman" w:cs="Times New Roman"/>
                      <w:b/>
                      <w:bCs/>
                      <w:sz w:val="21"/>
                      <w:szCs w:val="21"/>
                    </w:rPr>
                    <w:t>监测结果</w:t>
                  </w:r>
                </w:p>
              </w:tc>
              <w:tc>
                <w:tcPr>
                  <w:tcW w:w="1943" w:type="dxa"/>
                  <w:tcBorders>
                    <w:bottom w:val="single" w:sz="12" w:space="0" w:color="auto"/>
                  </w:tcBorders>
                </w:tcPr>
                <w:p w14:paraId="7A1967DE" w14:textId="77777777" w:rsidR="006B5393" w:rsidRPr="002D30A1" w:rsidRDefault="006B5393" w:rsidP="006B5393">
                  <w:pPr>
                    <w:widowControl w:val="0"/>
                    <w:jc w:val="center"/>
                    <w:rPr>
                      <w:rFonts w:ascii="Times New Roman" w:hAnsi="Times New Roman" w:cs="Times New Roman"/>
                      <w:b/>
                      <w:bCs/>
                      <w:sz w:val="21"/>
                      <w:szCs w:val="21"/>
                    </w:rPr>
                  </w:pPr>
                  <w:r w:rsidRPr="002D30A1">
                    <w:rPr>
                      <w:rFonts w:ascii="Times New Roman" w:hAnsi="Times New Roman" w:cs="Times New Roman"/>
                      <w:b/>
                      <w:bCs/>
                      <w:sz w:val="21"/>
                      <w:szCs w:val="21"/>
                    </w:rPr>
                    <w:t>标准限值</w:t>
                  </w:r>
                </w:p>
              </w:tc>
            </w:tr>
            <w:tr w:rsidR="00B40F2B" w:rsidRPr="002D30A1" w14:paraId="5D1AEC41" w14:textId="77777777" w:rsidTr="00F01565">
              <w:trPr>
                <w:trHeight w:val="100"/>
                <w:jc w:val="center"/>
              </w:trPr>
              <w:tc>
                <w:tcPr>
                  <w:tcW w:w="1641" w:type="dxa"/>
                  <w:vMerge w:val="restart"/>
                  <w:tcBorders>
                    <w:top w:val="single" w:sz="12" w:space="0" w:color="auto"/>
                    <w:tl2br w:val="nil"/>
                    <w:tr2bl w:val="nil"/>
                  </w:tcBorders>
                  <w:vAlign w:val="center"/>
                </w:tcPr>
                <w:p w14:paraId="4D56BAE1" w14:textId="77777777" w:rsidR="00B40F2B" w:rsidRPr="002D30A1" w:rsidRDefault="00B40F2B" w:rsidP="006B5393">
                  <w:pPr>
                    <w:widowControl w:val="0"/>
                    <w:jc w:val="center"/>
                    <w:rPr>
                      <w:rFonts w:ascii="Times New Roman" w:hAnsi="Times New Roman" w:cs="Times New Roman"/>
                      <w:bCs/>
                      <w:sz w:val="21"/>
                      <w:szCs w:val="21"/>
                    </w:rPr>
                  </w:pPr>
                  <w:r w:rsidRPr="002D30A1">
                    <w:rPr>
                      <w:rFonts w:ascii="Times New Roman" w:hAnsi="Times New Roman" w:cs="Times New Roman"/>
                      <w:bCs/>
                      <w:sz w:val="21"/>
                      <w:szCs w:val="21"/>
                    </w:rPr>
                    <w:t>TVOC</w:t>
                  </w:r>
                </w:p>
              </w:tc>
              <w:tc>
                <w:tcPr>
                  <w:tcW w:w="2743" w:type="dxa"/>
                  <w:tcBorders>
                    <w:top w:val="single" w:sz="12" w:space="0" w:color="auto"/>
                    <w:tl2br w:val="nil"/>
                    <w:tr2bl w:val="nil"/>
                  </w:tcBorders>
                  <w:vAlign w:val="center"/>
                </w:tcPr>
                <w:p w14:paraId="134C1D36" w14:textId="09136D46" w:rsidR="00B40F2B" w:rsidRPr="00B40F2B" w:rsidRDefault="00B40F2B" w:rsidP="006B5393">
                  <w:pPr>
                    <w:widowControl w:val="0"/>
                    <w:jc w:val="center"/>
                    <w:rPr>
                      <w:rFonts w:ascii="Times New Roman" w:hAnsi="Times New Roman" w:cs="Times New Roman"/>
                      <w:bCs/>
                      <w:sz w:val="21"/>
                      <w:szCs w:val="21"/>
                    </w:rPr>
                  </w:pPr>
                  <w:r w:rsidRPr="00B40F2B">
                    <w:rPr>
                      <w:rFonts w:ascii="Times New Roman" w:hAnsi="Times New Roman" w:cs="Times New Roman"/>
                      <w:kern w:val="0"/>
                      <w:sz w:val="21"/>
                      <w:szCs w:val="21"/>
                    </w:rPr>
                    <w:t>10</w:t>
                  </w:r>
                  <w:r w:rsidRPr="00B40F2B">
                    <w:rPr>
                      <w:rFonts w:ascii="Times New Roman" w:hAnsi="Times New Roman" w:cs="Times New Roman"/>
                      <w:kern w:val="0"/>
                      <w:sz w:val="21"/>
                      <w:szCs w:val="21"/>
                    </w:rPr>
                    <w:t>月</w:t>
                  </w:r>
                  <w:r w:rsidRPr="00B40F2B">
                    <w:rPr>
                      <w:rFonts w:ascii="Times New Roman" w:hAnsi="Times New Roman" w:cs="Times New Roman"/>
                      <w:kern w:val="0"/>
                      <w:sz w:val="21"/>
                      <w:szCs w:val="21"/>
                    </w:rPr>
                    <w:t>10</w:t>
                  </w:r>
                  <w:r w:rsidRPr="00B40F2B">
                    <w:rPr>
                      <w:rFonts w:ascii="Times New Roman" w:hAnsi="Times New Roman" w:cs="Times New Roman"/>
                      <w:kern w:val="0"/>
                      <w:sz w:val="21"/>
                      <w:szCs w:val="21"/>
                    </w:rPr>
                    <w:t>日</w:t>
                  </w:r>
                </w:p>
              </w:tc>
              <w:tc>
                <w:tcPr>
                  <w:tcW w:w="2743" w:type="dxa"/>
                  <w:tcBorders>
                    <w:top w:val="single" w:sz="12" w:space="0" w:color="auto"/>
                    <w:tl2br w:val="nil"/>
                    <w:tr2bl w:val="nil"/>
                  </w:tcBorders>
                  <w:vAlign w:val="center"/>
                </w:tcPr>
                <w:p w14:paraId="6A09616E" w14:textId="065C2440" w:rsidR="00B40F2B" w:rsidRPr="00B40F2B" w:rsidRDefault="00B40F2B" w:rsidP="006B5393">
                  <w:pPr>
                    <w:widowControl w:val="0"/>
                    <w:jc w:val="center"/>
                    <w:rPr>
                      <w:rFonts w:ascii="Times New Roman" w:hAnsi="Times New Roman" w:cs="Times New Roman"/>
                      <w:bCs/>
                      <w:sz w:val="21"/>
                      <w:szCs w:val="21"/>
                    </w:rPr>
                  </w:pPr>
                  <w:r w:rsidRPr="00B40F2B">
                    <w:rPr>
                      <w:rFonts w:ascii="Times New Roman" w:hAnsi="Times New Roman" w:cs="Times New Roman"/>
                      <w:sz w:val="21"/>
                      <w:szCs w:val="21"/>
                    </w:rPr>
                    <w:t>22.5</w:t>
                  </w:r>
                  <w:r w:rsidRPr="002D30A1">
                    <w:rPr>
                      <w:rFonts w:ascii="Times New Roman" w:hAnsi="Times New Roman" w:cs="Times New Roman"/>
                      <w:sz w:val="21"/>
                      <w:szCs w:val="21"/>
                    </w:rPr>
                    <w:t>μg/m³</w:t>
                  </w:r>
                </w:p>
              </w:tc>
              <w:tc>
                <w:tcPr>
                  <w:tcW w:w="1943" w:type="dxa"/>
                  <w:vMerge w:val="restart"/>
                  <w:tcBorders>
                    <w:top w:val="single" w:sz="12" w:space="0" w:color="auto"/>
                    <w:tl2br w:val="nil"/>
                    <w:tr2bl w:val="nil"/>
                  </w:tcBorders>
                  <w:vAlign w:val="center"/>
                </w:tcPr>
                <w:p w14:paraId="04EB9760" w14:textId="77777777" w:rsidR="00B40F2B" w:rsidRPr="002D30A1" w:rsidRDefault="00B40F2B" w:rsidP="006B5393">
                  <w:pPr>
                    <w:widowControl w:val="0"/>
                    <w:jc w:val="center"/>
                    <w:rPr>
                      <w:rFonts w:ascii="Times New Roman" w:hAnsi="Times New Roman" w:cs="Times New Roman"/>
                      <w:sz w:val="21"/>
                      <w:szCs w:val="21"/>
                    </w:rPr>
                  </w:pPr>
                  <w:r w:rsidRPr="002D30A1">
                    <w:rPr>
                      <w:rFonts w:ascii="Times New Roman" w:hAnsi="Times New Roman" w:cs="Times New Roman"/>
                      <w:sz w:val="21"/>
                      <w:szCs w:val="21"/>
                    </w:rPr>
                    <w:t>600μg/m³</w:t>
                  </w:r>
                </w:p>
              </w:tc>
            </w:tr>
            <w:tr w:rsidR="00B40F2B" w:rsidRPr="002D30A1" w14:paraId="70D42193" w14:textId="77777777" w:rsidTr="00F01565">
              <w:trPr>
                <w:trHeight w:val="59"/>
                <w:jc w:val="center"/>
              </w:trPr>
              <w:tc>
                <w:tcPr>
                  <w:tcW w:w="1641" w:type="dxa"/>
                  <w:vMerge/>
                  <w:tcBorders>
                    <w:tl2br w:val="nil"/>
                    <w:tr2bl w:val="nil"/>
                  </w:tcBorders>
                  <w:vAlign w:val="center"/>
                </w:tcPr>
                <w:p w14:paraId="6CE66429" w14:textId="77777777" w:rsidR="00B40F2B" w:rsidRPr="002D30A1" w:rsidRDefault="00B40F2B" w:rsidP="006B5393">
                  <w:pPr>
                    <w:widowControl w:val="0"/>
                    <w:jc w:val="center"/>
                    <w:rPr>
                      <w:rFonts w:ascii="Times New Roman" w:hAnsi="Times New Roman" w:cs="Times New Roman"/>
                      <w:sz w:val="21"/>
                      <w:szCs w:val="21"/>
                    </w:rPr>
                  </w:pPr>
                </w:p>
              </w:tc>
              <w:tc>
                <w:tcPr>
                  <w:tcW w:w="2743" w:type="dxa"/>
                  <w:tcBorders>
                    <w:tl2br w:val="nil"/>
                    <w:tr2bl w:val="nil"/>
                  </w:tcBorders>
                  <w:vAlign w:val="center"/>
                </w:tcPr>
                <w:p w14:paraId="5D9D5DF9" w14:textId="2CFA2C07" w:rsidR="00B40F2B" w:rsidRPr="00B40F2B" w:rsidRDefault="00B40F2B" w:rsidP="006B5393">
                  <w:pPr>
                    <w:widowControl w:val="0"/>
                    <w:jc w:val="center"/>
                    <w:rPr>
                      <w:rFonts w:ascii="Times New Roman" w:hAnsi="Times New Roman" w:cs="Times New Roman"/>
                      <w:sz w:val="21"/>
                      <w:szCs w:val="21"/>
                    </w:rPr>
                  </w:pPr>
                  <w:r w:rsidRPr="00B40F2B">
                    <w:rPr>
                      <w:rFonts w:ascii="Times New Roman" w:hAnsi="Times New Roman" w:cs="Times New Roman"/>
                      <w:kern w:val="0"/>
                      <w:sz w:val="21"/>
                      <w:szCs w:val="21"/>
                    </w:rPr>
                    <w:t>10</w:t>
                  </w:r>
                  <w:r w:rsidRPr="00B40F2B">
                    <w:rPr>
                      <w:rFonts w:ascii="Times New Roman" w:hAnsi="Times New Roman" w:cs="Times New Roman"/>
                      <w:kern w:val="0"/>
                      <w:sz w:val="21"/>
                      <w:szCs w:val="21"/>
                    </w:rPr>
                    <w:t>月</w:t>
                  </w:r>
                  <w:r w:rsidRPr="00B40F2B">
                    <w:rPr>
                      <w:rFonts w:ascii="Times New Roman" w:hAnsi="Times New Roman" w:cs="Times New Roman"/>
                      <w:kern w:val="0"/>
                      <w:sz w:val="21"/>
                      <w:szCs w:val="21"/>
                    </w:rPr>
                    <w:t>11</w:t>
                  </w:r>
                  <w:r w:rsidRPr="00B40F2B">
                    <w:rPr>
                      <w:rFonts w:ascii="Times New Roman" w:hAnsi="Times New Roman" w:cs="Times New Roman"/>
                      <w:kern w:val="0"/>
                      <w:sz w:val="21"/>
                      <w:szCs w:val="21"/>
                    </w:rPr>
                    <w:t>日</w:t>
                  </w:r>
                </w:p>
              </w:tc>
              <w:tc>
                <w:tcPr>
                  <w:tcW w:w="2743" w:type="dxa"/>
                  <w:tcBorders>
                    <w:tl2br w:val="nil"/>
                    <w:tr2bl w:val="nil"/>
                  </w:tcBorders>
                  <w:vAlign w:val="center"/>
                </w:tcPr>
                <w:p w14:paraId="792AF4A4" w14:textId="17E74C25" w:rsidR="00B40F2B" w:rsidRPr="00B40F2B" w:rsidRDefault="00B40F2B" w:rsidP="006B5393">
                  <w:pPr>
                    <w:widowControl w:val="0"/>
                    <w:jc w:val="center"/>
                    <w:rPr>
                      <w:rFonts w:ascii="Times New Roman" w:hAnsi="Times New Roman" w:cs="Times New Roman"/>
                      <w:bCs/>
                      <w:sz w:val="21"/>
                      <w:szCs w:val="21"/>
                    </w:rPr>
                  </w:pPr>
                  <w:r w:rsidRPr="00B40F2B">
                    <w:rPr>
                      <w:rFonts w:ascii="Times New Roman" w:hAnsi="Times New Roman" w:cs="Times New Roman"/>
                      <w:sz w:val="21"/>
                      <w:szCs w:val="21"/>
                    </w:rPr>
                    <w:t>72.7</w:t>
                  </w:r>
                  <w:r w:rsidRPr="002D30A1">
                    <w:rPr>
                      <w:rFonts w:ascii="Times New Roman" w:hAnsi="Times New Roman" w:cs="Times New Roman"/>
                      <w:sz w:val="21"/>
                      <w:szCs w:val="21"/>
                    </w:rPr>
                    <w:t>μg/m³</w:t>
                  </w:r>
                </w:p>
              </w:tc>
              <w:tc>
                <w:tcPr>
                  <w:tcW w:w="1943" w:type="dxa"/>
                  <w:vMerge/>
                  <w:tcBorders>
                    <w:tl2br w:val="nil"/>
                    <w:tr2bl w:val="nil"/>
                  </w:tcBorders>
                </w:tcPr>
                <w:p w14:paraId="7FF839F3" w14:textId="77777777" w:rsidR="00B40F2B" w:rsidRPr="002D30A1" w:rsidRDefault="00B40F2B" w:rsidP="006B5393">
                  <w:pPr>
                    <w:widowControl w:val="0"/>
                    <w:jc w:val="center"/>
                    <w:rPr>
                      <w:rFonts w:ascii="Times New Roman" w:hAnsi="Times New Roman" w:cs="Times New Roman"/>
                      <w:sz w:val="21"/>
                      <w:szCs w:val="21"/>
                    </w:rPr>
                  </w:pPr>
                </w:p>
              </w:tc>
            </w:tr>
            <w:tr w:rsidR="00B40F2B" w:rsidRPr="002D30A1" w14:paraId="2E97A692" w14:textId="77777777" w:rsidTr="00F01565">
              <w:trPr>
                <w:trHeight w:val="59"/>
                <w:jc w:val="center"/>
              </w:trPr>
              <w:tc>
                <w:tcPr>
                  <w:tcW w:w="1641" w:type="dxa"/>
                  <w:vMerge/>
                  <w:tcBorders>
                    <w:tl2br w:val="nil"/>
                    <w:tr2bl w:val="nil"/>
                  </w:tcBorders>
                  <w:vAlign w:val="center"/>
                </w:tcPr>
                <w:p w14:paraId="1518FFD0" w14:textId="77777777" w:rsidR="00B40F2B" w:rsidRPr="002D30A1" w:rsidRDefault="00B40F2B" w:rsidP="006B5393">
                  <w:pPr>
                    <w:widowControl w:val="0"/>
                    <w:jc w:val="center"/>
                    <w:rPr>
                      <w:rFonts w:ascii="Times New Roman" w:hAnsi="Times New Roman" w:cs="Times New Roman"/>
                      <w:sz w:val="21"/>
                      <w:szCs w:val="21"/>
                    </w:rPr>
                  </w:pPr>
                </w:p>
              </w:tc>
              <w:tc>
                <w:tcPr>
                  <w:tcW w:w="2743" w:type="dxa"/>
                  <w:tcBorders>
                    <w:tl2br w:val="nil"/>
                    <w:tr2bl w:val="nil"/>
                  </w:tcBorders>
                  <w:vAlign w:val="center"/>
                </w:tcPr>
                <w:p w14:paraId="7B1A8854" w14:textId="516C125E" w:rsidR="00B40F2B" w:rsidRPr="00B40F2B" w:rsidRDefault="00B40F2B" w:rsidP="006B5393">
                  <w:pPr>
                    <w:widowControl w:val="0"/>
                    <w:jc w:val="center"/>
                    <w:rPr>
                      <w:rFonts w:ascii="Times New Roman" w:hAnsi="Times New Roman" w:cs="Times New Roman"/>
                      <w:sz w:val="21"/>
                      <w:szCs w:val="21"/>
                    </w:rPr>
                  </w:pPr>
                  <w:r w:rsidRPr="00B40F2B">
                    <w:rPr>
                      <w:rFonts w:ascii="Times New Roman" w:hAnsi="Times New Roman" w:cs="Times New Roman"/>
                      <w:kern w:val="0"/>
                      <w:sz w:val="21"/>
                      <w:szCs w:val="21"/>
                    </w:rPr>
                    <w:t>10</w:t>
                  </w:r>
                  <w:r w:rsidRPr="00B40F2B">
                    <w:rPr>
                      <w:rFonts w:ascii="Times New Roman" w:hAnsi="Times New Roman" w:cs="Times New Roman"/>
                      <w:kern w:val="0"/>
                      <w:sz w:val="21"/>
                      <w:szCs w:val="21"/>
                    </w:rPr>
                    <w:t>月</w:t>
                  </w:r>
                  <w:r w:rsidRPr="00B40F2B">
                    <w:rPr>
                      <w:rFonts w:ascii="Times New Roman" w:hAnsi="Times New Roman" w:cs="Times New Roman"/>
                      <w:kern w:val="0"/>
                      <w:sz w:val="21"/>
                      <w:szCs w:val="21"/>
                    </w:rPr>
                    <w:t>12</w:t>
                  </w:r>
                  <w:r w:rsidRPr="00B40F2B">
                    <w:rPr>
                      <w:rFonts w:ascii="Times New Roman" w:hAnsi="Times New Roman" w:cs="Times New Roman"/>
                      <w:kern w:val="0"/>
                      <w:sz w:val="21"/>
                      <w:szCs w:val="21"/>
                    </w:rPr>
                    <w:t>日</w:t>
                  </w:r>
                </w:p>
              </w:tc>
              <w:tc>
                <w:tcPr>
                  <w:tcW w:w="2743" w:type="dxa"/>
                  <w:tcBorders>
                    <w:tl2br w:val="nil"/>
                    <w:tr2bl w:val="nil"/>
                  </w:tcBorders>
                  <w:vAlign w:val="center"/>
                </w:tcPr>
                <w:p w14:paraId="43ED0071" w14:textId="1F60F751" w:rsidR="00B40F2B" w:rsidRPr="00B40F2B" w:rsidRDefault="00B40F2B" w:rsidP="006B5393">
                  <w:pPr>
                    <w:widowControl w:val="0"/>
                    <w:jc w:val="center"/>
                    <w:rPr>
                      <w:rFonts w:ascii="Times New Roman" w:hAnsi="Times New Roman" w:cs="Times New Roman"/>
                      <w:bCs/>
                      <w:sz w:val="21"/>
                      <w:szCs w:val="21"/>
                    </w:rPr>
                  </w:pPr>
                  <w:r w:rsidRPr="00B40F2B">
                    <w:rPr>
                      <w:rFonts w:ascii="Times New Roman" w:hAnsi="Times New Roman" w:cs="Times New Roman"/>
                      <w:sz w:val="21"/>
                      <w:szCs w:val="21"/>
                    </w:rPr>
                    <w:t>54.0</w:t>
                  </w:r>
                  <w:r w:rsidRPr="002D30A1">
                    <w:rPr>
                      <w:rFonts w:ascii="Times New Roman" w:hAnsi="Times New Roman" w:cs="Times New Roman"/>
                      <w:sz w:val="21"/>
                      <w:szCs w:val="21"/>
                    </w:rPr>
                    <w:t>μg/m³</w:t>
                  </w:r>
                </w:p>
              </w:tc>
              <w:tc>
                <w:tcPr>
                  <w:tcW w:w="1943" w:type="dxa"/>
                  <w:vMerge/>
                  <w:tcBorders>
                    <w:tl2br w:val="nil"/>
                    <w:tr2bl w:val="nil"/>
                  </w:tcBorders>
                </w:tcPr>
                <w:p w14:paraId="7636C7B0" w14:textId="77777777" w:rsidR="00B40F2B" w:rsidRPr="002D30A1" w:rsidRDefault="00B40F2B" w:rsidP="006B5393">
                  <w:pPr>
                    <w:widowControl w:val="0"/>
                    <w:jc w:val="center"/>
                    <w:rPr>
                      <w:rFonts w:ascii="Times New Roman" w:hAnsi="Times New Roman" w:cs="Times New Roman"/>
                      <w:sz w:val="21"/>
                      <w:szCs w:val="21"/>
                    </w:rPr>
                  </w:pPr>
                </w:p>
              </w:tc>
            </w:tr>
            <w:tr w:rsidR="00B40F2B" w:rsidRPr="002D30A1" w14:paraId="24CF9E48" w14:textId="77777777" w:rsidTr="00F01565">
              <w:trPr>
                <w:trHeight w:val="59"/>
                <w:jc w:val="center"/>
              </w:trPr>
              <w:tc>
                <w:tcPr>
                  <w:tcW w:w="1641" w:type="dxa"/>
                  <w:vMerge/>
                  <w:tcBorders>
                    <w:tl2br w:val="nil"/>
                    <w:tr2bl w:val="nil"/>
                  </w:tcBorders>
                  <w:vAlign w:val="center"/>
                </w:tcPr>
                <w:p w14:paraId="0ADDFDCB" w14:textId="77777777" w:rsidR="00B40F2B" w:rsidRPr="002D30A1" w:rsidRDefault="00B40F2B" w:rsidP="006B5393">
                  <w:pPr>
                    <w:widowControl w:val="0"/>
                    <w:jc w:val="center"/>
                    <w:rPr>
                      <w:rFonts w:ascii="Times New Roman" w:hAnsi="Times New Roman" w:cs="Times New Roman"/>
                      <w:sz w:val="21"/>
                      <w:szCs w:val="21"/>
                    </w:rPr>
                  </w:pPr>
                </w:p>
              </w:tc>
              <w:tc>
                <w:tcPr>
                  <w:tcW w:w="2743" w:type="dxa"/>
                  <w:tcBorders>
                    <w:tl2br w:val="nil"/>
                    <w:tr2bl w:val="nil"/>
                  </w:tcBorders>
                  <w:vAlign w:val="center"/>
                </w:tcPr>
                <w:p w14:paraId="015E048E" w14:textId="1729C123" w:rsidR="00B40F2B" w:rsidRPr="00B40F2B" w:rsidRDefault="00B40F2B" w:rsidP="006B5393">
                  <w:pPr>
                    <w:widowControl w:val="0"/>
                    <w:jc w:val="center"/>
                    <w:rPr>
                      <w:rFonts w:ascii="Times New Roman" w:hAnsi="Times New Roman" w:cs="Times New Roman"/>
                      <w:sz w:val="21"/>
                      <w:szCs w:val="21"/>
                    </w:rPr>
                  </w:pPr>
                  <w:r w:rsidRPr="00B40F2B">
                    <w:rPr>
                      <w:rFonts w:ascii="Times New Roman" w:hAnsi="Times New Roman" w:cs="Times New Roman"/>
                      <w:kern w:val="0"/>
                      <w:sz w:val="21"/>
                      <w:szCs w:val="21"/>
                    </w:rPr>
                    <w:t>10</w:t>
                  </w:r>
                  <w:r w:rsidRPr="00B40F2B">
                    <w:rPr>
                      <w:rFonts w:ascii="Times New Roman" w:hAnsi="Times New Roman" w:cs="Times New Roman"/>
                      <w:kern w:val="0"/>
                      <w:sz w:val="21"/>
                      <w:szCs w:val="21"/>
                    </w:rPr>
                    <w:t>月</w:t>
                  </w:r>
                  <w:r w:rsidRPr="00B40F2B">
                    <w:rPr>
                      <w:rFonts w:ascii="Times New Roman" w:hAnsi="Times New Roman" w:cs="Times New Roman"/>
                      <w:kern w:val="0"/>
                      <w:sz w:val="21"/>
                      <w:szCs w:val="21"/>
                    </w:rPr>
                    <w:t>13</w:t>
                  </w:r>
                  <w:r w:rsidRPr="00B40F2B">
                    <w:rPr>
                      <w:rFonts w:ascii="Times New Roman" w:hAnsi="Times New Roman" w:cs="Times New Roman"/>
                      <w:kern w:val="0"/>
                      <w:sz w:val="21"/>
                      <w:szCs w:val="21"/>
                    </w:rPr>
                    <w:t>日</w:t>
                  </w:r>
                </w:p>
              </w:tc>
              <w:tc>
                <w:tcPr>
                  <w:tcW w:w="2743" w:type="dxa"/>
                  <w:tcBorders>
                    <w:tl2br w:val="nil"/>
                    <w:tr2bl w:val="nil"/>
                  </w:tcBorders>
                  <w:vAlign w:val="center"/>
                </w:tcPr>
                <w:p w14:paraId="0EE16AB8" w14:textId="65FCAA07" w:rsidR="00B40F2B" w:rsidRPr="00B40F2B" w:rsidRDefault="00B40F2B" w:rsidP="006B5393">
                  <w:pPr>
                    <w:widowControl w:val="0"/>
                    <w:jc w:val="center"/>
                    <w:rPr>
                      <w:rFonts w:ascii="Times New Roman" w:hAnsi="Times New Roman" w:cs="Times New Roman"/>
                      <w:bCs/>
                      <w:sz w:val="21"/>
                      <w:szCs w:val="21"/>
                    </w:rPr>
                  </w:pPr>
                  <w:r w:rsidRPr="00B40F2B">
                    <w:rPr>
                      <w:rFonts w:ascii="Times New Roman" w:hAnsi="Times New Roman" w:cs="Times New Roman"/>
                      <w:sz w:val="21"/>
                      <w:szCs w:val="21"/>
                    </w:rPr>
                    <w:t>48.8</w:t>
                  </w:r>
                  <w:r w:rsidRPr="002D30A1">
                    <w:rPr>
                      <w:rFonts w:ascii="Times New Roman" w:hAnsi="Times New Roman" w:cs="Times New Roman"/>
                      <w:sz w:val="21"/>
                      <w:szCs w:val="21"/>
                    </w:rPr>
                    <w:t>μg/m³</w:t>
                  </w:r>
                </w:p>
              </w:tc>
              <w:tc>
                <w:tcPr>
                  <w:tcW w:w="1943" w:type="dxa"/>
                  <w:vMerge/>
                  <w:tcBorders>
                    <w:tl2br w:val="nil"/>
                    <w:tr2bl w:val="nil"/>
                  </w:tcBorders>
                </w:tcPr>
                <w:p w14:paraId="78C7D1FC" w14:textId="77777777" w:rsidR="00B40F2B" w:rsidRPr="002D30A1" w:rsidRDefault="00B40F2B" w:rsidP="006B5393">
                  <w:pPr>
                    <w:widowControl w:val="0"/>
                    <w:jc w:val="center"/>
                    <w:rPr>
                      <w:rFonts w:ascii="Times New Roman" w:hAnsi="Times New Roman" w:cs="Times New Roman"/>
                      <w:sz w:val="21"/>
                      <w:szCs w:val="21"/>
                    </w:rPr>
                  </w:pPr>
                </w:p>
              </w:tc>
            </w:tr>
            <w:tr w:rsidR="00B40F2B" w:rsidRPr="002D30A1" w14:paraId="2D698460" w14:textId="77777777" w:rsidTr="00F01565">
              <w:trPr>
                <w:trHeight w:val="59"/>
                <w:jc w:val="center"/>
              </w:trPr>
              <w:tc>
                <w:tcPr>
                  <w:tcW w:w="1641" w:type="dxa"/>
                  <w:vMerge/>
                  <w:tcBorders>
                    <w:tl2br w:val="nil"/>
                    <w:tr2bl w:val="nil"/>
                  </w:tcBorders>
                  <w:vAlign w:val="center"/>
                </w:tcPr>
                <w:p w14:paraId="4BF7F76A" w14:textId="77777777" w:rsidR="00B40F2B" w:rsidRPr="002D30A1" w:rsidRDefault="00B40F2B" w:rsidP="006B5393">
                  <w:pPr>
                    <w:widowControl w:val="0"/>
                    <w:jc w:val="center"/>
                    <w:rPr>
                      <w:rFonts w:ascii="Times New Roman" w:hAnsi="Times New Roman" w:cs="Times New Roman"/>
                      <w:sz w:val="21"/>
                      <w:szCs w:val="21"/>
                    </w:rPr>
                  </w:pPr>
                </w:p>
              </w:tc>
              <w:tc>
                <w:tcPr>
                  <w:tcW w:w="2743" w:type="dxa"/>
                  <w:tcBorders>
                    <w:tl2br w:val="nil"/>
                    <w:tr2bl w:val="nil"/>
                  </w:tcBorders>
                  <w:vAlign w:val="center"/>
                </w:tcPr>
                <w:p w14:paraId="02DB6D63" w14:textId="21092B97" w:rsidR="00B40F2B" w:rsidRPr="00B40F2B" w:rsidRDefault="00B40F2B" w:rsidP="006B5393">
                  <w:pPr>
                    <w:widowControl w:val="0"/>
                    <w:jc w:val="center"/>
                    <w:rPr>
                      <w:rFonts w:ascii="Times New Roman" w:hAnsi="Times New Roman" w:cs="Times New Roman"/>
                      <w:sz w:val="21"/>
                      <w:szCs w:val="21"/>
                    </w:rPr>
                  </w:pPr>
                  <w:r w:rsidRPr="00B40F2B">
                    <w:rPr>
                      <w:rFonts w:ascii="Times New Roman" w:hAnsi="Times New Roman" w:cs="Times New Roman"/>
                      <w:kern w:val="0"/>
                      <w:sz w:val="21"/>
                      <w:szCs w:val="21"/>
                    </w:rPr>
                    <w:t>10</w:t>
                  </w:r>
                  <w:r w:rsidRPr="00B40F2B">
                    <w:rPr>
                      <w:rFonts w:ascii="Times New Roman" w:hAnsi="Times New Roman" w:cs="Times New Roman"/>
                      <w:kern w:val="0"/>
                      <w:sz w:val="21"/>
                      <w:szCs w:val="21"/>
                    </w:rPr>
                    <w:t>月</w:t>
                  </w:r>
                  <w:r w:rsidRPr="00B40F2B">
                    <w:rPr>
                      <w:rFonts w:ascii="Times New Roman" w:hAnsi="Times New Roman" w:cs="Times New Roman"/>
                      <w:kern w:val="0"/>
                      <w:sz w:val="21"/>
                      <w:szCs w:val="21"/>
                    </w:rPr>
                    <w:t>14</w:t>
                  </w:r>
                  <w:r w:rsidRPr="00B40F2B">
                    <w:rPr>
                      <w:rFonts w:ascii="Times New Roman" w:hAnsi="Times New Roman" w:cs="Times New Roman"/>
                      <w:kern w:val="0"/>
                      <w:sz w:val="21"/>
                      <w:szCs w:val="21"/>
                    </w:rPr>
                    <w:t>日</w:t>
                  </w:r>
                </w:p>
              </w:tc>
              <w:tc>
                <w:tcPr>
                  <w:tcW w:w="2743" w:type="dxa"/>
                  <w:tcBorders>
                    <w:tl2br w:val="nil"/>
                    <w:tr2bl w:val="nil"/>
                  </w:tcBorders>
                  <w:vAlign w:val="center"/>
                </w:tcPr>
                <w:p w14:paraId="37001435" w14:textId="2913B2F3" w:rsidR="00B40F2B" w:rsidRPr="00B40F2B" w:rsidRDefault="00B40F2B" w:rsidP="006B5393">
                  <w:pPr>
                    <w:widowControl w:val="0"/>
                    <w:jc w:val="center"/>
                    <w:rPr>
                      <w:rFonts w:ascii="Times New Roman" w:hAnsi="Times New Roman" w:cs="Times New Roman"/>
                      <w:bCs/>
                      <w:sz w:val="21"/>
                      <w:szCs w:val="21"/>
                    </w:rPr>
                  </w:pPr>
                  <w:r w:rsidRPr="00B40F2B">
                    <w:rPr>
                      <w:rFonts w:ascii="Times New Roman" w:hAnsi="Times New Roman" w:cs="Times New Roman"/>
                      <w:sz w:val="21"/>
                      <w:szCs w:val="21"/>
                    </w:rPr>
                    <w:t>51.5</w:t>
                  </w:r>
                  <w:r w:rsidRPr="002D30A1">
                    <w:rPr>
                      <w:rFonts w:ascii="Times New Roman" w:hAnsi="Times New Roman" w:cs="Times New Roman"/>
                      <w:sz w:val="21"/>
                      <w:szCs w:val="21"/>
                    </w:rPr>
                    <w:t>μg/m³</w:t>
                  </w:r>
                </w:p>
              </w:tc>
              <w:tc>
                <w:tcPr>
                  <w:tcW w:w="1943" w:type="dxa"/>
                  <w:vMerge/>
                  <w:tcBorders>
                    <w:tl2br w:val="nil"/>
                    <w:tr2bl w:val="nil"/>
                  </w:tcBorders>
                </w:tcPr>
                <w:p w14:paraId="1913F34D" w14:textId="77777777" w:rsidR="00B40F2B" w:rsidRPr="002D30A1" w:rsidRDefault="00B40F2B" w:rsidP="006B5393">
                  <w:pPr>
                    <w:widowControl w:val="0"/>
                    <w:jc w:val="center"/>
                    <w:rPr>
                      <w:rFonts w:ascii="Times New Roman" w:hAnsi="Times New Roman" w:cs="Times New Roman"/>
                      <w:sz w:val="21"/>
                      <w:szCs w:val="21"/>
                    </w:rPr>
                  </w:pPr>
                </w:p>
              </w:tc>
            </w:tr>
            <w:tr w:rsidR="00B40F2B" w:rsidRPr="002D30A1" w14:paraId="5613C490" w14:textId="77777777" w:rsidTr="00F01565">
              <w:trPr>
                <w:trHeight w:val="59"/>
                <w:jc w:val="center"/>
              </w:trPr>
              <w:tc>
                <w:tcPr>
                  <w:tcW w:w="1641" w:type="dxa"/>
                  <w:vMerge/>
                  <w:tcBorders>
                    <w:tl2br w:val="nil"/>
                    <w:tr2bl w:val="nil"/>
                  </w:tcBorders>
                  <w:vAlign w:val="center"/>
                </w:tcPr>
                <w:p w14:paraId="44082194" w14:textId="77777777" w:rsidR="00B40F2B" w:rsidRPr="002D30A1" w:rsidRDefault="00B40F2B" w:rsidP="006B5393">
                  <w:pPr>
                    <w:widowControl w:val="0"/>
                    <w:jc w:val="center"/>
                    <w:rPr>
                      <w:rFonts w:ascii="Times New Roman" w:hAnsi="Times New Roman" w:cs="Times New Roman"/>
                      <w:sz w:val="21"/>
                      <w:szCs w:val="21"/>
                    </w:rPr>
                  </w:pPr>
                </w:p>
              </w:tc>
              <w:tc>
                <w:tcPr>
                  <w:tcW w:w="2743" w:type="dxa"/>
                  <w:tcBorders>
                    <w:tl2br w:val="nil"/>
                    <w:tr2bl w:val="nil"/>
                  </w:tcBorders>
                  <w:vAlign w:val="center"/>
                </w:tcPr>
                <w:p w14:paraId="06FD0848" w14:textId="018C3C35" w:rsidR="00B40F2B" w:rsidRPr="00B40F2B" w:rsidRDefault="00B40F2B" w:rsidP="006B5393">
                  <w:pPr>
                    <w:widowControl w:val="0"/>
                    <w:jc w:val="center"/>
                    <w:rPr>
                      <w:rFonts w:ascii="Times New Roman" w:hAnsi="Times New Roman" w:cs="Times New Roman"/>
                      <w:sz w:val="21"/>
                      <w:szCs w:val="21"/>
                    </w:rPr>
                  </w:pPr>
                  <w:r w:rsidRPr="00B40F2B">
                    <w:rPr>
                      <w:rFonts w:ascii="Times New Roman" w:hAnsi="Times New Roman" w:cs="Times New Roman"/>
                      <w:kern w:val="0"/>
                      <w:sz w:val="21"/>
                      <w:szCs w:val="21"/>
                    </w:rPr>
                    <w:t>10</w:t>
                  </w:r>
                  <w:r w:rsidRPr="00B40F2B">
                    <w:rPr>
                      <w:rFonts w:ascii="Times New Roman" w:hAnsi="Times New Roman" w:cs="Times New Roman"/>
                      <w:kern w:val="0"/>
                      <w:sz w:val="21"/>
                      <w:szCs w:val="21"/>
                    </w:rPr>
                    <w:t>月</w:t>
                  </w:r>
                  <w:r w:rsidRPr="00B40F2B">
                    <w:rPr>
                      <w:rFonts w:ascii="Times New Roman" w:hAnsi="Times New Roman" w:cs="Times New Roman"/>
                      <w:kern w:val="0"/>
                      <w:sz w:val="21"/>
                      <w:szCs w:val="21"/>
                    </w:rPr>
                    <w:t>15</w:t>
                  </w:r>
                  <w:r w:rsidRPr="00B40F2B">
                    <w:rPr>
                      <w:rFonts w:ascii="Times New Roman" w:hAnsi="Times New Roman" w:cs="Times New Roman"/>
                      <w:kern w:val="0"/>
                      <w:sz w:val="21"/>
                      <w:szCs w:val="21"/>
                    </w:rPr>
                    <w:t>日</w:t>
                  </w:r>
                </w:p>
              </w:tc>
              <w:tc>
                <w:tcPr>
                  <w:tcW w:w="2743" w:type="dxa"/>
                  <w:tcBorders>
                    <w:tl2br w:val="nil"/>
                    <w:tr2bl w:val="nil"/>
                  </w:tcBorders>
                  <w:vAlign w:val="center"/>
                </w:tcPr>
                <w:p w14:paraId="343359A5" w14:textId="73C4D709" w:rsidR="00B40F2B" w:rsidRPr="00B40F2B" w:rsidRDefault="00B40F2B" w:rsidP="006B5393">
                  <w:pPr>
                    <w:widowControl w:val="0"/>
                    <w:jc w:val="center"/>
                    <w:rPr>
                      <w:rFonts w:ascii="Times New Roman" w:hAnsi="Times New Roman" w:cs="Times New Roman"/>
                      <w:bCs/>
                      <w:sz w:val="21"/>
                      <w:szCs w:val="21"/>
                    </w:rPr>
                  </w:pPr>
                  <w:r w:rsidRPr="00B40F2B">
                    <w:rPr>
                      <w:rFonts w:ascii="Times New Roman" w:hAnsi="Times New Roman" w:cs="Times New Roman"/>
                      <w:sz w:val="21"/>
                      <w:szCs w:val="21"/>
                    </w:rPr>
                    <w:t>56.2</w:t>
                  </w:r>
                  <w:r w:rsidRPr="002D30A1">
                    <w:rPr>
                      <w:rFonts w:ascii="Times New Roman" w:hAnsi="Times New Roman" w:cs="Times New Roman"/>
                      <w:sz w:val="21"/>
                      <w:szCs w:val="21"/>
                    </w:rPr>
                    <w:t>μg/m³</w:t>
                  </w:r>
                </w:p>
              </w:tc>
              <w:tc>
                <w:tcPr>
                  <w:tcW w:w="1943" w:type="dxa"/>
                  <w:vMerge/>
                  <w:tcBorders>
                    <w:tl2br w:val="nil"/>
                    <w:tr2bl w:val="nil"/>
                  </w:tcBorders>
                </w:tcPr>
                <w:p w14:paraId="3102DE37" w14:textId="77777777" w:rsidR="00B40F2B" w:rsidRPr="002D30A1" w:rsidRDefault="00B40F2B" w:rsidP="006B5393">
                  <w:pPr>
                    <w:widowControl w:val="0"/>
                    <w:jc w:val="center"/>
                    <w:rPr>
                      <w:rFonts w:ascii="Times New Roman" w:hAnsi="Times New Roman" w:cs="Times New Roman"/>
                      <w:sz w:val="21"/>
                      <w:szCs w:val="21"/>
                    </w:rPr>
                  </w:pPr>
                </w:p>
              </w:tc>
            </w:tr>
            <w:tr w:rsidR="00B40F2B" w:rsidRPr="002D30A1" w14:paraId="57BE2DBD" w14:textId="77777777" w:rsidTr="00F01565">
              <w:trPr>
                <w:trHeight w:val="147"/>
                <w:jc w:val="center"/>
              </w:trPr>
              <w:tc>
                <w:tcPr>
                  <w:tcW w:w="1641" w:type="dxa"/>
                  <w:vMerge/>
                  <w:tcBorders>
                    <w:tl2br w:val="nil"/>
                    <w:tr2bl w:val="nil"/>
                  </w:tcBorders>
                  <w:vAlign w:val="center"/>
                </w:tcPr>
                <w:p w14:paraId="4F68A752" w14:textId="77777777" w:rsidR="00B40F2B" w:rsidRPr="002D30A1" w:rsidRDefault="00B40F2B" w:rsidP="006B5393">
                  <w:pPr>
                    <w:widowControl w:val="0"/>
                    <w:jc w:val="center"/>
                    <w:rPr>
                      <w:rFonts w:ascii="Times New Roman" w:hAnsi="Times New Roman" w:cs="Times New Roman"/>
                      <w:sz w:val="21"/>
                      <w:szCs w:val="21"/>
                    </w:rPr>
                  </w:pPr>
                </w:p>
              </w:tc>
              <w:tc>
                <w:tcPr>
                  <w:tcW w:w="2743" w:type="dxa"/>
                  <w:tcBorders>
                    <w:tl2br w:val="nil"/>
                    <w:tr2bl w:val="nil"/>
                  </w:tcBorders>
                  <w:vAlign w:val="center"/>
                </w:tcPr>
                <w:p w14:paraId="7CE7DAEA" w14:textId="0505CC02" w:rsidR="00B40F2B" w:rsidRPr="00B40F2B" w:rsidRDefault="00B40F2B" w:rsidP="000A5F57">
                  <w:pPr>
                    <w:widowControl w:val="0"/>
                    <w:jc w:val="center"/>
                    <w:rPr>
                      <w:rFonts w:ascii="Times New Roman" w:hAnsi="Times New Roman" w:cs="Times New Roman"/>
                      <w:sz w:val="21"/>
                      <w:szCs w:val="21"/>
                    </w:rPr>
                  </w:pPr>
                  <w:r w:rsidRPr="00B40F2B">
                    <w:rPr>
                      <w:rFonts w:ascii="Times New Roman" w:hAnsi="Times New Roman" w:cs="Times New Roman"/>
                      <w:kern w:val="0"/>
                      <w:sz w:val="21"/>
                      <w:szCs w:val="21"/>
                    </w:rPr>
                    <w:t>10</w:t>
                  </w:r>
                  <w:r w:rsidRPr="00B40F2B">
                    <w:rPr>
                      <w:rFonts w:ascii="Times New Roman" w:hAnsi="Times New Roman" w:cs="Times New Roman"/>
                      <w:kern w:val="0"/>
                      <w:sz w:val="21"/>
                      <w:szCs w:val="21"/>
                    </w:rPr>
                    <w:t>月</w:t>
                  </w:r>
                  <w:r w:rsidRPr="00B40F2B">
                    <w:rPr>
                      <w:rFonts w:ascii="Times New Roman" w:hAnsi="Times New Roman" w:cs="Times New Roman"/>
                      <w:kern w:val="0"/>
                      <w:sz w:val="21"/>
                      <w:szCs w:val="21"/>
                    </w:rPr>
                    <w:t>16</w:t>
                  </w:r>
                  <w:r w:rsidRPr="00B40F2B">
                    <w:rPr>
                      <w:rFonts w:ascii="Times New Roman" w:hAnsi="Times New Roman" w:cs="Times New Roman"/>
                      <w:kern w:val="0"/>
                      <w:sz w:val="21"/>
                      <w:szCs w:val="21"/>
                    </w:rPr>
                    <w:t>日</w:t>
                  </w:r>
                </w:p>
              </w:tc>
              <w:tc>
                <w:tcPr>
                  <w:tcW w:w="2743" w:type="dxa"/>
                  <w:tcBorders>
                    <w:tl2br w:val="nil"/>
                    <w:tr2bl w:val="nil"/>
                  </w:tcBorders>
                  <w:vAlign w:val="center"/>
                </w:tcPr>
                <w:p w14:paraId="65C632F3" w14:textId="617A6E67" w:rsidR="00B40F2B" w:rsidRPr="00B40F2B" w:rsidRDefault="00B40F2B" w:rsidP="006B5393">
                  <w:pPr>
                    <w:widowControl w:val="0"/>
                    <w:jc w:val="center"/>
                    <w:rPr>
                      <w:rFonts w:ascii="Times New Roman" w:hAnsi="Times New Roman" w:cs="Times New Roman"/>
                      <w:bCs/>
                      <w:sz w:val="21"/>
                      <w:szCs w:val="21"/>
                    </w:rPr>
                  </w:pPr>
                  <w:r w:rsidRPr="00B40F2B">
                    <w:rPr>
                      <w:rFonts w:ascii="Times New Roman" w:hAnsi="Times New Roman" w:cs="Times New Roman"/>
                      <w:sz w:val="21"/>
                      <w:szCs w:val="21"/>
                    </w:rPr>
                    <w:t>36.1</w:t>
                  </w:r>
                  <w:r w:rsidRPr="002D30A1">
                    <w:rPr>
                      <w:rFonts w:ascii="Times New Roman" w:hAnsi="Times New Roman" w:cs="Times New Roman"/>
                      <w:sz w:val="21"/>
                      <w:szCs w:val="21"/>
                    </w:rPr>
                    <w:t>μg/m³</w:t>
                  </w:r>
                </w:p>
              </w:tc>
              <w:tc>
                <w:tcPr>
                  <w:tcW w:w="1943" w:type="dxa"/>
                  <w:vMerge/>
                  <w:tcBorders>
                    <w:tl2br w:val="nil"/>
                    <w:tr2bl w:val="nil"/>
                  </w:tcBorders>
                </w:tcPr>
                <w:p w14:paraId="7F9D7C80" w14:textId="77777777" w:rsidR="00B40F2B" w:rsidRPr="002D30A1" w:rsidRDefault="00B40F2B" w:rsidP="006B5393">
                  <w:pPr>
                    <w:widowControl w:val="0"/>
                    <w:jc w:val="center"/>
                    <w:rPr>
                      <w:rFonts w:ascii="Times New Roman" w:hAnsi="Times New Roman" w:cs="Times New Roman"/>
                      <w:sz w:val="21"/>
                      <w:szCs w:val="21"/>
                    </w:rPr>
                  </w:pPr>
                </w:p>
              </w:tc>
            </w:tr>
            <w:tr w:rsidR="001B1909" w:rsidRPr="002D30A1" w14:paraId="0615D572" w14:textId="77777777" w:rsidTr="00404A5B">
              <w:trPr>
                <w:trHeight w:val="59"/>
                <w:jc w:val="center"/>
              </w:trPr>
              <w:tc>
                <w:tcPr>
                  <w:tcW w:w="1641" w:type="dxa"/>
                  <w:vMerge w:val="restart"/>
                  <w:tcBorders>
                    <w:tl2br w:val="nil"/>
                    <w:tr2bl w:val="nil"/>
                  </w:tcBorders>
                  <w:vAlign w:val="center"/>
                </w:tcPr>
                <w:p w14:paraId="35ED9396" w14:textId="77777777" w:rsidR="001B1909" w:rsidRPr="002D30A1" w:rsidRDefault="001B1909" w:rsidP="006B5393">
                  <w:pPr>
                    <w:widowControl w:val="0"/>
                    <w:jc w:val="center"/>
                    <w:rPr>
                      <w:rFonts w:ascii="Times New Roman" w:hAnsi="Times New Roman" w:cs="Times New Roman"/>
                      <w:sz w:val="21"/>
                      <w:szCs w:val="21"/>
                    </w:rPr>
                  </w:pPr>
                  <w:r w:rsidRPr="002D30A1">
                    <w:rPr>
                      <w:rFonts w:ascii="Times New Roman" w:hAnsi="Times New Roman" w:cs="Times New Roman"/>
                      <w:bCs/>
                      <w:sz w:val="21"/>
                      <w:szCs w:val="21"/>
                    </w:rPr>
                    <w:t>TSP</w:t>
                  </w:r>
                </w:p>
              </w:tc>
              <w:tc>
                <w:tcPr>
                  <w:tcW w:w="2743" w:type="dxa"/>
                  <w:tcBorders>
                    <w:tl2br w:val="nil"/>
                    <w:tr2bl w:val="nil"/>
                  </w:tcBorders>
                </w:tcPr>
                <w:p w14:paraId="7643B8DB" w14:textId="47213E3C" w:rsidR="001B1909" w:rsidRPr="001B1909" w:rsidRDefault="001B1909" w:rsidP="006B5393">
                  <w:pPr>
                    <w:widowControl w:val="0"/>
                    <w:jc w:val="center"/>
                    <w:rPr>
                      <w:rFonts w:ascii="Times New Roman" w:hAnsi="Times New Roman" w:cs="Times New Roman"/>
                      <w:bCs/>
                      <w:sz w:val="21"/>
                      <w:szCs w:val="21"/>
                    </w:rPr>
                  </w:pPr>
                  <w:r w:rsidRPr="001B1909">
                    <w:rPr>
                      <w:rFonts w:ascii="Times New Roman" w:hAnsi="Times New Roman" w:cs="Times New Roman"/>
                      <w:sz w:val="21"/>
                      <w:szCs w:val="21"/>
                    </w:rPr>
                    <w:t>10</w:t>
                  </w:r>
                  <w:r w:rsidRPr="001B1909">
                    <w:rPr>
                      <w:rFonts w:ascii="Times New Roman" w:hAnsi="Times New Roman" w:cs="Times New Roman"/>
                      <w:sz w:val="21"/>
                      <w:szCs w:val="21"/>
                    </w:rPr>
                    <w:t>月</w:t>
                  </w:r>
                  <w:r w:rsidRPr="001B1909">
                    <w:rPr>
                      <w:rFonts w:ascii="Times New Roman" w:hAnsi="Times New Roman" w:cs="Times New Roman"/>
                      <w:sz w:val="21"/>
                      <w:szCs w:val="21"/>
                    </w:rPr>
                    <w:t>10</w:t>
                  </w:r>
                  <w:r w:rsidRPr="001B1909">
                    <w:rPr>
                      <w:rFonts w:ascii="Times New Roman" w:hAnsi="Times New Roman" w:cs="Times New Roman"/>
                      <w:sz w:val="21"/>
                      <w:szCs w:val="21"/>
                    </w:rPr>
                    <w:t>日</w:t>
                  </w:r>
                  <w:r w:rsidRPr="001B1909">
                    <w:rPr>
                      <w:rFonts w:ascii="Times New Roman" w:hAnsi="Times New Roman" w:cs="Times New Roman"/>
                      <w:sz w:val="21"/>
                      <w:szCs w:val="21"/>
                    </w:rPr>
                    <w:t>-10</w:t>
                  </w:r>
                  <w:r w:rsidRPr="001B1909">
                    <w:rPr>
                      <w:rFonts w:ascii="Times New Roman" w:hAnsi="Times New Roman" w:cs="Times New Roman"/>
                      <w:sz w:val="21"/>
                      <w:szCs w:val="21"/>
                    </w:rPr>
                    <w:t>月</w:t>
                  </w:r>
                  <w:r w:rsidRPr="001B1909">
                    <w:rPr>
                      <w:rFonts w:ascii="Times New Roman" w:hAnsi="Times New Roman" w:cs="Times New Roman"/>
                      <w:sz w:val="21"/>
                      <w:szCs w:val="21"/>
                    </w:rPr>
                    <w:t>11</w:t>
                  </w:r>
                  <w:r w:rsidRPr="001B1909">
                    <w:rPr>
                      <w:rFonts w:ascii="Times New Roman" w:hAnsi="Times New Roman" w:cs="Times New Roman"/>
                      <w:sz w:val="21"/>
                      <w:szCs w:val="21"/>
                    </w:rPr>
                    <w:t>日</w:t>
                  </w:r>
                </w:p>
              </w:tc>
              <w:tc>
                <w:tcPr>
                  <w:tcW w:w="2743" w:type="dxa"/>
                  <w:tcBorders>
                    <w:tl2br w:val="nil"/>
                    <w:tr2bl w:val="nil"/>
                  </w:tcBorders>
                  <w:vAlign w:val="center"/>
                </w:tcPr>
                <w:p w14:paraId="1F17A1D2" w14:textId="7E08A2FD" w:rsidR="001B1909" w:rsidRPr="00B40F2B" w:rsidRDefault="001B1909" w:rsidP="006B5393">
                  <w:pPr>
                    <w:widowControl w:val="0"/>
                    <w:jc w:val="center"/>
                    <w:rPr>
                      <w:rFonts w:ascii="Times New Roman" w:hAnsi="Times New Roman" w:cs="Times New Roman"/>
                      <w:sz w:val="21"/>
                      <w:szCs w:val="21"/>
                    </w:rPr>
                  </w:pPr>
                  <w:r w:rsidRPr="00B40F2B">
                    <w:rPr>
                      <w:rFonts w:ascii="Times New Roman" w:hAnsi="Times New Roman" w:cs="Times New Roman"/>
                      <w:sz w:val="21"/>
                      <w:szCs w:val="21"/>
                    </w:rPr>
                    <w:t>68</w:t>
                  </w:r>
                  <w:r w:rsidRPr="002D30A1">
                    <w:rPr>
                      <w:rFonts w:ascii="Times New Roman" w:hAnsi="Times New Roman" w:cs="Times New Roman"/>
                      <w:sz w:val="21"/>
                      <w:szCs w:val="21"/>
                    </w:rPr>
                    <w:t>μg/m³</w:t>
                  </w:r>
                </w:p>
              </w:tc>
              <w:tc>
                <w:tcPr>
                  <w:tcW w:w="1943" w:type="dxa"/>
                  <w:vMerge w:val="restart"/>
                  <w:tcBorders>
                    <w:tl2br w:val="nil"/>
                    <w:tr2bl w:val="nil"/>
                  </w:tcBorders>
                  <w:vAlign w:val="center"/>
                </w:tcPr>
                <w:p w14:paraId="68A7BD4B" w14:textId="758DFCEC" w:rsidR="001B1909" w:rsidRPr="002D30A1" w:rsidRDefault="001B1909" w:rsidP="006B5393">
                  <w:pPr>
                    <w:widowControl w:val="0"/>
                    <w:jc w:val="center"/>
                    <w:rPr>
                      <w:rFonts w:ascii="Times New Roman" w:hAnsi="Times New Roman" w:cs="Times New Roman"/>
                      <w:bCs/>
                      <w:sz w:val="21"/>
                      <w:szCs w:val="21"/>
                    </w:rPr>
                  </w:pPr>
                  <w:r>
                    <w:rPr>
                      <w:rFonts w:ascii="Times New Roman" w:hAnsi="Times New Roman" w:cs="Times New Roman" w:hint="eastAsia"/>
                      <w:bCs/>
                      <w:sz w:val="21"/>
                      <w:szCs w:val="21"/>
                    </w:rPr>
                    <w:t>300</w:t>
                  </w:r>
                  <w:r w:rsidRPr="002D30A1">
                    <w:rPr>
                      <w:rFonts w:ascii="Times New Roman" w:hAnsi="Times New Roman" w:cs="Times New Roman"/>
                      <w:sz w:val="21"/>
                      <w:szCs w:val="21"/>
                    </w:rPr>
                    <w:t>μ</w:t>
                  </w:r>
                  <w:r w:rsidRPr="002D30A1">
                    <w:rPr>
                      <w:rFonts w:ascii="Times New Roman" w:hAnsi="Times New Roman" w:cs="Times New Roman"/>
                      <w:bCs/>
                      <w:sz w:val="21"/>
                      <w:szCs w:val="21"/>
                    </w:rPr>
                    <w:t>g/m³</w:t>
                  </w:r>
                </w:p>
              </w:tc>
            </w:tr>
            <w:tr w:rsidR="001B1909" w:rsidRPr="002D30A1" w14:paraId="375B6DB5" w14:textId="77777777" w:rsidTr="00404A5B">
              <w:trPr>
                <w:trHeight w:val="59"/>
                <w:jc w:val="center"/>
              </w:trPr>
              <w:tc>
                <w:tcPr>
                  <w:tcW w:w="1641" w:type="dxa"/>
                  <w:vMerge/>
                  <w:tcBorders>
                    <w:tl2br w:val="nil"/>
                    <w:tr2bl w:val="nil"/>
                  </w:tcBorders>
                  <w:vAlign w:val="center"/>
                </w:tcPr>
                <w:p w14:paraId="0EAA18CF" w14:textId="77777777" w:rsidR="001B1909" w:rsidRPr="002D30A1" w:rsidRDefault="001B1909" w:rsidP="006B5393">
                  <w:pPr>
                    <w:widowControl w:val="0"/>
                    <w:jc w:val="center"/>
                    <w:rPr>
                      <w:rFonts w:ascii="Times New Roman" w:hAnsi="Times New Roman" w:cs="Times New Roman"/>
                      <w:sz w:val="21"/>
                      <w:szCs w:val="21"/>
                    </w:rPr>
                  </w:pPr>
                </w:p>
              </w:tc>
              <w:tc>
                <w:tcPr>
                  <w:tcW w:w="2743" w:type="dxa"/>
                  <w:tcBorders>
                    <w:tl2br w:val="nil"/>
                    <w:tr2bl w:val="nil"/>
                  </w:tcBorders>
                </w:tcPr>
                <w:p w14:paraId="2E867EFD" w14:textId="546B3892" w:rsidR="001B1909" w:rsidRPr="001B1909" w:rsidRDefault="001B1909" w:rsidP="006B5393">
                  <w:pPr>
                    <w:widowControl w:val="0"/>
                    <w:jc w:val="center"/>
                    <w:rPr>
                      <w:rFonts w:ascii="Times New Roman" w:hAnsi="Times New Roman" w:cs="Times New Roman"/>
                      <w:sz w:val="21"/>
                      <w:szCs w:val="21"/>
                    </w:rPr>
                  </w:pPr>
                  <w:r w:rsidRPr="001B1909">
                    <w:rPr>
                      <w:rFonts w:ascii="Times New Roman" w:hAnsi="Times New Roman" w:cs="Times New Roman"/>
                      <w:sz w:val="21"/>
                      <w:szCs w:val="21"/>
                    </w:rPr>
                    <w:t>10</w:t>
                  </w:r>
                  <w:r w:rsidRPr="001B1909">
                    <w:rPr>
                      <w:rFonts w:ascii="Times New Roman" w:hAnsi="Times New Roman" w:cs="Times New Roman"/>
                      <w:sz w:val="21"/>
                      <w:szCs w:val="21"/>
                    </w:rPr>
                    <w:t>月</w:t>
                  </w:r>
                  <w:r w:rsidRPr="001B1909">
                    <w:rPr>
                      <w:rFonts w:ascii="Times New Roman" w:hAnsi="Times New Roman" w:cs="Times New Roman"/>
                      <w:sz w:val="21"/>
                      <w:szCs w:val="21"/>
                    </w:rPr>
                    <w:t>11</w:t>
                  </w:r>
                  <w:r w:rsidRPr="001B1909">
                    <w:rPr>
                      <w:rFonts w:ascii="Times New Roman" w:hAnsi="Times New Roman" w:cs="Times New Roman"/>
                      <w:sz w:val="21"/>
                      <w:szCs w:val="21"/>
                    </w:rPr>
                    <w:t>日</w:t>
                  </w:r>
                  <w:r w:rsidRPr="001B1909">
                    <w:rPr>
                      <w:rFonts w:ascii="Times New Roman" w:hAnsi="Times New Roman" w:cs="Times New Roman"/>
                      <w:sz w:val="21"/>
                      <w:szCs w:val="21"/>
                    </w:rPr>
                    <w:t>-10</w:t>
                  </w:r>
                  <w:r w:rsidRPr="001B1909">
                    <w:rPr>
                      <w:rFonts w:ascii="Times New Roman" w:hAnsi="Times New Roman" w:cs="Times New Roman"/>
                      <w:sz w:val="21"/>
                      <w:szCs w:val="21"/>
                    </w:rPr>
                    <w:t>月</w:t>
                  </w:r>
                  <w:r w:rsidRPr="001B1909">
                    <w:rPr>
                      <w:rFonts w:ascii="Times New Roman" w:hAnsi="Times New Roman" w:cs="Times New Roman"/>
                      <w:sz w:val="21"/>
                      <w:szCs w:val="21"/>
                    </w:rPr>
                    <w:t>12</w:t>
                  </w:r>
                  <w:r w:rsidRPr="001B1909">
                    <w:rPr>
                      <w:rFonts w:ascii="Times New Roman" w:hAnsi="Times New Roman" w:cs="Times New Roman"/>
                      <w:sz w:val="21"/>
                      <w:szCs w:val="21"/>
                    </w:rPr>
                    <w:t>日</w:t>
                  </w:r>
                </w:p>
              </w:tc>
              <w:tc>
                <w:tcPr>
                  <w:tcW w:w="2743" w:type="dxa"/>
                  <w:tcBorders>
                    <w:tl2br w:val="nil"/>
                    <w:tr2bl w:val="nil"/>
                  </w:tcBorders>
                  <w:vAlign w:val="center"/>
                </w:tcPr>
                <w:p w14:paraId="78C275D1" w14:textId="2C61D1E7" w:rsidR="001B1909" w:rsidRPr="00B40F2B" w:rsidRDefault="001B1909" w:rsidP="006B5393">
                  <w:pPr>
                    <w:widowControl w:val="0"/>
                    <w:jc w:val="center"/>
                    <w:rPr>
                      <w:rFonts w:ascii="Times New Roman" w:hAnsi="Times New Roman" w:cs="Times New Roman"/>
                      <w:sz w:val="21"/>
                      <w:szCs w:val="21"/>
                    </w:rPr>
                  </w:pPr>
                  <w:r w:rsidRPr="00B40F2B">
                    <w:rPr>
                      <w:rFonts w:ascii="Times New Roman" w:hAnsi="Times New Roman" w:cs="Times New Roman"/>
                      <w:sz w:val="21"/>
                      <w:szCs w:val="21"/>
                    </w:rPr>
                    <w:t>62</w:t>
                  </w:r>
                  <w:r w:rsidRPr="002D30A1">
                    <w:rPr>
                      <w:rFonts w:ascii="Times New Roman" w:hAnsi="Times New Roman" w:cs="Times New Roman"/>
                      <w:sz w:val="21"/>
                      <w:szCs w:val="21"/>
                    </w:rPr>
                    <w:t>μg/m³</w:t>
                  </w:r>
                </w:p>
              </w:tc>
              <w:tc>
                <w:tcPr>
                  <w:tcW w:w="1943" w:type="dxa"/>
                  <w:vMerge/>
                  <w:tcBorders>
                    <w:tl2br w:val="nil"/>
                    <w:tr2bl w:val="nil"/>
                  </w:tcBorders>
                </w:tcPr>
                <w:p w14:paraId="572EBED2" w14:textId="77777777" w:rsidR="001B1909" w:rsidRPr="002D30A1" w:rsidRDefault="001B1909" w:rsidP="006B5393">
                  <w:pPr>
                    <w:widowControl w:val="0"/>
                    <w:jc w:val="both"/>
                    <w:rPr>
                      <w:rFonts w:ascii="Times New Roman" w:hAnsi="Times New Roman" w:cs="Times New Roman"/>
                      <w:bCs/>
                      <w:sz w:val="21"/>
                      <w:szCs w:val="21"/>
                    </w:rPr>
                  </w:pPr>
                </w:p>
              </w:tc>
            </w:tr>
            <w:tr w:rsidR="001B1909" w:rsidRPr="002D30A1" w14:paraId="6C1E0C9C" w14:textId="77777777" w:rsidTr="00404A5B">
              <w:trPr>
                <w:trHeight w:val="59"/>
                <w:jc w:val="center"/>
              </w:trPr>
              <w:tc>
                <w:tcPr>
                  <w:tcW w:w="1641" w:type="dxa"/>
                  <w:vMerge/>
                  <w:tcBorders>
                    <w:tl2br w:val="nil"/>
                    <w:tr2bl w:val="nil"/>
                  </w:tcBorders>
                  <w:vAlign w:val="center"/>
                </w:tcPr>
                <w:p w14:paraId="498C966A" w14:textId="77777777" w:rsidR="001B1909" w:rsidRPr="002D30A1" w:rsidRDefault="001B1909" w:rsidP="006B5393">
                  <w:pPr>
                    <w:widowControl w:val="0"/>
                    <w:jc w:val="center"/>
                    <w:rPr>
                      <w:rFonts w:ascii="Times New Roman" w:hAnsi="Times New Roman" w:cs="Times New Roman"/>
                      <w:sz w:val="21"/>
                      <w:szCs w:val="21"/>
                    </w:rPr>
                  </w:pPr>
                </w:p>
              </w:tc>
              <w:tc>
                <w:tcPr>
                  <w:tcW w:w="2743" w:type="dxa"/>
                  <w:tcBorders>
                    <w:tl2br w:val="nil"/>
                    <w:tr2bl w:val="nil"/>
                  </w:tcBorders>
                </w:tcPr>
                <w:p w14:paraId="31733C4C" w14:textId="560BFDA0" w:rsidR="001B1909" w:rsidRPr="001B1909" w:rsidRDefault="001B1909" w:rsidP="006B5393">
                  <w:pPr>
                    <w:widowControl w:val="0"/>
                    <w:jc w:val="center"/>
                    <w:rPr>
                      <w:rFonts w:ascii="Times New Roman" w:hAnsi="Times New Roman" w:cs="Times New Roman"/>
                      <w:sz w:val="21"/>
                      <w:szCs w:val="21"/>
                    </w:rPr>
                  </w:pPr>
                  <w:r w:rsidRPr="001B1909">
                    <w:rPr>
                      <w:rFonts w:ascii="Times New Roman" w:hAnsi="Times New Roman" w:cs="Times New Roman"/>
                      <w:sz w:val="21"/>
                      <w:szCs w:val="21"/>
                    </w:rPr>
                    <w:t>10</w:t>
                  </w:r>
                  <w:r w:rsidRPr="001B1909">
                    <w:rPr>
                      <w:rFonts w:ascii="Times New Roman" w:hAnsi="Times New Roman" w:cs="Times New Roman"/>
                      <w:sz w:val="21"/>
                      <w:szCs w:val="21"/>
                    </w:rPr>
                    <w:t>月</w:t>
                  </w:r>
                  <w:r w:rsidRPr="001B1909">
                    <w:rPr>
                      <w:rFonts w:ascii="Times New Roman" w:hAnsi="Times New Roman" w:cs="Times New Roman"/>
                      <w:sz w:val="21"/>
                      <w:szCs w:val="21"/>
                    </w:rPr>
                    <w:t>12</w:t>
                  </w:r>
                  <w:r w:rsidRPr="001B1909">
                    <w:rPr>
                      <w:rFonts w:ascii="Times New Roman" w:hAnsi="Times New Roman" w:cs="Times New Roman"/>
                      <w:sz w:val="21"/>
                      <w:szCs w:val="21"/>
                    </w:rPr>
                    <w:t>日</w:t>
                  </w:r>
                  <w:r w:rsidRPr="001B1909">
                    <w:rPr>
                      <w:rFonts w:ascii="Times New Roman" w:hAnsi="Times New Roman" w:cs="Times New Roman"/>
                      <w:sz w:val="21"/>
                      <w:szCs w:val="21"/>
                    </w:rPr>
                    <w:t>-10</w:t>
                  </w:r>
                  <w:r w:rsidRPr="001B1909">
                    <w:rPr>
                      <w:rFonts w:ascii="Times New Roman" w:hAnsi="Times New Roman" w:cs="Times New Roman"/>
                      <w:sz w:val="21"/>
                      <w:szCs w:val="21"/>
                    </w:rPr>
                    <w:t>月</w:t>
                  </w:r>
                  <w:r w:rsidRPr="001B1909">
                    <w:rPr>
                      <w:rFonts w:ascii="Times New Roman" w:hAnsi="Times New Roman" w:cs="Times New Roman"/>
                      <w:sz w:val="21"/>
                      <w:szCs w:val="21"/>
                    </w:rPr>
                    <w:t>13</w:t>
                  </w:r>
                  <w:r w:rsidRPr="001B1909">
                    <w:rPr>
                      <w:rFonts w:ascii="Times New Roman" w:hAnsi="Times New Roman" w:cs="Times New Roman"/>
                      <w:sz w:val="21"/>
                      <w:szCs w:val="21"/>
                    </w:rPr>
                    <w:t>日</w:t>
                  </w:r>
                </w:p>
              </w:tc>
              <w:tc>
                <w:tcPr>
                  <w:tcW w:w="2743" w:type="dxa"/>
                  <w:tcBorders>
                    <w:tl2br w:val="nil"/>
                    <w:tr2bl w:val="nil"/>
                  </w:tcBorders>
                  <w:vAlign w:val="center"/>
                </w:tcPr>
                <w:p w14:paraId="2CDCF6A5" w14:textId="43143179" w:rsidR="001B1909" w:rsidRPr="00B40F2B" w:rsidRDefault="001B1909" w:rsidP="006B5393">
                  <w:pPr>
                    <w:widowControl w:val="0"/>
                    <w:jc w:val="center"/>
                    <w:rPr>
                      <w:rFonts w:ascii="Times New Roman" w:hAnsi="Times New Roman" w:cs="Times New Roman"/>
                      <w:sz w:val="21"/>
                      <w:szCs w:val="21"/>
                    </w:rPr>
                  </w:pPr>
                  <w:r w:rsidRPr="00B40F2B">
                    <w:rPr>
                      <w:rFonts w:ascii="Times New Roman" w:hAnsi="Times New Roman" w:cs="Times New Roman"/>
                      <w:sz w:val="21"/>
                      <w:szCs w:val="21"/>
                    </w:rPr>
                    <w:t>64</w:t>
                  </w:r>
                  <w:r w:rsidRPr="002D30A1">
                    <w:rPr>
                      <w:rFonts w:ascii="Times New Roman" w:hAnsi="Times New Roman" w:cs="Times New Roman"/>
                      <w:sz w:val="21"/>
                      <w:szCs w:val="21"/>
                    </w:rPr>
                    <w:t>μg/m³</w:t>
                  </w:r>
                </w:p>
              </w:tc>
              <w:tc>
                <w:tcPr>
                  <w:tcW w:w="1943" w:type="dxa"/>
                  <w:vMerge/>
                  <w:tcBorders>
                    <w:tl2br w:val="nil"/>
                    <w:tr2bl w:val="nil"/>
                  </w:tcBorders>
                </w:tcPr>
                <w:p w14:paraId="33EED2E9" w14:textId="77777777" w:rsidR="001B1909" w:rsidRPr="002D30A1" w:rsidRDefault="001B1909" w:rsidP="006B5393">
                  <w:pPr>
                    <w:widowControl w:val="0"/>
                    <w:jc w:val="both"/>
                    <w:rPr>
                      <w:rFonts w:ascii="Times New Roman" w:hAnsi="Times New Roman" w:cs="Times New Roman"/>
                      <w:bCs/>
                      <w:sz w:val="21"/>
                      <w:szCs w:val="21"/>
                    </w:rPr>
                  </w:pPr>
                </w:p>
              </w:tc>
            </w:tr>
            <w:tr w:rsidR="001B1909" w:rsidRPr="002D30A1" w14:paraId="4D6A3558" w14:textId="77777777" w:rsidTr="00404A5B">
              <w:trPr>
                <w:trHeight w:val="59"/>
                <w:jc w:val="center"/>
              </w:trPr>
              <w:tc>
                <w:tcPr>
                  <w:tcW w:w="1641" w:type="dxa"/>
                  <w:vMerge/>
                  <w:tcBorders>
                    <w:tl2br w:val="nil"/>
                    <w:tr2bl w:val="nil"/>
                  </w:tcBorders>
                  <w:vAlign w:val="center"/>
                </w:tcPr>
                <w:p w14:paraId="57D69FF3" w14:textId="77777777" w:rsidR="001B1909" w:rsidRPr="002D30A1" w:rsidRDefault="001B1909" w:rsidP="006B5393">
                  <w:pPr>
                    <w:widowControl w:val="0"/>
                    <w:jc w:val="center"/>
                    <w:rPr>
                      <w:rFonts w:ascii="Times New Roman" w:hAnsi="Times New Roman" w:cs="Times New Roman"/>
                      <w:sz w:val="21"/>
                      <w:szCs w:val="21"/>
                    </w:rPr>
                  </w:pPr>
                </w:p>
              </w:tc>
              <w:tc>
                <w:tcPr>
                  <w:tcW w:w="2743" w:type="dxa"/>
                  <w:tcBorders>
                    <w:tl2br w:val="nil"/>
                    <w:tr2bl w:val="nil"/>
                  </w:tcBorders>
                </w:tcPr>
                <w:p w14:paraId="5FC3210A" w14:textId="1DD1A1FB" w:rsidR="001B1909" w:rsidRPr="001B1909" w:rsidRDefault="001B1909" w:rsidP="006B5393">
                  <w:pPr>
                    <w:widowControl w:val="0"/>
                    <w:jc w:val="center"/>
                    <w:rPr>
                      <w:rFonts w:ascii="Times New Roman" w:hAnsi="Times New Roman" w:cs="Times New Roman"/>
                      <w:sz w:val="21"/>
                      <w:szCs w:val="21"/>
                    </w:rPr>
                  </w:pPr>
                  <w:r w:rsidRPr="001B1909">
                    <w:rPr>
                      <w:rFonts w:ascii="Times New Roman" w:hAnsi="Times New Roman" w:cs="Times New Roman"/>
                      <w:sz w:val="21"/>
                      <w:szCs w:val="21"/>
                    </w:rPr>
                    <w:t>10</w:t>
                  </w:r>
                  <w:r w:rsidRPr="001B1909">
                    <w:rPr>
                      <w:rFonts w:ascii="Times New Roman" w:hAnsi="Times New Roman" w:cs="Times New Roman"/>
                      <w:sz w:val="21"/>
                      <w:szCs w:val="21"/>
                    </w:rPr>
                    <w:t>月</w:t>
                  </w:r>
                  <w:r w:rsidRPr="001B1909">
                    <w:rPr>
                      <w:rFonts w:ascii="Times New Roman" w:hAnsi="Times New Roman" w:cs="Times New Roman"/>
                      <w:sz w:val="21"/>
                      <w:szCs w:val="21"/>
                    </w:rPr>
                    <w:t>13</w:t>
                  </w:r>
                  <w:r w:rsidRPr="001B1909">
                    <w:rPr>
                      <w:rFonts w:ascii="Times New Roman" w:hAnsi="Times New Roman" w:cs="Times New Roman"/>
                      <w:sz w:val="21"/>
                      <w:szCs w:val="21"/>
                    </w:rPr>
                    <w:t>日</w:t>
                  </w:r>
                  <w:r w:rsidRPr="001B1909">
                    <w:rPr>
                      <w:rFonts w:ascii="Times New Roman" w:hAnsi="Times New Roman" w:cs="Times New Roman"/>
                      <w:sz w:val="21"/>
                      <w:szCs w:val="21"/>
                    </w:rPr>
                    <w:t>-10</w:t>
                  </w:r>
                  <w:r w:rsidRPr="001B1909">
                    <w:rPr>
                      <w:rFonts w:ascii="Times New Roman" w:hAnsi="Times New Roman" w:cs="Times New Roman"/>
                      <w:sz w:val="21"/>
                      <w:szCs w:val="21"/>
                    </w:rPr>
                    <w:t>月</w:t>
                  </w:r>
                  <w:r w:rsidRPr="001B1909">
                    <w:rPr>
                      <w:rFonts w:ascii="Times New Roman" w:hAnsi="Times New Roman" w:cs="Times New Roman"/>
                      <w:sz w:val="21"/>
                      <w:szCs w:val="21"/>
                    </w:rPr>
                    <w:t>14</w:t>
                  </w:r>
                  <w:r w:rsidRPr="001B1909">
                    <w:rPr>
                      <w:rFonts w:ascii="Times New Roman" w:hAnsi="Times New Roman" w:cs="Times New Roman"/>
                      <w:sz w:val="21"/>
                      <w:szCs w:val="21"/>
                    </w:rPr>
                    <w:t>日</w:t>
                  </w:r>
                </w:p>
              </w:tc>
              <w:tc>
                <w:tcPr>
                  <w:tcW w:w="2743" w:type="dxa"/>
                  <w:tcBorders>
                    <w:tl2br w:val="nil"/>
                    <w:tr2bl w:val="nil"/>
                  </w:tcBorders>
                  <w:vAlign w:val="center"/>
                </w:tcPr>
                <w:p w14:paraId="5BD76ED2" w14:textId="6253C75D" w:rsidR="001B1909" w:rsidRPr="00B40F2B" w:rsidRDefault="001B1909" w:rsidP="006B5393">
                  <w:pPr>
                    <w:widowControl w:val="0"/>
                    <w:jc w:val="center"/>
                    <w:rPr>
                      <w:rFonts w:ascii="Times New Roman" w:hAnsi="Times New Roman" w:cs="Times New Roman"/>
                      <w:sz w:val="21"/>
                      <w:szCs w:val="21"/>
                    </w:rPr>
                  </w:pPr>
                  <w:r w:rsidRPr="00B40F2B">
                    <w:rPr>
                      <w:rFonts w:ascii="Times New Roman" w:hAnsi="Times New Roman" w:cs="Times New Roman"/>
                      <w:sz w:val="21"/>
                      <w:szCs w:val="21"/>
                    </w:rPr>
                    <w:t>65</w:t>
                  </w:r>
                  <w:r w:rsidRPr="002D30A1">
                    <w:rPr>
                      <w:rFonts w:ascii="Times New Roman" w:hAnsi="Times New Roman" w:cs="Times New Roman"/>
                      <w:sz w:val="21"/>
                      <w:szCs w:val="21"/>
                    </w:rPr>
                    <w:t>μg/m³</w:t>
                  </w:r>
                </w:p>
              </w:tc>
              <w:tc>
                <w:tcPr>
                  <w:tcW w:w="1943" w:type="dxa"/>
                  <w:vMerge/>
                  <w:tcBorders>
                    <w:tl2br w:val="nil"/>
                    <w:tr2bl w:val="nil"/>
                  </w:tcBorders>
                </w:tcPr>
                <w:p w14:paraId="72C36798" w14:textId="77777777" w:rsidR="001B1909" w:rsidRPr="002D30A1" w:rsidRDefault="001B1909" w:rsidP="006B5393">
                  <w:pPr>
                    <w:widowControl w:val="0"/>
                    <w:jc w:val="both"/>
                    <w:rPr>
                      <w:rFonts w:ascii="Times New Roman" w:hAnsi="Times New Roman" w:cs="Times New Roman"/>
                      <w:bCs/>
                      <w:sz w:val="21"/>
                      <w:szCs w:val="21"/>
                    </w:rPr>
                  </w:pPr>
                </w:p>
              </w:tc>
            </w:tr>
            <w:tr w:rsidR="001B1909" w:rsidRPr="002D30A1" w14:paraId="287EA6DC" w14:textId="77777777" w:rsidTr="00404A5B">
              <w:trPr>
                <w:trHeight w:val="59"/>
                <w:jc w:val="center"/>
              </w:trPr>
              <w:tc>
                <w:tcPr>
                  <w:tcW w:w="1641" w:type="dxa"/>
                  <w:vMerge/>
                  <w:tcBorders>
                    <w:tl2br w:val="nil"/>
                    <w:tr2bl w:val="nil"/>
                  </w:tcBorders>
                  <w:vAlign w:val="center"/>
                </w:tcPr>
                <w:p w14:paraId="7E8D4602" w14:textId="77777777" w:rsidR="001B1909" w:rsidRPr="002D30A1" w:rsidRDefault="001B1909" w:rsidP="006B5393">
                  <w:pPr>
                    <w:widowControl w:val="0"/>
                    <w:jc w:val="center"/>
                    <w:rPr>
                      <w:rFonts w:ascii="Times New Roman" w:hAnsi="Times New Roman" w:cs="Times New Roman"/>
                      <w:sz w:val="21"/>
                      <w:szCs w:val="21"/>
                    </w:rPr>
                  </w:pPr>
                </w:p>
              </w:tc>
              <w:tc>
                <w:tcPr>
                  <w:tcW w:w="2743" w:type="dxa"/>
                  <w:tcBorders>
                    <w:tl2br w:val="nil"/>
                    <w:tr2bl w:val="nil"/>
                  </w:tcBorders>
                </w:tcPr>
                <w:p w14:paraId="0CC3C127" w14:textId="401805B2" w:rsidR="001B1909" w:rsidRPr="001B1909" w:rsidRDefault="001B1909" w:rsidP="006B5393">
                  <w:pPr>
                    <w:widowControl w:val="0"/>
                    <w:jc w:val="center"/>
                    <w:rPr>
                      <w:rFonts w:ascii="Times New Roman" w:hAnsi="Times New Roman" w:cs="Times New Roman"/>
                      <w:sz w:val="21"/>
                      <w:szCs w:val="21"/>
                    </w:rPr>
                  </w:pPr>
                  <w:r w:rsidRPr="001B1909">
                    <w:rPr>
                      <w:rFonts w:ascii="Times New Roman" w:hAnsi="Times New Roman" w:cs="Times New Roman"/>
                      <w:sz w:val="21"/>
                      <w:szCs w:val="21"/>
                    </w:rPr>
                    <w:t>10</w:t>
                  </w:r>
                  <w:r w:rsidRPr="001B1909">
                    <w:rPr>
                      <w:rFonts w:ascii="Times New Roman" w:hAnsi="Times New Roman" w:cs="Times New Roman"/>
                      <w:sz w:val="21"/>
                      <w:szCs w:val="21"/>
                    </w:rPr>
                    <w:t>月</w:t>
                  </w:r>
                  <w:r w:rsidRPr="001B1909">
                    <w:rPr>
                      <w:rFonts w:ascii="Times New Roman" w:hAnsi="Times New Roman" w:cs="Times New Roman"/>
                      <w:sz w:val="21"/>
                      <w:szCs w:val="21"/>
                    </w:rPr>
                    <w:t>14</w:t>
                  </w:r>
                  <w:r w:rsidRPr="001B1909">
                    <w:rPr>
                      <w:rFonts w:ascii="Times New Roman" w:hAnsi="Times New Roman" w:cs="Times New Roman"/>
                      <w:sz w:val="21"/>
                      <w:szCs w:val="21"/>
                    </w:rPr>
                    <w:t>日</w:t>
                  </w:r>
                  <w:r w:rsidRPr="001B1909">
                    <w:rPr>
                      <w:rFonts w:ascii="Times New Roman" w:hAnsi="Times New Roman" w:cs="Times New Roman"/>
                      <w:sz w:val="21"/>
                      <w:szCs w:val="21"/>
                    </w:rPr>
                    <w:t>-10</w:t>
                  </w:r>
                  <w:r w:rsidRPr="001B1909">
                    <w:rPr>
                      <w:rFonts w:ascii="Times New Roman" w:hAnsi="Times New Roman" w:cs="Times New Roman"/>
                      <w:sz w:val="21"/>
                      <w:szCs w:val="21"/>
                    </w:rPr>
                    <w:t>月</w:t>
                  </w:r>
                  <w:r w:rsidRPr="001B1909">
                    <w:rPr>
                      <w:rFonts w:ascii="Times New Roman" w:hAnsi="Times New Roman" w:cs="Times New Roman"/>
                      <w:sz w:val="21"/>
                      <w:szCs w:val="21"/>
                    </w:rPr>
                    <w:t>15</w:t>
                  </w:r>
                  <w:r w:rsidRPr="001B1909">
                    <w:rPr>
                      <w:rFonts w:ascii="Times New Roman" w:hAnsi="Times New Roman" w:cs="Times New Roman"/>
                      <w:sz w:val="21"/>
                      <w:szCs w:val="21"/>
                    </w:rPr>
                    <w:t>日</w:t>
                  </w:r>
                </w:p>
              </w:tc>
              <w:tc>
                <w:tcPr>
                  <w:tcW w:w="2743" w:type="dxa"/>
                  <w:tcBorders>
                    <w:tl2br w:val="nil"/>
                    <w:tr2bl w:val="nil"/>
                  </w:tcBorders>
                  <w:vAlign w:val="center"/>
                </w:tcPr>
                <w:p w14:paraId="4CD5A38C" w14:textId="01A2EC66" w:rsidR="001B1909" w:rsidRPr="00B40F2B" w:rsidRDefault="001B1909" w:rsidP="006B5393">
                  <w:pPr>
                    <w:widowControl w:val="0"/>
                    <w:jc w:val="center"/>
                    <w:rPr>
                      <w:rFonts w:ascii="Times New Roman" w:hAnsi="Times New Roman" w:cs="Times New Roman"/>
                      <w:sz w:val="21"/>
                      <w:szCs w:val="21"/>
                    </w:rPr>
                  </w:pPr>
                  <w:r w:rsidRPr="00B40F2B">
                    <w:rPr>
                      <w:rFonts w:ascii="Times New Roman" w:hAnsi="Times New Roman" w:cs="Times New Roman"/>
                      <w:sz w:val="21"/>
                      <w:szCs w:val="21"/>
                    </w:rPr>
                    <w:t>63</w:t>
                  </w:r>
                  <w:r w:rsidRPr="002D30A1">
                    <w:rPr>
                      <w:rFonts w:ascii="Times New Roman" w:hAnsi="Times New Roman" w:cs="Times New Roman"/>
                      <w:sz w:val="21"/>
                      <w:szCs w:val="21"/>
                    </w:rPr>
                    <w:t>μg/m³</w:t>
                  </w:r>
                </w:p>
              </w:tc>
              <w:tc>
                <w:tcPr>
                  <w:tcW w:w="1943" w:type="dxa"/>
                  <w:vMerge/>
                  <w:tcBorders>
                    <w:tl2br w:val="nil"/>
                    <w:tr2bl w:val="nil"/>
                  </w:tcBorders>
                </w:tcPr>
                <w:p w14:paraId="3AF01C68" w14:textId="77777777" w:rsidR="001B1909" w:rsidRPr="002D30A1" w:rsidRDefault="001B1909" w:rsidP="006B5393">
                  <w:pPr>
                    <w:widowControl w:val="0"/>
                    <w:jc w:val="both"/>
                    <w:rPr>
                      <w:rFonts w:ascii="Times New Roman" w:hAnsi="Times New Roman" w:cs="Times New Roman"/>
                      <w:bCs/>
                      <w:sz w:val="21"/>
                      <w:szCs w:val="21"/>
                    </w:rPr>
                  </w:pPr>
                </w:p>
              </w:tc>
            </w:tr>
            <w:tr w:rsidR="001B1909" w:rsidRPr="002D30A1" w14:paraId="65DDBEE9" w14:textId="77777777" w:rsidTr="00404A5B">
              <w:trPr>
                <w:trHeight w:val="59"/>
                <w:jc w:val="center"/>
              </w:trPr>
              <w:tc>
                <w:tcPr>
                  <w:tcW w:w="1641" w:type="dxa"/>
                  <w:vMerge/>
                  <w:tcBorders>
                    <w:tl2br w:val="nil"/>
                    <w:tr2bl w:val="nil"/>
                  </w:tcBorders>
                  <w:vAlign w:val="center"/>
                </w:tcPr>
                <w:p w14:paraId="1DD42109" w14:textId="77777777" w:rsidR="001B1909" w:rsidRPr="002D30A1" w:rsidRDefault="001B1909" w:rsidP="006B5393">
                  <w:pPr>
                    <w:widowControl w:val="0"/>
                    <w:jc w:val="center"/>
                    <w:rPr>
                      <w:rFonts w:ascii="Times New Roman" w:hAnsi="Times New Roman" w:cs="Times New Roman"/>
                      <w:sz w:val="21"/>
                      <w:szCs w:val="21"/>
                    </w:rPr>
                  </w:pPr>
                </w:p>
              </w:tc>
              <w:tc>
                <w:tcPr>
                  <w:tcW w:w="2743" w:type="dxa"/>
                  <w:tcBorders>
                    <w:tl2br w:val="nil"/>
                    <w:tr2bl w:val="nil"/>
                  </w:tcBorders>
                </w:tcPr>
                <w:p w14:paraId="6E042B50" w14:textId="21CCCBF1" w:rsidR="001B1909" w:rsidRPr="001B1909" w:rsidRDefault="001B1909" w:rsidP="006B5393">
                  <w:pPr>
                    <w:widowControl w:val="0"/>
                    <w:jc w:val="center"/>
                    <w:rPr>
                      <w:rFonts w:ascii="Times New Roman" w:hAnsi="Times New Roman" w:cs="Times New Roman"/>
                      <w:sz w:val="21"/>
                      <w:szCs w:val="21"/>
                    </w:rPr>
                  </w:pPr>
                  <w:r w:rsidRPr="001B1909">
                    <w:rPr>
                      <w:rFonts w:ascii="Times New Roman" w:hAnsi="Times New Roman" w:cs="Times New Roman"/>
                      <w:sz w:val="21"/>
                      <w:szCs w:val="21"/>
                    </w:rPr>
                    <w:t>10</w:t>
                  </w:r>
                  <w:r w:rsidRPr="001B1909">
                    <w:rPr>
                      <w:rFonts w:ascii="Times New Roman" w:hAnsi="Times New Roman" w:cs="Times New Roman"/>
                      <w:sz w:val="21"/>
                      <w:szCs w:val="21"/>
                    </w:rPr>
                    <w:t>月</w:t>
                  </w:r>
                  <w:r w:rsidRPr="001B1909">
                    <w:rPr>
                      <w:rFonts w:ascii="Times New Roman" w:hAnsi="Times New Roman" w:cs="Times New Roman"/>
                      <w:sz w:val="21"/>
                      <w:szCs w:val="21"/>
                    </w:rPr>
                    <w:t>15</w:t>
                  </w:r>
                  <w:r w:rsidRPr="001B1909">
                    <w:rPr>
                      <w:rFonts w:ascii="Times New Roman" w:hAnsi="Times New Roman" w:cs="Times New Roman"/>
                      <w:sz w:val="21"/>
                      <w:szCs w:val="21"/>
                    </w:rPr>
                    <w:t>日</w:t>
                  </w:r>
                  <w:r w:rsidRPr="001B1909">
                    <w:rPr>
                      <w:rFonts w:ascii="Times New Roman" w:hAnsi="Times New Roman" w:cs="Times New Roman"/>
                      <w:sz w:val="21"/>
                      <w:szCs w:val="21"/>
                    </w:rPr>
                    <w:t>-10</w:t>
                  </w:r>
                  <w:r w:rsidRPr="001B1909">
                    <w:rPr>
                      <w:rFonts w:ascii="Times New Roman" w:hAnsi="Times New Roman" w:cs="Times New Roman"/>
                      <w:sz w:val="21"/>
                      <w:szCs w:val="21"/>
                    </w:rPr>
                    <w:t>月</w:t>
                  </w:r>
                  <w:r w:rsidRPr="001B1909">
                    <w:rPr>
                      <w:rFonts w:ascii="Times New Roman" w:hAnsi="Times New Roman" w:cs="Times New Roman"/>
                      <w:sz w:val="21"/>
                      <w:szCs w:val="21"/>
                    </w:rPr>
                    <w:t>16</w:t>
                  </w:r>
                  <w:r w:rsidRPr="001B1909">
                    <w:rPr>
                      <w:rFonts w:ascii="Times New Roman" w:hAnsi="Times New Roman" w:cs="Times New Roman"/>
                      <w:sz w:val="21"/>
                      <w:szCs w:val="21"/>
                    </w:rPr>
                    <w:t>日</w:t>
                  </w:r>
                </w:p>
              </w:tc>
              <w:tc>
                <w:tcPr>
                  <w:tcW w:w="2743" w:type="dxa"/>
                  <w:tcBorders>
                    <w:tl2br w:val="nil"/>
                    <w:tr2bl w:val="nil"/>
                  </w:tcBorders>
                  <w:vAlign w:val="center"/>
                </w:tcPr>
                <w:p w14:paraId="30FE7C1F" w14:textId="3FBE467C" w:rsidR="001B1909" w:rsidRPr="00B40F2B" w:rsidRDefault="001B1909" w:rsidP="006B5393">
                  <w:pPr>
                    <w:widowControl w:val="0"/>
                    <w:jc w:val="center"/>
                    <w:rPr>
                      <w:rFonts w:ascii="Times New Roman" w:hAnsi="Times New Roman" w:cs="Times New Roman"/>
                      <w:sz w:val="21"/>
                      <w:szCs w:val="21"/>
                    </w:rPr>
                  </w:pPr>
                  <w:r w:rsidRPr="00B40F2B">
                    <w:rPr>
                      <w:rFonts w:ascii="Times New Roman" w:hAnsi="Times New Roman" w:cs="Times New Roman"/>
                      <w:sz w:val="21"/>
                      <w:szCs w:val="21"/>
                    </w:rPr>
                    <w:t>64</w:t>
                  </w:r>
                  <w:r w:rsidRPr="002D30A1">
                    <w:rPr>
                      <w:rFonts w:ascii="Times New Roman" w:hAnsi="Times New Roman" w:cs="Times New Roman"/>
                      <w:sz w:val="21"/>
                      <w:szCs w:val="21"/>
                    </w:rPr>
                    <w:t>μg/m³</w:t>
                  </w:r>
                </w:p>
              </w:tc>
              <w:tc>
                <w:tcPr>
                  <w:tcW w:w="1943" w:type="dxa"/>
                  <w:vMerge/>
                  <w:tcBorders>
                    <w:tl2br w:val="nil"/>
                    <w:tr2bl w:val="nil"/>
                  </w:tcBorders>
                </w:tcPr>
                <w:p w14:paraId="2DEC8602" w14:textId="77777777" w:rsidR="001B1909" w:rsidRPr="002D30A1" w:rsidRDefault="001B1909" w:rsidP="006B5393">
                  <w:pPr>
                    <w:widowControl w:val="0"/>
                    <w:jc w:val="both"/>
                    <w:rPr>
                      <w:rFonts w:ascii="Times New Roman" w:hAnsi="Times New Roman" w:cs="Times New Roman"/>
                      <w:bCs/>
                      <w:sz w:val="21"/>
                      <w:szCs w:val="21"/>
                    </w:rPr>
                  </w:pPr>
                </w:p>
              </w:tc>
            </w:tr>
          </w:tbl>
          <w:p w14:paraId="06F1D5BA" w14:textId="77777777" w:rsidR="006B5393" w:rsidRPr="002D30A1" w:rsidRDefault="00772471" w:rsidP="0093215D">
            <w:pPr>
              <w:pStyle w:val="2"/>
              <w:widowControl w:val="0"/>
              <w:numPr>
                <w:ilvl w:val="0"/>
                <w:numId w:val="0"/>
              </w:numPr>
              <w:autoSpaceDE w:val="0"/>
              <w:autoSpaceDN w:val="0"/>
              <w:spacing w:beforeLines="50" w:before="120"/>
              <w:ind w:left="902" w:hanging="420"/>
              <w:jc w:val="both"/>
              <w:rPr>
                <w:kern w:val="2"/>
                <w:szCs w:val="32"/>
              </w:rPr>
            </w:pPr>
            <w:r w:rsidRPr="002D30A1">
              <w:rPr>
                <w:kern w:val="2"/>
                <w:szCs w:val="32"/>
              </w:rPr>
              <w:t>3</w:t>
            </w:r>
            <w:r w:rsidR="006B5393" w:rsidRPr="002D30A1">
              <w:rPr>
                <w:kern w:val="2"/>
                <w:szCs w:val="32"/>
              </w:rPr>
              <w:t>、环境空气质量现状评价</w:t>
            </w:r>
          </w:p>
          <w:p w14:paraId="06A0F553" w14:textId="77777777" w:rsidR="006B5393" w:rsidRPr="002D30A1" w:rsidRDefault="006B5393" w:rsidP="006B5393">
            <w:pPr>
              <w:widowControl w:val="0"/>
              <w:autoSpaceDE w:val="0"/>
              <w:autoSpaceDN w:val="0"/>
              <w:spacing w:line="360" w:lineRule="auto"/>
              <w:ind w:left="482"/>
              <w:jc w:val="both"/>
              <w:outlineLvl w:val="1"/>
              <w:rPr>
                <w:rFonts w:ascii="Times New Roman" w:hAnsi="Times New Roman" w:cs="Times New Roman"/>
                <w:b/>
                <w:bCs/>
                <w:kern w:val="2"/>
                <w:szCs w:val="32"/>
              </w:rPr>
            </w:pPr>
            <w:r w:rsidRPr="002D30A1">
              <w:rPr>
                <w:rFonts w:ascii="Times New Roman" w:hAnsi="Times New Roman" w:cs="Times New Roman"/>
                <w:b/>
                <w:bCs/>
                <w:kern w:val="2"/>
                <w:szCs w:val="32"/>
              </w:rPr>
              <w:t>（</w:t>
            </w:r>
            <w:r w:rsidRPr="002D30A1">
              <w:rPr>
                <w:rFonts w:ascii="Times New Roman" w:hAnsi="Times New Roman" w:cs="Times New Roman"/>
                <w:b/>
                <w:bCs/>
                <w:kern w:val="2"/>
                <w:szCs w:val="32"/>
              </w:rPr>
              <w:t>1</w:t>
            </w:r>
            <w:r w:rsidRPr="002D30A1">
              <w:rPr>
                <w:rFonts w:ascii="Times New Roman" w:hAnsi="Times New Roman" w:cs="Times New Roman"/>
                <w:b/>
                <w:bCs/>
                <w:kern w:val="2"/>
                <w:szCs w:val="32"/>
              </w:rPr>
              <w:t>）评价方法</w:t>
            </w:r>
          </w:p>
          <w:p w14:paraId="67F01FD5" w14:textId="77777777" w:rsidR="006B5393" w:rsidRPr="002D30A1" w:rsidRDefault="006B5393" w:rsidP="006B5393">
            <w:pPr>
              <w:widowControl w:val="0"/>
              <w:autoSpaceDE w:val="0"/>
              <w:autoSpaceDN w:val="0"/>
              <w:spacing w:line="360" w:lineRule="auto"/>
              <w:ind w:left="482"/>
              <w:jc w:val="both"/>
              <w:outlineLvl w:val="1"/>
              <w:rPr>
                <w:rFonts w:ascii="Times New Roman" w:hAnsi="Times New Roman" w:cs="Times New Roman"/>
                <w:bCs/>
                <w:kern w:val="2"/>
                <w:szCs w:val="32"/>
              </w:rPr>
            </w:pPr>
            <w:r w:rsidRPr="002D30A1">
              <w:rPr>
                <w:rFonts w:ascii="Times New Roman" w:hAnsi="Times New Roman" w:cs="Times New Roman"/>
                <w:bCs/>
                <w:kern w:val="2"/>
                <w:szCs w:val="32"/>
              </w:rPr>
              <w:t>本项目采用单因子标准指数法对大气环境质量进行评价，其评价模式为：</w:t>
            </w:r>
          </w:p>
          <w:p w14:paraId="02020E71" w14:textId="77777777" w:rsidR="006B5393" w:rsidRPr="002D30A1" w:rsidRDefault="006B5393" w:rsidP="006B5393">
            <w:pPr>
              <w:widowControl w:val="0"/>
              <w:autoSpaceDE w:val="0"/>
              <w:autoSpaceDN w:val="0"/>
              <w:spacing w:line="360" w:lineRule="auto"/>
              <w:ind w:left="482"/>
              <w:jc w:val="center"/>
              <w:outlineLvl w:val="1"/>
              <w:rPr>
                <w:rFonts w:ascii="Times New Roman" w:hAnsi="Times New Roman" w:cs="Times New Roman"/>
                <w:bCs/>
                <w:kern w:val="2"/>
                <w:szCs w:val="32"/>
              </w:rPr>
            </w:pPr>
            <w:r w:rsidRPr="002D30A1">
              <w:rPr>
                <w:rFonts w:ascii="Times New Roman" w:hAnsi="Times New Roman" w:cs="Times New Roman"/>
                <w:bCs/>
                <w:noProof/>
                <w:kern w:val="2"/>
                <w:szCs w:val="32"/>
              </w:rPr>
              <w:drawing>
                <wp:inline distT="0" distB="0" distL="0" distR="0" wp14:anchorId="40E3C0B5" wp14:editId="7C64C7C0">
                  <wp:extent cx="532130" cy="43688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
                          <pic:cNvPicPr>
                            <a:picLocks noChangeAspect="1" noChangeArrowheads="1"/>
                          </pic:cNvPicPr>
                        </pic:nvPicPr>
                        <pic:blipFill>
                          <a:blip r:embed="rId22" cstate="print"/>
                          <a:srcRect/>
                          <a:stretch>
                            <a:fillRect/>
                          </a:stretch>
                        </pic:blipFill>
                        <pic:spPr>
                          <a:xfrm>
                            <a:off x="0" y="0"/>
                            <a:ext cx="532130" cy="436880"/>
                          </a:xfrm>
                          <a:prstGeom prst="rect">
                            <a:avLst/>
                          </a:prstGeom>
                          <a:noFill/>
                          <a:ln w="9525">
                            <a:noFill/>
                            <a:miter lim="800000"/>
                            <a:headEnd/>
                            <a:tailEnd/>
                          </a:ln>
                        </pic:spPr>
                      </pic:pic>
                    </a:graphicData>
                  </a:graphic>
                </wp:inline>
              </w:drawing>
            </w:r>
          </w:p>
          <w:p w14:paraId="23F0B349" w14:textId="77777777" w:rsidR="006B5393" w:rsidRPr="002D30A1" w:rsidRDefault="006B5393" w:rsidP="006B5393">
            <w:pPr>
              <w:widowControl w:val="0"/>
              <w:autoSpaceDE w:val="0"/>
              <w:autoSpaceDN w:val="0"/>
              <w:spacing w:line="360" w:lineRule="auto"/>
              <w:ind w:left="482"/>
              <w:jc w:val="both"/>
              <w:outlineLvl w:val="1"/>
              <w:rPr>
                <w:rFonts w:ascii="Times New Roman" w:hAnsi="Times New Roman" w:cs="Times New Roman"/>
                <w:bCs/>
                <w:kern w:val="2"/>
                <w:szCs w:val="32"/>
              </w:rPr>
            </w:pPr>
            <w:r w:rsidRPr="002D30A1">
              <w:rPr>
                <w:rFonts w:ascii="Times New Roman" w:hAnsi="Times New Roman" w:cs="Times New Roman"/>
                <w:bCs/>
                <w:kern w:val="2"/>
                <w:szCs w:val="32"/>
              </w:rPr>
              <w:t>式中：</w:t>
            </w:r>
          </w:p>
          <w:p w14:paraId="641AADC5" w14:textId="77777777" w:rsidR="006B5393" w:rsidRPr="002D30A1" w:rsidRDefault="006B5393" w:rsidP="006B5393">
            <w:pPr>
              <w:widowControl w:val="0"/>
              <w:autoSpaceDE w:val="0"/>
              <w:autoSpaceDN w:val="0"/>
              <w:spacing w:line="360" w:lineRule="auto"/>
              <w:ind w:left="482"/>
              <w:jc w:val="both"/>
              <w:outlineLvl w:val="1"/>
              <w:rPr>
                <w:rFonts w:ascii="Times New Roman" w:hAnsi="Times New Roman" w:cs="Times New Roman"/>
                <w:bCs/>
                <w:kern w:val="2"/>
                <w:szCs w:val="32"/>
              </w:rPr>
            </w:pPr>
            <w:r w:rsidRPr="002D30A1">
              <w:rPr>
                <w:rFonts w:ascii="Times New Roman" w:hAnsi="Times New Roman" w:cs="Times New Roman"/>
                <w:bCs/>
                <w:kern w:val="2"/>
                <w:szCs w:val="32"/>
              </w:rPr>
              <w:t>P</w:t>
            </w:r>
            <w:r w:rsidRPr="002D30A1">
              <w:rPr>
                <w:rFonts w:ascii="Times New Roman" w:hAnsi="Times New Roman" w:cs="Times New Roman"/>
                <w:bCs/>
                <w:kern w:val="2"/>
                <w:szCs w:val="32"/>
                <w:vertAlign w:val="subscript"/>
              </w:rPr>
              <w:t>i</w:t>
            </w:r>
            <w:r w:rsidRPr="002D30A1">
              <w:rPr>
                <w:rFonts w:ascii="Times New Roman" w:hAnsi="Times New Roman" w:cs="Times New Roman"/>
                <w:bCs/>
                <w:kern w:val="2"/>
                <w:szCs w:val="32"/>
              </w:rPr>
              <w:t>——</w:t>
            </w:r>
            <w:r w:rsidRPr="002D30A1">
              <w:rPr>
                <w:rFonts w:ascii="Times New Roman" w:hAnsi="Times New Roman" w:cs="Times New Roman"/>
                <w:bCs/>
                <w:kern w:val="2"/>
                <w:szCs w:val="32"/>
              </w:rPr>
              <w:t>污染物</w:t>
            </w:r>
            <w:r w:rsidRPr="002D30A1">
              <w:rPr>
                <w:rFonts w:ascii="Times New Roman" w:hAnsi="Times New Roman" w:cs="Times New Roman"/>
                <w:bCs/>
                <w:kern w:val="2"/>
                <w:szCs w:val="32"/>
              </w:rPr>
              <w:t>i</w:t>
            </w:r>
            <w:r w:rsidRPr="002D30A1">
              <w:rPr>
                <w:rFonts w:ascii="Times New Roman" w:hAnsi="Times New Roman" w:cs="Times New Roman"/>
                <w:bCs/>
                <w:kern w:val="2"/>
                <w:szCs w:val="32"/>
              </w:rPr>
              <w:t>的单项标准指数；</w:t>
            </w:r>
          </w:p>
          <w:p w14:paraId="6E893C86" w14:textId="77777777" w:rsidR="006B5393" w:rsidRPr="002D30A1" w:rsidRDefault="006B5393" w:rsidP="006B5393">
            <w:pPr>
              <w:widowControl w:val="0"/>
              <w:autoSpaceDE w:val="0"/>
              <w:autoSpaceDN w:val="0"/>
              <w:spacing w:line="360" w:lineRule="auto"/>
              <w:ind w:left="482"/>
              <w:jc w:val="both"/>
              <w:outlineLvl w:val="1"/>
              <w:rPr>
                <w:rFonts w:ascii="Times New Roman" w:hAnsi="Times New Roman" w:cs="Times New Roman"/>
                <w:bCs/>
                <w:kern w:val="2"/>
                <w:szCs w:val="32"/>
              </w:rPr>
            </w:pPr>
            <w:r w:rsidRPr="002D30A1">
              <w:rPr>
                <w:rFonts w:ascii="Times New Roman" w:hAnsi="Times New Roman" w:cs="Times New Roman"/>
                <w:bCs/>
                <w:kern w:val="2"/>
                <w:szCs w:val="32"/>
              </w:rPr>
              <w:t>C</w:t>
            </w:r>
            <w:r w:rsidRPr="002D30A1">
              <w:rPr>
                <w:rFonts w:ascii="Times New Roman" w:hAnsi="Times New Roman" w:cs="Times New Roman"/>
                <w:bCs/>
                <w:kern w:val="2"/>
                <w:szCs w:val="32"/>
                <w:vertAlign w:val="subscript"/>
              </w:rPr>
              <w:t>i</w:t>
            </w:r>
            <w:r w:rsidRPr="002D30A1">
              <w:rPr>
                <w:rFonts w:ascii="Times New Roman" w:hAnsi="Times New Roman" w:cs="Times New Roman"/>
                <w:bCs/>
                <w:kern w:val="2"/>
                <w:szCs w:val="32"/>
              </w:rPr>
              <w:t>——</w:t>
            </w:r>
            <w:r w:rsidRPr="002D30A1">
              <w:rPr>
                <w:rFonts w:ascii="Times New Roman" w:hAnsi="Times New Roman" w:cs="Times New Roman"/>
                <w:bCs/>
                <w:kern w:val="2"/>
                <w:szCs w:val="32"/>
              </w:rPr>
              <w:t>污染物</w:t>
            </w:r>
            <w:r w:rsidRPr="002D30A1">
              <w:rPr>
                <w:rFonts w:ascii="Times New Roman" w:hAnsi="Times New Roman" w:cs="Times New Roman"/>
                <w:bCs/>
                <w:kern w:val="2"/>
                <w:szCs w:val="32"/>
              </w:rPr>
              <w:t>i</w:t>
            </w:r>
            <w:r w:rsidRPr="002D30A1">
              <w:rPr>
                <w:rFonts w:ascii="Times New Roman" w:hAnsi="Times New Roman" w:cs="Times New Roman"/>
                <w:bCs/>
                <w:kern w:val="2"/>
                <w:szCs w:val="32"/>
              </w:rPr>
              <w:t>的平均浓度值（</w:t>
            </w:r>
            <w:r w:rsidRPr="002D30A1">
              <w:rPr>
                <w:rFonts w:ascii="Times New Roman" w:hAnsi="Times New Roman" w:cs="Times New Roman"/>
                <w:bCs/>
                <w:kern w:val="2"/>
                <w:szCs w:val="32"/>
              </w:rPr>
              <w:t>mg/m</w:t>
            </w:r>
            <w:r w:rsidRPr="002D30A1">
              <w:rPr>
                <w:rFonts w:ascii="Times New Roman" w:hAnsi="Times New Roman" w:cs="Times New Roman"/>
                <w:bCs/>
                <w:kern w:val="2"/>
                <w:szCs w:val="32"/>
                <w:vertAlign w:val="superscript"/>
              </w:rPr>
              <w:t>3</w:t>
            </w:r>
            <w:r w:rsidRPr="002D30A1">
              <w:rPr>
                <w:rFonts w:ascii="Times New Roman" w:hAnsi="Times New Roman" w:cs="Times New Roman"/>
                <w:bCs/>
                <w:kern w:val="2"/>
                <w:szCs w:val="32"/>
              </w:rPr>
              <w:t>）；</w:t>
            </w:r>
          </w:p>
          <w:p w14:paraId="21E3D858" w14:textId="77777777" w:rsidR="006B5393" w:rsidRPr="002D30A1" w:rsidRDefault="006B5393" w:rsidP="006B5393">
            <w:pPr>
              <w:widowControl w:val="0"/>
              <w:autoSpaceDE w:val="0"/>
              <w:autoSpaceDN w:val="0"/>
              <w:spacing w:line="360" w:lineRule="auto"/>
              <w:ind w:left="482"/>
              <w:jc w:val="both"/>
              <w:outlineLvl w:val="1"/>
              <w:rPr>
                <w:rFonts w:ascii="Times New Roman" w:hAnsi="Times New Roman" w:cs="Times New Roman"/>
                <w:bCs/>
                <w:kern w:val="2"/>
                <w:szCs w:val="32"/>
              </w:rPr>
            </w:pPr>
            <w:r w:rsidRPr="002D30A1">
              <w:rPr>
                <w:rFonts w:ascii="Times New Roman" w:hAnsi="Times New Roman" w:cs="Times New Roman"/>
                <w:bCs/>
                <w:kern w:val="2"/>
                <w:szCs w:val="32"/>
              </w:rPr>
              <w:t>C</w:t>
            </w:r>
            <w:r w:rsidRPr="002D30A1">
              <w:rPr>
                <w:rFonts w:ascii="Times New Roman" w:hAnsi="Times New Roman" w:cs="Times New Roman"/>
                <w:bCs/>
                <w:kern w:val="2"/>
                <w:szCs w:val="32"/>
                <w:vertAlign w:val="subscript"/>
              </w:rPr>
              <w:t>oi</w:t>
            </w:r>
            <w:r w:rsidRPr="002D30A1">
              <w:rPr>
                <w:rFonts w:ascii="Times New Roman" w:hAnsi="Times New Roman" w:cs="Times New Roman"/>
                <w:bCs/>
                <w:kern w:val="2"/>
                <w:szCs w:val="32"/>
              </w:rPr>
              <w:t>——</w:t>
            </w:r>
            <w:r w:rsidRPr="002D30A1">
              <w:rPr>
                <w:rFonts w:ascii="Times New Roman" w:hAnsi="Times New Roman" w:cs="Times New Roman"/>
                <w:bCs/>
                <w:kern w:val="2"/>
                <w:szCs w:val="32"/>
              </w:rPr>
              <w:t>污染物</w:t>
            </w:r>
            <w:r w:rsidRPr="002D30A1">
              <w:rPr>
                <w:rFonts w:ascii="Times New Roman" w:hAnsi="Times New Roman" w:cs="Times New Roman"/>
                <w:bCs/>
                <w:kern w:val="2"/>
                <w:szCs w:val="32"/>
              </w:rPr>
              <w:t>i</w:t>
            </w:r>
            <w:r w:rsidRPr="002D30A1">
              <w:rPr>
                <w:rFonts w:ascii="Times New Roman" w:hAnsi="Times New Roman" w:cs="Times New Roman"/>
                <w:bCs/>
                <w:kern w:val="2"/>
                <w:szCs w:val="32"/>
              </w:rPr>
              <w:t>的评价标准（</w:t>
            </w:r>
            <w:r w:rsidRPr="002D30A1">
              <w:rPr>
                <w:rFonts w:ascii="Times New Roman" w:hAnsi="Times New Roman" w:cs="Times New Roman"/>
                <w:bCs/>
                <w:kern w:val="2"/>
                <w:szCs w:val="32"/>
              </w:rPr>
              <w:t>mg/m</w:t>
            </w:r>
            <w:r w:rsidRPr="002D30A1">
              <w:rPr>
                <w:rFonts w:ascii="Times New Roman" w:hAnsi="Times New Roman" w:cs="Times New Roman"/>
                <w:bCs/>
                <w:kern w:val="2"/>
                <w:szCs w:val="32"/>
                <w:vertAlign w:val="superscript"/>
              </w:rPr>
              <w:t>3</w:t>
            </w:r>
            <w:r w:rsidRPr="002D30A1">
              <w:rPr>
                <w:rFonts w:ascii="Times New Roman" w:hAnsi="Times New Roman" w:cs="Times New Roman"/>
                <w:bCs/>
                <w:kern w:val="2"/>
                <w:szCs w:val="32"/>
              </w:rPr>
              <w:t>）。</w:t>
            </w:r>
          </w:p>
          <w:p w14:paraId="3CEF5E98" w14:textId="77777777" w:rsidR="006B5393" w:rsidRPr="002D30A1" w:rsidRDefault="006B5393" w:rsidP="006B5393">
            <w:pPr>
              <w:widowControl w:val="0"/>
              <w:autoSpaceDE w:val="0"/>
              <w:autoSpaceDN w:val="0"/>
              <w:spacing w:line="360" w:lineRule="auto"/>
              <w:ind w:left="482"/>
              <w:jc w:val="both"/>
              <w:outlineLvl w:val="1"/>
              <w:rPr>
                <w:rFonts w:ascii="Times New Roman" w:hAnsi="Times New Roman" w:cs="Times New Roman"/>
                <w:bCs/>
                <w:kern w:val="2"/>
                <w:szCs w:val="32"/>
              </w:rPr>
            </w:pPr>
            <w:r w:rsidRPr="002D30A1">
              <w:rPr>
                <w:rFonts w:ascii="Times New Roman" w:hAnsi="Times New Roman" w:cs="Times New Roman"/>
                <w:bCs/>
                <w:kern w:val="2"/>
                <w:szCs w:val="32"/>
              </w:rPr>
              <w:t>当</w:t>
            </w:r>
            <w:r w:rsidRPr="002D30A1">
              <w:rPr>
                <w:rFonts w:ascii="Times New Roman" w:hAnsi="Times New Roman" w:cs="Times New Roman"/>
                <w:bCs/>
                <w:kern w:val="2"/>
                <w:szCs w:val="32"/>
              </w:rPr>
              <w:t>P</w:t>
            </w:r>
            <w:r w:rsidRPr="002D30A1">
              <w:rPr>
                <w:rFonts w:ascii="Times New Roman" w:hAnsi="Times New Roman" w:cs="Times New Roman"/>
                <w:bCs/>
                <w:kern w:val="2"/>
                <w:szCs w:val="32"/>
                <w:vertAlign w:val="subscript"/>
              </w:rPr>
              <w:t>i</w:t>
            </w:r>
            <w:r w:rsidRPr="002D30A1">
              <w:rPr>
                <w:rFonts w:ascii="Times New Roman" w:hAnsi="Times New Roman" w:cs="Times New Roman"/>
                <w:bCs/>
                <w:kern w:val="2"/>
                <w:szCs w:val="32"/>
              </w:rPr>
              <w:t>＞</w:t>
            </w:r>
            <w:r w:rsidRPr="002D30A1">
              <w:rPr>
                <w:rFonts w:ascii="Times New Roman" w:hAnsi="Times New Roman" w:cs="Times New Roman"/>
                <w:bCs/>
                <w:kern w:val="2"/>
                <w:szCs w:val="32"/>
              </w:rPr>
              <w:t>1</w:t>
            </w:r>
            <w:r w:rsidRPr="002D30A1">
              <w:rPr>
                <w:rFonts w:ascii="Times New Roman" w:hAnsi="Times New Roman" w:cs="Times New Roman"/>
                <w:bCs/>
                <w:kern w:val="2"/>
                <w:szCs w:val="32"/>
              </w:rPr>
              <w:t>时，为超标，表明评价区环境空气已受到该项评价因子所表征的污染物的污染，</w:t>
            </w:r>
            <w:r w:rsidRPr="002D30A1">
              <w:rPr>
                <w:rFonts w:ascii="Times New Roman" w:hAnsi="Times New Roman" w:cs="Times New Roman"/>
                <w:bCs/>
                <w:kern w:val="2"/>
                <w:szCs w:val="32"/>
              </w:rPr>
              <w:t>P</w:t>
            </w:r>
            <w:r w:rsidRPr="002D30A1">
              <w:rPr>
                <w:rFonts w:ascii="Times New Roman" w:hAnsi="Times New Roman" w:cs="Times New Roman"/>
                <w:bCs/>
                <w:kern w:val="2"/>
                <w:szCs w:val="32"/>
                <w:vertAlign w:val="subscript"/>
              </w:rPr>
              <w:t>i</w:t>
            </w:r>
            <w:r w:rsidRPr="002D30A1">
              <w:rPr>
                <w:rFonts w:ascii="Times New Roman" w:hAnsi="Times New Roman" w:cs="Times New Roman"/>
                <w:bCs/>
                <w:kern w:val="2"/>
                <w:szCs w:val="32"/>
              </w:rPr>
              <w:t>值愈大，受污染程度越重；当</w:t>
            </w:r>
            <w:r w:rsidRPr="002D30A1">
              <w:rPr>
                <w:rFonts w:ascii="Times New Roman" w:hAnsi="Times New Roman" w:cs="Times New Roman"/>
                <w:bCs/>
                <w:kern w:val="2"/>
                <w:szCs w:val="32"/>
              </w:rPr>
              <w:t>P</w:t>
            </w:r>
            <w:r w:rsidRPr="002D30A1">
              <w:rPr>
                <w:rFonts w:ascii="Times New Roman" w:hAnsi="Times New Roman" w:cs="Times New Roman"/>
                <w:bCs/>
                <w:kern w:val="2"/>
                <w:szCs w:val="32"/>
                <w:vertAlign w:val="subscript"/>
              </w:rPr>
              <w:t>i</w:t>
            </w:r>
            <w:r w:rsidRPr="002D30A1">
              <w:rPr>
                <w:rFonts w:ascii="Times New Roman" w:hAnsi="Times New Roman" w:cs="Times New Roman"/>
                <w:bCs/>
                <w:kern w:val="2"/>
                <w:szCs w:val="32"/>
              </w:rPr>
              <w:t>≤1</w:t>
            </w:r>
            <w:r w:rsidRPr="002D30A1">
              <w:rPr>
                <w:rFonts w:ascii="Times New Roman" w:hAnsi="Times New Roman" w:cs="Times New Roman"/>
                <w:bCs/>
                <w:kern w:val="2"/>
                <w:szCs w:val="32"/>
              </w:rPr>
              <w:t>时，表明该评价因子符合标准要求。</w:t>
            </w:r>
          </w:p>
          <w:p w14:paraId="460CB0A7" w14:textId="77777777" w:rsidR="006B5393" w:rsidRPr="002D30A1" w:rsidRDefault="006B5393" w:rsidP="006B5393">
            <w:pPr>
              <w:widowControl w:val="0"/>
              <w:autoSpaceDE w:val="0"/>
              <w:autoSpaceDN w:val="0"/>
              <w:spacing w:line="360" w:lineRule="auto"/>
              <w:ind w:left="482"/>
              <w:jc w:val="both"/>
              <w:outlineLvl w:val="1"/>
              <w:rPr>
                <w:rFonts w:ascii="Times New Roman" w:hAnsi="Times New Roman" w:cs="Times New Roman"/>
                <w:bCs/>
                <w:kern w:val="2"/>
                <w:szCs w:val="32"/>
              </w:rPr>
            </w:pPr>
            <w:r w:rsidRPr="002D30A1">
              <w:rPr>
                <w:rFonts w:ascii="Times New Roman" w:hAnsi="Times New Roman" w:cs="Times New Roman"/>
                <w:bCs/>
                <w:kern w:val="2"/>
                <w:szCs w:val="32"/>
              </w:rPr>
              <w:t>（</w:t>
            </w:r>
            <w:r w:rsidRPr="002D30A1">
              <w:rPr>
                <w:rFonts w:ascii="Times New Roman" w:hAnsi="Times New Roman" w:cs="Times New Roman"/>
                <w:bCs/>
                <w:kern w:val="2"/>
                <w:szCs w:val="32"/>
              </w:rPr>
              <w:t>2</w:t>
            </w:r>
            <w:r w:rsidRPr="002D30A1">
              <w:rPr>
                <w:rFonts w:ascii="Times New Roman" w:hAnsi="Times New Roman" w:cs="Times New Roman"/>
                <w:bCs/>
                <w:kern w:val="2"/>
                <w:szCs w:val="32"/>
              </w:rPr>
              <w:t>）评价结果</w:t>
            </w:r>
            <w:r w:rsidRPr="002D30A1">
              <w:rPr>
                <w:rFonts w:ascii="Times New Roman" w:hAnsi="Times New Roman" w:cs="Times New Roman"/>
                <w:bCs/>
                <w:kern w:val="2"/>
                <w:szCs w:val="32"/>
              </w:rPr>
              <w:t xml:space="preserve"> </w:t>
            </w:r>
          </w:p>
          <w:p w14:paraId="6FE1E2C9" w14:textId="77777777" w:rsidR="006B5393" w:rsidRPr="002D30A1" w:rsidRDefault="006B5393" w:rsidP="006B5393">
            <w:pPr>
              <w:widowControl w:val="0"/>
              <w:autoSpaceDE w:val="0"/>
              <w:autoSpaceDN w:val="0"/>
              <w:spacing w:line="360" w:lineRule="auto"/>
              <w:ind w:left="482"/>
              <w:jc w:val="both"/>
              <w:outlineLvl w:val="1"/>
              <w:rPr>
                <w:rFonts w:ascii="Times New Roman" w:hAnsi="Times New Roman" w:cs="Times New Roman"/>
                <w:bCs/>
                <w:kern w:val="2"/>
                <w:szCs w:val="32"/>
              </w:rPr>
            </w:pPr>
            <w:r w:rsidRPr="002D30A1">
              <w:rPr>
                <w:rFonts w:ascii="Times New Roman" w:hAnsi="Times New Roman" w:cs="Times New Roman"/>
                <w:bCs/>
                <w:kern w:val="2"/>
                <w:szCs w:val="32"/>
              </w:rPr>
              <w:t>环境空气评价结果见</w:t>
            </w:r>
            <w:r w:rsidR="00244421" w:rsidRPr="002D30A1">
              <w:rPr>
                <w:rFonts w:ascii="Times New Roman" w:hAnsi="Times New Roman" w:cs="Times New Roman"/>
                <w:bCs/>
                <w:kern w:val="2"/>
                <w:szCs w:val="32"/>
              </w:rPr>
              <w:t>下表</w:t>
            </w:r>
            <w:r w:rsidRPr="002D30A1">
              <w:rPr>
                <w:rFonts w:ascii="Times New Roman" w:hAnsi="Times New Roman" w:cs="Times New Roman"/>
                <w:bCs/>
                <w:kern w:val="2"/>
                <w:szCs w:val="32"/>
              </w:rPr>
              <w:t>。</w:t>
            </w:r>
          </w:p>
          <w:p w14:paraId="47C63D58" w14:textId="77777777" w:rsidR="006B5393" w:rsidRPr="002D30A1" w:rsidRDefault="006B5393" w:rsidP="006B5393">
            <w:pPr>
              <w:keepNext/>
              <w:widowControl w:val="0"/>
              <w:ind w:firstLine="480"/>
              <w:jc w:val="center"/>
              <w:rPr>
                <w:rFonts w:ascii="Times New Roman" w:hAnsi="Times New Roman" w:cs="Times New Roman"/>
                <w:b/>
                <w:kern w:val="2"/>
                <w:sz w:val="21"/>
                <w:szCs w:val="20"/>
                <w:vertAlign w:val="superscript"/>
              </w:rPr>
            </w:pPr>
            <w:r w:rsidRPr="002D30A1">
              <w:rPr>
                <w:rFonts w:ascii="Times New Roman" w:hAnsi="Times New Roman" w:cs="Times New Roman"/>
                <w:b/>
                <w:kern w:val="2"/>
                <w:sz w:val="21"/>
                <w:szCs w:val="20"/>
              </w:rPr>
              <w:t>表</w:t>
            </w:r>
            <w:r w:rsidRPr="002D30A1">
              <w:rPr>
                <w:rFonts w:ascii="Times New Roman" w:hAnsi="Times New Roman" w:cs="Times New Roman"/>
                <w:b/>
                <w:kern w:val="2"/>
                <w:sz w:val="21"/>
                <w:szCs w:val="20"/>
              </w:rPr>
              <w:t xml:space="preserve">3-3  </w:t>
            </w:r>
            <w:r w:rsidRPr="002D30A1">
              <w:rPr>
                <w:rFonts w:ascii="Times New Roman" w:hAnsi="Times New Roman" w:cs="Times New Roman"/>
                <w:b/>
                <w:kern w:val="2"/>
                <w:sz w:val="21"/>
                <w:szCs w:val="20"/>
              </w:rPr>
              <w:t>环境空气监测值统计及评价结果统计表</w:t>
            </w:r>
            <w:r w:rsidRPr="002D30A1">
              <w:rPr>
                <w:rFonts w:ascii="Times New Roman" w:hAnsi="Times New Roman" w:cs="Times New Roman"/>
                <w:b/>
                <w:kern w:val="2"/>
                <w:sz w:val="21"/>
                <w:szCs w:val="20"/>
              </w:rPr>
              <w:t xml:space="preserve">   </w:t>
            </w:r>
            <w:r w:rsidRPr="002D30A1">
              <w:rPr>
                <w:rFonts w:ascii="Times New Roman" w:hAnsi="Times New Roman" w:cs="Times New Roman"/>
                <w:b/>
                <w:kern w:val="2"/>
                <w:sz w:val="21"/>
                <w:szCs w:val="20"/>
              </w:rPr>
              <w:t>单位：</w:t>
            </w:r>
            <w:r w:rsidR="00301AD8" w:rsidRPr="002D30A1">
              <w:rPr>
                <w:rFonts w:ascii="Times New Roman" w:hAnsi="Times New Roman" w:cs="Times New Roman"/>
                <w:b/>
                <w:kern w:val="2"/>
                <w:sz w:val="21"/>
                <w:szCs w:val="20"/>
              </w:rPr>
              <w:t>m</w:t>
            </w:r>
            <w:r w:rsidRPr="002D30A1">
              <w:rPr>
                <w:rFonts w:ascii="Times New Roman" w:hAnsi="Times New Roman" w:cs="Times New Roman"/>
                <w:b/>
                <w:kern w:val="2"/>
                <w:sz w:val="21"/>
                <w:szCs w:val="20"/>
              </w:rPr>
              <w:t>g/m</w:t>
            </w:r>
            <w:r w:rsidRPr="002D30A1">
              <w:rPr>
                <w:rFonts w:ascii="Times New Roman" w:hAnsi="Times New Roman" w:cs="Times New Roman"/>
                <w:b/>
                <w:kern w:val="2"/>
                <w:sz w:val="21"/>
                <w:szCs w:val="20"/>
                <w:vertAlign w:val="superscript"/>
              </w:rPr>
              <w:t>3</w:t>
            </w:r>
          </w:p>
          <w:tbl>
            <w:tblPr>
              <w:tblStyle w:val="af4"/>
              <w:tblW w:w="5000" w:type="pct"/>
              <w:tblBorders>
                <w:insideH w:val="single" w:sz="4" w:space="0" w:color="auto"/>
                <w:insideV w:val="single" w:sz="4" w:space="0" w:color="auto"/>
              </w:tblBorders>
              <w:tblLayout w:type="fixed"/>
              <w:tblLook w:val="04A0" w:firstRow="1" w:lastRow="0" w:firstColumn="1" w:lastColumn="0" w:noHBand="0" w:noVBand="1"/>
            </w:tblPr>
            <w:tblGrid>
              <w:gridCol w:w="2105"/>
              <w:gridCol w:w="873"/>
              <w:gridCol w:w="1328"/>
              <w:gridCol w:w="722"/>
              <w:gridCol w:w="1251"/>
              <w:gridCol w:w="1729"/>
              <w:gridCol w:w="891"/>
              <w:gridCol w:w="697"/>
            </w:tblGrid>
            <w:tr w:rsidR="006B5393" w:rsidRPr="002D30A1" w14:paraId="268634F5" w14:textId="77777777" w:rsidTr="00404A5B">
              <w:tc>
                <w:tcPr>
                  <w:tcW w:w="1097" w:type="pct"/>
                  <w:vAlign w:val="center"/>
                </w:tcPr>
                <w:p w14:paraId="1B2C2A6B" w14:textId="77777777" w:rsidR="006B5393" w:rsidRPr="002D30A1" w:rsidRDefault="006B5393" w:rsidP="006B5393">
                  <w:pPr>
                    <w:widowControl w:val="0"/>
                    <w:jc w:val="center"/>
                    <w:rPr>
                      <w:rFonts w:ascii="Times New Roman" w:hAnsi="Times New Roman" w:cs="Times New Roman"/>
                      <w:b/>
                      <w:sz w:val="20"/>
                    </w:rPr>
                  </w:pPr>
                  <w:r w:rsidRPr="002D30A1">
                    <w:rPr>
                      <w:rFonts w:ascii="Times New Roman" w:hAnsi="Times New Roman" w:cs="Times New Roman"/>
                      <w:b/>
                      <w:sz w:val="20"/>
                    </w:rPr>
                    <w:t>监测</w:t>
                  </w:r>
                </w:p>
                <w:p w14:paraId="08640F5C" w14:textId="77777777" w:rsidR="006B5393" w:rsidRPr="002D30A1" w:rsidRDefault="006B5393" w:rsidP="006B5393">
                  <w:pPr>
                    <w:widowControl w:val="0"/>
                    <w:jc w:val="center"/>
                    <w:rPr>
                      <w:rFonts w:ascii="Times New Roman" w:hAnsi="Times New Roman" w:cs="Times New Roman"/>
                      <w:b/>
                      <w:sz w:val="20"/>
                    </w:rPr>
                  </w:pPr>
                  <w:r w:rsidRPr="002D30A1">
                    <w:rPr>
                      <w:rFonts w:ascii="Times New Roman" w:hAnsi="Times New Roman" w:cs="Times New Roman"/>
                      <w:b/>
                      <w:sz w:val="20"/>
                    </w:rPr>
                    <w:t>点位</w:t>
                  </w:r>
                </w:p>
              </w:tc>
              <w:tc>
                <w:tcPr>
                  <w:tcW w:w="455" w:type="pct"/>
                  <w:vAlign w:val="center"/>
                </w:tcPr>
                <w:p w14:paraId="01ADF0A7" w14:textId="77777777" w:rsidR="006B5393" w:rsidRPr="002D30A1" w:rsidRDefault="006B5393" w:rsidP="006B5393">
                  <w:pPr>
                    <w:widowControl w:val="0"/>
                    <w:jc w:val="center"/>
                    <w:rPr>
                      <w:rFonts w:ascii="Times New Roman" w:hAnsi="Times New Roman" w:cs="Times New Roman"/>
                      <w:b/>
                      <w:sz w:val="20"/>
                    </w:rPr>
                  </w:pPr>
                  <w:r w:rsidRPr="002D30A1">
                    <w:rPr>
                      <w:rFonts w:ascii="Times New Roman" w:hAnsi="Times New Roman" w:cs="Times New Roman"/>
                      <w:b/>
                      <w:sz w:val="20"/>
                    </w:rPr>
                    <w:t>监测</w:t>
                  </w:r>
                </w:p>
                <w:p w14:paraId="08F5DAF0" w14:textId="77777777" w:rsidR="006B5393" w:rsidRPr="002D30A1" w:rsidRDefault="006B5393" w:rsidP="006B5393">
                  <w:pPr>
                    <w:widowControl w:val="0"/>
                    <w:jc w:val="center"/>
                    <w:rPr>
                      <w:rFonts w:ascii="Times New Roman" w:hAnsi="Times New Roman" w:cs="Times New Roman"/>
                      <w:b/>
                      <w:sz w:val="20"/>
                    </w:rPr>
                  </w:pPr>
                  <w:r w:rsidRPr="002D30A1">
                    <w:rPr>
                      <w:rFonts w:ascii="Times New Roman" w:hAnsi="Times New Roman" w:cs="Times New Roman"/>
                      <w:b/>
                      <w:sz w:val="20"/>
                    </w:rPr>
                    <w:t>因子</w:t>
                  </w:r>
                </w:p>
              </w:tc>
              <w:tc>
                <w:tcPr>
                  <w:tcW w:w="1068" w:type="pct"/>
                  <w:gridSpan w:val="2"/>
                  <w:vAlign w:val="center"/>
                </w:tcPr>
                <w:p w14:paraId="5ADCD95E" w14:textId="77777777" w:rsidR="006B5393" w:rsidRPr="002D30A1" w:rsidRDefault="006B5393" w:rsidP="006B5393">
                  <w:pPr>
                    <w:widowControl w:val="0"/>
                    <w:jc w:val="center"/>
                    <w:rPr>
                      <w:rFonts w:ascii="Times New Roman" w:hAnsi="Times New Roman" w:cs="Times New Roman"/>
                      <w:b/>
                      <w:sz w:val="20"/>
                    </w:rPr>
                  </w:pPr>
                  <w:r w:rsidRPr="002D30A1">
                    <w:rPr>
                      <w:rFonts w:ascii="Times New Roman" w:hAnsi="Times New Roman" w:cs="Times New Roman"/>
                      <w:b/>
                      <w:sz w:val="20"/>
                    </w:rPr>
                    <w:t>监测标准限值</w:t>
                  </w:r>
                </w:p>
              </w:tc>
              <w:tc>
                <w:tcPr>
                  <w:tcW w:w="652" w:type="pct"/>
                  <w:vAlign w:val="center"/>
                </w:tcPr>
                <w:p w14:paraId="658BD41D" w14:textId="77777777" w:rsidR="006B5393" w:rsidRPr="002D30A1" w:rsidRDefault="006B5393" w:rsidP="006B5393">
                  <w:pPr>
                    <w:widowControl w:val="0"/>
                    <w:jc w:val="center"/>
                    <w:rPr>
                      <w:rFonts w:ascii="Times New Roman" w:hAnsi="Times New Roman" w:cs="Times New Roman"/>
                      <w:b/>
                      <w:sz w:val="20"/>
                    </w:rPr>
                  </w:pPr>
                  <w:r w:rsidRPr="002D30A1">
                    <w:rPr>
                      <w:rFonts w:ascii="Times New Roman" w:hAnsi="Times New Roman" w:cs="Times New Roman"/>
                      <w:b/>
                      <w:sz w:val="20"/>
                    </w:rPr>
                    <w:t>浓度范围</w:t>
                  </w:r>
                </w:p>
                <w:p w14:paraId="40553972" w14:textId="77777777" w:rsidR="006B5393" w:rsidRPr="002D30A1" w:rsidRDefault="006B5393" w:rsidP="006B5393">
                  <w:pPr>
                    <w:widowControl w:val="0"/>
                    <w:jc w:val="center"/>
                    <w:rPr>
                      <w:rFonts w:ascii="Times New Roman" w:hAnsi="Times New Roman" w:cs="Times New Roman"/>
                      <w:b/>
                      <w:sz w:val="20"/>
                    </w:rPr>
                  </w:pPr>
                  <w:r w:rsidRPr="002D30A1">
                    <w:rPr>
                      <w:rFonts w:ascii="Times New Roman" w:hAnsi="Times New Roman" w:cs="Times New Roman"/>
                      <w:b/>
                      <w:sz w:val="20"/>
                    </w:rPr>
                    <w:t>C</w:t>
                  </w:r>
                  <w:r w:rsidRPr="002D30A1">
                    <w:rPr>
                      <w:rFonts w:ascii="Times New Roman" w:hAnsi="Times New Roman" w:cs="Times New Roman"/>
                      <w:b/>
                      <w:sz w:val="20"/>
                      <w:vertAlign w:val="subscript"/>
                    </w:rPr>
                    <w:t>min</w:t>
                  </w:r>
                  <w:r w:rsidRPr="002D30A1">
                    <w:rPr>
                      <w:rFonts w:ascii="Times New Roman" w:hAnsi="Times New Roman" w:cs="Times New Roman"/>
                      <w:b/>
                      <w:sz w:val="20"/>
                    </w:rPr>
                    <w:t>-C</w:t>
                  </w:r>
                  <w:r w:rsidRPr="002D30A1">
                    <w:rPr>
                      <w:rFonts w:ascii="Times New Roman" w:hAnsi="Times New Roman" w:cs="Times New Roman"/>
                      <w:b/>
                      <w:sz w:val="20"/>
                      <w:vertAlign w:val="subscript"/>
                    </w:rPr>
                    <w:t>max</w:t>
                  </w:r>
                </w:p>
              </w:tc>
              <w:tc>
                <w:tcPr>
                  <w:tcW w:w="901" w:type="pct"/>
                  <w:vAlign w:val="center"/>
                </w:tcPr>
                <w:p w14:paraId="2089AD3F" w14:textId="77777777" w:rsidR="006B5393" w:rsidRPr="002D30A1" w:rsidRDefault="006B5393" w:rsidP="006B5393">
                  <w:pPr>
                    <w:widowControl w:val="0"/>
                    <w:jc w:val="center"/>
                    <w:rPr>
                      <w:rFonts w:ascii="Times New Roman" w:hAnsi="Times New Roman" w:cs="Times New Roman"/>
                      <w:b/>
                      <w:sz w:val="20"/>
                    </w:rPr>
                  </w:pPr>
                  <w:r w:rsidRPr="002D30A1">
                    <w:rPr>
                      <w:rFonts w:ascii="Times New Roman" w:hAnsi="Times New Roman" w:cs="Times New Roman"/>
                      <w:b/>
                      <w:sz w:val="20"/>
                    </w:rPr>
                    <w:t>标准指数范围</w:t>
                  </w:r>
                </w:p>
              </w:tc>
              <w:tc>
                <w:tcPr>
                  <w:tcW w:w="464" w:type="pct"/>
                  <w:vAlign w:val="center"/>
                </w:tcPr>
                <w:p w14:paraId="5CC813C4" w14:textId="77777777" w:rsidR="006B5393" w:rsidRPr="002D30A1" w:rsidRDefault="006B5393" w:rsidP="006B5393">
                  <w:pPr>
                    <w:widowControl w:val="0"/>
                    <w:jc w:val="center"/>
                    <w:rPr>
                      <w:rFonts w:ascii="Times New Roman" w:hAnsi="Times New Roman" w:cs="Times New Roman"/>
                      <w:b/>
                      <w:sz w:val="20"/>
                    </w:rPr>
                  </w:pPr>
                  <w:r w:rsidRPr="002D30A1">
                    <w:rPr>
                      <w:rFonts w:ascii="Times New Roman" w:hAnsi="Times New Roman" w:cs="Times New Roman"/>
                      <w:b/>
                      <w:sz w:val="20"/>
                    </w:rPr>
                    <w:t>最大</w:t>
                  </w:r>
                </w:p>
                <w:p w14:paraId="02AB23CB" w14:textId="77777777" w:rsidR="006B5393" w:rsidRPr="002D30A1" w:rsidRDefault="006B5393" w:rsidP="006B5393">
                  <w:pPr>
                    <w:widowControl w:val="0"/>
                    <w:jc w:val="center"/>
                    <w:rPr>
                      <w:rFonts w:ascii="Times New Roman" w:hAnsi="Times New Roman" w:cs="Times New Roman"/>
                      <w:b/>
                      <w:sz w:val="20"/>
                    </w:rPr>
                  </w:pPr>
                  <w:r w:rsidRPr="002D30A1">
                    <w:rPr>
                      <w:rFonts w:ascii="Times New Roman" w:hAnsi="Times New Roman" w:cs="Times New Roman"/>
                      <w:b/>
                      <w:sz w:val="20"/>
                    </w:rPr>
                    <w:t>浓度</w:t>
                  </w:r>
                  <w:r w:rsidRPr="002D30A1">
                    <w:rPr>
                      <w:rFonts w:ascii="Times New Roman" w:hAnsi="Times New Roman" w:cs="Times New Roman"/>
                      <w:b/>
                      <w:sz w:val="20"/>
                    </w:rPr>
                    <w:t>P</w:t>
                  </w:r>
                  <w:r w:rsidRPr="002D30A1">
                    <w:rPr>
                      <w:rFonts w:ascii="Times New Roman" w:hAnsi="Times New Roman" w:cs="Times New Roman"/>
                      <w:b/>
                      <w:sz w:val="20"/>
                      <w:vertAlign w:val="subscript"/>
                    </w:rPr>
                    <w:t>i</w:t>
                  </w:r>
                </w:p>
              </w:tc>
              <w:tc>
                <w:tcPr>
                  <w:tcW w:w="363" w:type="pct"/>
                  <w:vAlign w:val="center"/>
                </w:tcPr>
                <w:p w14:paraId="7A88D133" w14:textId="77777777" w:rsidR="006B5393" w:rsidRPr="002D30A1" w:rsidRDefault="006B5393" w:rsidP="006B5393">
                  <w:pPr>
                    <w:widowControl w:val="0"/>
                    <w:jc w:val="center"/>
                    <w:rPr>
                      <w:rFonts w:ascii="Times New Roman" w:hAnsi="Times New Roman" w:cs="Times New Roman"/>
                      <w:b/>
                      <w:sz w:val="20"/>
                    </w:rPr>
                  </w:pPr>
                  <w:r w:rsidRPr="002D30A1">
                    <w:rPr>
                      <w:rFonts w:ascii="Times New Roman" w:hAnsi="Times New Roman" w:cs="Times New Roman"/>
                      <w:b/>
                      <w:sz w:val="20"/>
                    </w:rPr>
                    <w:t>达标</w:t>
                  </w:r>
                </w:p>
                <w:p w14:paraId="6DCE830B" w14:textId="77777777" w:rsidR="006B5393" w:rsidRPr="002D30A1" w:rsidRDefault="006B5393" w:rsidP="006B5393">
                  <w:pPr>
                    <w:widowControl w:val="0"/>
                    <w:jc w:val="center"/>
                    <w:rPr>
                      <w:rFonts w:ascii="Times New Roman" w:hAnsi="Times New Roman" w:cs="Times New Roman"/>
                      <w:b/>
                      <w:sz w:val="20"/>
                    </w:rPr>
                  </w:pPr>
                  <w:r w:rsidRPr="002D30A1">
                    <w:rPr>
                      <w:rFonts w:ascii="Times New Roman" w:hAnsi="Times New Roman" w:cs="Times New Roman"/>
                      <w:b/>
                      <w:sz w:val="20"/>
                    </w:rPr>
                    <w:t>情况</w:t>
                  </w:r>
                </w:p>
              </w:tc>
            </w:tr>
            <w:tr w:rsidR="006B5393" w:rsidRPr="002D30A1" w14:paraId="0CC2CB11" w14:textId="77777777" w:rsidTr="00404A5B">
              <w:tc>
                <w:tcPr>
                  <w:tcW w:w="1097" w:type="pct"/>
                  <w:vMerge w:val="restart"/>
                  <w:vAlign w:val="center"/>
                </w:tcPr>
                <w:p w14:paraId="05AA6D81" w14:textId="77777777" w:rsidR="006B5393" w:rsidRPr="002D30A1" w:rsidRDefault="006B5393" w:rsidP="006B5393">
                  <w:pPr>
                    <w:widowControl w:val="0"/>
                    <w:jc w:val="center"/>
                    <w:rPr>
                      <w:rFonts w:ascii="Times New Roman" w:hAnsi="Times New Roman" w:cs="Times New Roman"/>
                      <w:sz w:val="20"/>
                    </w:rPr>
                  </w:pPr>
                  <w:r w:rsidRPr="002D30A1">
                    <w:rPr>
                      <w:rFonts w:ascii="Times New Roman" w:hAnsi="Times New Roman" w:cs="Times New Roman"/>
                      <w:sz w:val="21"/>
                      <w:szCs w:val="21"/>
                    </w:rPr>
                    <w:t>项目所在地下风向（</w:t>
                  </w:r>
                  <w:r w:rsidRPr="002D30A1">
                    <w:rPr>
                      <w:rFonts w:ascii="Times New Roman" w:hAnsi="Times New Roman" w:cs="Times New Roman"/>
                      <w:sz w:val="21"/>
                      <w:szCs w:val="21"/>
                    </w:rPr>
                    <w:t>G1</w:t>
                  </w:r>
                  <w:r w:rsidRPr="002D30A1">
                    <w:rPr>
                      <w:rFonts w:ascii="Times New Roman" w:hAnsi="Times New Roman" w:cs="Times New Roman"/>
                      <w:sz w:val="21"/>
                      <w:szCs w:val="21"/>
                    </w:rPr>
                    <w:t>）</w:t>
                  </w:r>
                </w:p>
              </w:tc>
              <w:tc>
                <w:tcPr>
                  <w:tcW w:w="455" w:type="pct"/>
                  <w:vAlign w:val="center"/>
                </w:tcPr>
                <w:p w14:paraId="7637A0D0" w14:textId="77777777" w:rsidR="006B5393" w:rsidRPr="002D30A1" w:rsidRDefault="006B5393" w:rsidP="006B5393">
                  <w:pPr>
                    <w:widowControl w:val="0"/>
                    <w:jc w:val="center"/>
                    <w:rPr>
                      <w:rFonts w:ascii="Times New Roman" w:hAnsi="Times New Roman" w:cs="Times New Roman"/>
                      <w:sz w:val="20"/>
                    </w:rPr>
                  </w:pPr>
                  <w:r w:rsidRPr="002D30A1">
                    <w:rPr>
                      <w:rFonts w:ascii="Times New Roman" w:hAnsi="Times New Roman" w:cs="Times New Roman"/>
                      <w:sz w:val="20"/>
                    </w:rPr>
                    <w:t>TVOC</w:t>
                  </w:r>
                </w:p>
              </w:tc>
              <w:tc>
                <w:tcPr>
                  <w:tcW w:w="692" w:type="pct"/>
                  <w:vAlign w:val="center"/>
                </w:tcPr>
                <w:p w14:paraId="4F21392F" w14:textId="77777777" w:rsidR="006B5393" w:rsidRPr="002D30A1" w:rsidRDefault="006B5393" w:rsidP="006B5393">
                  <w:pPr>
                    <w:widowControl w:val="0"/>
                    <w:jc w:val="center"/>
                    <w:rPr>
                      <w:rFonts w:ascii="Times New Roman" w:hAnsi="Times New Roman" w:cs="Times New Roman"/>
                      <w:sz w:val="20"/>
                    </w:rPr>
                  </w:pPr>
                  <w:r w:rsidRPr="002D30A1">
                    <w:rPr>
                      <w:rFonts w:ascii="Times New Roman" w:hAnsi="Times New Roman" w:cs="Times New Roman"/>
                      <w:sz w:val="20"/>
                    </w:rPr>
                    <w:t>8h</w:t>
                  </w:r>
                  <w:r w:rsidRPr="002D30A1">
                    <w:rPr>
                      <w:rFonts w:ascii="Times New Roman" w:hAnsi="Times New Roman" w:cs="Times New Roman"/>
                      <w:sz w:val="20"/>
                    </w:rPr>
                    <w:t>均值</w:t>
                  </w:r>
                </w:p>
              </w:tc>
              <w:tc>
                <w:tcPr>
                  <w:tcW w:w="376" w:type="pct"/>
                  <w:vAlign w:val="center"/>
                </w:tcPr>
                <w:p w14:paraId="489B9006" w14:textId="3424515D" w:rsidR="006B5393" w:rsidRPr="002D30A1" w:rsidRDefault="00B40F2B" w:rsidP="006B5393">
                  <w:pPr>
                    <w:widowControl w:val="0"/>
                    <w:jc w:val="center"/>
                    <w:rPr>
                      <w:rFonts w:ascii="Times New Roman" w:hAnsi="Times New Roman" w:cs="Times New Roman"/>
                      <w:sz w:val="20"/>
                    </w:rPr>
                  </w:pPr>
                  <w:r>
                    <w:rPr>
                      <w:rFonts w:ascii="Times New Roman" w:hAnsi="Times New Roman" w:cs="Times New Roman" w:hint="eastAsia"/>
                      <w:sz w:val="20"/>
                    </w:rPr>
                    <w:t>600</w:t>
                  </w:r>
                </w:p>
              </w:tc>
              <w:tc>
                <w:tcPr>
                  <w:tcW w:w="652" w:type="pct"/>
                  <w:vAlign w:val="center"/>
                </w:tcPr>
                <w:p w14:paraId="12F108C1" w14:textId="02DBAA91" w:rsidR="006B5393" w:rsidRPr="002D30A1" w:rsidRDefault="00B40F2B" w:rsidP="006B5393">
                  <w:pPr>
                    <w:widowControl w:val="0"/>
                    <w:jc w:val="center"/>
                    <w:rPr>
                      <w:rFonts w:ascii="Times New Roman" w:hAnsi="Times New Roman" w:cs="Times New Roman"/>
                      <w:sz w:val="20"/>
                    </w:rPr>
                  </w:pPr>
                  <w:r>
                    <w:rPr>
                      <w:rFonts w:ascii="Times New Roman" w:hAnsi="Times New Roman" w:cs="Times New Roman" w:hint="eastAsia"/>
                      <w:sz w:val="20"/>
                    </w:rPr>
                    <w:t>22.5-72.7</w:t>
                  </w:r>
                </w:p>
              </w:tc>
              <w:tc>
                <w:tcPr>
                  <w:tcW w:w="901" w:type="pct"/>
                  <w:vAlign w:val="center"/>
                </w:tcPr>
                <w:p w14:paraId="43E98E08" w14:textId="0B6BA960" w:rsidR="006B5393" w:rsidRPr="002D30A1" w:rsidRDefault="00B40F2B" w:rsidP="006B5393">
                  <w:pPr>
                    <w:widowControl w:val="0"/>
                    <w:jc w:val="center"/>
                    <w:rPr>
                      <w:rFonts w:ascii="Times New Roman" w:hAnsi="Times New Roman" w:cs="Times New Roman"/>
                      <w:sz w:val="20"/>
                    </w:rPr>
                  </w:pPr>
                  <w:r>
                    <w:rPr>
                      <w:rFonts w:ascii="Times New Roman" w:hAnsi="Times New Roman" w:cs="Times New Roman" w:hint="eastAsia"/>
                      <w:sz w:val="20"/>
                    </w:rPr>
                    <w:t>0.0375-0.121</w:t>
                  </w:r>
                </w:p>
              </w:tc>
              <w:tc>
                <w:tcPr>
                  <w:tcW w:w="464" w:type="pct"/>
                  <w:vAlign w:val="center"/>
                </w:tcPr>
                <w:p w14:paraId="71FAB267" w14:textId="4CFFA8B5" w:rsidR="006B5393" w:rsidRPr="002D30A1" w:rsidRDefault="00B40F2B" w:rsidP="006B5393">
                  <w:pPr>
                    <w:widowControl w:val="0"/>
                    <w:jc w:val="center"/>
                    <w:rPr>
                      <w:rFonts w:ascii="Times New Roman" w:hAnsi="Times New Roman" w:cs="Times New Roman"/>
                      <w:sz w:val="20"/>
                    </w:rPr>
                  </w:pPr>
                  <w:r>
                    <w:rPr>
                      <w:rFonts w:ascii="Times New Roman" w:hAnsi="Times New Roman" w:cs="Times New Roman" w:hint="eastAsia"/>
                      <w:sz w:val="20"/>
                    </w:rPr>
                    <w:t>0.121</w:t>
                  </w:r>
                </w:p>
              </w:tc>
              <w:tc>
                <w:tcPr>
                  <w:tcW w:w="363" w:type="pct"/>
                  <w:vAlign w:val="center"/>
                </w:tcPr>
                <w:p w14:paraId="399B1008" w14:textId="77777777" w:rsidR="006B5393" w:rsidRPr="002D30A1" w:rsidRDefault="006B5393" w:rsidP="006B5393">
                  <w:pPr>
                    <w:widowControl w:val="0"/>
                    <w:jc w:val="center"/>
                    <w:rPr>
                      <w:rFonts w:ascii="Times New Roman" w:hAnsi="Times New Roman" w:cs="Times New Roman"/>
                      <w:sz w:val="20"/>
                    </w:rPr>
                  </w:pPr>
                  <w:r w:rsidRPr="002D30A1">
                    <w:rPr>
                      <w:rFonts w:ascii="Times New Roman" w:hAnsi="Times New Roman" w:cs="Times New Roman"/>
                      <w:sz w:val="20"/>
                    </w:rPr>
                    <w:t>达标</w:t>
                  </w:r>
                </w:p>
              </w:tc>
            </w:tr>
            <w:tr w:rsidR="006B5393" w:rsidRPr="002D30A1" w14:paraId="202A05BE" w14:textId="77777777" w:rsidTr="00404A5B">
              <w:tc>
                <w:tcPr>
                  <w:tcW w:w="1097" w:type="pct"/>
                  <w:vMerge/>
                  <w:vAlign w:val="center"/>
                </w:tcPr>
                <w:p w14:paraId="27F4FB95" w14:textId="77777777" w:rsidR="006B5393" w:rsidRPr="002D30A1" w:rsidRDefault="006B5393" w:rsidP="006B5393">
                  <w:pPr>
                    <w:widowControl w:val="0"/>
                    <w:jc w:val="center"/>
                    <w:rPr>
                      <w:rFonts w:ascii="Times New Roman" w:hAnsi="Times New Roman" w:cs="Times New Roman"/>
                      <w:sz w:val="20"/>
                    </w:rPr>
                  </w:pPr>
                </w:p>
              </w:tc>
              <w:tc>
                <w:tcPr>
                  <w:tcW w:w="455" w:type="pct"/>
                  <w:vAlign w:val="center"/>
                </w:tcPr>
                <w:p w14:paraId="7C6443A4" w14:textId="77777777" w:rsidR="006B5393" w:rsidRPr="002D30A1" w:rsidRDefault="006B5393" w:rsidP="006B5393">
                  <w:pPr>
                    <w:widowControl w:val="0"/>
                    <w:jc w:val="center"/>
                    <w:rPr>
                      <w:rFonts w:ascii="Times New Roman" w:hAnsi="Times New Roman" w:cs="Times New Roman"/>
                      <w:sz w:val="20"/>
                    </w:rPr>
                  </w:pPr>
                  <w:r w:rsidRPr="002D30A1">
                    <w:rPr>
                      <w:rFonts w:ascii="Times New Roman" w:hAnsi="Times New Roman" w:cs="Times New Roman"/>
                      <w:sz w:val="20"/>
                    </w:rPr>
                    <w:t>TSP</w:t>
                  </w:r>
                </w:p>
              </w:tc>
              <w:tc>
                <w:tcPr>
                  <w:tcW w:w="692" w:type="pct"/>
                  <w:vAlign w:val="center"/>
                </w:tcPr>
                <w:p w14:paraId="2D83D37B" w14:textId="77777777" w:rsidR="006B5393" w:rsidRPr="002D30A1" w:rsidRDefault="006B5393" w:rsidP="006B5393">
                  <w:pPr>
                    <w:widowControl w:val="0"/>
                    <w:jc w:val="center"/>
                    <w:rPr>
                      <w:rFonts w:ascii="Times New Roman" w:hAnsi="Times New Roman" w:cs="Times New Roman"/>
                      <w:sz w:val="20"/>
                    </w:rPr>
                  </w:pPr>
                  <w:r w:rsidRPr="002D30A1">
                    <w:rPr>
                      <w:rFonts w:ascii="Times New Roman" w:hAnsi="Times New Roman" w:cs="Times New Roman"/>
                      <w:sz w:val="20"/>
                    </w:rPr>
                    <w:t>24h</w:t>
                  </w:r>
                  <w:r w:rsidRPr="002D30A1">
                    <w:rPr>
                      <w:rFonts w:ascii="Times New Roman" w:hAnsi="Times New Roman" w:cs="Times New Roman"/>
                      <w:sz w:val="20"/>
                    </w:rPr>
                    <w:t>平均</w:t>
                  </w:r>
                </w:p>
              </w:tc>
              <w:tc>
                <w:tcPr>
                  <w:tcW w:w="376" w:type="pct"/>
                  <w:vAlign w:val="center"/>
                </w:tcPr>
                <w:p w14:paraId="3554D48D" w14:textId="188F7222" w:rsidR="006B5393" w:rsidRPr="002D30A1" w:rsidRDefault="00B40F2B" w:rsidP="006B5393">
                  <w:pPr>
                    <w:widowControl w:val="0"/>
                    <w:jc w:val="center"/>
                    <w:rPr>
                      <w:rFonts w:ascii="Times New Roman" w:hAnsi="Times New Roman" w:cs="Times New Roman"/>
                      <w:sz w:val="20"/>
                    </w:rPr>
                  </w:pPr>
                  <w:r>
                    <w:rPr>
                      <w:rFonts w:ascii="Times New Roman" w:hAnsi="Times New Roman" w:cs="Times New Roman" w:hint="eastAsia"/>
                      <w:sz w:val="20"/>
                    </w:rPr>
                    <w:t>300</w:t>
                  </w:r>
                </w:p>
              </w:tc>
              <w:tc>
                <w:tcPr>
                  <w:tcW w:w="652" w:type="pct"/>
                  <w:vAlign w:val="center"/>
                </w:tcPr>
                <w:p w14:paraId="126AE7E9" w14:textId="59A8D918" w:rsidR="006B5393" w:rsidRPr="002D30A1" w:rsidRDefault="00B40F2B" w:rsidP="006B5393">
                  <w:pPr>
                    <w:widowControl w:val="0"/>
                    <w:jc w:val="center"/>
                    <w:rPr>
                      <w:rFonts w:ascii="Times New Roman" w:hAnsi="Times New Roman" w:cs="Times New Roman"/>
                      <w:sz w:val="20"/>
                    </w:rPr>
                  </w:pPr>
                  <w:r>
                    <w:rPr>
                      <w:rFonts w:ascii="Times New Roman" w:hAnsi="Times New Roman" w:cs="Times New Roman" w:hint="eastAsia"/>
                      <w:sz w:val="20"/>
                    </w:rPr>
                    <w:t>62-68</w:t>
                  </w:r>
                </w:p>
              </w:tc>
              <w:tc>
                <w:tcPr>
                  <w:tcW w:w="901" w:type="pct"/>
                  <w:vAlign w:val="center"/>
                </w:tcPr>
                <w:p w14:paraId="2A4FA273" w14:textId="13D04B9A" w:rsidR="006B5393" w:rsidRPr="002D30A1" w:rsidRDefault="00B40F2B" w:rsidP="006B5393">
                  <w:pPr>
                    <w:widowControl w:val="0"/>
                    <w:jc w:val="center"/>
                    <w:rPr>
                      <w:rFonts w:ascii="Times New Roman" w:hAnsi="Times New Roman" w:cs="Times New Roman"/>
                      <w:sz w:val="20"/>
                    </w:rPr>
                  </w:pPr>
                  <w:r>
                    <w:rPr>
                      <w:rFonts w:ascii="Times New Roman" w:hAnsi="Times New Roman" w:cs="Times New Roman" w:hint="eastAsia"/>
                      <w:sz w:val="20"/>
                    </w:rPr>
                    <w:t>0.207-0.227</w:t>
                  </w:r>
                </w:p>
              </w:tc>
              <w:tc>
                <w:tcPr>
                  <w:tcW w:w="464" w:type="pct"/>
                  <w:vAlign w:val="center"/>
                </w:tcPr>
                <w:p w14:paraId="4C17D039" w14:textId="59C705DE" w:rsidR="006B5393" w:rsidRPr="002D30A1" w:rsidRDefault="00B40F2B" w:rsidP="006B5393">
                  <w:pPr>
                    <w:widowControl w:val="0"/>
                    <w:jc w:val="center"/>
                    <w:rPr>
                      <w:rFonts w:ascii="Times New Roman" w:hAnsi="Times New Roman" w:cs="Times New Roman"/>
                      <w:sz w:val="20"/>
                    </w:rPr>
                  </w:pPr>
                  <w:r>
                    <w:rPr>
                      <w:rFonts w:ascii="Times New Roman" w:hAnsi="Times New Roman" w:cs="Times New Roman" w:hint="eastAsia"/>
                      <w:sz w:val="20"/>
                    </w:rPr>
                    <w:t>0.227</w:t>
                  </w:r>
                </w:p>
              </w:tc>
              <w:tc>
                <w:tcPr>
                  <w:tcW w:w="363" w:type="pct"/>
                  <w:vAlign w:val="center"/>
                </w:tcPr>
                <w:p w14:paraId="489BE842" w14:textId="77777777" w:rsidR="006B5393" w:rsidRPr="002D30A1" w:rsidRDefault="006B5393" w:rsidP="006B5393">
                  <w:pPr>
                    <w:widowControl w:val="0"/>
                    <w:jc w:val="center"/>
                    <w:rPr>
                      <w:rFonts w:ascii="Times New Roman" w:hAnsi="Times New Roman" w:cs="Times New Roman"/>
                      <w:sz w:val="20"/>
                    </w:rPr>
                  </w:pPr>
                  <w:r w:rsidRPr="002D30A1">
                    <w:rPr>
                      <w:rFonts w:ascii="Times New Roman" w:hAnsi="Times New Roman" w:cs="Times New Roman"/>
                      <w:sz w:val="20"/>
                    </w:rPr>
                    <w:t>达标</w:t>
                  </w:r>
                </w:p>
              </w:tc>
            </w:tr>
          </w:tbl>
          <w:p w14:paraId="072B14BB" w14:textId="77777777" w:rsidR="006B5393" w:rsidRPr="002D30A1" w:rsidRDefault="006B5393" w:rsidP="006B5393">
            <w:pPr>
              <w:widowControl w:val="0"/>
              <w:overflowPunct w:val="0"/>
              <w:autoSpaceDE w:val="0"/>
              <w:autoSpaceDN w:val="0"/>
              <w:spacing w:beforeLines="50" w:before="120"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根据监测结果可知，项目所在区域</w:t>
            </w:r>
            <w:r w:rsidRPr="002D30A1">
              <w:rPr>
                <w:rFonts w:ascii="Times New Roman" w:hAnsi="Times New Roman" w:cs="Times New Roman"/>
                <w:kern w:val="2"/>
              </w:rPr>
              <w:t>TVOC</w:t>
            </w:r>
            <w:r w:rsidRPr="002D30A1">
              <w:rPr>
                <w:rFonts w:ascii="Times New Roman" w:hAnsi="Times New Roman" w:cs="Times New Roman"/>
                <w:kern w:val="2"/>
              </w:rPr>
              <w:t>现状质量浓度监测值满足《环境影响评价技术导则大气环境》（</w:t>
            </w:r>
            <w:r w:rsidRPr="002D30A1">
              <w:rPr>
                <w:rFonts w:ascii="Times New Roman" w:hAnsi="Times New Roman" w:cs="Times New Roman"/>
                <w:kern w:val="2"/>
              </w:rPr>
              <w:t>HJ2.2-2018</w:t>
            </w:r>
            <w:r w:rsidRPr="002D30A1">
              <w:rPr>
                <w:rFonts w:ascii="Times New Roman" w:hAnsi="Times New Roman" w:cs="Times New Roman"/>
                <w:kern w:val="2"/>
              </w:rPr>
              <w:t>）附录</w:t>
            </w:r>
            <w:r w:rsidRPr="002D30A1">
              <w:rPr>
                <w:rFonts w:ascii="Times New Roman" w:hAnsi="Times New Roman" w:cs="Times New Roman"/>
                <w:kern w:val="2"/>
              </w:rPr>
              <w:t>D</w:t>
            </w:r>
            <w:r w:rsidRPr="002D30A1">
              <w:rPr>
                <w:rFonts w:ascii="Times New Roman" w:hAnsi="Times New Roman" w:cs="Times New Roman"/>
                <w:kern w:val="2"/>
              </w:rPr>
              <w:t>其他污染物空气质量浓度参考限值，</w:t>
            </w:r>
            <w:r w:rsidRPr="002D30A1">
              <w:rPr>
                <w:rFonts w:ascii="Times New Roman" w:hAnsi="Times New Roman" w:cs="Times New Roman"/>
                <w:kern w:val="2"/>
              </w:rPr>
              <w:t>TSP</w:t>
            </w:r>
            <w:r w:rsidRPr="002D30A1">
              <w:rPr>
                <w:rFonts w:ascii="Times New Roman" w:hAnsi="Times New Roman" w:cs="Times New Roman"/>
                <w:kern w:val="2"/>
              </w:rPr>
              <w:t>满足《环境空气质量标准（</w:t>
            </w:r>
            <w:r w:rsidRPr="002D30A1">
              <w:rPr>
                <w:rFonts w:ascii="Times New Roman" w:hAnsi="Times New Roman" w:cs="Times New Roman"/>
                <w:kern w:val="2"/>
              </w:rPr>
              <w:t>GB3095-2012</w:t>
            </w:r>
            <w:r w:rsidRPr="002D30A1">
              <w:rPr>
                <w:rFonts w:ascii="Times New Roman" w:hAnsi="Times New Roman" w:cs="Times New Roman"/>
                <w:kern w:val="2"/>
              </w:rPr>
              <w:t>）》二级标准，项目所在区域环境空气质量较好。</w:t>
            </w:r>
          </w:p>
          <w:p w14:paraId="1AC70115" w14:textId="77777777" w:rsidR="006B5393" w:rsidRPr="002D30A1" w:rsidRDefault="006B5393" w:rsidP="0093215D">
            <w:pPr>
              <w:widowControl w:val="0"/>
              <w:adjustRightInd w:val="0"/>
              <w:snapToGrid w:val="0"/>
              <w:spacing w:line="360" w:lineRule="auto"/>
              <w:ind w:firstLineChars="200" w:firstLine="482"/>
              <w:jc w:val="both"/>
              <w:rPr>
                <w:rFonts w:ascii="Times New Roman" w:hAnsi="Times New Roman" w:cs="Times New Roman"/>
                <w:b/>
                <w:bCs/>
                <w:kern w:val="2"/>
                <w:sz w:val="28"/>
                <w:szCs w:val="32"/>
              </w:rPr>
            </w:pPr>
            <w:r w:rsidRPr="002D30A1">
              <w:rPr>
                <w:rFonts w:ascii="Times New Roman" w:hAnsi="Times New Roman" w:cs="Times New Roman"/>
                <w:b/>
                <w:bCs/>
                <w:kern w:val="2"/>
                <w:szCs w:val="32"/>
              </w:rPr>
              <w:t>二、地表水环境质量现状</w:t>
            </w:r>
          </w:p>
          <w:p w14:paraId="5F81507A" w14:textId="77777777" w:rsidR="00717BA1" w:rsidRPr="002D30A1" w:rsidRDefault="006B5393" w:rsidP="003512C3">
            <w:pPr>
              <w:spacing w:line="360" w:lineRule="auto"/>
              <w:ind w:firstLineChars="200" w:firstLine="480"/>
              <w:rPr>
                <w:rFonts w:ascii="Times New Roman" w:hAnsi="Times New Roman" w:cs="Times New Roman"/>
                <w:color w:val="000000" w:themeColor="text1"/>
                <w:spacing w:val="-3"/>
              </w:rPr>
            </w:pPr>
            <w:r w:rsidRPr="002D30A1">
              <w:rPr>
                <w:rFonts w:ascii="Times New Roman" w:hAnsi="Times New Roman" w:cs="Times New Roman"/>
              </w:rPr>
              <w:t>生活污水拟通过</w:t>
            </w:r>
            <w:r w:rsidR="00404A5B" w:rsidRPr="002D30A1">
              <w:rPr>
                <w:rFonts w:ascii="Times New Roman" w:hAnsi="Times New Roman" w:cs="Times New Roman"/>
              </w:rPr>
              <w:t>本项目新建</w:t>
            </w:r>
            <w:r w:rsidRPr="002D30A1">
              <w:rPr>
                <w:rFonts w:ascii="Times New Roman" w:hAnsi="Times New Roman" w:cs="Times New Roman"/>
              </w:rPr>
              <w:t>化粪池（</w:t>
            </w:r>
            <w:r w:rsidRPr="002D30A1">
              <w:rPr>
                <w:rFonts w:ascii="Times New Roman" w:hAnsi="Times New Roman" w:cs="Times New Roman"/>
              </w:rPr>
              <w:t>20m</w:t>
            </w:r>
            <w:r w:rsidRPr="002D30A1">
              <w:rPr>
                <w:rFonts w:ascii="Times New Roman" w:hAnsi="Times New Roman" w:cs="Times New Roman"/>
                <w:vertAlign w:val="superscript"/>
              </w:rPr>
              <w:t>3</w:t>
            </w:r>
            <w:r w:rsidRPr="002D30A1">
              <w:rPr>
                <w:rFonts w:ascii="Times New Roman" w:hAnsi="Times New Roman" w:cs="Times New Roman"/>
              </w:rPr>
              <w:t>）预处理，处理后经污水管网进入园区</w:t>
            </w:r>
            <w:r w:rsidR="00244421" w:rsidRPr="002D30A1">
              <w:rPr>
                <w:rFonts w:ascii="Times New Roman" w:hAnsi="Times New Roman" w:cs="Times New Roman"/>
              </w:rPr>
              <w:t>新胜</w:t>
            </w:r>
            <w:r w:rsidRPr="002D30A1">
              <w:rPr>
                <w:rFonts w:ascii="Times New Roman" w:hAnsi="Times New Roman" w:cs="Times New Roman"/>
              </w:rPr>
              <w:t>污水处理</w:t>
            </w:r>
            <w:r w:rsidR="00244421" w:rsidRPr="002D30A1">
              <w:rPr>
                <w:rFonts w:ascii="Times New Roman" w:hAnsi="Times New Roman" w:cs="Times New Roman"/>
              </w:rPr>
              <w:t>站</w:t>
            </w:r>
            <w:r w:rsidRPr="002D30A1">
              <w:rPr>
                <w:rFonts w:ascii="Times New Roman" w:hAnsi="Times New Roman" w:cs="Times New Roman"/>
              </w:rPr>
              <w:t>处理达标后排至</w:t>
            </w:r>
            <w:r w:rsidR="00D3159F" w:rsidRPr="002D30A1">
              <w:rPr>
                <w:rFonts w:ascii="Times New Roman" w:hAnsi="Times New Roman" w:cs="Times New Roman"/>
              </w:rPr>
              <w:t>东河</w:t>
            </w:r>
            <w:r w:rsidRPr="002D30A1">
              <w:rPr>
                <w:rFonts w:ascii="Times New Roman" w:hAnsi="Times New Roman" w:cs="Times New Roman"/>
              </w:rPr>
              <w:t>，</w:t>
            </w:r>
            <w:r w:rsidR="00861BCE" w:rsidRPr="002D30A1">
              <w:rPr>
                <w:rFonts w:ascii="Times New Roman" w:hAnsi="Times New Roman" w:cs="Times New Roman"/>
                <w:kern w:val="2"/>
                <w:szCs w:val="22"/>
              </w:rPr>
              <w:t>根据《环境影响评价技术导则</w:t>
            </w:r>
            <w:r w:rsidR="00861BCE" w:rsidRPr="002D30A1">
              <w:rPr>
                <w:rFonts w:ascii="Times New Roman" w:hAnsi="Times New Roman" w:cs="Times New Roman"/>
                <w:kern w:val="2"/>
                <w:szCs w:val="22"/>
              </w:rPr>
              <w:t xml:space="preserve">  </w:t>
            </w:r>
            <w:r w:rsidR="00861BCE" w:rsidRPr="002D30A1">
              <w:rPr>
                <w:rFonts w:ascii="Times New Roman" w:hAnsi="Times New Roman" w:cs="Times New Roman"/>
                <w:kern w:val="2"/>
                <w:szCs w:val="22"/>
              </w:rPr>
              <w:t>地表水环境》（</w:t>
            </w:r>
            <w:r w:rsidR="00861BCE" w:rsidRPr="002D30A1">
              <w:rPr>
                <w:rFonts w:ascii="Times New Roman" w:hAnsi="Times New Roman" w:cs="Times New Roman"/>
                <w:kern w:val="2"/>
                <w:szCs w:val="22"/>
              </w:rPr>
              <w:t>HJ2.3 -2018</w:t>
            </w:r>
            <w:r w:rsidR="00861BCE" w:rsidRPr="002D30A1">
              <w:rPr>
                <w:rFonts w:ascii="Times New Roman" w:hAnsi="Times New Roman" w:cs="Times New Roman"/>
                <w:kern w:val="2"/>
                <w:szCs w:val="22"/>
              </w:rPr>
              <w:t>）</w:t>
            </w:r>
            <w:r w:rsidR="00717BA1" w:rsidRPr="002D30A1">
              <w:rPr>
                <w:rFonts w:ascii="Times New Roman" w:hAnsi="Times New Roman" w:cs="Times New Roman"/>
                <w:kern w:val="2"/>
                <w:szCs w:val="22"/>
              </w:rPr>
              <w:t>，</w:t>
            </w:r>
            <w:r w:rsidR="00717BA1" w:rsidRPr="002D30A1">
              <w:rPr>
                <w:rFonts w:ascii="Times New Roman" w:hAnsi="Times New Roman" w:cs="Times New Roman"/>
                <w:color w:val="000000" w:themeColor="text1"/>
              </w:rPr>
              <w:lastRenderedPageBreak/>
              <w:t>本项目地表水评价等级为三级</w:t>
            </w:r>
            <w:r w:rsidR="00717BA1" w:rsidRPr="002D30A1">
              <w:rPr>
                <w:rFonts w:ascii="Times New Roman" w:hAnsi="Times New Roman" w:cs="Times New Roman"/>
                <w:color w:val="000000" w:themeColor="text1"/>
              </w:rPr>
              <w:t>B</w:t>
            </w:r>
            <w:r w:rsidR="00717BA1" w:rsidRPr="002D30A1">
              <w:rPr>
                <w:rFonts w:ascii="Times New Roman" w:hAnsi="Times New Roman" w:cs="Times New Roman"/>
                <w:color w:val="000000" w:themeColor="text1"/>
              </w:rPr>
              <w:t>，</w:t>
            </w:r>
            <w:r w:rsidR="00717BA1" w:rsidRPr="002D30A1">
              <w:rPr>
                <w:rFonts w:ascii="Times New Roman" w:hAnsi="Times New Roman" w:cs="Times New Roman"/>
                <w:color w:val="000000" w:themeColor="text1"/>
                <w:spacing w:val="-3"/>
              </w:rPr>
              <w:t>应优先采用国务院生态环境保护主管部门统一发布的水环境状况信息。</w:t>
            </w:r>
            <w:r w:rsidR="00430DE7" w:rsidRPr="002D30A1">
              <w:rPr>
                <w:rFonts w:ascii="Times New Roman" w:hAnsi="Times New Roman" w:cs="Times New Roman"/>
                <w:noProof/>
                <w:kern w:val="2"/>
                <w:szCs w:val="22"/>
              </w:rPr>
              <w:drawing>
                <wp:inline distT="0" distB="0" distL="0" distR="0" wp14:anchorId="41501573" wp14:editId="3853AAA1">
                  <wp:extent cx="6072027" cy="3087058"/>
                  <wp:effectExtent l="0" t="0" r="5080" b="0"/>
                  <wp:docPr id="7" name="图片 7" descr="C:\Users\ADMINI~1\AppData\Local\Temp\1602228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602228212(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9644" cy="3090931"/>
                          </a:xfrm>
                          <a:prstGeom prst="rect">
                            <a:avLst/>
                          </a:prstGeom>
                          <a:noFill/>
                          <a:ln>
                            <a:noFill/>
                          </a:ln>
                        </pic:spPr>
                      </pic:pic>
                    </a:graphicData>
                  </a:graphic>
                </wp:inline>
              </w:drawing>
            </w:r>
          </w:p>
          <w:p w14:paraId="7EF94DF4" w14:textId="77777777" w:rsidR="00861BCE" w:rsidRPr="002D30A1" w:rsidRDefault="00482204" w:rsidP="00430DE7">
            <w:pPr>
              <w:widowControl w:val="0"/>
              <w:adjustRightInd w:val="0"/>
              <w:snapToGrid w:val="0"/>
              <w:spacing w:line="360" w:lineRule="auto"/>
              <w:ind w:firstLineChars="200" w:firstLine="480"/>
              <w:jc w:val="both"/>
              <w:rPr>
                <w:rFonts w:ascii="Times New Roman" w:hAnsi="Times New Roman" w:cs="Times New Roman"/>
                <w:kern w:val="2"/>
                <w:szCs w:val="22"/>
              </w:rPr>
            </w:pPr>
            <w:r w:rsidRPr="002D30A1">
              <w:rPr>
                <w:rFonts w:ascii="Times New Roman" w:hAnsi="Times New Roman" w:cs="Times New Roman"/>
                <w:kern w:val="2"/>
                <w:szCs w:val="22"/>
              </w:rPr>
              <w:t>本项目</w:t>
            </w:r>
            <w:r w:rsidR="00903638" w:rsidRPr="002D30A1">
              <w:rPr>
                <w:rFonts w:ascii="Times New Roman" w:hAnsi="Times New Roman" w:cs="Times New Roman"/>
                <w:kern w:val="2"/>
                <w:szCs w:val="22"/>
              </w:rPr>
              <w:t>排水去向为东河流域，</w:t>
            </w:r>
            <w:r w:rsidR="00430DE7" w:rsidRPr="002D30A1">
              <w:rPr>
                <w:rFonts w:ascii="Times New Roman" w:hAnsi="Times New Roman" w:cs="Times New Roman"/>
                <w:kern w:val="2"/>
                <w:szCs w:val="22"/>
              </w:rPr>
              <w:t>属嘉陵江水系，</w:t>
            </w:r>
            <w:r w:rsidR="00861BCE" w:rsidRPr="002D30A1">
              <w:rPr>
                <w:rFonts w:ascii="Times New Roman" w:hAnsi="Times New Roman" w:cs="Times New Roman"/>
                <w:kern w:val="2"/>
                <w:szCs w:val="22"/>
              </w:rPr>
              <w:t>根据</w:t>
            </w:r>
            <w:r w:rsidR="00861BCE" w:rsidRPr="002D30A1">
              <w:rPr>
                <w:rFonts w:ascii="Times New Roman" w:hAnsi="Times New Roman" w:cs="Times New Roman"/>
                <w:bCs/>
                <w:kern w:val="2"/>
                <w:szCs w:val="22"/>
              </w:rPr>
              <w:t>《</w:t>
            </w:r>
            <w:r w:rsidR="00861BCE" w:rsidRPr="002D30A1">
              <w:rPr>
                <w:rFonts w:ascii="Times New Roman" w:hAnsi="Times New Roman" w:cs="Times New Roman"/>
                <w:bCs/>
                <w:kern w:val="2"/>
                <w:szCs w:val="22"/>
                <w:lang w:val="en"/>
              </w:rPr>
              <w:t>2019</w:t>
            </w:r>
            <w:r w:rsidR="00861BCE" w:rsidRPr="002D30A1">
              <w:rPr>
                <w:rFonts w:ascii="Times New Roman" w:hAnsi="Times New Roman" w:cs="Times New Roman"/>
                <w:bCs/>
                <w:kern w:val="2"/>
                <w:szCs w:val="22"/>
                <w:lang w:val="en"/>
              </w:rPr>
              <w:t>年度广元市环境质量公告</w:t>
            </w:r>
            <w:r w:rsidR="00861BCE" w:rsidRPr="002D30A1">
              <w:rPr>
                <w:rFonts w:ascii="Times New Roman" w:hAnsi="Times New Roman" w:cs="Times New Roman"/>
                <w:bCs/>
                <w:kern w:val="2"/>
                <w:szCs w:val="22"/>
              </w:rPr>
              <w:t>》</w:t>
            </w:r>
            <w:r w:rsidR="00861BCE" w:rsidRPr="002D30A1">
              <w:rPr>
                <w:rFonts w:ascii="Times New Roman" w:hAnsi="Times New Roman" w:cs="Times New Roman"/>
                <w:kern w:val="2"/>
                <w:szCs w:val="22"/>
              </w:rPr>
              <w:t>，嘉陵江全年平均水质为优，各断面均满足规定的水质功能类别。项目所在地地表水属于达标区，地表水水质较好。</w:t>
            </w:r>
          </w:p>
          <w:p w14:paraId="3D309096" w14:textId="77777777" w:rsidR="0047796F" w:rsidRPr="002D30A1" w:rsidRDefault="0047796F" w:rsidP="0047796F">
            <w:pPr>
              <w:pStyle w:val="affa"/>
              <w:ind w:firstLine="482"/>
              <w:rPr>
                <w:b/>
              </w:rPr>
            </w:pPr>
            <w:r w:rsidRPr="002D30A1">
              <w:rPr>
                <w:b/>
              </w:rPr>
              <w:t>三、声环境质量现状</w:t>
            </w:r>
          </w:p>
          <w:p w14:paraId="0B27A994" w14:textId="734ABF5A" w:rsidR="0047796F" w:rsidRPr="002D30A1" w:rsidRDefault="0047796F" w:rsidP="0047796F">
            <w:pPr>
              <w:pStyle w:val="affa"/>
              <w:ind w:firstLine="480"/>
            </w:pPr>
            <w:r w:rsidRPr="002D30A1">
              <w:t>为了解项目周边声环境质量现状，建设单位委托</w:t>
            </w:r>
            <w:r w:rsidRPr="002D30A1">
              <w:rPr>
                <w:color w:val="000000" w:themeColor="text1"/>
              </w:rPr>
              <w:t>四川蓉诚优创环境科技有限公司</w:t>
            </w:r>
            <w:r w:rsidRPr="002D30A1">
              <w:t>，于</w:t>
            </w:r>
            <w:r w:rsidRPr="002D30A1">
              <w:t>20</w:t>
            </w:r>
            <w:r w:rsidR="00ED071E" w:rsidRPr="002D30A1">
              <w:rPr>
                <w:rFonts w:hint="eastAsia"/>
              </w:rPr>
              <w:t>20</w:t>
            </w:r>
            <w:r w:rsidRPr="002D30A1">
              <w:t>年</w:t>
            </w:r>
            <w:r w:rsidRPr="002D30A1">
              <w:t>8</w:t>
            </w:r>
            <w:r w:rsidRPr="002D30A1">
              <w:t>月</w:t>
            </w:r>
            <w:r w:rsidRPr="002D30A1">
              <w:t>19</w:t>
            </w:r>
            <w:r w:rsidRPr="002D30A1">
              <w:t>日至</w:t>
            </w:r>
            <w:r w:rsidRPr="002D30A1">
              <w:t>8</w:t>
            </w:r>
            <w:r w:rsidRPr="002D30A1">
              <w:t>月</w:t>
            </w:r>
            <w:r w:rsidRPr="002D30A1">
              <w:t>20</w:t>
            </w:r>
            <w:r w:rsidRPr="002D30A1">
              <w:t>日对项目所在区域声环境质量进行现状监测。</w:t>
            </w:r>
          </w:p>
          <w:p w14:paraId="0BA15980" w14:textId="77777777" w:rsidR="0047796F" w:rsidRPr="002D30A1" w:rsidRDefault="0047796F" w:rsidP="0047796F">
            <w:pPr>
              <w:pStyle w:val="affa"/>
              <w:ind w:firstLine="480"/>
            </w:pPr>
            <w:r w:rsidRPr="002D30A1">
              <w:t>(1)</w:t>
            </w:r>
            <w:r w:rsidRPr="002D30A1">
              <w:t>监测点位：</w:t>
            </w:r>
            <w:r w:rsidRPr="002D30A1">
              <w:t>N1</w:t>
            </w:r>
            <w:r w:rsidRPr="002D30A1">
              <w:rPr>
                <w:bCs/>
              </w:rPr>
              <w:t>项目北侧场界外</w:t>
            </w:r>
            <w:r w:rsidRPr="002D30A1">
              <w:t>，</w:t>
            </w:r>
            <w:r w:rsidRPr="002D30A1">
              <w:t>N2</w:t>
            </w:r>
            <w:r w:rsidRPr="002D30A1">
              <w:rPr>
                <w:bCs/>
              </w:rPr>
              <w:t>项目</w:t>
            </w:r>
            <w:r w:rsidR="00ED5AD4" w:rsidRPr="002D30A1">
              <w:rPr>
                <w:bCs/>
              </w:rPr>
              <w:t>东</w:t>
            </w:r>
            <w:r w:rsidRPr="002D30A1">
              <w:rPr>
                <w:bCs/>
              </w:rPr>
              <w:t>侧场界外</w:t>
            </w:r>
            <w:r w:rsidRPr="002D30A1">
              <w:t>，</w:t>
            </w:r>
            <w:r w:rsidRPr="002D30A1">
              <w:t>N3</w:t>
            </w:r>
            <w:r w:rsidRPr="002D30A1">
              <w:rPr>
                <w:bCs/>
              </w:rPr>
              <w:t>项目南侧场界外，</w:t>
            </w:r>
            <w:r w:rsidRPr="002D30A1">
              <w:rPr>
                <w:bCs/>
              </w:rPr>
              <w:t>N4</w:t>
            </w:r>
            <w:r w:rsidR="00ED5AD4" w:rsidRPr="002D30A1">
              <w:rPr>
                <w:bCs/>
              </w:rPr>
              <w:t>项目西</w:t>
            </w:r>
            <w:r w:rsidRPr="002D30A1">
              <w:rPr>
                <w:bCs/>
              </w:rPr>
              <w:t>侧场界外</w:t>
            </w:r>
            <w:r w:rsidRPr="002D30A1">
              <w:t>。</w:t>
            </w:r>
          </w:p>
          <w:p w14:paraId="47F348F5" w14:textId="77777777" w:rsidR="0047796F" w:rsidRPr="002D30A1" w:rsidRDefault="0047796F" w:rsidP="0047796F">
            <w:pPr>
              <w:pStyle w:val="affa"/>
              <w:ind w:firstLine="480"/>
            </w:pPr>
            <w:r w:rsidRPr="002D30A1">
              <w:t>(2)</w:t>
            </w:r>
            <w:r w:rsidRPr="002D30A1">
              <w:t>监测因子：昼、夜间等效连续</w:t>
            </w:r>
            <w:r w:rsidRPr="002D30A1">
              <w:t>A</w:t>
            </w:r>
            <w:r w:rsidRPr="002D30A1">
              <w:t>声级。</w:t>
            </w:r>
          </w:p>
          <w:p w14:paraId="5B42C774" w14:textId="77777777" w:rsidR="0047796F" w:rsidRPr="002D30A1" w:rsidRDefault="0047796F" w:rsidP="0047796F">
            <w:pPr>
              <w:pStyle w:val="affa"/>
              <w:ind w:firstLine="480"/>
            </w:pPr>
            <w:r w:rsidRPr="002D30A1">
              <w:t>(3)</w:t>
            </w:r>
            <w:r w:rsidRPr="002D30A1">
              <w:t>监测频率：</w:t>
            </w:r>
            <w:r w:rsidRPr="002D30A1">
              <w:rPr>
                <w:bCs/>
              </w:rPr>
              <w:t>监测</w:t>
            </w:r>
            <w:r w:rsidRPr="002D30A1">
              <w:rPr>
                <w:bCs/>
              </w:rPr>
              <w:t>2</w:t>
            </w:r>
            <w:r w:rsidRPr="002D30A1">
              <w:rPr>
                <w:bCs/>
              </w:rPr>
              <w:t>天，昼间、夜间各一次。</w:t>
            </w:r>
          </w:p>
          <w:p w14:paraId="2BEA8EEC" w14:textId="77777777" w:rsidR="0047796F" w:rsidRPr="002D30A1" w:rsidRDefault="0047796F" w:rsidP="0047796F">
            <w:pPr>
              <w:pStyle w:val="affa"/>
              <w:ind w:firstLine="480"/>
            </w:pPr>
            <w:r w:rsidRPr="002D30A1">
              <w:t>(4)</w:t>
            </w:r>
            <w:r w:rsidRPr="002D30A1">
              <w:t>监测结果：项目区域场界噪声监测结果见下表所示。</w:t>
            </w:r>
          </w:p>
          <w:p w14:paraId="6079CF25" w14:textId="77777777" w:rsidR="0047796F" w:rsidRPr="002D30A1" w:rsidRDefault="0047796F" w:rsidP="0047796F">
            <w:pPr>
              <w:pStyle w:val="a4"/>
              <w:rPr>
                <w:rFonts w:ascii="Times New Roman" w:hAnsi="Times New Roman"/>
                <w:b/>
                <w:sz w:val="21"/>
                <w:szCs w:val="21"/>
              </w:rPr>
            </w:pPr>
            <w:r w:rsidRPr="002D30A1">
              <w:rPr>
                <w:rFonts w:ascii="Times New Roman" w:hAnsi="Times New Roman"/>
                <w:b/>
                <w:sz w:val="21"/>
                <w:szCs w:val="21"/>
              </w:rPr>
              <w:t>表</w:t>
            </w:r>
            <w:r w:rsidR="001939D1" w:rsidRPr="002D30A1">
              <w:rPr>
                <w:rFonts w:ascii="Times New Roman" w:hAnsi="Times New Roman"/>
                <w:b/>
                <w:sz w:val="21"/>
                <w:szCs w:val="21"/>
              </w:rPr>
              <w:t>3-4</w:t>
            </w:r>
            <w:r w:rsidRPr="002D30A1">
              <w:rPr>
                <w:rFonts w:ascii="Times New Roman" w:hAnsi="Times New Roman"/>
                <w:b/>
                <w:sz w:val="21"/>
                <w:szCs w:val="21"/>
              </w:rPr>
              <w:t xml:space="preserve">   </w:t>
            </w:r>
            <w:r w:rsidRPr="002D30A1">
              <w:rPr>
                <w:rFonts w:ascii="Times New Roman" w:hAnsi="Times New Roman"/>
                <w:b/>
                <w:sz w:val="21"/>
                <w:szCs w:val="21"/>
              </w:rPr>
              <w:t>噪声现状监测结果统计表</w:t>
            </w:r>
            <w:r w:rsidRPr="002D30A1">
              <w:rPr>
                <w:rFonts w:ascii="Times New Roman" w:hAnsi="Times New Roman"/>
                <w:b/>
                <w:sz w:val="21"/>
                <w:szCs w:val="21"/>
              </w:rPr>
              <w:t xml:space="preserve">        </w:t>
            </w:r>
            <w:r w:rsidRPr="002D30A1">
              <w:rPr>
                <w:rFonts w:ascii="Times New Roman" w:hAnsi="Times New Roman"/>
                <w:b/>
                <w:sz w:val="21"/>
                <w:szCs w:val="21"/>
              </w:rPr>
              <w:t>单位：</w:t>
            </w:r>
            <w:r w:rsidRPr="002D30A1">
              <w:rPr>
                <w:rFonts w:ascii="Times New Roman" w:hAnsi="Times New Roman"/>
                <w:b/>
                <w:sz w:val="21"/>
                <w:szCs w:val="21"/>
              </w:rPr>
              <w:t>dB</w:t>
            </w:r>
            <w:r w:rsidRPr="002D30A1">
              <w:rPr>
                <w:rFonts w:ascii="Times New Roman" w:hAnsi="Times New Roman"/>
                <w:b/>
                <w:sz w:val="21"/>
                <w:szCs w:val="21"/>
              </w:rPr>
              <w:t>（</w:t>
            </w:r>
            <w:r w:rsidRPr="002D30A1">
              <w:rPr>
                <w:rFonts w:ascii="Times New Roman" w:hAnsi="Times New Roman"/>
                <w:b/>
                <w:sz w:val="21"/>
                <w:szCs w:val="21"/>
              </w:rPr>
              <w:t>A</w:t>
            </w:r>
            <w:r w:rsidRPr="002D30A1">
              <w:rPr>
                <w:rFonts w:ascii="Times New Roman" w:hAnsi="Times New Roman"/>
                <w:b/>
                <w:sz w:val="21"/>
                <w:szCs w:val="21"/>
              </w:rPr>
              <w:t>）</w:t>
            </w:r>
          </w:p>
          <w:tbl>
            <w:tblPr>
              <w:tblW w:w="5000"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680"/>
              <w:gridCol w:w="1629"/>
              <w:gridCol w:w="1727"/>
              <w:gridCol w:w="1522"/>
              <w:gridCol w:w="1520"/>
              <w:gridCol w:w="1518"/>
            </w:tblGrid>
            <w:tr w:rsidR="0047796F" w:rsidRPr="00314C0D" w14:paraId="572796D9" w14:textId="77777777" w:rsidTr="00404A5B">
              <w:trPr>
                <w:trHeight w:val="402"/>
              </w:trPr>
              <w:tc>
                <w:tcPr>
                  <w:tcW w:w="875" w:type="pct"/>
                  <w:vAlign w:val="center"/>
                </w:tcPr>
                <w:p w14:paraId="3C0CAF5C" w14:textId="77777777" w:rsidR="0047796F" w:rsidRPr="00314C0D" w:rsidRDefault="0047796F" w:rsidP="00864E77">
                  <w:pPr>
                    <w:adjustRightInd w:val="0"/>
                    <w:snapToGrid w:val="0"/>
                    <w:jc w:val="center"/>
                    <w:rPr>
                      <w:rFonts w:ascii="Times New Roman" w:hAnsi="Times New Roman" w:cs="Times New Roman"/>
                      <w:b/>
                      <w:sz w:val="21"/>
                      <w:szCs w:val="21"/>
                    </w:rPr>
                  </w:pPr>
                  <w:r w:rsidRPr="00314C0D">
                    <w:rPr>
                      <w:rFonts w:ascii="Times New Roman" w:hAnsi="Times New Roman" w:cs="Times New Roman"/>
                      <w:b/>
                      <w:sz w:val="21"/>
                      <w:szCs w:val="21"/>
                    </w:rPr>
                    <w:t>监测时间</w:t>
                  </w:r>
                </w:p>
              </w:tc>
              <w:tc>
                <w:tcPr>
                  <w:tcW w:w="849" w:type="pct"/>
                  <w:vAlign w:val="center"/>
                </w:tcPr>
                <w:p w14:paraId="4DB02BFF" w14:textId="77777777" w:rsidR="0047796F" w:rsidRPr="00314C0D" w:rsidRDefault="0047796F" w:rsidP="00864E77">
                  <w:pPr>
                    <w:adjustRightInd w:val="0"/>
                    <w:snapToGrid w:val="0"/>
                    <w:jc w:val="center"/>
                    <w:rPr>
                      <w:rFonts w:ascii="Times New Roman" w:hAnsi="Times New Roman" w:cs="Times New Roman"/>
                      <w:b/>
                      <w:sz w:val="21"/>
                      <w:szCs w:val="21"/>
                    </w:rPr>
                  </w:pPr>
                  <w:r w:rsidRPr="00314C0D">
                    <w:rPr>
                      <w:rFonts w:ascii="Times New Roman" w:hAnsi="Times New Roman" w:cs="Times New Roman"/>
                      <w:b/>
                      <w:sz w:val="21"/>
                      <w:szCs w:val="21"/>
                    </w:rPr>
                    <w:t>监测点位</w:t>
                  </w:r>
                </w:p>
              </w:tc>
              <w:tc>
                <w:tcPr>
                  <w:tcW w:w="900" w:type="pct"/>
                  <w:vAlign w:val="center"/>
                </w:tcPr>
                <w:p w14:paraId="7A94ABBA" w14:textId="77777777" w:rsidR="0047796F" w:rsidRPr="00314C0D" w:rsidRDefault="0047796F" w:rsidP="00864E77">
                  <w:pPr>
                    <w:adjustRightInd w:val="0"/>
                    <w:snapToGrid w:val="0"/>
                    <w:jc w:val="center"/>
                    <w:rPr>
                      <w:rFonts w:ascii="Times New Roman" w:hAnsi="Times New Roman" w:cs="Times New Roman"/>
                      <w:b/>
                      <w:sz w:val="21"/>
                      <w:szCs w:val="21"/>
                    </w:rPr>
                  </w:pPr>
                  <w:r w:rsidRPr="00314C0D">
                    <w:rPr>
                      <w:rFonts w:ascii="Times New Roman" w:hAnsi="Times New Roman" w:cs="Times New Roman"/>
                      <w:b/>
                      <w:sz w:val="21"/>
                      <w:szCs w:val="21"/>
                    </w:rPr>
                    <w:t>昼</w:t>
                  </w:r>
                  <w:r w:rsidRPr="00314C0D">
                    <w:rPr>
                      <w:rFonts w:ascii="Times New Roman" w:hAnsi="Times New Roman" w:cs="Times New Roman"/>
                      <w:b/>
                      <w:sz w:val="21"/>
                      <w:szCs w:val="21"/>
                    </w:rPr>
                    <w:t xml:space="preserve">  </w:t>
                  </w:r>
                  <w:r w:rsidRPr="00314C0D">
                    <w:rPr>
                      <w:rFonts w:ascii="Times New Roman" w:hAnsi="Times New Roman" w:cs="Times New Roman"/>
                      <w:b/>
                      <w:sz w:val="21"/>
                      <w:szCs w:val="21"/>
                    </w:rPr>
                    <w:t>间</w:t>
                  </w:r>
                </w:p>
              </w:tc>
              <w:tc>
                <w:tcPr>
                  <w:tcW w:w="793" w:type="pct"/>
                </w:tcPr>
                <w:p w14:paraId="348CF376" w14:textId="77777777" w:rsidR="0047796F" w:rsidRPr="00314C0D" w:rsidRDefault="0047796F" w:rsidP="00864E77">
                  <w:pPr>
                    <w:adjustRightInd w:val="0"/>
                    <w:snapToGrid w:val="0"/>
                    <w:jc w:val="center"/>
                    <w:rPr>
                      <w:rFonts w:ascii="Times New Roman" w:hAnsi="Times New Roman" w:cs="Times New Roman"/>
                      <w:b/>
                      <w:sz w:val="21"/>
                      <w:szCs w:val="21"/>
                    </w:rPr>
                  </w:pPr>
                  <w:r w:rsidRPr="00314C0D">
                    <w:rPr>
                      <w:rFonts w:ascii="Times New Roman" w:hAnsi="Times New Roman" w:cs="Times New Roman"/>
                      <w:b/>
                      <w:sz w:val="21"/>
                      <w:szCs w:val="21"/>
                    </w:rPr>
                    <w:t>达标情况</w:t>
                  </w:r>
                </w:p>
              </w:tc>
              <w:tc>
                <w:tcPr>
                  <w:tcW w:w="792" w:type="pct"/>
                  <w:vAlign w:val="center"/>
                </w:tcPr>
                <w:p w14:paraId="1E64B722" w14:textId="77777777" w:rsidR="0047796F" w:rsidRPr="00314C0D" w:rsidRDefault="0047796F" w:rsidP="00864E77">
                  <w:pPr>
                    <w:adjustRightInd w:val="0"/>
                    <w:snapToGrid w:val="0"/>
                    <w:jc w:val="center"/>
                    <w:rPr>
                      <w:rFonts w:ascii="Times New Roman" w:hAnsi="Times New Roman" w:cs="Times New Roman"/>
                      <w:b/>
                      <w:sz w:val="21"/>
                      <w:szCs w:val="21"/>
                    </w:rPr>
                  </w:pPr>
                  <w:r w:rsidRPr="00314C0D">
                    <w:rPr>
                      <w:rFonts w:ascii="Times New Roman" w:hAnsi="Times New Roman" w:cs="Times New Roman"/>
                      <w:b/>
                      <w:sz w:val="21"/>
                      <w:szCs w:val="21"/>
                    </w:rPr>
                    <w:t>夜</w:t>
                  </w:r>
                  <w:r w:rsidRPr="00314C0D">
                    <w:rPr>
                      <w:rFonts w:ascii="Times New Roman" w:hAnsi="Times New Roman" w:cs="Times New Roman"/>
                      <w:b/>
                      <w:sz w:val="21"/>
                      <w:szCs w:val="21"/>
                    </w:rPr>
                    <w:t xml:space="preserve">  </w:t>
                  </w:r>
                  <w:r w:rsidRPr="00314C0D">
                    <w:rPr>
                      <w:rFonts w:ascii="Times New Roman" w:hAnsi="Times New Roman" w:cs="Times New Roman"/>
                      <w:b/>
                      <w:sz w:val="21"/>
                      <w:szCs w:val="21"/>
                    </w:rPr>
                    <w:t>间</w:t>
                  </w:r>
                </w:p>
              </w:tc>
              <w:tc>
                <w:tcPr>
                  <w:tcW w:w="791" w:type="pct"/>
                </w:tcPr>
                <w:p w14:paraId="18D24ED9" w14:textId="77777777" w:rsidR="0047796F" w:rsidRPr="00314C0D" w:rsidRDefault="0047796F" w:rsidP="00864E77">
                  <w:pPr>
                    <w:adjustRightInd w:val="0"/>
                    <w:snapToGrid w:val="0"/>
                    <w:jc w:val="center"/>
                    <w:rPr>
                      <w:rFonts w:ascii="Times New Roman" w:hAnsi="Times New Roman" w:cs="Times New Roman"/>
                      <w:b/>
                      <w:sz w:val="21"/>
                      <w:szCs w:val="21"/>
                    </w:rPr>
                  </w:pPr>
                  <w:r w:rsidRPr="00314C0D">
                    <w:rPr>
                      <w:rFonts w:ascii="Times New Roman" w:hAnsi="Times New Roman" w:cs="Times New Roman"/>
                      <w:b/>
                      <w:sz w:val="21"/>
                      <w:szCs w:val="21"/>
                    </w:rPr>
                    <w:t>达标情况</w:t>
                  </w:r>
                </w:p>
              </w:tc>
            </w:tr>
            <w:tr w:rsidR="00314C0D" w:rsidRPr="00314C0D" w14:paraId="70943C1E" w14:textId="77777777" w:rsidTr="00404A5B">
              <w:trPr>
                <w:trHeight w:val="223"/>
              </w:trPr>
              <w:tc>
                <w:tcPr>
                  <w:tcW w:w="875" w:type="pct"/>
                  <w:vMerge w:val="restart"/>
                  <w:vAlign w:val="center"/>
                </w:tcPr>
                <w:p w14:paraId="24D2EFA1" w14:textId="0ECEAFB4"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10</w:t>
                  </w:r>
                  <w:r w:rsidRPr="00314C0D">
                    <w:rPr>
                      <w:rFonts w:ascii="Times New Roman" w:hAnsi="Times New Roman" w:cs="Times New Roman"/>
                      <w:sz w:val="21"/>
                      <w:szCs w:val="21"/>
                    </w:rPr>
                    <w:t>月</w:t>
                  </w:r>
                  <w:r w:rsidRPr="00314C0D">
                    <w:rPr>
                      <w:rFonts w:ascii="Times New Roman" w:hAnsi="Times New Roman" w:cs="Times New Roman"/>
                      <w:sz w:val="21"/>
                      <w:szCs w:val="21"/>
                    </w:rPr>
                    <w:t>10</w:t>
                  </w:r>
                  <w:r w:rsidRPr="00314C0D">
                    <w:rPr>
                      <w:rFonts w:ascii="Times New Roman" w:hAnsi="Times New Roman" w:cs="Times New Roman"/>
                      <w:sz w:val="21"/>
                      <w:szCs w:val="21"/>
                    </w:rPr>
                    <w:t>日</w:t>
                  </w:r>
                </w:p>
              </w:tc>
              <w:tc>
                <w:tcPr>
                  <w:tcW w:w="849" w:type="pct"/>
                  <w:vAlign w:val="center"/>
                </w:tcPr>
                <w:p w14:paraId="4B3FC370"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N1</w:t>
                  </w:r>
                </w:p>
              </w:tc>
              <w:tc>
                <w:tcPr>
                  <w:tcW w:w="900" w:type="pct"/>
                  <w:vAlign w:val="center"/>
                </w:tcPr>
                <w:p w14:paraId="68397242" w14:textId="36B46390"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50</w:t>
                  </w:r>
                </w:p>
              </w:tc>
              <w:tc>
                <w:tcPr>
                  <w:tcW w:w="793" w:type="pct"/>
                </w:tcPr>
                <w:p w14:paraId="7EE12E42"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c>
                <w:tcPr>
                  <w:tcW w:w="792" w:type="pct"/>
                  <w:vAlign w:val="center"/>
                </w:tcPr>
                <w:p w14:paraId="1FB8837A" w14:textId="14CAABC3"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41</w:t>
                  </w:r>
                </w:p>
              </w:tc>
              <w:tc>
                <w:tcPr>
                  <w:tcW w:w="791" w:type="pct"/>
                </w:tcPr>
                <w:p w14:paraId="0498AF93"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r>
            <w:tr w:rsidR="00314C0D" w:rsidRPr="00314C0D" w14:paraId="130A5A3F" w14:textId="77777777" w:rsidTr="00404A5B">
              <w:trPr>
                <w:trHeight w:val="212"/>
              </w:trPr>
              <w:tc>
                <w:tcPr>
                  <w:tcW w:w="875" w:type="pct"/>
                  <w:vMerge/>
                  <w:vAlign w:val="center"/>
                </w:tcPr>
                <w:p w14:paraId="01D34111" w14:textId="77777777" w:rsidR="00314C0D" w:rsidRPr="00314C0D" w:rsidRDefault="00314C0D" w:rsidP="00864E77">
                  <w:pPr>
                    <w:adjustRightInd w:val="0"/>
                    <w:snapToGrid w:val="0"/>
                    <w:jc w:val="center"/>
                    <w:rPr>
                      <w:rFonts w:ascii="Times New Roman" w:hAnsi="Times New Roman" w:cs="Times New Roman"/>
                      <w:sz w:val="21"/>
                      <w:szCs w:val="21"/>
                    </w:rPr>
                  </w:pPr>
                </w:p>
              </w:tc>
              <w:tc>
                <w:tcPr>
                  <w:tcW w:w="849" w:type="pct"/>
                  <w:vAlign w:val="center"/>
                </w:tcPr>
                <w:p w14:paraId="2073C786"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N2</w:t>
                  </w:r>
                </w:p>
              </w:tc>
              <w:tc>
                <w:tcPr>
                  <w:tcW w:w="900" w:type="pct"/>
                  <w:vAlign w:val="center"/>
                </w:tcPr>
                <w:p w14:paraId="14BA28D1" w14:textId="0CCA4713"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48</w:t>
                  </w:r>
                </w:p>
              </w:tc>
              <w:tc>
                <w:tcPr>
                  <w:tcW w:w="793" w:type="pct"/>
                </w:tcPr>
                <w:p w14:paraId="44BC88D5"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c>
                <w:tcPr>
                  <w:tcW w:w="792" w:type="pct"/>
                  <w:vAlign w:val="center"/>
                </w:tcPr>
                <w:p w14:paraId="0FDA21FB" w14:textId="3A9E3564"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40</w:t>
                  </w:r>
                </w:p>
              </w:tc>
              <w:tc>
                <w:tcPr>
                  <w:tcW w:w="791" w:type="pct"/>
                </w:tcPr>
                <w:p w14:paraId="3E56626A"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r>
            <w:tr w:rsidR="00314C0D" w:rsidRPr="00314C0D" w14:paraId="47239973" w14:textId="77777777" w:rsidTr="00404A5B">
              <w:trPr>
                <w:trHeight w:val="63"/>
              </w:trPr>
              <w:tc>
                <w:tcPr>
                  <w:tcW w:w="875" w:type="pct"/>
                  <w:vMerge/>
                  <w:vAlign w:val="center"/>
                </w:tcPr>
                <w:p w14:paraId="0F34DF48" w14:textId="77777777" w:rsidR="00314C0D" w:rsidRPr="00314C0D" w:rsidRDefault="00314C0D" w:rsidP="00864E77">
                  <w:pPr>
                    <w:adjustRightInd w:val="0"/>
                    <w:snapToGrid w:val="0"/>
                    <w:jc w:val="center"/>
                    <w:rPr>
                      <w:rFonts w:ascii="Times New Roman" w:hAnsi="Times New Roman" w:cs="Times New Roman"/>
                      <w:sz w:val="21"/>
                      <w:szCs w:val="21"/>
                    </w:rPr>
                  </w:pPr>
                </w:p>
              </w:tc>
              <w:tc>
                <w:tcPr>
                  <w:tcW w:w="849" w:type="pct"/>
                  <w:vAlign w:val="center"/>
                </w:tcPr>
                <w:p w14:paraId="7A669010"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N3</w:t>
                  </w:r>
                </w:p>
              </w:tc>
              <w:tc>
                <w:tcPr>
                  <w:tcW w:w="900" w:type="pct"/>
                  <w:vAlign w:val="center"/>
                </w:tcPr>
                <w:p w14:paraId="4BB1BDE2" w14:textId="17338805"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43</w:t>
                  </w:r>
                </w:p>
              </w:tc>
              <w:tc>
                <w:tcPr>
                  <w:tcW w:w="793" w:type="pct"/>
                </w:tcPr>
                <w:p w14:paraId="7CCE5B8B"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c>
                <w:tcPr>
                  <w:tcW w:w="792" w:type="pct"/>
                  <w:vAlign w:val="center"/>
                </w:tcPr>
                <w:p w14:paraId="139AD88A" w14:textId="74A89A2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39</w:t>
                  </w:r>
                </w:p>
              </w:tc>
              <w:tc>
                <w:tcPr>
                  <w:tcW w:w="791" w:type="pct"/>
                </w:tcPr>
                <w:p w14:paraId="3671CF1F"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r>
            <w:tr w:rsidR="00314C0D" w:rsidRPr="00314C0D" w14:paraId="73AE93D6" w14:textId="77777777" w:rsidTr="00404A5B">
              <w:trPr>
                <w:trHeight w:val="192"/>
              </w:trPr>
              <w:tc>
                <w:tcPr>
                  <w:tcW w:w="875" w:type="pct"/>
                  <w:vMerge/>
                  <w:vAlign w:val="center"/>
                </w:tcPr>
                <w:p w14:paraId="3BC2ABAA" w14:textId="77777777" w:rsidR="00314C0D" w:rsidRPr="00314C0D" w:rsidRDefault="00314C0D" w:rsidP="00864E77">
                  <w:pPr>
                    <w:adjustRightInd w:val="0"/>
                    <w:snapToGrid w:val="0"/>
                    <w:jc w:val="center"/>
                    <w:rPr>
                      <w:rFonts w:ascii="Times New Roman" w:hAnsi="Times New Roman" w:cs="Times New Roman"/>
                      <w:sz w:val="21"/>
                      <w:szCs w:val="21"/>
                    </w:rPr>
                  </w:pPr>
                </w:p>
              </w:tc>
              <w:tc>
                <w:tcPr>
                  <w:tcW w:w="849" w:type="pct"/>
                  <w:vAlign w:val="center"/>
                </w:tcPr>
                <w:p w14:paraId="36407F43"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N4</w:t>
                  </w:r>
                </w:p>
              </w:tc>
              <w:tc>
                <w:tcPr>
                  <w:tcW w:w="900" w:type="pct"/>
                  <w:vAlign w:val="center"/>
                </w:tcPr>
                <w:p w14:paraId="635EF365" w14:textId="2912DC1C"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43</w:t>
                  </w:r>
                </w:p>
              </w:tc>
              <w:tc>
                <w:tcPr>
                  <w:tcW w:w="793" w:type="pct"/>
                </w:tcPr>
                <w:p w14:paraId="4CAC6386"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c>
                <w:tcPr>
                  <w:tcW w:w="792" w:type="pct"/>
                  <w:vAlign w:val="center"/>
                </w:tcPr>
                <w:p w14:paraId="0C72F2DC" w14:textId="32814E01"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40</w:t>
                  </w:r>
                </w:p>
              </w:tc>
              <w:tc>
                <w:tcPr>
                  <w:tcW w:w="791" w:type="pct"/>
                </w:tcPr>
                <w:p w14:paraId="30DB99F8"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r>
            <w:tr w:rsidR="00314C0D" w:rsidRPr="00314C0D" w14:paraId="1797110E" w14:textId="77777777" w:rsidTr="00404A5B">
              <w:trPr>
                <w:trHeight w:val="183"/>
              </w:trPr>
              <w:tc>
                <w:tcPr>
                  <w:tcW w:w="875" w:type="pct"/>
                  <w:vMerge w:val="restart"/>
                  <w:vAlign w:val="center"/>
                </w:tcPr>
                <w:p w14:paraId="0B6A634B" w14:textId="5776A01D"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10</w:t>
                  </w:r>
                  <w:r w:rsidRPr="00314C0D">
                    <w:rPr>
                      <w:rFonts w:ascii="Times New Roman" w:hAnsi="Times New Roman" w:cs="Times New Roman"/>
                      <w:sz w:val="21"/>
                      <w:szCs w:val="21"/>
                    </w:rPr>
                    <w:t>月</w:t>
                  </w:r>
                  <w:r w:rsidRPr="00314C0D">
                    <w:rPr>
                      <w:rFonts w:ascii="Times New Roman" w:hAnsi="Times New Roman" w:cs="Times New Roman"/>
                      <w:sz w:val="21"/>
                      <w:szCs w:val="21"/>
                    </w:rPr>
                    <w:t>11</w:t>
                  </w:r>
                  <w:r w:rsidRPr="00314C0D">
                    <w:rPr>
                      <w:rFonts w:ascii="Times New Roman" w:hAnsi="Times New Roman" w:cs="Times New Roman"/>
                      <w:sz w:val="21"/>
                      <w:szCs w:val="21"/>
                    </w:rPr>
                    <w:t>日</w:t>
                  </w:r>
                </w:p>
              </w:tc>
              <w:tc>
                <w:tcPr>
                  <w:tcW w:w="849" w:type="pct"/>
                  <w:vAlign w:val="center"/>
                </w:tcPr>
                <w:p w14:paraId="0B6FF31D"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N1</w:t>
                  </w:r>
                </w:p>
              </w:tc>
              <w:tc>
                <w:tcPr>
                  <w:tcW w:w="900" w:type="pct"/>
                  <w:vAlign w:val="center"/>
                </w:tcPr>
                <w:p w14:paraId="60CE6238" w14:textId="1FF2F1B9"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52</w:t>
                  </w:r>
                </w:p>
              </w:tc>
              <w:tc>
                <w:tcPr>
                  <w:tcW w:w="793" w:type="pct"/>
                </w:tcPr>
                <w:p w14:paraId="689AF182"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c>
                <w:tcPr>
                  <w:tcW w:w="792" w:type="pct"/>
                  <w:vAlign w:val="center"/>
                </w:tcPr>
                <w:p w14:paraId="1B2FE909" w14:textId="1F223B8F"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40</w:t>
                  </w:r>
                </w:p>
              </w:tc>
              <w:tc>
                <w:tcPr>
                  <w:tcW w:w="791" w:type="pct"/>
                </w:tcPr>
                <w:p w14:paraId="180BCBD3"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r>
            <w:tr w:rsidR="00314C0D" w:rsidRPr="00314C0D" w14:paraId="529DCAD7" w14:textId="77777777" w:rsidTr="00404A5B">
              <w:trPr>
                <w:trHeight w:val="200"/>
              </w:trPr>
              <w:tc>
                <w:tcPr>
                  <w:tcW w:w="875" w:type="pct"/>
                  <w:vMerge/>
                  <w:vAlign w:val="center"/>
                </w:tcPr>
                <w:p w14:paraId="197610CB" w14:textId="77777777" w:rsidR="00314C0D" w:rsidRPr="00314C0D" w:rsidRDefault="00314C0D" w:rsidP="00864E77">
                  <w:pPr>
                    <w:adjustRightInd w:val="0"/>
                    <w:snapToGrid w:val="0"/>
                    <w:jc w:val="center"/>
                    <w:rPr>
                      <w:rFonts w:ascii="Times New Roman" w:hAnsi="Times New Roman" w:cs="Times New Roman"/>
                      <w:sz w:val="21"/>
                      <w:szCs w:val="21"/>
                    </w:rPr>
                  </w:pPr>
                </w:p>
              </w:tc>
              <w:tc>
                <w:tcPr>
                  <w:tcW w:w="849" w:type="pct"/>
                  <w:vAlign w:val="center"/>
                </w:tcPr>
                <w:p w14:paraId="616EF2E4"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N2</w:t>
                  </w:r>
                </w:p>
              </w:tc>
              <w:tc>
                <w:tcPr>
                  <w:tcW w:w="900" w:type="pct"/>
                  <w:vAlign w:val="center"/>
                </w:tcPr>
                <w:p w14:paraId="7869090A" w14:textId="3A1D19A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48</w:t>
                  </w:r>
                </w:p>
              </w:tc>
              <w:tc>
                <w:tcPr>
                  <w:tcW w:w="793" w:type="pct"/>
                </w:tcPr>
                <w:p w14:paraId="708CBA45"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c>
                <w:tcPr>
                  <w:tcW w:w="792" w:type="pct"/>
                  <w:vAlign w:val="center"/>
                </w:tcPr>
                <w:p w14:paraId="61D2C9CC" w14:textId="486D4281"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42</w:t>
                  </w:r>
                </w:p>
              </w:tc>
              <w:tc>
                <w:tcPr>
                  <w:tcW w:w="791" w:type="pct"/>
                </w:tcPr>
                <w:p w14:paraId="6E948421"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r>
            <w:tr w:rsidR="00314C0D" w:rsidRPr="00314C0D" w14:paraId="3D3D21CD" w14:textId="77777777" w:rsidTr="00404A5B">
              <w:trPr>
                <w:trHeight w:val="191"/>
              </w:trPr>
              <w:tc>
                <w:tcPr>
                  <w:tcW w:w="875" w:type="pct"/>
                  <w:vMerge/>
                  <w:vAlign w:val="center"/>
                </w:tcPr>
                <w:p w14:paraId="0A7B86D4" w14:textId="77777777" w:rsidR="00314C0D" w:rsidRPr="00314C0D" w:rsidRDefault="00314C0D" w:rsidP="00864E77">
                  <w:pPr>
                    <w:adjustRightInd w:val="0"/>
                    <w:snapToGrid w:val="0"/>
                    <w:jc w:val="center"/>
                    <w:rPr>
                      <w:rFonts w:ascii="Times New Roman" w:hAnsi="Times New Roman" w:cs="Times New Roman"/>
                      <w:sz w:val="21"/>
                      <w:szCs w:val="21"/>
                    </w:rPr>
                  </w:pPr>
                </w:p>
              </w:tc>
              <w:tc>
                <w:tcPr>
                  <w:tcW w:w="849" w:type="pct"/>
                  <w:vAlign w:val="center"/>
                </w:tcPr>
                <w:p w14:paraId="3FF03BFF"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N3</w:t>
                  </w:r>
                </w:p>
              </w:tc>
              <w:tc>
                <w:tcPr>
                  <w:tcW w:w="900" w:type="pct"/>
                  <w:vAlign w:val="center"/>
                </w:tcPr>
                <w:p w14:paraId="7E3A7C53" w14:textId="579ECE5C"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43</w:t>
                  </w:r>
                </w:p>
              </w:tc>
              <w:tc>
                <w:tcPr>
                  <w:tcW w:w="793" w:type="pct"/>
                </w:tcPr>
                <w:p w14:paraId="24C0826D"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c>
                <w:tcPr>
                  <w:tcW w:w="792" w:type="pct"/>
                  <w:vAlign w:val="center"/>
                </w:tcPr>
                <w:p w14:paraId="08585642" w14:textId="031B0876"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40</w:t>
                  </w:r>
                </w:p>
              </w:tc>
              <w:tc>
                <w:tcPr>
                  <w:tcW w:w="791" w:type="pct"/>
                </w:tcPr>
                <w:p w14:paraId="3FF1E078"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r>
            <w:tr w:rsidR="00314C0D" w:rsidRPr="00314C0D" w14:paraId="7688AE06" w14:textId="77777777" w:rsidTr="00404A5B">
              <w:trPr>
                <w:trHeight w:val="322"/>
              </w:trPr>
              <w:tc>
                <w:tcPr>
                  <w:tcW w:w="875" w:type="pct"/>
                  <w:vMerge/>
                  <w:vAlign w:val="center"/>
                </w:tcPr>
                <w:p w14:paraId="6D4696E1" w14:textId="77777777" w:rsidR="00314C0D" w:rsidRPr="00314C0D" w:rsidRDefault="00314C0D" w:rsidP="00864E77">
                  <w:pPr>
                    <w:adjustRightInd w:val="0"/>
                    <w:snapToGrid w:val="0"/>
                    <w:jc w:val="center"/>
                    <w:rPr>
                      <w:rFonts w:ascii="Times New Roman" w:hAnsi="Times New Roman" w:cs="Times New Roman"/>
                      <w:sz w:val="21"/>
                      <w:szCs w:val="21"/>
                    </w:rPr>
                  </w:pPr>
                </w:p>
              </w:tc>
              <w:tc>
                <w:tcPr>
                  <w:tcW w:w="849" w:type="pct"/>
                  <w:vAlign w:val="center"/>
                </w:tcPr>
                <w:p w14:paraId="481714AC"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N4</w:t>
                  </w:r>
                </w:p>
              </w:tc>
              <w:tc>
                <w:tcPr>
                  <w:tcW w:w="900" w:type="pct"/>
                  <w:vAlign w:val="center"/>
                </w:tcPr>
                <w:p w14:paraId="3880E9B8" w14:textId="2373F43F"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43</w:t>
                  </w:r>
                </w:p>
              </w:tc>
              <w:tc>
                <w:tcPr>
                  <w:tcW w:w="793" w:type="pct"/>
                </w:tcPr>
                <w:p w14:paraId="44930C83"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c>
                <w:tcPr>
                  <w:tcW w:w="792" w:type="pct"/>
                  <w:vAlign w:val="center"/>
                </w:tcPr>
                <w:p w14:paraId="5853E12B" w14:textId="55D957BE"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40</w:t>
                  </w:r>
                </w:p>
              </w:tc>
              <w:tc>
                <w:tcPr>
                  <w:tcW w:w="791" w:type="pct"/>
                </w:tcPr>
                <w:p w14:paraId="24F217D3" w14:textId="77777777" w:rsidR="00314C0D" w:rsidRPr="00314C0D" w:rsidRDefault="00314C0D"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sz w:val="21"/>
                      <w:szCs w:val="21"/>
                    </w:rPr>
                    <w:t>达标</w:t>
                  </w:r>
                </w:p>
              </w:tc>
            </w:tr>
            <w:tr w:rsidR="0047796F" w:rsidRPr="00314C0D" w14:paraId="5C4BB9B8" w14:textId="77777777" w:rsidTr="00404A5B">
              <w:trPr>
                <w:trHeight w:val="129"/>
              </w:trPr>
              <w:tc>
                <w:tcPr>
                  <w:tcW w:w="1724" w:type="pct"/>
                  <w:gridSpan w:val="2"/>
                  <w:vAlign w:val="center"/>
                </w:tcPr>
                <w:p w14:paraId="74891B1B" w14:textId="77777777" w:rsidR="0047796F" w:rsidRPr="00314C0D" w:rsidRDefault="0047796F" w:rsidP="00864E77">
                  <w:pPr>
                    <w:adjustRightInd w:val="0"/>
                    <w:snapToGrid w:val="0"/>
                    <w:jc w:val="center"/>
                    <w:rPr>
                      <w:rFonts w:ascii="Times New Roman" w:hAnsi="Times New Roman" w:cs="Times New Roman"/>
                      <w:sz w:val="21"/>
                      <w:szCs w:val="21"/>
                    </w:rPr>
                  </w:pPr>
                  <w:r w:rsidRPr="00314C0D">
                    <w:rPr>
                      <w:rFonts w:ascii="Times New Roman" w:hAnsi="Times New Roman" w:cs="Times New Roman"/>
                      <w:iCs/>
                      <w:sz w:val="21"/>
                      <w:szCs w:val="21"/>
                    </w:rPr>
                    <w:t>《声环境质量标准》</w:t>
                  </w:r>
                  <w:r w:rsidRPr="00314C0D">
                    <w:rPr>
                      <w:rFonts w:ascii="Times New Roman" w:hAnsi="Times New Roman" w:cs="Times New Roman"/>
                      <w:iCs/>
                      <w:sz w:val="21"/>
                      <w:szCs w:val="21"/>
                    </w:rPr>
                    <w:lastRenderedPageBreak/>
                    <w:t>（</w:t>
                  </w:r>
                  <w:r w:rsidRPr="00314C0D">
                    <w:rPr>
                      <w:rFonts w:ascii="Times New Roman" w:hAnsi="Times New Roman" w:cs="Times New Roman"/>
                      <w:iCs/>
                      <w:sz w:val="21"/>
                      <w:szCs w:val="21"/>
                    </w:rPr>
                    <w:t>GB3096-2008</w:t>
                  </w:r>
                  <w:r w:rsidRPr="00314C0D">
                    <w:rPr>
                      <w:rFonts w:ascii="Times New Roman" w:hAnsi="Times New Roman" w:cs="Times New Roman"/>
                      <w:iCs/>
                      <w:sz w:val="21"/>
                      <w:szCs w:val="21"/>
                    </w:rPr>
                    <w:t>）</w:t>
                  </w:r>
                  <w:r w:rsidR="00ED5AD4" w:rsidRPr="00314C0D">
                    <w:rPr>
                      <w:rFonts w:ascii="Times New Roman" w:hAnsi="Times New Roman" w:cs="Times New Roman"/>
                      <w:iCs/>
                      <w:sz w:val="21"/>
                      <w:szCs w:val="21"/>
                    </w:rPr>
                    <w:t>3</w:t>
                  </w:r>
                  <w:r w:rsidRPr="00314C0D">
                    <w:rPr>
                      <w:rFonts w:ascii="Times New Roman" w:hAnsi="Times New Roman" w:cs="Times New Roman"/>
                      <w:iCs/>
                      <w:sz w:val="21"/>
                      <w:szCs w:val="21"/>
                    </w:rPr>
                    <w:t>类标准</w:t>
                  </w:r>
                </w:p>
              </w:tc>
              <w:tc>
                <w:tcPr>
                  <w:tcW w:w="1693" w:type="pct"/>
                  <w:gridSpan w:val="2"/>
                  <w:vAlign w:val="center"/>
                </w:tcPr>
                <w:p w14:paraId="4AE1CF9F" w14:textId="77777777" w:rsidR="0047796F" w:rsidRPr="00314C0D" w:rsidRDefault="0047796F" w:rsidP="00ED5AD4">
                  <w:pPr>
                    <w:adjustRightInd w:val="0"/>
                    <w:snapToGrid w:val="0"/>
                    <w:jc w:val="center"/>
                    <w:rPr>
                      <w:rFonts w:ascii="Times New Roman" w:hAnsi="Times New Roman" w:cs="Times New Roman"/>
                      <w:iCs/>
                      <w:sz w:val="21"/>
                      <w:szCs w:val="21"/>
                    </w:rPr>
                  </w:pPr>
                  <w:r w:rsidRPr="00314C0D">
                    <w:rPr>
                      <w:rFonts w:ascii="Times New Roman" w:hAnsi="Times New Roman" w:cs="Times New Roman"/>
                      <w:iCs/>
                      <w:sz w:val="21"/>
                      <w:szCs w:val="21"/>
                    </w:rPr>
                    <w:lastRenderedPageBreak/>
                    <w:t>≤6</w:t>
                  </w:r>
                  <w:r w:rsidR="00ED5AD4" w:rsidRPr="00314C0D">
                    <w:rPr>
                      <w:rFonts w:ascii="Times New Roman" w:hAnsi="Times New Roman" w:cs="Times New Roman"/>
                      <w:iCs/>
                      <w:sz w:val="21"/>
                      <w:szCs w:val="21"/>
                    </w:rPr>
                    <w:t>5</w:t>
                  </w:r>
                </w:p>
              </w:tc>
              <w:tc>
                <w:tcPr>
                  <w:tcW w:w="1583" w:type="pct"/>
                  <w:gridSpan w:val="2"/>
                  <w:vAlign w:val="center"/>
                </w:tcPr>
                <w:p w14:paraId="53E6E77E" w14:textId="77777777" w:rsidR="0047796F" w:rsidRPr="00314C0D" w:rsidRDefault="0047796F" w:rsidP="00864E77">
                  <w:pPr>
                    <w:adjustRightInd w:val="0"/>
                    <w:snapToGrid w:val="0"/>
                    <w:jc w:val="center"/>
                    <w:rPr>
                      <w:rFonts w:ascii="Times New Roman" w:hAnsi="Times New Roman" w:cs="Times New Roman"/>
                      <w:iCs/>
                      <w:sz w:val="21"/>
                      <w:szCs w:val="21"/>
                    </w:rPr>
                  </w:pPr>
                  <w:r w:rsidRPr="00314C0D">
                    <w:rPr>
                      <w:rFonts w:ascii="Times New Roman" w:hAnsi="Times New Roman" w:cs="Times New Roman"/>
                      <w:iCs/>
                      <w:sz w:val="21"/>
                      <w:szCs w:val="21"/>
                    </w:rPr>
                    <w:t>≤5</w:t>
                  </w:r>
                  <w:r w:rsidR="00ED5AD4" w:rsidRPr="00314C0D">
                    <w:rPr>
                      <w:rFonts w:ascii="Times New Roman" w:hAnsi="Times New Roman" w:cs="Times New Roman"/>
                      <w:iCs/>
                      <w:sz w:val="21"/>
                      <w:szCs w:val="21"/>
                    </w:rPr>
                    <w:t>5</w:t>
                  </w:r>
                </w:p>
              </w:tc>
            </w:tr>
          </w:tbl>
          <w:p w14:paraId="6020A5BA" w14:textId="77777777" w:rsidR="0047796F" w:rsidRPr="002D30A1" w:rsidRDefault="0047796F" w:rsidP="0093215D">
            <w:pPr>
              <w:pStyle w:val="affa"/>
              <w:spacing w:beforeLines="50" w:before="120"/>
              <w:ind w:firstLine="480"/>
            </w:pPr>
            <w:r w:rsidRPr="002D30A1">
              <w:lastRenderedPageBreak/>
              <w:t>(5)</w:t>
            </w:r>
            <w:r w:rsidRPr="002D30A1">
              <w:t>评价结论</w:t>
            </w:r>
          </w:p>
          <w:p w14:paraId="5F82C143" w14:textId="77777777" w:rsidR="0047796F" w:rsidRPr="002D30A1" w:rsidRDefault="0047796F" w:rsidP="0093215D">
            <w:pPr>
              <w:pStyle w:val="affa"/>
              <w:ind w:firstLine="480"/>
            </w:pPr>
            <w:r w:rsidRPr="002D30A1">
              <w:t>监测统计结果表明，项目评价区范围</w:t>
            </w:r>
            <w:r w:rsidR="00C65A7A" w:rsidRPr="002D30A1">
              <w:t>昼夜</w:t>
            </w:r>
            <w:r w:rsidRPr="002D30A1">
              <w:t>声环境质量</w:t>
            </w:r>
            <w:r w:rsidR="00C65A7A" w:rsidRPr="002D30A1">
              <w:t>均</w:t>
            </w:r>
            <w:r w:rsidRPr="002D30A1">
              <w:t>满足《声环境质量标准》</w:t>
            </w:r>
            <w:r w:rsidRPr="002D30A1">
              <w:t>(GB3096</w:t>
            </w:r>
            <w:r w:rsidRPr="002D30A1">
              <w:t>－</w:t>
            </w:r>
            <w:r w:rsidRPr="002D30A1">
              <w:t>2008)</w:t>
            </w:r>
            <w:r w:rsidRPr="002D30A1">
              <w:t>的</w:t>
            </w:r>
            <w:r w:rsidR="00C65A7A" w:rsidRPr="002D30A1">
              <w:t>3</w:t>
            </w:r>
            <w:r w:rsidRPr="002D30A1">
              <w:t>类标准</w:t>
            </w:r>
            <w:r w:rsidR="00C65A7A" w:rsidRPr="002D30A1">
              <w:t>。</w:t>
            </w:r>
          </w:p>
          <w:p w14:paraId="363D085F" w14:textId="77777777" w:rsidR="007506FD" w:rsidRPr="002D30A1" w:rsidRDefault="00E1244C">
            <w:pPr>
              <w:pStyle w:val="1"/>
              <w:numPr>
                <w:ilvl w:val="0"/>
                <w:numId w:val="0"/>
              </w:numPr>
              <w:ind w:firstLineChars="200" w:firstLine="482"/>
            </w:pPr>
            <w:r w:rsidRPr="002D30A1">
              <w:t>4</w:t>
            </w:r>
            <w:r w:rsidRPr="002D30A1">
              <w:t>、生态环境质量现状</w:t>
            </w:r>
          </w:p>
          <w:p w14:paraId="5E7706F7" w14:textId="77777777" w:rsidR="007506FD" w:rsidRPr="002D30A1" w:rsidRDefault="00E1244C">
            <w:pPr>
              <w:pStyle w:val="affa"/>
              <w:ind w:firstLine="480"/>
            </w:pPr>
            <w:r w:rsidRPr="002D30A1">
              <w:t>本项目所在地为</w:t>
            </w:r>
            <w:r w:rsidR="003B0DCF" w:rsidRPr="002D30A1">
              <w:t>昭化区家居产业园</w:t>
            </w:r>
            <w:r w:rsidRPr="002D30A1">
              <w:t>，生态环境质量现状总体尚好，生态系统较为单一，无珍稀濒危野生动植物。区域内无古稀树木和保护树种。由于人群活动频繁，树木、草丛中已无大型哺乳动物，仅有鸟类、小型啮齿类、小型爬行类及部分昆虫类等动物。</w:t>
            </w:r>
          </w:p>
          <w:p w14:paraId="1753257F" w14:textId="77777777" w:rsidR="00D13295" w:rsidRPr="002D30A1" w:rsidRDefault="00E1244C" w:rsidP="006B1E24">
            <w:pPr>
              <w:pStyle w:val="affa"/>
              <w:ind w:firstLine="480"/>
            </w:pPr>
            <w:r w:rsidRPr="002D30A1">
              <w:t>经现状调查和资料收集，本项目及附近区域以城市生态系统为主，无濒危动植物、无自然环境保护区和文物古迹。</w:t>
            </w:r>
          </w:p>
          <w:p w14:paraId="6BD244F6" w14:textId="77777777" w:rsidR="006B1E24" w:rsidRPr="002D30A1" w:rsidRDefault="006B1E24" w:rsidP="006B1E24">
            <w:pPr>
              <w:pStyle w:val="affa"/>
              <w:ind w:firstLineChars="0" w:firstLine="0"/>
              <w:rPr>
                <w:b/>
              </w:rPr>
            </w:pPr>
            <w:r w:rsidRPr="002D30A1">
              <w:rPr>
                <w:noProof/>
              </w:rPr>
              <mc:AlternateContent>
                <mc:Choice Requires="wps">
                  <w:drawing>
                    <wp:anchor distT="0" distB="0" distL="114300" distR="114300" simplePos="0" relativeHeight="251662336" behindDoc="0" locked="0" layoutInCell="1" allowOverlap="1" wp14:anchorId="7CC5B1C2" wp14:editId="4741666C">
                      <wp:simplePos x="0" y="0"/>
                      <wp:positionH relativeFrom="column">
                        <wp:posOffset>-71755</wp:posOffset>
                      </wp:positionH>
                      <wp:positionV relativeFrom="paragraph">
                        <wp:posOffset>-48895</wp:posOffset>
                      </wp:positionV>
                      <wp:extent cx="6236335" cy="0"/>
                      <wp:effectExtent l="0" t="0" r="12065" b="19050"/>
                      <wp:wrapNone/>
                      <wp:docPr id="3" name="直接连接符 3"/>
                      <wp:cNvGraphicFramePr/>
                      <a:graphic xmlns:a="http://schemas.openxmlformats.org/drawingml/2006/main">
                        <a:graphicData uri="http://schemas.microsoft.com/office/word/2010/wordprocessingShape">
                          <wps:wsp>
                            <wps:cNvCnPr/>
                            <wps:spPr>
                              <a:xfrm>
                                <a:off x="0" y="0"/>
                                <a:ext cx="62363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ADE3BFA" id="直接连接符 3"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3.85pt" to="485.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" strokecolor="black [3213]" strokeweight=".5pt">
                      <v:stroke joinstyle="miter"/>
                    </v:line>
                  </w:pict>
                </mc:Fallback>
              </mc:AlternateContent>
            </w:r>
            <w:r w:rsidRPr="002D30A1">
              <w:rPr>
                <w:b/>
              </w:rPr>
              <w:t>主要环境保护目标（列出名单及保护级别）：</w:t>
            </w:r>
          </w:p>
          <w:p w14:paraId="7CAC8AAC" w14:textId="77777777" w:rsidR="006B1E24" w:rsidRPr="002D30A1" w:rsidRDefault="006B1E24" w:rsidP="006B1E24">
            <w:pPr>
              <w:pStyle w:val="2"/>
              <w:numPr>
                <w:ilvl w:val="0"/>
                <w:numId w:val="0"/>
              </w:numPr>
              <w:ind w:left="482"/>
            </w:pPr>
            <w:r w:rsidRPr="002D30A1">
              <w:t>1</w:t>
            </w:r>
            <w:r w:rsidRPr="002D30A1">
              <w:t>、项目外环境关系</w:t>
            </w:r>
          </w:p>
          <w:p w14:paraId="0250EBB0" w14:textId="77777777" w:rsidR="006B1E24" w:rsidRPr="002D30A1" w:rsidRDefault="006B1E24" w:rsidP="006B1E24">
            <w:pPr>
              <w:pStyle w:val="affa"/>
              <w:ind w:firstLine="480"/>
            </w:pPr>
            <w:r w:rsidRPr="002D30A1">
              <w:t>经现场踏勘，项目位于广元市昭化区家居产业园，根据现场勘察及资料收集，项目也不涉及自然保护区、风景名胜区、水源地保护区和其他特殊保护的目标。周围外环境关系见下表。</w:t>
            </w:r>
          </w:p>
          <w:p w14:paraId="756E7482" w14:textId="77777777" w:rsidR="006B1E24" w:rsidRPr="002D30A1" w:rsidRDefault="001939D1" w:rsidP="001939D1">
            <w:pPr>
              <w:widowControl w:val="0"/>
              <w:ind w:left="288"/>
              <w:jc w:val="center"/>
              <w:rPr>
                <w:rFonts w:ascii="Times New Roman" w:hAnsi="Times New Roman" w:cs="Times New Roman"/>
                <w:b/>
                <w:sz w:val="21"/>
                <w:szCs w:val="21"/>
              </w:rPr>
            </w:pPr>
            <w:r w:rsidRPr="002D30A1">
              <w:rPr>
                <w:rFonts w:ascii="Times New Roman" w:hAnsi="Times New Roman" w:cs="Times New Roman"/>
                <w:b/>
                <w:sz w:val="21"/>
                <w:szCs w:val="21"/>
              </w:rPr>
              <w:t>表</w:t>
            </w:r>
            <w:r w:rsidRPr="002D30A1">
              <w:rPr>
                <w:rFonts w:ascii="Times New Roman" w:hAnsi="Times New Roman" w:cs="Times New Roman"/>
                <w:b/>
                <w:sz w:val="21"/>
                <w:szCs w:val="21"/>
              </w:rPr>
              <w:t xml:space="preserve">3-5  </w:t>
            </w:r>
            <w:r w:rsidR="006B1E24" w:rsidRPr="002D30A1">
              <w:rPr>
                <w:rFonts w:ascii="Times New Roman" w:hAnsi="Times New Roman" w:cs="Times New Roman"/>
                <w:b/>
                <w:sz w:val="21"/>
                <w:szCs w:val="21"/>
              </w:rPr>
              <w:t>项目外环境关系统计表</w:t>
            </w:r>
          </w:p>
          <w:tbl>
            <w:tblPr>
              <w:tblW w:w="5000" w:type="pct"/>
              <w:jc w:val="center"/>
              <w:tblBorders>
                <w:top w:val="single" w:sz="12" w:space="0" w:color="000000"/>
                <w:bottom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65"/>
              <w:gridCol w:w="866"/>
              <w:gridCol w:w="1134"/>
              <w:gridCol w:w="2764"/>
              <w:gridCol w:w="3167"/>
            </w:tblGrid>
            <w:tr w:rsidR="006B1E24" w:rsidRPr="002D30A1" w14:paraId="41AD88F8" w14:textId="77777777" w:rsidTr="00833756">
              <w:trPr>
                <w:trHeight w:val="113"/>
                <w:jc w:val="center"/>
              </w:trPr>
              <w:tc>
                <w:tcPr>
                  <w:tcW w:w="868" w:type="pct"/>
                  <w:vMerge w:val="restart"/>
                  <w:shd w:val="clear" w:color="auto" w:fill="auto"/>
                  <w:vAlign w:val="center"/>
                </w:tcPr>
                <w:p w14:paraId="29789A90" w14:textId="77777777" w:rsidR="006B1E24" w:rsidRPr="002D30A1" w:rsidRDefault="006B1E24" w:rsidP="00ED6A6F">
                  <w:pPr>
                    <w:pStyle w:val="aff9"/>
                    <w:rPr>
                      <w:rFonts w:ascii="Times New Roman" w:hAnsi="Times New Roman" w:cs="Times New Roman"/>
                      <w:b/>
                    </w:rPr>
                  </w:pPr>
                  <w:r w:rsidRPr="002D30A1">
                    <w:rPr>
                      <w:rFonts w:ascii="Times New Roman" w:hAnsi="Times New Roman" w:cs="Times New Roman"/>
                      <w:b/>
                    </w:rPr>
                    <w:t>外环境目标</w:t>
                  </w:r>
                </w:p>
              </w:tc>
              <w:tc>
                <w:tcPr>
                  <w:tcW w:w="1042" w:type="pct"/>
                  <w:gridSpan w:val="2"/>
                  <w:shd w:val="clear" w:color="auto" w:fill="auto"/>
                  <w:vAlign w:val="center"/>
                </w:tcPr>
                <w:p w14:paraId="12CE501F" w14:textId="77777777" w:rsidR="006B1E24" w:rsidRPr="002D30A1" w:rsidRDefault="006B1E24" w:rsidP="00ED6A6F">
                  <w:pPr>
                    <w:pStyle w:val="aff9"/>
                    <w:rPr>
                      <w:rFonts w:ascii="Times New Roman" w:hAnsi="Times New Roman" w:cs="Times New Roman"/>
                      <w:b/>
                    </w:rPr>
                  </w:pPr>
                  <w:r w:rsidRPr="002D30A1">
                    <w:rPr>
                      <w:rFonts w:ascii="Times New Roman" w:hAnsi="Times New Roman" w:cs="Times New Roman"/>
                      <w:b/>
                    </w:rPr>
                    <w:t>相对方位及距离</w:t>
                  </w:r>
                </w:p>
              </w:tc>
              <w:tc>
                <w:tcPr>
                  <w:tcW w:w="1440" w:type="pct"/>
                  <w:vMerge w:val="restart"/>
                  <w:shd w:val="clear" w:color="auto" w:fill="auto"/>
                  <w:vAlign w:val="center"/>
                </w:tcPr>
                <w:p w14:paraId="0FE46585" w14:textId="77777777" w:rsidR="006B1E24" w:rsidRPr="002D30A1" w:rsidRDefault="006B1E24" w:rsidP="00ED6A6F">
                  <w:pPr>
                    <w:pStyle w:val="aff9"/>
                    <w:rPr>
                      <w:rFonts w:ascii="Times New Roman" w:hAnsi="Times New Roman" w:cs="Times New Roman"/>
                      <w:b/>
                    </w:rPr>
                  </w:pPr>
                  <w:r w:rsidRPr="002D30A1">
                    <w:rPr>
                      <w:rFonts w:ascii="Times New Roman" w:hAnsi="Times New Roman" w:cs="Times New Roman"/>
                      <w:b/>
                    </w:rPr>
                    <w:t>规模</w:t>
                  </w:r>
                </w:p>
              </w:tc>
              <w:tc>
                <w:tcPr>
                  <w:tcW w:w="1650" w:type="pct"/>
                  <w:vMerge w:val="restart"/>
                  <w:shd w:val="clear" w:color="auto" w:fill="auto"/>
                  <w:vAlign w:val="center"/>
                </w:tcPr>
                <w:p w14:paraId="481751E5" w14:textId="77777777" w:rsidR="006B1E24" w:rsidRPr="002D30A1" w:rsidRDefault="006B1E24" w:rsidP="00ED6A6F">
                  <w:pPr>
                    <w:pStyle w:val="aff9"/>
                    <w:rPr>
                      <w:rFonts w:ascii="Times New Roman" w:hAnsi="Times New Roman" w:cs="Times New Roman"/>
                      <w:b/>
                    </w:rPr>
                  </w:pPr>
                  <w:r w:rsidRPr="002D30A1">
                    <w:rPr>
                      <w:rFonts w:ascii="Times New Roman" w:hAnsi="Times New Roman" w:cs="Times New Roman"/>
                      <w:b/>
                    </w:rPr>
                    <w:t>保护要求</w:t>
                  </w:r>
                </w:p>
              </w:tc>
            </w:tr>
            <w:tr w:rsidR="006B1E24" w:rsidRPr="002D30A1" w14:paraId="5A2A81FB" w14:textId="77777777" w:rsidTr="00833756">
              <w:trPr>
                <w:trHeight w:val="84"/>
                <w:jc w:val="center"/>
              </w:trPr>
              <w:tc>
                <w:tcPr>
                  <w:tcW w:w="868" w:type="pct"/>
                  <w:vMerge/>
                  <w:shd w:val="clear" w:color="auto" w:fill="auto"/>
                  <w:vAlign w:val="center"/>
                </w:tcPr>
                <w:p w14:paraId="396C7693" w14:textId="77777777" w:rsidR="006B1E24" w:rsidRPr="002D30A1" w:rsidRDefault="006B1E24" w:rsidP="00ED6A6F">
                  <w:pPr>
                    <w:pStyle w:val="aff9"/>
                    <w:rPr>
                      <w:rFonts w:ascii="Times New Roman" w:hAnsi="Times New Roman" w:cs="Times New Roman"/>
                    </w:rPr>
                  </w:pPr>
                </w:p>
              </w:tc>
              <w:tc>
                <w:tcPr>
                  <w:tcW w:w="451" w:type="pct"/>
                  <w:shd w:val="clear" w:color="auto" w:fill="auto"/>
                  <w:vAlign w:val="center"/>
                </w:tcPr>
                <w:p w14:paraId="110DAF23" w14:textId="77777777" w:rsidR="006B1E24" w:rsidRPr="002D30A1" w:rsidRDefault="006B1E24" w:rsidP="00ED6A6F">
                  <w:pPr>
                    <w:pStyle w:val="aff9"/>
                    <w:rPr>
                      <w:rFonts w:ascii="Times New Roman" w:hAnsi="Times New Roman" w:cs="Times New Roman"/>
                      <w:b/>
                    </w:rPr>
                  </w:pPr>
                  <w:r w:rsidRPr="002D30A1">
                    <w:rPr>
                      <w:rFonts w:ascii="Times New Roman" w:hAnsi="Times New Roman" w:cs="Times New Roman"/>
                      <w:b/>
                    </w:rPr>
                    <w:t>方位</w:t>
                  </w:r>
                </w:p>
              </w:tc>
              <w:tc>
                <w:tcPr>
                  <w:tcW w:w="591" w:type="pct"/>
                  <w:shd w:val="clear" w:color="auto" w:fill="auto"/>
                  <w:vAlign w:val="center"/>
                </w:tcPr>
                <w:p w14:paraId="55047B00" w14:textId="77777777" w:rsidR="006B1E24" w:rsidRPr="002D30A1" w:rsidRDefault="006B1E24" w:rsidP="00ED6A6F">
                  <w:pPr>
                    <w:pStyle w:val="aff9"/>
                    <w:rPr>
                      <w:rFonts w:ascii="Times New Roman" w:hAnsi="Times New Roman" w:cs="Times New Roman"/>
                      <w:b/>
                    </w:rPr>
                  </w:pPr>
                  <w:r w:rsidRPr="002D30A1">
                    <w:rPr>
                      <w:rFonts w:ascii="Times New Roman" w:hAnsi="Times New Roman" w:cs="Times New Roman"/>
                      <w:b/>
                    </w:rPr>
                    <w:t>距离</w:t>
                  </w:r>
                  <w:r w:rsidRPr="002D30A1">
                    <w:rPr>
                      <w:rFonts w:ascii="Times New Roman" w:hAnsi="Times New Roman" w:cs="Times New Roman"/>
                      <w:b/>
                    </w:rPr>
                    <w:t>(m)</w:t>
                  </w:r>
                </w:p>
              </w:tc>
              <w:tc>
                <w:tcPr>
                  <w:tcW w:w="1440" w:type="pct"/>
                  <w:vMerge/>
                  <w:shd w:val="clear" w:color="auto" w:fill="auto"/>
                  <w:vAlign w:val="center"/>
                </w:tcPr>
                <w:p w14:paraId="27EF8C10" w14:textId="77777777" w:rsidR="006B1E24" w:rsidRPr="002D30A1" w:rsidRDefault="006B1E24" w:rsidP="00ED6A6F">
                  <w:pPr>
                    <w:pStyle w:val="aff9"/>
                    <w:rPr>
                      <w:rFonts w:ascii="Times New Roman" w:hAnsi="Times New Roman" w:cs="Times New Roman"/>
                      <w:b/>
                    </w:rPr>
                  </w:pPr>
                </w:p>
              </w:tc>
              <w:tc>
                <w:tcPr>
                  <w:tcW w:w="1650" w:type="pct"/>
                  <w:vMerge/>
                  <w:shd w:val="clear" w:color="auto" w:fill="auto"/>
                  <w:vAlign w:val="center"/>
                </w:tcPr>
                <w:p w14:paraId="2BDD0C38" w14:textId="77777777" w:rsidR="006B1E24" w:rsidRPr="002D30A1" w:rsidRDefault="006B1E24" w:rsidP="00ED6A6F">
                  <w:pPr>
                    <w:pStyle w:val="aff9"/>
                    <w:rPr>
                      <w:rFonts w:ascii="Times New Roman" w:hAnsi="Times New Roman" w:cs="Times New Roman"/>
                      <w:b/>
                    </w:rPr>
                  </w:pPr>
                </w:p>
              </w:tc>
            </w:tr>
            <w:tr w:rsidR="006B1E24" w:rsidRPr="002D30A1" w14:paraId="5073F250" w14:textId="77777777" w:rsidTr="00833756">
              <w:trPr>
                <w:trHeight w:val="312"/>
                <w:jc w:val="center"/>
              </w:trPr>
              <w:tc>
                <w:tcPr>
                  <w:tcW w:w="868" w:type="pct"/>
                  <w:shd w:val="clear" w:color="auto" w:fill="auto"/>
                  <w:vAlign w:val="center"/>
                </w:tcPr>
                <w:p w14:paraId="2BC95885"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居民点</w:t>
                  </w:r>
                </w:p>
              </w:tc>
              <w:tc>
                <w:tcPr>
                  <w:tcW w:w="451" w:type="pct"/>
                  <w:shd w:val="clear" w:color="auto" w:fill="auto"/>
                  <w:vAlign w:val="center"/>
                </w:tcPr>
                <w:p w14:paraId="6655B417"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W</w:t>
                  </w:r>
                </w:p>
              </w:tc>
              <w:tc>
                <w:tcPr>
                  <w:tcW w:w="591" w:type="pct"/>
                  <w:shd w:val="clear" w:color="auto" w:fill="auto"/>
                  <w:vAlign w:val="center"/>
                </w:tcPr>
                <w:p w14:paraId="00EAC507"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580</w:t>
                  </w:r>
                </w:p>
              </w:tc>
              <w:tc>
                <w:tcPr>
                  <w:tcW w:w="1440" w:type="pct"/>
                  <w:shd w:val="clear" w:color="auto" w:fill="auto"/>
                  <w:vAlign w:val="center"/>
                </w:tcPr>
                <w:p w14:paraId="49955BE2"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10</w:t>
                  </w:r>
                  <w:r w:rsidRPr="002D30A1">
                    <w:rPr>
                      <w:rFonts w:ascii="Times New Roman" w:hAnsi="Times New Roman" w:cs="Times New Roman"/>
                    </w:rPr>
                    <w:t>户（约</w:t>
                  </w:r>
                  <w:r w:rsidRPr="002D30A1">
                    <w:rPr>
                      <w:rFonts w:ascii="Times New Roman" w:hAnsi="Times New Roman" w:cs="Times New Roman"/>
                    </w:rPr>
                    <w:t>30</w:t>
                  </w:r>
                  <w:r w:rsidRPr="002D30A1">
                    <w:rPr>
                      <w:rFonts w:ascii="Times New Roman" w:hAnsi="Times New Roman" w:cs="Times New Roman"/>
                    </w:rPr>
                    <w:t>人）</w:t>
                  </w:r>
                </w:p>
              </w:tc>
              <w:tc>
                <w:tcPr>
                  <w:tcW w:w="1650" w:type="pct"/>
                  <w:vMerge w:val="restart"/>
                  <w:shd w:val="clear" w:color="auto" w:fill="auto"/>
                  <w:vAlign w:val="center"/>
                </w:tcPr>
                <w:p w14:paraId="01F2CBBE"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《环境空气质量标准》</w:t>
                  </w:r>
                </w:p>
                <w:p w14:paraId="5A7EE069" w14:textId="77777777" w:rsidR="006B1E24" w:rsidRPr="002D30A1" w:rsidRDefault="006B1E24" w:rsidP="00F62E13">
                  <w:pPr>
                    <w:pStyle w:val="aff9"/>
                    <w:rPr>
                      <w:rFonts w:ascii="Times New Roman" w:hAnsi="Times New Roman" w:cs="Times New Roman"/>
                    </w:rPr>
                  </w:pPr>
                  <w:r w:rsidRPr="002D30A1">
                    <w:rPr>
                      <w:rFonts w:ascii="Times New Roman" w:hAnsi="Times New Roman" w:cs="Times New Roman"/>
                    </w:rPr>
                    <w:t>（</w:t>
                  </w:r>
                  <w:r w:rsidRPr="002D30A1">
                    <w:rPr>
                      <w:rFonts w:ascii="Times New Roman" w:hAnsi="Times New Roman" w:cs="Times New Roman"/>
                    </w:rPr>
                    <w:t>GB3095-2012</w:t>
                  </w:r>
                  <w:r w:rsidRPr="002D30A1">
                    <w:rPr>
                      <w:rFonts w:ascii="Times New Roman" w:hAnsi="Times New Roman" w:cs="Times New Roman"/>
                    </w:rPr>
                    <w:t>）二级标准</w:t>
                  </w:r>
                </w:p>
              </w:tc>
            </w:tr>
            <w:tr w:rsidR="006B1E24" w:rsidRPr="002D30A1" w14:paraId="7B251658" w14:textId="77777777" w:rsidTr="00833756">
              <w:trPr>
                <w:trHeight w:val="225"/>
                <w:jc w:val="center"/>
              </w:trPr>
              <w:tc>
                <w:tcPr>
                  <w:tcW w:w="868" w:type="pct"/>
                  <w:shd w:val="clear" w:color="auto" w:fill="auto"/>
                  <w:vAlign w:val="center"/>
                </w:tcPr>
                <w:p w14:paraId="0B23D390"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居民点</w:t>
                  </w:r>
                </w:p>
              </w:tc>
              <w:tc>
                <w:tcPr>
                  <w:tcW w:w="451" w:type="pct"/>
                  <w:shd w:val="clear" w:color="auto" w:fill="auto"/>
                  <w:vAlign w:val="center"/>
                </w:tcPr>
                <w:p w14:paraId="7877EF62"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W</w:t>
                  </w:r>
                </w:p>
              </w:tc>
              <w:tc>
                <w:tcPr>
                  <w:tcW w:w="591" w:type="pct"/>
                  <w:shd w:val="clear" w:color="auto" w:fill="auto"/>
                  <w:vAlign w:val="center"/>
                </w:tcPr>
                <w:p w14:paraId="2C278C06"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600</w:t>
                  </w:r>
                </w:p>
              </w:tc>
              <w:tc>
                <w:tcPr>
                  <w:tcW w:w="1440" w:type="pct"/>
                  <w:shd w:val="clear" w:color="auto" w:fill="auto"/>
                  <w:vAlign w:val="center"/>
                </w:tcPr>
                <w:p w14:paraId="04337AC1"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8</w:t>
                  </w:r>
                  <w:r w:rsidRPr="002D30A1">
                    <w:rPr>
                      <w:rFonts w:ascii="Times New Roman" w:hAnsi="Times New Roman" w:cs="Times New Roman"/>
                    </w:rPr>
                    <w:t>户（约</w:t>
                  </w:r>
                  <w:r w:rsidRPr="002D30A1">
                    <w:rPr>
                      <w:rFonts w:ascii="Times New Roman" w:hAnsi="Times New Roman" w:cs="Times New Roman"/>
                    </w:rPr>
                    <w:t>24</w:t>
                  </w:r>
                  <w:r w:rsidRPr="002D30A1">
                    <w:rPr>
                      <w:rFonts w:ascii="Times New Roman" w:hAnsi="Times New Roman" w:cs="Times New Roman"/>
                    </w:rPr>
                    <w:t>人）</w:t>
                  </w:r>
                </w:p>
              </w:tc>
              <w:tc>
                <w:tcPr>
                  <w:tcW w:w="1650" w:type="pct"/>
                  <w:vMerge/>
                  <w:shd w:val="clear" w:color="auto" w:fill="auto"/>
                  <w:vAlign w:val="center"/>
                </w:tcPr>
                <w:p w14:paraId="45F8F6E9" w14:textId="77777777" w:rsidR="006B1E24" w:rsidRPr="002D30A1" w:rsidRDefault="006B1E24" w:rsidP="00ED6A6F">
                  <w:pPr>
                    <w:pStyle w:val="aff9"/>
                    <w:rPr>
                      <w:rFonts w:ascii="Times New Roman" w:hAnsi="Times New Roman" w:cs="Times New Roman"/>
                    </w:rPr>
                  </w:pPr>
                </w:p>
              </w:tc>
            </w:tr>
            <w:tr w:rsidR="006B1E24" w:rsidRPr="002D30A1" w14:paraId="35C28D55" w14:textId="77777777" w:rsidTr="00833756">
              <w:trPr>
                <w:jc w:val="center"/>
              </w:trPr>
              <w:tc>
                <w:tcPr>
                  <w:tcW w:w="868" w:type="pct"/>
                  <w:shd w:val="clear" w:color="auto" w:fill="auto"/>
                  <w:vAlign w:val="center"/>
                </w:tcPr>
                <w:p w14:paraId="58D715AB"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居民点</w:t>
                  </w:r>
                </w:p>
              </w:tc>
              <w:tc>
                <w:tcPr>
                  <w:tcW w:w="451" w:type="pct"/>
                  <w:shd w:val="clear" w:color="auto" w:fill="auto"/>
                  <w:vAlign w:val="center"/>
                </w:tcPr>
                <w:p w14:paraId="4E6729F2"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SW</w:t>
                  </w:r>
                </w:p>
              </w:tc>
              <w:tc>
                <w:tcPr>
                  <w:tcW w:w="591" w:type="pct"/>
                  <w:shd w:val="clear" w:color="auto" w:fill="auto"/>
                  <w:vAlign w:val="center"/>
                </w:tcPr>
                <w:p w14:paraId="66C1072C"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740</w:t>
                  </w:r>
                </w:p>
              </w:tc>
              <w:tc>
                <w:tcPr>
                  <w:tcW w:w="1440" w:type="pct"/>
                  <w:shd w:val="clear" w:color="auto" w:fill="auto"/>
                  <w:vAlign w:val="center"/>
                </w:tcPr>
                <w:p w14:paraId="163D1028"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14</w:t>
                  </w:r>
                  <w:r w:rsidRPr="002D30A1">
                    <w:rPr>
                      <w:rFonts w:ascii="Times New Roman" w:hAnsi="Times New Roman" w:cs="Times New Roman"/>
                    </w:rPr>
                    <w:t>户（约</w:t>
                  </w:r>
                  <w:r w:rsidRPr="002D30A1">
                    <w:rPr>
                      <w:rFonts w:ascii="Times New Roman" w:hAnsi="Times New Roman" w:cs="Times New Roman"/>
                    </w:rPr>
                    <w:t>42</w:t>
                  </w:r>
                  <w:r w:rsidRPr="002D30A1">
                    <w:rPr>
                      <w:rFonts w:ascii="Times New Roman" w:hAnsi="Times New Roman" w:cs="Times New Roman"/>
                    </w:rPr>
                    <w:t>人）</w:t>
                  </w:r>
                </w:p>
              </w:tc>
              <w:tc>
                <w:tcPr>
                  <w:tcW w:w="1650" w:type="pct"/>
                  <w:vMerge/>
                  <w:shd w:val="clear" w:color="auto" w:fill="auto"/>
                  <w:vAlign w:val="center"/>
                </w:tcPr>
                <w:p w14:paraId="3FA19AF5" w14:textId="77777777" w:rsidR="006B1E24" w:rsidRPr="002D30A1" w:rsidRDefault="006B1E24" w:rsidP="00ED6A6F">
                  <w:pPr>
                    <w:pStyle w:val="aff9"/>
                    <w:rPr>
                      <w:rFonts w:ascii="Times New Roman" w:hAnsi="Times New Roman" w:cs="Times New Roman"/>
                    </w:rPr>
                  </w:pPr>
                </w:p>
              </w:tc>
            </w:tr>
          </w:tbl>
          <w:p w14:paraId="03B4D80A" w14:textId="77777777" w:rsidR="006B1E24" w:rsidRPr="002D30A1" w:rsidRDefault="006B1E24" w:rsidP="006B1E24">
            <w:pPr>
              <w:pStyle w:val="2"/>
              <w:numPr>
                <w:ilvl w:val="0"/>
                <w:numId w:val="0"/>
              </w:numPr>
              <w:spacing w:beforeLines="50" w:before="120"/>
              <w:ind w:firstLineChars="200" w:firstLine="482"/>
            </w:pPr>
            <w:r w:rsidRPr="002D30A1">
              <w:t>2</w:t>
            </w:r>
            <w:r w:rsidRPr="002D30A1">
              <w:t>、主要保护目标</w:t>
            </w:r>
          </w:p>
          <w:p w14:paraId="4BD0A929" w14:textId="77777777" w:rsidR="006B1E24" w:rsidRPr="002D30A1" w:rsidRDefault="006B1E24" w:rsidP="006B1E24">
            <w:pPr>
              <w:pStyle w:val="affa"/>
              <w:ind w:firstLine="480"/>
            </w:pPr>
            <w:r w:rsidRPr="002D30A1">
              <w:t>（</w:t>
            </w:r>
            <w:r w:rsidRPr="002D30A1">
              <w:t>1</w:t>
            </w:r>
            <w:r w:rsidRPr="002D30A1">
              <w:t>）</w:t>
            </w:r>
            <w:r w:rsidR="00404A5B" w:rsidRPr="002D30A1">
              <w:t>环境敏感目标</w:t>
            </w:r>
          </w:p>
          <w:p w14:paraId="1EF66635" w14:textId="2698CDD9" w:rsidR="006B1E24" w:rsidRPr="002D30A1" w:rsidRDefault="006B1E24" w:rsidP="006B1E24">
            <w:pPr>
              <w:pStyle w:val="affa"/>
              <w:ind w:firstLine="480"/>
            </w:pPr>
            <w:r w:rsidRPr="002D30A1">
              <w:t>项目</w:t>
            </w:r>
            <w:r w:rsidR="003F4788" w:rsidRPr="002D30A1">
              <w:t>位</w:t>
            </w:r>
            <w:r w:rsidRPr="002D30A1">
              <w:t>于昭化区家居产业园，本项目周边</w:t>
            </w:r>
            <w:r w:rsidRPr="002D30A1">
              <w:t>200m</w:t>
            </w:r>
            <w:r w:rsidRPr="002D30A1">
              <w:t>无居民点，具体见下表所示。</w:t>
            </w:r>
          </w:p>
          <w:p w14:paraId="6DBBD0B3" w14:textId="77777777" w:rsidR="006B1E24" w:rsidRPr="002D30A1" w:rsidRDefault="001939D1" w:rsidP="001939D1">
            <w:pPr>
              <w:widowControl w:val="0"/>
              <w:ind w:left="288"/>
              <w:jc w:val="center"/>
              <w:rPr>
                <w:rFonts w:ascii="Times New Roman" w:hAnsi="Times New Roman" w:cs="Times New Roman"/>
                <w:b/>
                <w:sz w:val="21"/>
                <w:szCs w:val="21"/>
              </w:rPr>
            </w:pPr>
            <w:r w:rsidRPr="002D30A1">
              <w:rPr>
                <w:rFonts w:ascii="Times New Roman" w:hAnsi="Times New Roman" w:cs="Times New Roman"/>
                <w:b/>
                <w:sz w:val="21"/>
                <w:szCs w:val="21"/>
              </w:rPr>
              <w:t>表</w:t>
            </w:r>
            <w:r w:rsidRPr="002D30A1">
              <w:rPr>
                <w:rFonts w:ascii="Times New Roman" w:hAnsi="Times New Roman" w:cs="Times New Roman"/>
                <w:b/>
                <w:sz w:val="21"/>
                <w:szCs w:val="21"/>
              </w:rPr>
              <w:t xml:space="preserve">3-6  </w:t>
            </w:r>
            <w:r w:rsidR="006B1E24" w:rsidRPr="002D30A1">
              <w:rPr>
                <w:rFonts w:ascii="Times New Roman" w:hAnsi="Times New Roman" w:cs="Times New Roman"/>
                <w:b/>
                <w:sz w:val="21"/>
                <w:szCs w:val="21"/>
              </w:rPr>
              <w:t>项目环境保护目标统计表</w:t>
            </w:r>
          </w:p>
          <w:tbl>
            <w:tblPr>
              <w:tblW w:w="5000" w:type="pct"/>
              <w:tblBorders>
                <w:top w:val="single" w:sz="12" w:space="0" w:color="auto"/>
                <w:bottom w:val="single" w:sz="12" w:space="0" w:color="auto"/>
                <w:insideH w:val="single" w:sz="2" w:space="0" w:color="auto"/>
                <w:insideV w:val="single" w:sz="2" w:space="0" w:color="auto"/>
              </w:tblBorders>
              <w:tblLayout w:type="fixed"/>
              <w:tblLook w:val="04A0" w:firstRow="1" w:lastRow="0" w:firstColumn="1" w:lastColumn="0" w:noHBand="0" w:noVBand="1"/>
            </w:tblPr>
            <w:tblGrid>
              <w:gridCol w:w="989"/>
              <w:gridCol w:w="1122"/>
              <w:gridCol w:w="1130"/>
              <w:gridCol w:w="850"/>
              <w:gridCol w:w="850"/>
              <w:gridCol w:w="1136"/>
              <w:gridCol w:w="1984"/>
              <w:gridCol w:w="1535"/>
            </w:tblGrid>
            <w:tr w:rsidR="006B1E24" w:rsidRPr="002D30A1" w14:paraId="704842CC" w14:textId="77777777" w:rsidTr="00404A5B">
              <w:trPr>
                <w:trHeight w:val="170"/>
              </w:trPr>
              <w:tc>
                <w:tcPr>
                  <w:tcW w:w="515" w:type="pct"/>
                  <w:vMerge w:val="restart"/>
                  <w:shd w:val="clear" w:color="auto" w:fill="auto"/>
                  <w:noWrap/>
                  <w:vAlign w:val="center"/>
                </w:tcPr>
                <w:p w14:paraId="59424DE0" w14:textId="77777777" w:rsidR="006B1E24" w:rsidRPr="002D30A1" w:rsidRDefault="006B1E24" w:rsidP="00ED6A6F">
                  <w:pPr>
                    <w:ind w:leftChars="-30" w:left="-72" w:rightChars="-30" w:right="-72"/>
                    <w:jc w:val="center"/>
                    <w:rPr>
                      <w:rFonts w:ascii="Times New Roman" w:hAnsi="Times New Roman" w:cs="Times New Roman"/>
                      <w:b/>
                      <w:sz w:val="21"/>
                      <w:szCs w:val="21"/>
                    </w:rPr>
                  </w:pPr>
                  <w:r w:rsidRPr="002D30A1">
                    <w:rPr>
                      <w:rFonts w:ascii="Times New Roman" w:hAnsi="Times New Roman" w:cs="Times New Roman"/>
                      <w:b/>
                      <w:sz w:val="21"/>
                      <w:szCs w:val="21"/>
                    </w:rPr>
                    <w:t>环境要素</w:t>
                  </w:r>
                </w:p>
              </w:tc>
              <w:tc>
                <w:tcPr>
                  <w:tcW w:w="1173" w:type="pct"/>
                  <w:gridSpan w:val="2"/>
                  <w:shd w:val="clear" w:color="auto" w:fill="auto"/>
                  <w:noWrap/>
                  <w:vAlign w:val="center"/>
                </w:tcPr>
                <w:p w14:paraId="5FB2651D" w14:textId="79B3431F" w:rsidR="006B1E24" w:rsidRPr="002D30A1" w:rsidRDefault="006B1E24" w:rsidP="00ED6A6F">
                  <w:pPr>
                    <w:ind w:leftChars="-30" w:left="-72" w:rightChars="-30" w:right="-72"/>
                    <w:jc w:val="center"/>
                    <w:rPr>
                      <w:rFonts w:ascii="Times New Roman" w:hAnsi="Times New Roman" w:cs="Times New Roman"/>
                      <w:b/>
                      <w:sz w:val="21"/>
                      <w:szCs w:val="21"/>
                    </w:rPr>
                  </w:pPr>
                  <w:r w:rsidRPr="002D30A1">
                    <w:rPr>
                      <w:rFonts w:ascii="Times New Roman" w:hAnsi="Times New Roman" w:cs="Times New Roman"/>
                      <w:b/>
                      <w:sz w:val="21"/>
                      <w:szCs w:val="21"/>
                    </w:rPr>
                    <w:t>坐标</w:t>
                  </w:r>
                </w:p>
              </w:tc>
              <w:tc>
                <w:tcPr>
                  <w:tcW w:w="443" w:type="pct"/>
                  <w:vMerge w:val="restart"/>
                  <w:shd w:val="clear" w:color="auto" w:fill="auto"/>
                  <w:noWrap/>
                  <w:vAlign w:val="center"/>
                </w:tcPr>
                <w:p w14:paraId="59DDE219" w14:textId="6F4DF4A7" w:rsidR="006B1E24" w:rsidRPr="002D30A1" w:rsidRDefault="00A33834" w:rsidP="00ED6A6F">
                  <w:pPr>
                    <w:ind w:leftChars="-30" w:left="-72" w:rightChars="-30" w:right="-72"/>
                    <w:jc w:val="center"/>
                    <w:rPr>
                      <w:rFonts w:ascii="Times New Roman" w:hAnsi="Times New Roman" w:cs="Times New Roman"/>
                      <w:b/>
                      <w:sz w:val="21"/>
                      <w:szCs w:val="21"/>
                    </w:rPr>
                  </w:pPr>
                  <w:r w:rsidRPr="002D30A1">
                    <w:rPr>
                      <w:rFonts w:ascii="Times New Roman" w:hAnsi="Times New Roman" w:cs="Times New Roman" w:hint="eastAsia"/>
                      <w:b/>
                      <w:sz w:val="21"/>
                      <w:szCs w:val="21"/>
                    </w:rPr>
                    <w:t>保护</w:t>
                  </w:r>
                  <w:r w:rsidR="006B1E24" w:rsidRPr="002D30A1">
                    <w:rPr>
                      <w:rFonts w:ascii="Times New Roman" w:hAnsi="Times New Roman" w:cs="Times New Roman"/>
                      <w:b/>
                      <w:sz w:val="21"/>
                      <w:szCs w:val="21"/>
                    </w:rPr>
                    <w:t>目标</w:t>
                  </w:r>
                </w:p>
              </w:tc>
              <w:tc>
                <w:tcPr>
                  <w:tcW w:w="1035" w:type="pct"/>
                  <w:gridSpan w:val="2"/>
                  <w:shd w:val="clear" w:color="auto" w:fill="auto"/>
                  <w:noWrap/>
                  <w:vAlign w:val="center"/>
                </w:tcPr>
                <w:p w14:paraId="3037CDBF" w14:textId="77777777" w:rsidR="006B1E24" w:rsidRPr="002D30A1" w:rsidRDefault="006B1E24" w:rsidP="00ED6A6F">
                  <w:pPr>
                    <w:ind w:leftChars="-30" w:left="-72" w:rightChars="-30" w:right="-72"/>
                    <w:jc w:val="center"/>
                    <w:rPr>
                      <w:rFonts w:ascii="Times New Roman" w:hAnsi="Times New Roman" w:cs="Times New Roman"/>
                      <w:b/>
                      <w:sz w:val="21"/>
                      <w:szCs w:val="21"/>
                    </w:rPr>
                  </w:pPr>
                  <w:r w:rsidRPr="002D30A1">
                    <w:rPr>
                      <w:rFonts w:ascii="Times New Roman" w:hAnsi="Times New Roman" w:cs="Times New Roman"/>
                      <w:b/>
                      <w:sz w:val="21"/>
                      <w:szCs w:val="21"/>
                    </w:rPr>
                    <w:t>相对方位及距离</w:t>
                  </w:r>
                </w:p>
              </w:tc>
              <w:tc>
                <w:tcPr>
                  <w:tcW w:w="1034" w:type="pct"/>
                  <w:vMerge w:val="restart"/>
                  <w:shd w:val="clear" w:color="auto" w:fill="auto"/>
                  <w:noWrap/>
                  <w:vAlign w:val="center"/>
                </w:tcPr>
                <w:p w14:paraId="67DCEB1B" w14:textId="77777777" w:rsidR="006B1E24" w:rsidRPr="002D30A1" w:rsidRDefault="006B1E24" w:rsidP="00ED6A6F">
                  <w:pPr>
                    <w:ind w:leftChars="-30" w:left="-72" w:rightChars="-30" w:right="-72"/>
                    <w:jc w:val="center"/>
                    <w:rPr>
                      <w:rFonts w:ascii="Times New Roman" w:hAnsi="Times New Roman" w:cs="Times New Roman"/>
                      <w:b/>
                      <w:sz w:val="21"/>
                      <w:szCs w:val="21"/>
                    </w:rPr>
                  </w:pPr>
                  <w:r w:rsidRPr="002D30A1">
                    <w:rPr>
                      <w:rFonts w:ascii="Times New Roman" w:hAnsi="Times New Roman" w:cs="Times New Roman"/>
                      <w:b/>
                      <w:sz w:val="21"/>
                      <w:szCs w:val="21"/>
                    </w:rPr>
                    <w:t>规模</w:t>
                  </w:r>
                </w:p>
              </w:tc>
              <w:tc>
                <w:tcPr>
                  <w:tcW w:w="800" w:type="pct"/>
                  <w:vMerge w:val="restart"/>
                  <w:shd w:val="clear" w:color="auto" w:fill="auto"/>
                  <w:noWrap/>
                  <w:vAlign w:val="center"/>
                </w:tcPr>
                <w:p w14:paraId="21345908" w14:textId="77777777" w:rsidR="006B1E24" w:rsidRPr="002D30A1" w:rsidRDefault="006B1E24" w:rsidP="00ED6A6F">
                  <w:pPr>
                    <w:ind w:leftChars="-30" w:left="-72" w:rightChars="-30" w:right="-72"/>
                    <w:jc w:val="center"/>
                    <w:rPr>
                      <w:rFonts w:ascii="Times New Roman" w:hAnsi="Times New Roman" w:cs="Times New Roman"/>
                      <w:b/>
                      <w:sz w:val="21"/>
                      <w:szCs w:val="21"/>
                    </w:rPr>
                  </w:pPr>
                  <w:r w:rsidRPr="002D30A1">
                    <w:rPr>
                      <w:rFonts w:ascii="Times New Roman" w:hAnsi="Times New Roman" w:cs="Times New Roman"/>
                      <w:b/>
                      <w:sz w:val="21"/>
                      <w:szCs w:val="21"/>
                    </w:rPr>
                    <w:t>保护要求</w:t>
                  </w:r>
                </w:p>
              </w:tc>
            </w:tr>
            <w:tr w:rsidR="00404A5B" w:rsidRPr="002D30A1" w14:paraId="766B4383" w14:textId="77777777" w:rsidTr="00404A5B">
              <w:trPr>
                <w:trHeight w:val="170"/>
              </w:trPr>
              <w:tc>
                <w:tcPr>
                  <w:tcW w:w="515" w:type="pct"/>
                  <w:vMerge/>
                  <w:shd w:val="clear" w:color="auto" w:fill="auto"/>
                  <w:noWrap/>
                  <w:vAlign w:val="center"/>
                </w:tcPr>
                <w:p w14:paraId="1F378379" w14:textId="77777777" w:rsidR="006B1E24" w:rsidRPr="002D30A1" w:rsidRDefault="006B1E24" w:rsidP="00ED6A6F">
                  <w:pPr>
                    <w:ind w:leftChars="-30" w:left="-72" w:rightChars="-30" w:right="-72"/>
                    <w:jc w:val="center"/>
                    <w:rPr>
                      <w:rFonts w:ascii="Times New Roman" w:hAnsi="Times New Roman" w:cs="Times New Roman"/>
                      <w:sz w:val="21"/>
                      <w:szCs w:val="21"/>
                    </w:rPr>
                  </w:pPr>
                </w:p>
              </w:tc>
              <w:tc>
                <w:tcPr>
                  <w:tcW w:w="584" w:type="pct"/>
                  <w:shd w:val="clear" w:color="auto" w:fill="auto"/>
                  <w:noWrap/>
                  <w:vAlign w:val="center"/>
                </w:tcPr>
                <w:p w14:paraId="2FBB7A12" w14:textId="77777777" w:rsidR="006B1E24" w:rsidRPr="002D30A1" w:rsidRDefault="006B1E24" w:rsidP="00ED6A6F">
                  <w:pPr>
                    <w:ind w:leftChars="-30" w:left="-72" w:rightChars="-30" w:right="-72"/>
                    <w:jc w:val="center"/>
                    <w:rPr>
                      <w:rFonts w:ascii="Times New Roman" w:hAnsi="Times New Roman" w:cs="Times New Roman"/>
                      <w:b/>
                      <w:sz w:val="21"/>
                      <w:szCs w:val="21"/>
                    </w:rPr>
                  </w:pPr>
                  <w:r w:rsidRPr="002D30A1">
                    <w:rPr>
                      <w:rFonts w:ascii="Times New Roman" w:hAnsi="Times New Roman" w:cs="Times New Roman"/>
                      <w:b/>
                      <w:sz w:val="21"/>
                      <w:szCs w:val="21"/>
                    </w:rPr>
                    <w:t>X</w:t>
                  </w:r>
                </w:p>
              </w:tc>
              <w:tc>
                <w:tcPr>
                  <w:tcW w:w="589" w:type="pct"/>
                  <w:shd w:val="clear" w:color="auto" w:fill="auto"/>
                  <w:noWrap/>
                  <w:vAlign w:val="center"/>
                </w:tcPr>
                <w:p w14:paraId="4646D875" w14:textId="77777777" w:rsidR="006B1E24" w:rsidRPr="002D30A1" w:rsidRDefault="006B1E24" w:rsidP="00ED6A6F">
                  <w:pPr>
                    <w:ind w:leftChars="-30" w:left="-72" w:rightChars="-30" w:right="-72"/>
                    <w:jc w:val="center"/>
                    <w:rPr>
                      <w:rFonts w:ascii="Times New Roman" w:hAnsi="Times New Roman" w:cs="Times New Roman"/>
                      <w:b/>
                      <w:sz w:val="21"/>
                      <w:szCs w:val="21"/>
                    </w:rPr>
                  </w:pPr>
                  <w:r w:rsidRPr="002D30A1">
                    <w:rPr>
                      <w:rFonts w:ascii="Times New Roman" w:hAnsi="Times New Roman" w:cs="Times New Roman"/>
                      <w:b/>
                      <w:sz w:val="21"/>
                      <w:szCs w:val="21"/>
                    </w:rPr>
                    <w:t>Y</w:t>
                  </w:r>
                </w:p>
              </w:tc>
              <w:tc>
                <w:tcPr>
                  <w:tcW w:w="443" w:type="pct"/>
                  <w:vMerge/>
                  <w:shd w:val="clear" w:color="auto" w:fill="auto"/>
                  <w:noWrap/>
                  <w:vAlign w:val="center"/>
                </w:tcPr>
                <w:p w14:paraId="26EAEB21" w14:textId="77777777" w:rsidR="006B1E24" w:rsidRPr="002D30A1" w:rsidRDefault="006B1E24" w:rsidP="00ED6A6F">
                  <w:pPr>
                    <w:ind w:leftChars="-30" w:left="-72" w:rightChars="-30" w:right="-72"/>
                    <w:jc w:val="center"/>
                    <w:rPr>
                      <w:rFonts w:ascii="Times New Roman" w:hAnsi="Times New Roman" w:cs="Times New Roman"/>
                      <w:b/>
                      <w:sz w:val="21"/>
                      <w:szCs w:val="21"/>
                    </w:rPr>
                  </w:pPr>
                </w:p>
              </w:tc>
              <w:tc>
                <w:tcPr>
                  <w:tcW w:w="443" w:type="pct"/>
                  <w:shd w:val="clear" w:color="auto" w:fill="auto"/>
                  <w:noWrap/>
                  <w:vAlign w:val="center"/>
                </w:tcPr>
                <w:p w14:paraId="1D4B16AD" w14:textId="77777777" w:rsidR="006B1E24" w:rsidRPr="002D30A1" w:rsidRDefault="006B1E24" w:rsidP="00ED6A6F">
                  <w:pPr>
                    <w:ind w:leftChars="-30" w:left="-72" w:rightChars="-30" w:right="-72"/>
                    <w:jc w:val="center"/>
                    <w:rPr>
                      <w:rFonts w:ascii="Times New Roman" w:hAnsi="Times New Roman" w:cs="Times New Roman"/>
                      <w:b/>
                      <w:sz w:val="21"/>
                      <w:szCs w:val="21"/>
                    </w:rPr>
                  </w:pPr>
                  <w:r w:rsidRPr="002D30A1">
                    <w:rPr>
                      <w:rFonts w:ascii="Times New Roman" w:hAnsi="Times New Roman" w:cs="Times New Roman"/>
                      <w:b/>
                      <w:sz w:val="21"/>
                      <w:szCs w:val="21"/>
                    </w:rPr>
                    <w:t>方位</w:t>
                  </w:r>
                </w:p>
              </w:tc>
              <w:tc>
                <w:tcPr>
                  <w:tcW w:w="592" w:type="pct"/>
                  <w:shd w:val="clear" w:color="auto" w:fill="auto"/>
                  <w:noWrap/>
                  <w:vAlign w:val="center"/>
                </w:tcPr>
                <w:p w14:paraId="64B19B79" w14:textId="77777777" w:rsidR="006B1E24" w:rsidRPr="002D30A1" w:rsidRDefault="006B1E24" w:rsidP="00ED6A6F">
                  <w:pPr>
                    <w:ind w:leftChars="-30" w:left="-72" w:rightChars="-30" w:right="-72"/>
                    <w:jc w:val="center"/>
                    <w:rPr>
                      <w:rFonts w:ascii="Times New Roman" w:hAnsi="Times New Roman" w:cs="Times New Roman"/>
                      <w:b/>
                      <w:sz w:val="21"/>
                      <w:szCs w:val="21"/>
                    </w:rPr>
                  </w:pPr>
                  <w:r w:rsidRPr="002D30A1">
                    <w:rPr>
                      <w:rFonts w:ascii="Times New Roman" w:hAnsi="Times New Roman" w:cs="Times New Roman"/>
                      <w:b/>
                      <w:sz w:val="21"/>
                      <w:szCs w:val="21"/>
                    </w:rPr>
                    <w:t>距离</w:t>
                  </w:r>
                  <w:r w:rsidRPr="002D30A1">
                    <w:rPr>
                      <w:rFonts w:ascii="Times New Roman" w:hAnsi="Times New Roman" w:cs="Times New Roman"/>
                      <w:b/>
                      <w:sz w:val="21"/>
                      <w:szCs w:val="21"/>
                    </w:rPr>
                    <w:t>(m)</w:t>
                  </w:r>
                </w:p>
              </w:tc>
              <w:tc>
                <w:tcPr>
                  <w:tcW w:w="1034" w:type="pct"/>
                  <w:vMerge/>
                  <w:shd w:val="clear" w:color="auto" w:fill="auto"/>
                  <w:noWrap/>
                  <w:vAlign w:val="center"/>
                </w:tcPr>
                <w:p w14:paraId="0CA66CBE" w14:textId="77777777" w:rsidR="006B1E24" w:rsidRPr="002D30A1" w:rsidRDefault="006B1E24" w:rsidP="00ED6A6F">
                  <w:pPr>
                    <w:ind w:leftChars="-30" w:left="-72" w:rightChars="-30" w:right="-72"/>
                    <w:jc w:val="center"/>
                    <w:rPr>
                      <w:rFonts w:ascii="Times New Roman" w:hAnsi="Times New Roman" w:cs="Times New Roman"/>
                      <w:b/>
                      <w:sz w:val="21"/>
                      <w:szCs w:val="21"/>
                    </w:rPr>
                  </w:pPr>
                </w:p>
              </w:tc>
              <w:tc>
                <w:tcPr>
                  <w:tcW w:w="800" w:type="pct"/>
                  <w:vMerge/>
                  <w:shd w:val="clear" w:color="auto" w:fill="auto"/>
                  <w:noWrap/>
                  <w:vAlign w:val="center"/>
                </w:tcPr>
                <w:p w14:paraId="67A66B32" w14:textId="77777777" w:rsidR="006B1E24" w:rsidRPr="002D30A1" w:rsidRDefault="006B1E24" w:rsidP="00ED6A6F">
                  <w:pPr>
                    <w:ind w:leftChars="-30" w:left="-72" w:rightChars="-30" w:right="-72"/>
                    <w:jc w:val="center"/>
                    <w:rPr>
                      <w:rFonts w:ascii="Times New Roman" w:hAnsi="Times New Roman" w:cs="Times New Roman"/>
                      <w:b/>
                      <w:sz w:val="21"/>
                      <w:szCs w:val="21"/>
                    </w:rPr>
                  </w:pPr>
                </w:p>
              </w:tc>
            </w:tr>
            <w:tr w:rsidR="00404A5B" w:rsidRPr="002D30A1" w14:paraId="06AD060E" w14:textId="77777777" w:rsidTr="00404A5B">
              <w:trPr>
                <w:trHeight w:val="402"/>
              </w:trPr>
              <w:tc>
                <w:tcPr>
                  <w:tcW w:w="515" w:type="pct"/>
                  <w:vMerge w:val="restart"/>
                  <w:shd w:val="clear" w:color="auto" w:fill="auto"/>
                  <w:noWrap/>
                  <w:vAlign w:val="center"/>
                </w:tcPr>
                <w:p w14:paraId="0C09FD71" w14:textId="77777777" w:rsidR="006B1E24" w:rsidRPr="002D30A1" w:rsidRDefault="006B1E24" w:rsidP="00ED6A6F">
                  <w:pPr>
                    <w:ind w:leftChars="-30" w:left="-72" w:rightChars="-30" w:right="-72"/>
                    <w:jc w:val="center"/>
                    <w:rPr>
                      <w:rFonts w:ascii="Times New Roman" w:hAnsi="Times New Roman" w:cs="Times New Roman"/>
                      <w:sz w:val="21"/>
                      <w:szCs w:val="21"/>
                    </w:rPr>
                  </w:pPr>
                  <w:r w:rsidRPr="002D30A1">
                    <w:rPr>
                      <w:rFonts w:ascii="Times New Roman" w:hAnsi="Times New Roman" w:cs="Times New Roman"/>
                      <w:sz w:val="21"/>
                      <w:szCs w:val="21"/>
                    </w:rPr>
                    <w:t>大气环境保护目标</w:t>
                  </w:r>
                </w:p>
              </w:tc>
              <w:tc>
                <w:tcPr>
                  <w:tcW w:w="584" w:type="pct"/>
                  <w:shd w:val="clear" w:color="auto" w:fill="auto"/>
                  <w:noWrap/>
                  <w:vAlign w:val="center"/>
                </w:tcPr>
                <w:p w14:paraId="764C8D79" w14:textId="77777777" w:rsidR="006B1E24" w:rsidRPr="002D30A1" w:rsidRDefault="006B1E24" w:rsidP="00ED6A6F">
                  <w:pPr>
                    <w:ind w:leftChars="-50" w:left="-120" w:rightChars="-50" w:right="-120"/>
                    <w:jc w:val="center"/>
                    <w:textAlignment w:val="center"/>
                    <w:rPr>
                      <w:rFonts w:ascii="Times New Roman" w:hAnsi="Times New Roman" w:cs="Times New Roman"/>
                      <w:sz w:val="21"/>
                      <w:szCs w:val="21"/>
                    </w:rPr>
                  </w:pPr>
                  <w:r w:rsidRPr="002D30A1">
                    <w:rPr>
                      <w:rFonts w:ascii="Times New Roman" w:hAnsi="Times New Roman" w:cs="Times New Roman"/>
                      <w:sz w:val="21"/>
                      <w:szCs w:val="21"/>
                    </w:rPr>
                    <w:t>591015.2</w:t>
                  </w:r>
                </w:p>
              </w:tc>
              <w:tc>
                <w:tcPr>
                  <w:tcW w:w="589" w:type="pct"/>
                  <w:shd w:val="clear" w:color="auto" w:fill="auto"/>
                  <w:noWrap/>
                  <w:vAlign w:val="center"/>
                </w:tcPr>
                <w:p w14:paraId="71DC485A" w14:textId="77777777" w:rsidR="006B1E24" w:rsidRPr="002D30A1" w:rsidRDefault="006B1E24" w:rsidP="00ED6A6F">
                  <w:pPr>
                    <w:ind w:leftChars="-50" w:left="-120" w:rightChars="-50" w:right="-120"/>
                    <w:jc w:val="center"/>
                    <w:textAlignment w:val="center"/>
                    <w:rPr>
                      <w:rFonts w:ascii="Times New Roman" w:hAnsi="Times New Roman" w:cs="Times New Roman"/>
                      <w:sz w:val="21"/>
                      <w:szCs w:val="21"/>
                    </w:rPr>
                  </w:pPr>
                  <w:r w:rsidRPr="002D30A1">
                    <w:rPr>
                      <w:rFonts w:ascii="Times New Roman" w:hAnsi="Times New Roman" w:cs="Times New Roman"/>
                      <w:sz w:val="21"/>
                      <w:szCs w:val="21"/>
                    </w:rPr>
                    <w:t>3571047.9</w:t>
                  </w:r>
                </w:p>
              </w:tc>
              <w:tc>
                <w:tcPr>
                  <w:tcW w:w="443" w:type="pct"/>
                  <w:shd w:val="clear" w:color="auto" w:fill="auto"/>
                  <w:noWrap/>
                  <w:vAlign w:val="center"/>
                </w:tcPr>
                <w:p w14:paraId="2AD08607"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居民点</w:t>
                  </w:r>
                </w:p>
              </w:tc>
              <w:tc>
                <w:tcPr>
                  <w:tcW w:w="443" w:type="pct"/>
                  <w:shd w:val="clear" w:color="auto" w:fill="auto"/>
                  <w:noWrap/>
                  <w:vAlign w:val="center"/>
                </w:tcPr>
                <w:p w14:paraId="1CB29296"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W</w:t>
                  </w:r>
                </w:p>
              </w:tc>
              <w:tc>
                <w:tcPr>
                  <w:tcW w:w="592" w:type="pct"/>
                  <w:shd w:val="clear" w:color="auto" w:fill="auto"/>
                  <w:noWrap/>
                  <w:vAlign w:val="center"/>
                </w:tcPr>
                <w:p w14:paraId="09AE4862"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580</w:t>
                  </w:r>
                </w:p>
              </w:tc>
              <w:tc>
                <w:tcPr>
                  <w:tcW w:w="1034" w:type="pct"/>
                  <w:shd w:val="clear" w:color="auto" w:fill="auto"/>
                  <w:noWrap/>
                  <w:vAlign w:val="center"/>
                </w:tcPr>
                <w:p w14:paraId="7E1B7A71"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10</w:t>
                  </w:r>
                  <w:r w:rsidRPr="002D30A1">
                    <w:rPr>
                      <w:rFonts w:ascii="Times New Roman" w:hAnsi="Times New Roman" w:cs="Times New Roman"/>
                    </w:rPr>
                    <w:t>户（约</w:t>
                  </w:r>
                  <w:r w:rsidRPr="002D30A1">
                    <w:rPr>
                      <w:rFonts w:ascii="Times New Roman" w:hAnsi="Times New Roman" w:cs="Times New Roman"/>
                    </w:rPr>
                    <w:t>30</w:t>
                  </w:r>
                  <w:r w:rsidRPr="002D30A1">
                    <w:rPr>
                      <w:rFonts w:ascii="Times New Roman" w:hAnsi="Times New Roman" w:cs="Times New Roman"/>
                    </w:rPr>
                    <w:t>人）</w:t>
                  </w:r>
                </w:p>
              </w:tc>
              <w:tc>
                <w:tcPr>
                  <w:tcW w:w="800" w:type="pct"/>
                  <w:vMerge w:val="restart"/>
                  <w:shd w:val="clear" w:color="auto" w:fill="auto"/>
                  <w:noWrap/>
                  <w:vAlign w:val="center"/>
                </w:tcPr>
                <w:p w14:paraId="7F352CA5" w14:textId="77777777" w:rsidR="006B1E24" w:rsidRPr="002D30A1" w:rsidRDefault="006B1E24" w:rsidP="00ED6A6F">
                  <w:pPr>
                    <w:pStyle w:val="aff9"/>
                    <w:ind w:leftChars="-30" w:left="-72" w:rightChars="-30" w:right="-72"/>
                    <w:rPr>
                      <w:rFonts w:ascii="Times New Roman" w:hAnsi="Times New Roman" w:cs="Times New Roman"/>
                    </w:rPr>
                  </w:pPr>
                  <w:r w:rsidRPr="002D30A1">
                    <w:rPr>
                      <w:rFonts w:ascii="Times New Roman" w:hAnsi="Times New Roman" w:cs="Times New Roman"/>
                    </w:rPr>
                    <w:t>《环境空气质量标准》</w:t>
                  </w:r>
                  <w:r w:rsidRPr="002D30A1">
                    <w:rPr>
                      <w:rFonts w:ascii="Times New Roman" w:hAnsi="Times New Roman" w:cs="Times New Roman"/>
                    </w:rPr>
                    <w:t>(GB3095-2012)</w:t>
                  </w:r>
                </w:p>
                <w:p w14:paraId="35FEAFDA" w14:textId="77777777" w:rsidR="006B1E24" w:rsidRPr="002D30A1" w:rsidRDefault="006B1E24" w:rsidP="00ED6A6F">
                  <w:pPr>
                    <w:pStyle w:val="aff9"/>
                    <w:ind w:leftChars="-30" w:left="-72" w:rightChars="-30" w:right="-72"/>
                    <w:rPr>
                      <w:rFonts w:ascii="Times New Roman" w:hAnsi="Times New Roman" w:cs="Times New Roman"/>
                    </w:rPr>
                  </w:pPr>
                  <w:r w:rsidRPr="002D30A1">
                    <w:rPr>
                      <w:rFonts w:ascii="Times New Roman" w:hAnsi="Times New Roman" w:cs="Times New Roman"/>
                    </w:rPr>
                    <w:t>二级标准</w:t>
                  </w:r>
                </w:p>
              </w:tc>
            </w:tr>
            <w:tr w:rsidR="00404A5B" w:rsidRPr="002D30A1" w14:paraId="28FBB6F9" w14:textId="77777777" w:rsidTr="00404A5B">
              <w:trPr>
                <w:trHeight w:val="267"/>
              </w:trPr>
              <w:tc>
                <w:tcPr>
                  <w:tcW w:w="515" w:type="pct"/>
                  <w:vMerge/>
                  <w:shd w:val="clear" w:color="auto" w:fill="auto"/>
                  <w:noWrap/>
                  <w:vAlign w:val="center"/>
                </w:tcPr>
                <w:p w14:paraId="36CE01FB" w14:textId="77777777" w:rsidR="006B1E24" w:rsidRPr="002D30A1" w:rsidRDefault="006B1E24" w:rsidP="00ED6A6F">
                  <w:pPr>
                    <w:ind w:leftChars="-30" w:left="-72" w:rightChars="-30" w:right="-72"/>
                    <w:jc w:val="center"/>
                    <w:rPr>
                      <w:rFonts w:ascii="Times New Roman" w:hAnsi="Times New Roman" w:cs="Times New Roman"/>
                      <w:sz w:val="21"/>
                      <w:szCs w:val="21"/>
                    </w:rPr>
                  </w:pPr>
                </w:p>
              </w:tc>
              <w:tc>
                <w:tcPr>
                  <w:tcW w:w="584" w:type="pct"/>
                  <w:shd w:val="clear" w:color="auto" w:fill="auto"/>
                  <w:noWrap/>
                  <w:vAlign w:val="center"/>
                </w:tcPr>
                <w:p w14:paraId="182ECB2F" w14:textId="77777777" w:rsidR="006B1E24" w:rsidRPr="002D30A1" w:rsidRDefault="006B1E24" w:rsidP="00ED6A6F">
                  <w:pPr>
                    <w:ind w:leftChars="-50" w:left="-120" w:rightChars="-50" w:right="-120"/>
                    <w:jc w:val="center"/>
                    <w:textAlignment w:val="center"/>
                    <w:rPr>
                      <w:rFonts w:ascii="Times New Roman" w:hAnsi="Times New Roman" w:cs="Times New Roman"/>
                      <w:sz w:val="21"/>
                      <w:szCs w:val="21"/>
                    </w:rPr>
                  </w:pPr>
                  <w:r w:rsidRPr="002D30A1">
                    <w:rPr>
                      <w:rFonts w:ascii="Times New Roman" w:hAnsi="Times New Roman" w:cs="Times New Roman"/>
                      <w:sz w:val="21"/>
                      <w:szCs w:val="21"/>
                    </w:rPr>
                    <w:t>590930.3</w:t>
                  </w:r>
                </w:p>
              </w:tc>
              <w:tc>
                <w:tcPr>
                  <w:tcW w:w="589" w:type="pct"/>
                  <w:shd w:val="clear" w:color="auto" w:fill="auto"/>
                  <w:noWrap/>
                  <w:vAlign w:val="center"/>
                </w:tcPr>
                <w:p w14:paraId="56358B1C" w14:textId="77777777" w:rsidR="006B1E24" w:rsidRPr="002D30A1" w:rsidRDefault="006B1E24" w:rsidP="00ED6A6F">
                  <w:pPr>
                    <w:ind w:leftChars="-50" w:left="-120" w:rightChars="-50" w:right="-120"/>
                    <w:jc w:val="center"/>
                    <w:textAlignment w:val="center"/>
                    <w:rPr>
                      <w:rFonts w:ascii="Times New Roman" w:hAnsi="Times New Roman" w:cs="Times New Roman"/>
                      <w:sz w:val="21"/>
                      <w:szCs w:val="21"/>
                    </w:rPr>
                  </w:pPr>
                  <w:r w:rsidRPr="002D30A1">
                    <w:rPr>
                      <w:rFonts w:ascii="Times New Roman" w:hAnsi="Times New Roman" w:cs="Times New Roman"/>
                      <w:sz w:val="21"/>
                      <w:szCs w:val="21"/>
                    </w:rPr>
                    <w:t>3570713.3</w:t>
                  </w:r>
                </w:p>
              </w:tc>
              <w:tc>
                <w:tcPr>
                  <w:tcW w:w="443" w:type="pct"/>
                  <w:shd w:val="clear" w:color="auto" w:fill="auto"/>
                  <w:noWrap/>
                  <w:vAlign w:val="center"/>
                </w:tcPr>
                <w:p w14:paraId="5F26A47C"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居民点</w:t>
                  </w:r>
                </w:p>
              </w:tc>
              <w:tc>
                <w:tcPr>
                  <w:tcW w:w="443" w:type="pct"/>
                  <w:shd w:val="clear" w:color="auto" w:fill="auto"/>
                  <w:noWrap/>
                  <w:vAlign w:val="center"/>
                </w:tcPr>
                <w:p w14:paraId="688117CA"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W</w:t>
                  </w:r>
                </w:p>
              </w:tc>
              <w:tc>
                <w:tcPr>
                  <w:tcW w:w="592" w:type="pct"/>
                  <w:shd w:val="clear" w:color="auto" w:fill="auto"/>
                  <w:noWrap/>
                  <w:vAlign w:val="center"/>
                </w:tcPr>
                <w:p w14:paraId="3B7A8C0E"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600</w:t>
                  </w:r>
                </w:p>
              </w:tc>
              <w:tc>
                <w:tcPr>
                  <w:tcW w:w="1034" w:type="pct"/>
                  <w:shd w:val="clear" w:color="auto" w:fill="auto"/>
                  <w:noWrap/>
                  <w:vAlign w:val="center"/>
                </w:tcPr>
                <w:p w14:paraId="675BCF99"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8</w:t>
                  </w:r>
                  <w:r w:rsidRPr="002D30A1">
                    <w:rPr>
                      <w:rFonts w:ascii="Times New Roman" w:hAnsi="Times New Roman" w:cs="Times New Roman"/>
                    </w:rPr>
                    <w:t>户（约</w:t>
                  </w:r>
                  <w:r w:rsidRPr="002D30A1">
                    <w:rPr>
                      <w:rFonts w:ascii="Times New Roman" w:hAnsi="Times New Roman" w:cs="Times New Roman"/>
                    </w:rPr>
                    <w:t>24</w:t>
                  </w:r>
                  <w:r w:rsidRPr="002D30A1">
                    <w:rPr>
                      <w:rFonts w:ascii="Times New Roman" w:hAnsi="Times New Roman" w:cs="Times New Roman"/>
                    </w:rPr>
                    <w:t>人）</w:t>
                  </w:r>
                </w:p>
              </w:tc>
              <w:tc>
                <w:tcPr>
                  <w:tcW w:w="800" w:type="pct"/>
                  <w:vMerge/>
                  <w:shd w:val="clear" w:color="auto" w:fill="auto"/>
                  <w:vAlign w:val="center"/>
                </w:tcPr>
                <w:p w14:paraId="48380A9B" w14:textId="77777777" w:rsidR="006B1E24" w:rsidRPr="002D30A1" w:rsidRDefault="006B1E24" w:rsidP="00ED6A6F">
                  <w:pPr>
                    <w:ind w:leftChars="-30" w:left="-72" w:rightChars="-30" w:right="-72"/>
                    <w:jc w:val="center"/>
                    <w:rPr>
                      <w:rFonts w:ascii="Times New Roman" w:hAnsi="Times New Roman" w:cs="Times New Roman"/>
                      <w:sz w:val="21"/>
                      <w:szCs w:val="21"/>
                    </w:rPr>
                  </w:pPr>
                </w:p>
              </w:tc>
            </w:tr>
            <w:tr w:rsidR="00404A5B" w:rsidRPr="002D30A1" w14:paraId="15C09E77" w14:textId="77777777" w:rsidTr="00404A5B">
              <w:trPr>
                <w:trHeight w:val="261"/>
              </w:trPr>
              <w:tc>
                <w:tcPr>
                  <w:tcW w:w="515" w:type="pct"/>
                  <w:vMerge/>
                  <w:shd w:val="clear" w:color="auto" w:fill="auto"/>
                  <w:noWrap/>
                  <w:vAlign w:val="center"/>
                </w:tcPr>
                <w:p w14:paraId="5BA7400D" w14:textId="77777777" w:rsidR="006B1E24" w:rsidRPr="002D30A1" w:rsidRDefault="006B1E24" w:rsidP="00ED6A6F">
                  <w:pPr>
                    <w:ind w:leftChars="-30" w:left="-72" w:rightChars="-30" w:right="-72"/>
                    <w:jc w:val="center"/>
                    <w:rPr>
                      <w:rFonts w:ascii="Times New Roman" w:hAnsi="Times New Roman" w:cs="Times New Roman"/>
                      <w:sz w:val="21"/>
                      <w:szCs w:val="21"/>
                    </w:rPr>
                  </w:pPr>
                </w:p>
              </w:tc>
              <w:tc>
                <w:tcPr>
                  <w:tcW w:w="584" w:type="pct"/>
                  <w:shd w:val="clear" w:color="auto" w:fill="auto"/>
                  <w:noWrap/>
                  <w:vAlign w:val="center"/>
                </w:tcPr>
                <w:p w14:paraId="3A512B82" w14:textId="77777777" w:rsidR="006B1E24" w:rsidRPr="002D30A1" w:rsidRDefault="006B1E24" w:rsidP="00ED6A6F">
                  <w:pPr>
                    <w:ind w:leftChars="-50" w:left="-120" w:rightChars="-50" w:right="-120"/>
                    <w:jc w:val="center"/>
                    <w:textAlignment w:val="center"/>
                    <w:rPr>
                      <w:rFonts w:ascii="Times New Roman" w:hAnsi="Times New Roman" w:cs="Times New Roman"/>
                      <w:sz w:val="21"/>
                      <w:szCs w:val="21"/>
                    </w:rPr>
                  </w:pPr>
                  <w:r w:rsidRPr="002D30A1">
                    <w:rPr>
                      <w:rFonts w:ascii="Times New Roman" w:hAnsi="Times New Roman" w:cs="Times New Roman"/>
                      <w:sz w:val="21"/>
                      <w:szCs w:val="21"/>
                    </w:rPr>
                    <w:t>590895.5</w:t>
                  </w:r>
                </w:p>
              </w:tc>
              <w:tc>
                <w:tcPr>
                  <w:tcW w:w="589" w:type="pct"/>
                  <w:shd w:val="clear" w:color="auto" w:fill="auto"/>
                  <w:noWrap/>
                  <w:vAlign w:val="center"/>
                </w:tcPr>
                <w:p w14:paraId="56FEEC92" w14:textId="77777777" w:rsidR="006B1E24" w:rsidRPr="002D30A1" w:rsidRDefault="006B1E24" w:rsidP="00ED6A6F">
                  <w:pPr>
                    <w:ind w:leftChars="-50" w:left="-120" w:rightChars="-50" w:right="-120"/>
                    <w:jc w:val="center"/>
                    <w:textAlignment w:val="center"/>
                    <w:rPr>
                      <w:rFonts w:ascii="Times New Roman" w:hAnsi="Times New Roman" w:cs="Times New Roman"/>
                      <w:sz w:val="21"/>
                      <w:szCs w:val="21"/>
                    </w:rPr>
                  </w:pPr>
                  <w:r w:rsidRPr="002D30A1">
                    <w:rPr>
                      <w:rFonts w:ascii="Times New Roman" w:hAnsi="Times New Roman" w:cs="Times New Roman"/>
                      <w:sz w:val="21"/>
                      <w:szCs w:val="21"/>
                    </w:rPr>
                    <w:t>3570530.9</w:t>
                  </w:r>
                </w:p>
              </w:tc>
              <w:tc>
                <w:tcPr>
                  <w:tcW w:w="443" w:type="pct"/>
                  <w:shd w:val="clear" w:color="auto" w:fill="auto"/>
                  <w:noWrap/>
                  <w:vAlign w:val="center"/>
                </w:tcPr>
                <w:p w14:paraId="0CC68EC9"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居民点</w:t>
                  </w:r>
                </w:p>
              </w:tc>
              <w:tc>
                <w:tcPr>
                  <w:tcW w:w="443" w:type="pct"/>
                  <w:shd w:val="clear" w:color="auto" w:fill="auto"/>
                  <w:noWrap/>
                  <w:vAlign w:val="center"/>
                </w:tcPr>
                <w:p w14:paraId="38605E28"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SW</w:t>
                  </w:r>
                </w:p>
              </w:tc>
              <w:tc>
                <w:tcPr>
                  <w:tcW w:w="592" w:type="pct"/>
                  <w:shd w:val="clear" w:color="auto" w:fill="auto"/>
                  <w:noWrap/>
                  <w:vAlign w:val="center"/>
                </w:tcPr>
                <w:p w14:paraId="6408F3A7"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740</w:t>
                  </w:r>
                </w:p>
              </w:tc>
              <w:tc>
                <w:tcPr>
                  <w:tcW w:w="1034" w:type="pct"/>
                  <w:shd w:val="clear" w:color="auto" w:fill="auto"/>
                  <w:noWrap/>
                  <w:vAlign w:val="center"/>
                </w:tcPr>
                <w:p w14:paraId="467846AD" w14:textId="77777777" w:rsidR="006B1E24" w:rsidRPr="002D30A1" w:rsidRDefault="006B1E24" w:rsidP="00ED6A6F">
                  <w:pPr>
                    <w:pStyle w:val="aff9"/>
                    <w:rPr>
                      <w:rFonts w:ascii="Times New Roman" w:hAnsi="Times New Roman" w:cs="Times New Roman"/>
                    </w:rPr>
                  </w:pPr>
                  <w:r w:rsidRPr="002D30A1">
                    <w:rPr>
                      <w:rFonts w:ascii="Times New Roman" w:hAnsi="Times New Roman" w:cs="Times New Roman"/>
                    </w:rPr>
                    <w:t>14</w:t>
                  </w:r>
                  <w:r w:rsidRPr="002D30A1">
                    <w:rPr>
                      <w:rFonts w:ascii="Times New Roman" w:hAnsi="Times New Roman" w:cs="Times New Roman"/>
                    </w:rPr>
                    <w:t>户（约</w:t>
                  </w:r>
                  <w:r w:rsidRPr="002D30A1">
                    <w:rPr>
                      <w:rFonts w:ascii="Times New Roman" w:hAnsi="Times New Roman" w:cs="Times New Roman"/>
                    </w:rPr>
                    <w:t>42</w:t>
                  </w:r>
                  <w:r w:rsidRPr="002D30A1">
                    <w:rPr>
                      <w:rFonts w:ascii="Times New Roman" w:hAnsi="Times New Roman" w:cs="Times New Roman"/>
                    </w:rPr>
                    <w:t>人）</w:t>
                  </w:r>
                </w:p>
              </w:tc>
              <w:tc>
                <w:tcPr>
                  <w:tcW w:w="800" w:type="pct"/>
                  <w:vMerge/>
                  <w:shd w:val="clear" w:color="auto" w:fill="auto"/>
                  <w:vAlign w:val="center"/>
                </w:tcPr>
                <w:p w14:paraId="0F3C421A" w14:textId="77777777" w:rsidR="006B1E24" w:rsidRPr="002D30A1" w:rsidRDefault="006B1E24" w:rsidP="00ED6A6F">
                  <w:pPr>
                    <w:ind w:leftChars="-30" w:left="-72" w:rightChars="-30" w:right="-72"/>
                    <w:jc w:val="center"/>
                    <w:rPr>
                      <w:rFonts w:ascii="Times New Roman" w:hAnsi="Times New Roman" w:cs="Times New Roman"/>
                      <w:sz w:val="21"/>
                      <w:szCs w:val="21"/>
                    </w:rPr>
                  </w:pPr>
                </w:p>
              </w:tc>
            </w:tr>
          </w:tbl>
          <w:p w14:paraId="198BE57E" w14:textId="77777777" w:rsidR="006B1E24" w:rsidRPr="002D30A1" w:rsidRDefault="006B1E24" w:rsidP="006B1E24">
            <w:pPr>
              <w:pStyle w:val="affa"/>
              <w:spacing w:beforeLines="50" w:before="120"/>
              <w:ind w:firstLine="480"/>
            </w:pPr>
            <w:r w:rsidRPr="002D30A1">
              <w:t>（</w:t>
            </w:r>
            <w:r w:rsidRPr="002D30A1">
              <w:t>2</w:t>
            </w:r>
            <w:r w:rsidRPr="002D30A1">
              <w:t>）生态环境保护目标</w:t>
            </w:r>
          </w:p>
          <w:p w14:paraId="26EFD756" w14:textId="77777777" w:rsidR="00866E67" w:rsidRPr="002D30A1" w:rsidRDefault="006B1E24" w:rsidP="003F4788">
            <w:pPr>
              <w:pStyle w:val="affa"/>
              <w:ind w:firstLine="480"/>
            </w:pPr>
            <w:r w:rsidRPr="002D30A1">
              <w:t>项目区原生植被基本消失，无天然林，无珍稀植被和古、大、奇树木，区域内原有植被主要为农作物、野生灌木以及草地。生态环境主要保护目标为项目区已有植被，以及控制水土流失。</w:t>
            </w:r>
          </w:p>
        </w:tc>
      </w:tr>
    </w:tbl>
    <w:p w14:paraId="4DEAC432" w14:textId="77777777" w:rsidR="007506FD" w:rsidRPr="002D30A1" w:rsidRDefault="007506FD">
      <w:pPr>
        <w:pStyle w:val="af2"/>
        <w:ind w:firstLine="482"/>
        <w:outlineLvl w:val="9"/>
        <w:rPr>
          <w:rFonts w:ascii="Times New Roman" w:hAnsi="Times New Roman"/>
          <w:snapToGrid w:val="0"/>
          <w:kern w:val="0"/>
          <w:sz w:val="24"/>
          <w:szCs w:val="24"/>
        </w:rPr>
        <w:sectPr w:rsidR="007506FD" w:rsidRPr="002D30A1" w:rsidSect="00CF2354">
          <w:pgSz w:w="11907" w:h="16840"/>
          <w:pgMar w:top="1134" w:right="1134" w:bottom="1135" w:left="1134" w:header="851" w:footer="992" w:gutter="0"/>
          <w:cols w:space="720"/>
          <w:docGrid w:linePitch="312"/>
        </w:sectPr>
      </w:pPr>
    </w:p>
    <w:p w14:paraId="42758915" w14:textId="77777777" w:rsidR="007506FD" w:rsidRPr="002D30A1" w:rsidRDefault="00E1244C">
      <w:pPr>
        <w:pStyle w:val="affa"/>
        <w:spacing w:line="240" w:lineRule="auto"/>
        <w:ind w:firstLineChars="83" w:firstLine="250"/>
        <w:outlineLvl w:val="0"/>
        <w:rPr>
          <w:snapToGrid w:val="0"/>
          <w:sz w:val="30"/>
          <w:szCs w:val="30"/>
        </w:rPr>
      </w:pPr>
      <w:r w:rsidRPr="002D30A1">
        <w:rPr>
          <w:b/>
          <w:snapToGrid w:val="0"/>
          <w:sz w:val="30"/>
          <w:szCs w:val="30"/>
        </w:rPr>
        <w:lastRenderedPageBreak/>
        <w:t>评价适用标准</w:t>
      </w:r>
      <w:r w:rsidRPr="002D30A1">
        <w:rPr>
          <w:b/>
          <w:snapToGrid w:val="0"/>
          <w:sz w:val="30"/>
          <w:szCs w:val="30"/>
        </w:rPr>
        <w:t xml:space="preserve">                                            </w:t>
      </w:r>
      <w:r w:rsidRPr="002D30A1">
        <w:rPr>
          <w:b/>
          <w:snapToGrid w:val="0"/>
          <w:sz w:val="30"/>
          <w:szCs w:val="30"/>
        </w:rPr>
        <w:t>（四）</w:t>
      </w:r>
    </w:p>
    <w:tbl>
      <w:tblPr>
        <w:tblW w:w="93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7"/>
        <w:gridCol w:w="8629"/>
      </w:tblGrid>
      <w:tr w:rsidR="007506FD" w:rsidRPr="002D30A1" w14:paraId="1E62620A" w14:textId="77777777">
        <w:trPr>
          <w:jc w:val="center"/>
        </w:trPr>
        <w:tc>
          <w:tcPr>
            <w:tcW w:w="727" w:type="dxa"/>
            <w:vAlign w:val="center"/>
          </w:tcPr>
          <w:p w14:paraId="3218B914"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环</w:t>
            </w:r>
          </w:p>
          <w:p w14:paraId="798114EC"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境</w:t>
            </w:r>
          </w:p>
          <w:p w14:paraId="680C87B6"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质</w:t>
            </w:r>
          </w:p>
          <w:p w14:paraId="43BF3333"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量</w:t>
            </w:r>
          </w:p>
          <w:p w14:paraId="191BFC74"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标</w:t>
            </w:r>
          </w:p>
          <w:p w14:paraId="61B0A835"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准</w:t>
            </w:r>
          </w:p>
        </w:tc>
        <w:tc>
          <w:tcPr>
            <w:tcW w:w="8629" w:type="dxa"/>
            <w:vAlign w:val="center"/>
          </w:tcPr>
          <w:p w14:paraId="5131F0B0" w14:textId="77777777" w:rsidR="007506FD" w:rsidRPr="002D30A1" w:rsidRDefault="00E1244C">
            <w:pPr>
              <w:pStyle w:val="affa"/>
              <w:spacing w:line="400" w:lineRule="exact"/>
              <w:ind w:firstLine="480"/>
            </w:pPr>
            <w:r w:rsidRPr="002D30A1">
              <w:t>本项目环境功能区划及环境影响评价执行标准如下：</w:t>
            </w:r>
          </w:p>
          <w:p w14:paraId="03EB7E50" w14:textId="77777777" w:rsidR="007506FD" w:rsidRPr="002D30A1" w:rsidRDefault="00E1244C">
            <w:pPr>
              <w:pStyle w:val="affa"/>
              <w:spacing w:line="400" w:lineRule="exact"/>
              <w:ind w:firstLine="482"/>
            </w:pPr>
            <w:r w:rsidRPr="002D30A1">
              <w:rPr>
                <w:b/>
              </w:rPr>
              <w:t>1</w:t>
            </w:r>
            <w:r w:rsidRPr="002D30A1">
              <w:rPr>
                <w:b/>
              </w:rPr>
              <w:t>、环境空气质量标准：</w:t>
            </w:r>
            <w:r w:rsidRPr="002D30A1">
              <w:t>《环境空气质量标准》（</w:t>
            </w:r>
            <w:r w:rsidRPr="002D30A1">
              <w:t>GB3095-2012</w:t>
            </w:r>
            <w:r w:rsidRPr="002D30A1">
              <w:t>）及修改单中二类区标准：</w:t>
            </w:r>
          </w:p>
          <w:p w14:paraId="7C596587" w14:textId="77777777" w:rsidR="007506FD" w:rsidRPr="002D30A1" w:rsidRDefault="00E1244C">
            <w:pPr>
              <w:kinsoku w:val="0"/>
              <w:overflowPunct w:val="0"/>
              <w:autoSpaceDE w:val="0"/>
              <w:autoSpaceDN w:val="0"/>
              <w:spacing w:line="400" w:lineRule="exact"/>
              <w:ind w:firstLine="422"/>
              <w:jc w:val="center"/>
              <w:rPr>
                <w:rFonts w:ascii="Times New Roman" w:hAnsi="Times New Roman" w:cs="Times New Roman"/>
                <w:b/>
                <w:bCs/>
                <w:sz w:val="21"/>
                <w:szCs w:val="21"/>
              </w:rPr>
            </w:pPr>
            <w:r w:rsidRPr="002D30A1">
              <w:rPr>
                <w:rFonts w:ascii="Times New Roman" w:hAnsi="Times New Roman" w:cs="Times New Roman"/>
                <w:b/>
                <w:bCs/>
                <w:sz w:val="21"/>
                <w:szCs w:val="21"/>
              </w:rPr>
              <w:t>表</w:t>
            </w:r>
            <w:r w:rsidRPr="002D30A1">
              <w:rPr>
                <w:rFonts w:ascii="Times New Roman" w:hAnsi="Times New Roman" w:cs="Times New Roman"/>
                <w:b/>
                <w:bCs/>
                <w:sz w:val="21"/>
                <w:szCs w:val="21"/>
              </w:rPr>
              <w:t xml:space="preserve">4-1  </w:t>
            </w:r>
            <w:r w:rsidRPr="002D30A1">
              <w:rPr>
                <w:rFonts w:ascii="Times New Roman" w:hAnsi="Times New Roman" w:cs="Times New Roman"/>
                <w:b/>
                <w:bCs/>
                <w:sz w:val="21"/>
                <w:szCs w:val="21"/>
              </w:rPr>
              <w:t>环境空气质量标准</w:t>
            </w:r>
          </w:p>
          <w:tbl>
            <w:tblPr>
              <w:tblW w:w="8413" w:type="dxa"/>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898"/>
              <w:gridCol w:w="1417"/>
              <w:gridCol w:w="2696"/>
              <w:gridCol w:w="3402"/>
            </w:tblGrid>
            <w:tr w:rsidR="007506FD" w:rsidRPr="002D30A1" w14:paraId="1BA70735" w14:textId="77777777">
              <w:trPr>
                <w:trHeight w:val="387"/>
                <w:jc w:val="center"/>
              </w:trPr>
              <w:tc>
                <w:tcPr>
                  <w:tcW w:w="534" w:type="pct"/>
                  <w:shd w:val="clear" w:color="auto" w:fill="auto"/>
                  <w:vAlign w:val="center"/>
                </w:tcPr>
                <w:p w14:paraId="0C98DB2A" w14:textId="77777777" w:rsidR="007506FD" w:rsidRPr="002D30A1" w:rsidRDefault="00E1244C">
                  <w:pPr>
                    <w:pStyle w:val="aff9"/>
                    <w:spacing w:line="240" w:lineRule="exact"/>
                    <w:rPr>
                      <w:rFonts w:ascii="Times New Roman" w:hAnsi="Times New Roman" w:cs="Times New Roman"/>
                      <w:b/>
                    </w:rPr>
                  </w:pPr>
                  <w:r w:rsidRPr="002D30A1">
                    <w:rPr>
                      <w:rFonts w:ascii="Times New Roman" w:hAnsi="Times New Roman" w:cs="Times New Roman"/>
                      <w:b/>
                    </w:rPr>
                    <w:t>污染物</w:t>
                  </w:r>
                </w:p>
              </w:tc>
              <w:tc>
                <w:tcPr>
                  <w:tcW w:w="842" w:type="pct"/>
                  <w:shd w:val="clear" w:color="auto" w:fill="auto"/>
                  <w:vAlign w:val="center"/>
                </w:tcPr>
                <w:p w14:paraId="5F1C9C1E" w14:textId="77777777" w:rsidR="007506FD" w:rsidRPr="002D30A1" w:rsidRDefault="00E1244C">
                  <w:pPr>
                    <w:pStyle w:val="aff9"/>
                    <w:spacing w:line="240" w:lineRule="exact"/>
                    <w:rPr>
                      <w:rFonts w:ascii="Times New Roman" w:hAnsi="Times New Roman" w:cs="Times New Roman"/>
                      <w:b/>
                    </w:rPr>
                  </w:pPr>
                  <w:r w:rsidRPr="002D30A1">
                    <w:rPr>
                      <w:rFonts w:ascii="Times New Roman" w:hAnsi="Times New Roman" w:cs="Times New Roman"/>
                      <w:b/>
                    </w:rPr>
                    <w:t>取值时间</w:t>
                  </w:r>
                </w:p>
              </w:tc>
              <w:tc>
                <w:tcPr>
                  <w:tcW w:w="1602" w:type="pct"/>
                  <w:shd w:val="clear" w:color="auto" w:fill="auto"/>
                  <w:vAlign w:val="center"/>
                </w:tcPr>
                <w:p w14:paraId="679E1E23" w14:textId="77777777" w:rsidR="007506FD" w:rsidRPr="002D30A1" w:rsidRDefault="00E1244C">
                  <w:pPr>
                    <w:kinsoku w:val="0"/>
                    <w:overflowPunct w:val="0"/>
                    <w:autoSpaceDE w:val="0"/>
                    <w:autoSpaceDN w:val="0"/>
                    <w:spacing w:line="240" w:lineRule="exact"/>
                    <w:jc w:val="center"/>
                    <w:rPr>
                      <w:rFonts w:ascii="Times New Roman" w:hAnsi="Times New Roman" w:cs="Times New Roman"/>
                      <w:b/>
                      <w:bCs/>
                      <w:sz w:val="21"/>
                      <w:szCs w:val="21"/>
                    </w:rPr>
                  </w:pPr>
                  <w:r w:rsidRPr="002D30A1">
                    <w:rPr>
                      <w:rFonts w:ascii="Times New Roman" w:hAnsi="Times New Roman" w:cs="Times New Roman"/>
                      <w:b/>
                      <w:sz w:val="21"/>
                      <w:szCs w:val="21"/>
                    </w:rPr>
                    <w:t>二级标准浓度限值</w:t>
                  </w:r>
                  <w:r w:rsidRPr="002D30A1">
                    <w:rPr>
                      <w:rFonts w:ascii="Times New Roman" w:hAnsi="Times New Roman" w:cs="Times New Roman"/>
                      <w:b/>
                      <w:bCs/>
                      <w:sz w:val="21"/>
                      <w:szCs w:val="21"/>
                    </w:rPr>
                    <w:t>(μg/m</w:t>
                  </w:r>
                  <w:r w:rsidRPr="002D30A1">
                    <w:rPr>
                      <w:rFonts w:ascii="Times New Roman" w:hAnsi="Times New Roman" w:cs="Times New Roman"/>
                      <w:b/>
                      <w:bCs/>
                      <w:sz w:val="21"/>
                      <w:szCs w:val="21"/>
                      <w:vertAlign w:val="superscript"/>
                    </w:rPr>
                    <w:t>3</w:t>
                  </w:r>
                  <w:r w:rsidRPr="002D30A1">
                    <w:rPr>
                      <w:rFonts w:ascii="Times New Roman" w:hAnsi="Times New Roman" w:cs="Times New Roman"/>
                      <w:b/>
                      <w:bCs/>
                      <w:sz w:val="21"/>
                      <w:szCs w:val="21"/>
                    </w:rPr>
                    <w:t>)</w:t>
                  </w:r>
                </w:p>
              </w:tc>
              <w:tc>
                <w:tcPr>
                  <w:tcW w:w="2022" w:type="pct"/>
                  <w:shd w:val="clear" w:color="auto" w:fill="auto"/>
                  <w:vAlign w:val="center"/>
                </w:tcPr>
                <w:p w14:paraId="37F70C7E" w14:textId="77777777" w:rsidR="007506FD" w:rsidRPr="002D30A1" w:rsidRDefault="00E1244C">
                  <w:pPr>
                    <w:kinsoku w:val="0"/>
                    <w:overflowPunct w:val="0"/>
                    <w:autoSpaceDE w:val="0"/>
                    <w:autoSpaceDN w:val="0"/>
                    <w:spacing w:line="240" w:lineRule="exact"/>
                    <w:jc w:val="center"/>
                    <w:rPr>
                      <w:rFonts w:ascii="Times New Roman" w:hAnsi="Times New Roman" w:cs="Times New Roman"/>
                      <w:b/>
                      <w:bCs/>
                      <w:sz w:val="21"/>
                      <w:szCs w:val="21"/>
                    </w:rPr>
                  </w:pPr>
                  <w:r w:rsidRPr="002D30A1">
                    <w:rPr>
                      <w:rFonts w:ascii="Times New Roman" w:hAnsi="Times New Roman" w:cs="Times New Roman"/>
                      <w:b/>
                      <w:bCs/>
                      <w:sz w:val="21"/>
                      <w:szCs w:val="21"/>
                    </w:rPr>
                    <w:t>依据</w:t>
                  </w:r>
                </w:p>
              </w:tc>
            </w:tr>
            <w:tr w:rsidR="007506FD" w:rsidRPr="002D30A1" w14:paraId="3EC2E4E6" w14:textId="77777777">
              <w:trPr>
                <w:trHeight w:val="276"/>
                <w:jc w:val="center"/>
              </w:trPr>
              <w:tc>
                <w:tcPr>
                  <w:tcW w:w="534" w:type="pct"/>
                  <w:shd w:val="clear" w:color="auto" w:fill="auto"/>
                  <w:vAlign w:val="center"/>
                </w:tcPr>
                <w:p w14:paraId="71CC3007"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SO</w:t>
                  </w:r>
                  <w:r w:rsidRPr="002D30A1">
                    <w:rPr>
                      <w:rFonts w:ascii="Times New Roman" w:hAnsi="Times New Roman" w:cs="Times New Roman"/>
                      <w:vertAlign w:val="subscript"/>
                    </w:rPr>
                    <w:t>2</w:t>
                  </w:r>
                </w:p>
              </w:tc>
              <w:tc>
                <w:tcPr>
                  <w:tcW w:w="842" w:type="pct"/>
                  <w:shd w:val="clear" w:color="auto" w:fill="auto"/>
                  <w:vAlign w:val="center"/>
                </w:tcPr>
                <w:p w14:paraId="415B6A17"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1</w:t>
                  </w:r>
                  <w:r w:rsidRPr="002D30A1">
                    <w:rPr>
                      <w:rFonts w:ascii="Times New Roman" w:hAnsi="Times New Roman" w:cs="Times New Roman"/>
                    </w:rPr>
                    <w:t>小时平均</w:t>
                  </w:r>
                </w:p>
              </w:tc>
              <w:tc>
                <w:tcPr>
                  <w:tcW w:w="1602" w:type="pct"/>
                  <w:shd w:val="clear" w:color="auto" w:fill="auto"/>
                  <w:vAlign w:val="center"/>
                </w:tcPr>
                <w:p w14:paraId="6B01BD69"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500</w:t>
                  </w:r>
                </w:p>
              </w:tc>
              <w:tc>
                <w:tcPr>
                  <w:tcW w:w="2022" w:type="pct"/>
                  <w:vMerge w:val="restart"/>
                  <w:shd w:val="clear" w:color="auto" w:fill="auto"/>
                  <w:vAlign w:val="center"/>
                </w:tcPr>
                <w:p w14:paraId="3CCC42CE"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《环境空气质量标准》（</w:t>
                  </w:r>
                  <w:r w:rsidRPr="002D30A1">
                    <w:rPr>
                      <w:rFonts w:ascii="Times New Roman" w:hAnsi="Times New Roman" w:cs="Times New Roman"/>
                    </w:rPr>
                    <w:t>GB3095-2012</w:t>
                  </w:r>
                  <w:r w:rsidRPr="002D30A1">
                    <w:rPr>
                      <w:rFonts w:ascii="Times New Roman" w:hAnsi="Times New Roman" w:cs="Times New Roman"/>
                    </w:rPr>
                    <w:t>）</w:t>
                  </w:r>
                </w:p>
                <w:p w14:paraId="032BB4C7" w14:textId="77777777" w:rsidR="007506FD" w:rsidRPr="002D30A1" w:rsidRDefault="00E1244C">
                  <w:pPr>
                    <w:pStyle w:val="10"/>
                    <w:rPr>
                      <w:sz w:val="21"/>
                      <w:szCs w:val="21"/>
                    </w:rPr>
                  </w:pPr>
                  <w:r w:rsidRPr="002D30A1">
                    <w:rPr>
                      <w:rFonts w:eastAsia="宋体"/>
                      <w:sz w:val="21"/>
                      <w:szCs w:val="21"/>
                    </w:rPr>
                    <w:t>二级标准</w:t>
                  </w:r>
                </w:p>
              </w:tc>
            </w:tr>
            <w:tr w:rsidR="007506FD" w:rsidRPr="002D30A1" w14:paraId="16EE3DCB" w14:textId="77777777">
              <w:trPr>
                <w:trHeight w:val="114"/>
                <w:jc w:val="center"/>
              </w:trPr>
              <w:tc>
                <w:tcPr>
                  <w:tcW w:w="534" w:type="pct"/>
                  <w:shd w:val="clear" w:color="auto" w:fill="auto"/>
                  <w:vAlign w:val="center"/>
                </w:tcPr>
                <w:p w14:paraId="55D424A5"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NO</w:t>
                  </w:r>
                  <w:r w:rsidRPr="002D30A1">
                    <w:rPr>
                      <w:rFonts w:ascii="Times New Roman" w:hAnsi="Times New Roman" w:cs="Times New Roman"/>
                      <w:vertAlign w:val="subscript"/>
                    </w:rPr>
                    <w:t>2</w:t>
                  </w:r>
                </w:p>
              </w:tc>
              <w:tc>
                <w:tcPr>
                  <w:tcW w:w="842" w:type="pct"/>
                  <w:shd w:val="clear" w:color="auto" w:fill="auto"/>
                  <w:vAlign w:val="center"/>
                </w:tcPr>
                <w:p w14:paraId="468EBDA9"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1</w:t>
                  </w:r>
                  <w:r w:rsidRPr="002D30A1">
                    <w:rPr>
                      <w:rFonts w:ascii="Times New Roman" w:hAnsi="Times New Roman" w:cs="Times New Roman"/>
                    </w:rPr>
                    <w:t>小时平均</w:t>
                  </w:r>
                </w:p>
              </w:tc>
              <w:tc>
                <w:tcPr>
                  <w:tcW w:w="1602" w:type="pct"/>
                  <w:shd w:val="clear" w:color="auto" w:fill="auto"/>
                  <w:vAlign w:val="center"/>
                </w:tcPr>
                <w:p w14:paraId="6D0ECF90"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200</w:t>
                  </w:r>
                </w:p>
              </w:tc>
              <w:tc>
                <w:tcPr>
                  <w:tcW w:w="2022" w:type="pct"/>
                  <w:vMerge/>
                  <w:shd w:val="clear" w:color="auto" w:fill="auto"/>
                  <w:vAlign w:val="center"/>
                </w:tcPr>
                <w:p w14:paraId="6C3DB8FA" w14:textId="77777777" w:rsidR="007506FD" w:rsidRPr="002D30A1" w:rsidRDefault="007506FD">
                  <w:pPr>
                    <w:pStyle w:val="aff9"/>
                    <w:spacing w:line="240" w:lineRule="exact"/>
                    <w:rPr>
                      <w:rFonts w:ascii="Times New Roman" w:hAnsi="Times New Roman" w:cs="Times New Roman"/>
                    </w:rPr>
                  </w:pPr>
                </w:p>
              </w:tc>
            </w:tr>
            <w:tr w:rsidR="007506FD" w:rsidRPr="002D30A1" w14:paraId="50D84072" w14:textId="77777777">
              <w:trPr>
                <w:trHeight w:val="72"/>
                <w:jc w:val="center"/>
              </w:trPr>
              <w:tc>
                <w:tcPr>
                  <w:tcW w:w="534" w:type="pct"/>
                  <w:shd w:val="clear" w:color="auto" w:fill="auto"/>
                  <w:vAlign w:val="center"/>
                </w:tcPr>
                <w:p w14:paraId="4CC548AC"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PM</w:t>
                  </w:r>
                  <w:r w:rsidRPr="002D30A1">
                    <w:rPr>
                      <w:rFonts w:ascii="Times New Roman" w:hAnsi="Times New Roman" w:cs="Times New Roman"/>
                      <w:vertAlign w:val="subscript"/>
                    </w:rPr>
                    <w:t>10</w:t>
                  </w:r>
                </w:p>
              </w:tc>
              <w:tc>
                <w:tcPr>
                  <w:tcW w:w="842" w:type="pct"/>
                  <w:shd w:val="clear" w:color="auto" w:fill="auto"/>
                  <w:vAlign w:val="center"/>
                </w:tcPr>
                <w:p w14:paraId="4781C39A"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24</w:t>
                  </w:r>
                  <w:r w:rsidRPr="002D30A1">
                    <w:rPr>
                      <w:rFonts w:ascii="Times New Roman" w:hAnsi="Times New Roman" w:cs="Times New Roman"/>
                    </w:rPr>
                    <w:t>小时平均</w:t>
                  </w:r>
                </w:p>
              </w:tc>
              <w:tc>
                <w:tcPr>
                  <w:tcW w:w="1602" w:type="pct"/>
                  <w:shd w:val="clear" w:color="auto" w:fill="auto"/>
                  <w:vAlign w:val="center"/>
                </w:tcPr>
                <w:p w14:paraId="5839D1F8"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150</w:t>
                  </w:r>
                </w:p>
              </w:tc>
              <w:tc>
                <w:tcPr>
                  <w:tcW w:w="2022" w:type="pct"/>
                  <w:vMerge/>
                  <w:shd w:val="clear" w:color="auto" w:fill="auto"/>
                  <w:vAlign w:val="center"/>
                </w:tcPr>
                <w:p w14:paraId="3D390DEE" w14:textId="77777777" w:rsidR="007506FD" w:rsidRPr="002D30A1" w:rsidRDefault="007506FD">
                  <w:pPr>
                    <w:pStyle w:val="aff9"/>
                    <w:spacing w:line="240" w:lineRule="exact"/>
                    <w:rPr>
                      <w:rFonts w:ascii="Times New Roman" w:hAnsi="Times New Roman" w:cs="Times New Roman"/>
                    </w:rPr>
                  </w:pPr>
                </w:p>
              </w:tc>
            </w:tr>
            <w:tr w:rsidR="007506FD" w:rsidRPr="002D30A1" w14:paraId="1AAE3B5D" w14:textId="77777777">
              <w:trPr>
                <w:trHeight w:val="72"/>
                <w:jc w:val="center"/>
              </w:trPr>
              <w:tc>
                <w:tcPr>
                  <w:tcW w:w="534" w:type="pct"/>
                  <w:shd w:val="clear" w:color="auto" w:fill="auto"/>
                  <w:vAlign w:val="center"/>
                </w:tcPr>
                <w:p w14:paraId="132D3F37"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PM</w:t>
                  </w:r>
                  <w:r w:rsidRPr="002D30A1">
                    <w:rPr>
                      <w:rFonts w:ascii="Times New Roman" w:hAnsi="Times New Roman" w:cs="Times New Roman"/>
                      <w:vertAlign w:val="subscript"/>
                    </w:rPr>
                    <w:t>2.5</w:t>
                  </w:r>
                </w:p>
              </w:tc>
              <w:tc>
                <w:tcPr>
                  <w:tcW w:w="842" w:type="pct"/>
                  <w:shd w:val="clear" w:color="auto" w:fill="auto"/>
                  <w:vAlign w:val="center"/>
                </w:tcPr>
                <w:p w14:paraId="49DEE6BD"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24</w:t>
                  </w:r>
                  <w:r w:rsidRPr="002D30A1">
                    <w:rPr>
                      <w:rFonts w:ascii="Times New Roman" w:hAnsi="Times New Roman" w:cs="Times New Roman"/>
                    </w:rPr>
                    <w:t>小时平均</w:t>
                  </w:r>
                </w:p>
              </w:tc>
              <w:tc>
                <w:tcPr>
                  <w:tcW w:w="1602" w:type="pct"/>
                  <w:shd w:val="clear" w:color="auto" w:fill="auto"/>
                  <w:vAlign w:val="center"/>
                </w:tcPr>
                <w:p w14:paraId="0746BEA0" w14:textId="77777777" w:rsidR="00530E9B" w:rsidRPr="002D30A1" w:rsidRDefault="00E1244C" w:rsidP="00530E9B">
                  <w:pPr>
                    <w:pStyle w:val="aff9"/>
                    <w:spacing w:line="240" w:lineRule="exact"/>
                    <w:rPr>
                      <w:rFonts w:ascii="Times New Roman" w:hAnsi="Times New Roman" w:cs="Times New Roman"/>
                    </w:rPr>
                  </w:pPr>
                  <w:r w:rsidRPr="002D30A1">
                    <w:rPr>
                      <w:rFonts w:ascii="Times New Roman" w:hAnsi="Times New Roman" w:cs="Times New Roman"/>
                    </w:rPr>
                    <w:t>75</w:t>
                  </w:r>
                </w:p>
              </w:tc>
              <w:tc>
                <w:tcPr>
                  <w:tcW w:w="2022" w:type="pct"/>
                  <w:vMerge/>
                  <w:shd w:val="clear" w:color="auto" w:fill="auto"/>
                  <w:vAlign w:val="center"/>
                </w:tcPr>
                <w:p w14:paraId="400BAB0F" w14:textId="77777777" w:rsidR="007506FD" w:rsidRPr="002D30A1" w:rsidRDefault="007506FD">
                  <w:pPr>
                    <w:pStyle w:val="aff9"/>
                    <w:spacing w:line="240" w:lineRule="exact"/>
                    <w:rPr>
                      <w:rFonts w:ascii="Times New Roman" w:hAnsi="Times New Roman" w:cs="Times New Roman"/>
                    </w:rPr>
                  </w:pPr>
                </w:p>
              </w:tc>
            </w:tr>
            <w:tr w:rsidR="00530E9B" w:rsidRPr="002D30A1" w14:paraId="26A937AE" w14:textId="77777777">
              <w:trPr>
                <w:trHeight w:val="72"/>
                <w:jc w:val="center"/>
              </w:trPr>
              <w:tc>
                <w:tcPr>
                  <w:tcW w:w="534" w:type="pct"/>
                  <w:shd w:val="clear" w:color="auto" w:fill="auto"/>
                  <w:vAlign w:val="center"/>
                </w:tcPr>
                <w:p w14:paraId="29281B41" w14:textId="77777777" w:rsidR="00530E9B" w:rsidRPr="002D30A1" w:rsidRDefault="00530E9B">
                  <w:pPr>
                    <w:pStyle w:val="aff9"/>
                    <w:spacing w:line="240" w:lineRule="exact"/>
                    <w:rPr>
                      <w:rFonts w:ascii="Times New Roman" w:hAnsi="Times New Roman" w:cs="Times New Roman"/>
                    </w:rPr>
                  </w:pPr>
                  <w:r w:rsidRPr="002D30A1">
                    <w:rPr>
                      <w:rFonts w:ascii="Times New Roman" w:hAnsi="Times New Roman" w:cs="Times New Roman"/>
                    </w:rPr>
                    <w:t>CO</w:t>
                  </w:r>
                </w:p>
              </w:tc>
              <w:tc>
                <w:tcPr>
                  <w:tcW w:w="842" w:type="pct"/>
                  <w:shd w:val="clear" w:color="auto" w:fill="auto"/>
                  <w:vAlign w:val="center"/>
                </w:tcPr>
                <w:p w14:paraId="02AA567F" w14:textId="77777777" w:rsidR="00530E9B" w:rsidRPr="002D30A1" w:rsidRDefault="00530E9B">
                  <w:pPr>
                    <w:pStyle w:val="aff9"/>
                    <w:spacing w:line="240" w:lineRule="exact"/>
                    <w:rPr>
                      <w:rFonts w:ascii="Times New Roman" w:hAnsi="Times New Roman" w:cs="Times New Roman"/>
                    </w:rPr>
                  </w:pPr>
                  <w:r w:rsidRPr="002D30A1">
                    <w:rPr>
                      <w:rFonts w:ascii="Times New Roman" w:hAnsi="Times New Roman" w:cs="Times New Roman"/>
                    </w:rPr>
                    <w:t>24</w:t>
                  </w:r>
                  <w:r w:rsidRPr="002D30A1">
                    <w:rPr>
                      <w:rFonts w:ascii="Times New Roman" w:hAnsi="Times New Roman" w:cs="Times New Roman"/>
                    </w:rPr>
                    <w:t>小时平均</w:t>
                  </w:r>
                </w:p>
              </w:tc>
              <w:tc>
                <w:tcPr>
                  <w:tcW w:w="1602" w:type="pct"/>
                  <w:shd w:val="clear" w:color="auto" w:fill="auto"/>
                  <w:vAlign w:val="center"/>
                </w:tcPr>
                <w:p w14:paraId="5BC4FD5C" w14:textId="77777777" w:rsidR="00530E9B" w:rsidRPr="002D30A1" w:rsidRDefault="00530E9B" w:rsidP="00530E9B">
                  <w:pPr>
                    <w:pStyle w:val="aff9"/>
                    <w:spacing w:line="240" w:lineRule="exact"/>
                    <w:rPr>
                      <w:rFonts w:ascii="Times New Roman" w:hAnsi="Times New Roman" w:cs="Times New Roman"/>
                    </w:rPr>
                  </w:pPr>
                  <w:r w:rsidRPr="002D30A1">
                    <w:rPr>
                      <w:rFonts w:ascii="Times New Roman" w:hAnsi="Times New Roman" w:cs="Times New Roman"/>
                    </w:rPr>
                    <w:t>4000</w:t>
                  </w:r>
                </w:p>
              </w:tc>
              <w:tc>
                <w:tcPr>
                  <w:tcW w:w="2022" w:type="pct"/>
                  <w:vMerge/>
                  <w:shd w:val="clear" w:color="auto" w:fill="auto"/>
                  <w:vAlign w:val="center"/>
                </w:tcPr>
                <w:p w14:paraId="2F38873F" w14:textId="77777777" w:rsidR="00530E9B" w:rsidRPr="002D30A1" w:rsidRDefault="00530E9B">
                  <w:pPr>
                    <w:pStyle w:val="aff9"/>
                    <w:spacing w:line="240" w:lineRule="exact"/>
                    <w:rPr>
                      <w:rFonts w:ascii="Times New Roman" w:hAnsi="Times New Roman" w:cs="Times New Roman"/>
                    </w:rPr>
                  </w:pPr>
                </w:p>
              </w:tc>
            </w:tr>
            <w:tr w:rsidR="00530E9B" w:rsidRPr="002D30A1" w14:paraId="19521CB8" w14:textId="77777777">
              <w:trPr>
                <w:trHeight w:val="72"/>
                <w:jc w:val="center"/>
              </w:trPr>
              <w:tc>
                <w:tcPr>
                  <w:tcW w:w="534" w:type="pct"/>
                  <w:shd w:val="clear" w:color="auto" w:fill="auto"/>
                  <w:vAlign w:val="center"/>
                </w:tcPr>
                <w:p w14:paraId="44C9E61A" w14:textId="77777777" w:rsidR="00530E9B" w:rsidRPr="002D30A1" w:rsidRDefault="00530E9B">
                  <w:pPr>
                    <w:pStyle w:val="aff9"/>
                    <w:spacing w:line="240" w:lineRule="exact"/>
                    <w:rPr>
                      <w:rFonts w:ascii="Times New Roman" w:hAnsi="Times New Roman" w:cs="Times New Roman"/>
                    </w:rPr>
                  </w:pPr>
                  <w:r w:rsidRPr="002D30A1">
                    <w:rPr>
                      <w:rFonts w:ascii="Times New Roman" w:hAnsi="Times New Roman" w:cs="Times New Roman"/>
                    </w:rPr>
                    <w:t>O</w:t>
                  </w:r>
                  <w:r w:rsidRPr="002D30A1">
                    <w:rPr>
                      <w:rFonts w:ascii="Times New Roman" w:hAnsi="Times New Roman" w:cs="Times New Roman"/>
                      <w:vertAlign w:val="subscript"/>
                    </w:rPr>
                    <w:t>3</w:t>
                  </w:r>
                </w:p>
              </w:tc>
              <w:tc>
                <w:tcPr>
                  <w:tcW w:w="842" w:type="pct"/>
                  <w:shd w:val="clear" w:color="auto" w:fill="auto"/>
                  <w:vAlign w:val="center"/>
                </w:tcPr>
                <w:p w14:paraId="108D4FC3" w14:textId="77777777" w:rsidR="00530E9B" w:rsidRPr="002D30A1" w:rsidRDefault="00530E9B">
                  <w:pPr>
                    <w:pStyle w:val="aff9"/>
                    <w:spacing w:line="240" w:lineRule="exact"/>
                    <w:rPr>
                      <w:rFonts w:ascii="Times New Roman" w:hAnsi="Times New Roman" w:cs="Times New Roman"/>
                    </w:rPr>
                  </w:pPr>
                  <w:r w:rsidRPr="002D30A1">
                    <w:rPr>
                      <w:rFonts w:ascii="Times New Roman" w:hAnsi="Times New Roman" w:cs="Times New Roman"/>
                    </w:rPr>
                    <w:t>1</w:t>
                  </w:r>
                  <w:r w:rsidRPr="002D30A1">
                    <w:rPr>
                      <w:rFonts w:ascii="Times New Roman" w:hAnsi="Times New Roman" w:cs="Times New Roman"/>
                    </w:rPr>
                    <w:t>小时平均</w:t>
                  </w:r>
                </w:p>
              </w:tc>
              <w:tc>
                <w:tcPr>
                  <w:tcW w:w="1602" w:type="pct"/>
                  <w:shd w:val="clear" w:color="auto" w:fill="auto"/>
                  <w:vAlign w:val="center"/>
                </w:tcPr>
                <w:p w14:paraId="183996ED" w14:textId="77777777" w:rsidR="00530E9B" w:rsidRPr="002D30A1" w:rsidRDefault="00530E9B" w:rsidP="00530E9B">
                  <w:pPr>
                    <w:pStyle w:val="aff9"/>
                    <w:spacing w:line="240" w:lineRule="exact"/>
                    <w:rPr>
                      <w:rFonts w:ascii="Times New Roman" w:hAnsi="Times New Roman" w:cs="Times New Roman"/>
                    </w:rPr>
                  </w:pPr>
                  <w:r w:rsidRPr="002D30A1">
                    <w:rPr>
                      <w:rFonts w:ascii="Times New Roman" w:hAnsi="Times New Roman" w:cs="Times New Roman"/>
                    </w:rPr>
                    <w:t>200</w:t>
                  </w:r>
                </w:p>
              </w:tc>
              <w:tc>
                <w:tcPr>
                  <w:tcW w:w="2022" w:type="pct"/>
                  <w:vMerge/>
                  <w:shd w:val="clear" w:color="auto" w:fill="auto"/>
                  <w:vAlign w:val="center"/>
                </w:tcPr>
                <w:p w14:paraId="745FC694" w14:textId="77777777" w:rsidR="00530E9B" w:rsidRPr="002D30A1" w:rsidRDefault="00530E9B">
                  <w:pPr>
                    <w:pStyle w:val="aff9"/>
                    <w:spacing w:line="240" w:lineRule="exact"/>
                    <w:rPr>
                      <w:rFonts w:ascii="Times New Roman" w:hAnsi="Times New Roman" w:cs="Times New Roman"/>
                    </w:rPr>
                  </w:pPr>
                </w:p>
              </w:tc>
            </w:tr>
            <w:tr w:rsidR="007506FD" w:rsidRPr="002D30A1" w14:paraId="70196E07" w14:textId="77777777" w:rsidTr="00687C52">
              <w:trPr>
                <w:trHeight w:val="175"/>
                <w:jc w:val="center"/>
              </w:trPr>
              <w:tc>
                <w:tcPr>
                  <w:tcW w:w="534" w:type="pct"/>
                  <w:shd w:val="clear" w:color="auto" w:fill="auto"/>
                  <w:vAlign w:val="center"/>
                </w:tcPr>
                <w:p w14:paraId="7E24898B"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TSP</w:t>
                  </w:r>
                </w:p>
              </w:tc>
              <w:tc>
                <w:tcPr>
                  <w:tcW w:w="842" w:type="pct"/>
                  <w:shd w:val="clear" w:color="auto" w:fill="auto"/>
                  <w:vAlign w:val="center"/>
                </w:tcPr>
                <w:p w14:paraId="5ABD9D5E"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24</w:t>
                  </w:r>
                  <w:r w:rsidRPr="002D30A1">
                    <w:rPr>
                      <w:rFonts w:ascii="Times New Roman" w:hAnsi="Times New Roman" w:cs="Times New Roman"/>
                    </w:rPr>
                    <w:t>小时平均</w:t>
                  </w:r>
                </w:p>
              </w:tc>
              <w:tc>
                <w:tcPr>
                  <w:tcW w:w="1602" w:type="pct"/>
                  <w:shd w:val="clear" w:color="auto" w:fill="auto"/>
                  <w:vAlign w:val="center"/>
                </w:tcPr>
                <w:p w14:paraId="374B135D"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300</w:t>
                  </w:r>
                </w:p>
              </w:tc>
              <w:tc>
                <w:tcPr>
                  <w:tcW w:w="2022" w:type="pct"/>
                  <w:vMerge/>
                  <w:shd w:val="clear" w:color="auto" w:fill="auto"/>
                  <w:vAlign w:val="center"/>
                </w:tcPr>
                <w:p w14:paraId="5632A60F" w14:textId="77777777" w:rsidR="007506FD" w:rsidRPr="002D30A1" w:rsidRDefault="007506FD">
                  <w:pPr>
                    <w:pStyle w:val="aff9"/>
                    <w:spacing w:line="240" w:lineRule="exact"/>
                    <w:rPr>
                      <w:rFonts w:ascii="Times New Roman" w:hAnsi="Times New Roman" w:cs="Times New Roman"/>
                    </w:rPr>
                  </w:pPr>
                </w:p>
              </w:tc>
            </w:tr>
            <w:tr w:rsidR="007506FD" w:rsidRPr="002D30A1" w14:paraId="3EFA7218" w14:textId="77777777" w:rsidTr="00687C52">
              <w:trPr>
                <w:trHeight w:val="362"/>
                <w:jc w:val="center"/>
              </w:trPr>
              <w:tc>
                <w:tcPr>
                  <w:tcW w:w="534" w:type="pct"/>
                  <w:shd w:val="clear" w:color="auto" w:fill="auto"/>
                  <w:vAlign w:val="center"/>
                </w:tcPr>
                <w:p w14:paraId="1A9F07EB"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TVOC</w:t>
                  </w:r>
                </w:p>
              </w:tc>
              <w:tc>
                <w:tcPr>
                  <w:tcW w:w="842" w:type="pct"/>
                  <w:shd w:val="clear" w:color="auto" w:fill="auto"/>
                  <w:vAlign w:val="center"/>
                </w:tcPr>
                <w:p w14:paraId="61FF8222"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8</w:t>
                  </w:r>
                  <w:r w:rsidRPr="002D30A1">
                    <w:rPr>
                      <w:rFonts w:ascii="Times New Roman" w:hAnsi="Times New Roman" w:cs="Times New Roman"/>
                    </w:rPr>
                    <w:t>小时均值</w:t>
                  </w:r>
                </w:p>
              </w:tc>
              <w:tc>
                <w:tcPr>
                  <w:tcW w:w="1602" w:type="pct"/>
                  <w:shd w:val="clear" w:color="auto" w:fill="auto"/>
                  <w:vAlign w:val="center"/>
                </w:tcPr>
                <w:p w14:paraId="2230424C" w14:textId="77777777" w:rsidR="007506FD" w:rsidRPr="002D30A1" w:rsidRDefault="00E1244C">
                  <w:pPr>
                    <w:pStyle w:val="aff9"/>
                    <w:spacing w:line="240" w:lineRule="exact"/>
                    <w:rPr>
                      <w:rFonts w:ascii="Times New Roman" w:hAnsi="Times New Roman" w:cs="Times New Roman"/>
                    </w:rPr>
                  </w:pPr>
                  <w:r w:rsidRPr="002D30A1">
                    <w:rPr>
                      <w:rFonts w:ascii="Times New Roman" w:hAnsi="Times New Roman" w:cs="Times New Roman"/>
                    </w:rPr>
                    <w:t>600</w:t>
                  </w:r>
                </w:p>
              </w:tc>
              <w:tc>
                <w:tcPr>
                  <w:tcW w:w="2022" w:type="pct"/>
                  <w:shd w:val="clear" w:color="auto" w:fill="auto"/>
                  <w:vAlign w:val="center"/>
                </w:tcPr>
                <w:p w14:paraId="306C1F53" w14:textId="77777777" w:rsidR="007506FD" w:rsidRPr="002D30A1" w:rsidRDefault="00E1244C">
                  <w:pPr>
                    <w:pStyle w:val="aff9"/>
                    <w:spacing w:line="240" w:lineRule="exact"/>
                    <w:ind w:leftChars="-50" w:left="-120"/>
                    <w:rPr>
                      <w:rFonts w:ascii="Times New Roman" w:hAnsi="Times New Roman" w:cs="Times New Roman"/>
                    </w:rPr>
                  </w:pPr>
                  <w:r w:rsidRPr="002D30A1">
                    <w:rPr>
                      <w:rFonts w:ascii="Times New Roman" w:hAnsi="Times New Roman" w:cs="Times New Roman"/>
                    </w:rPr>
                    <w:t>《环境影响评价技术导则大气环境》（</w:t>
                  </w:r>
                  <w:r w:rsidRPr="002D30A1">
                    <w:rPr>
                      <w:rFonts w:ascii="Times New Roman" w:hAnsi="Times New Roman" w:cs="Times New Roman"/>
                    </w:rPr>
                    <w:t>HJ 2.2-2018</w:t>
                  </w:r>
                  <w:r w:rsidRPr="002D30A1">
                    <w:rPr>
                      <w:rFonts w:ascii="Times New Roman" w:hAnsi="Times New Roman" w:cs="Times New Roman"/>
                    </w:rPr>
                    <w:t>）附录</w:t>
                  </w:r>
                  <w:r w:rsidRPr="002D30A1">
                    <w:rPr>
                      <w:rFonts w:ascii="Times New Roman" w:hAnsi="Times New Roman" w:cs="Times New Roman"/>
                    </w:rPr>
                    <w:t>D</w:t>
                  </w:r>
                </w:p>
              </w:tc>
            </w:tr>
          </w:tbl>
          <w:p w14:paraId="28F7CC60" w14:textId="77777777" w:rsidR="007506FD" w:rsidRPr="002D30A1" w:rsidRDefault="00E1244C">
            <w:pPr>
              <w:pStyle w:val="affa"/>
              <w:spacing w:line="400" w:lineRule="exact"/>
              <w:ind w:firstLine="482"/>
            </w:pPr>
            <w:r w:rsidRPr="002D30A1">
              <w:rPr>
                <w:b/>
              </w:rPr>
              <w:t>2</w:t>
            </w:r>
            <w:r w:rsidRPr="002D30A1">
              <w:rPr>
                <w:b/>
              </w:rPr>
              <w:t>、地表水质量标准：</w:t>
            </w:r>
            <w:r w:rsidRPr="002D30A1">
              <w:t>《地表水环境质量标准》（</w:t>
            </w:r>
            <w:r w:rsidRPr="002D30A1">
              <w:t>GB3838-2002</w:t>
            </w:r>
            <w:r w:rsidRPr="002D30A1">
              <w:t>）中</w:t>
            </w:r>
            <w:r w:rsidRPr="002D30A1">
              <w:t>Ⅲ</w:t>
            </w:r>
            <w:r w:rsidRPr="002D30A1">
              <w:t>类标准：</w:t>
            </w:r>
          </w:p>
          <w:p w14:paraId="4568478E" w14:textId="77777777" w:rsidR="007506FD" w:rsidRPr="002D30A1" w:rsidRDefault="00E1244C">
            <w:pPr>
              <w:overflowPunct w:val="0"/>
              <w:autoSpaceDE w:val="0"/>
              <w:autoSpaceDN w:val="0"/>
              <w:spacing w:line="400" w:lineRule="exact"/>
              <w:jc w:val="center"/>
              <w:rPr>
                <w:rFonts w:ascii="Times New Roman" w:hAnsi="Times New Roman" w:cs="Times New Roman"/>
                <w:b/>
                <w:bCs/>
                <w:sz w:val="21"/>
                <w:szCs w:val="21"/>
              </w:rPr>
            </w:pPr>
            <w:r w:rsidRPr="002D30A1">
              <w:rPr>
                <w:rFonts w:ascii="Times New Roman" w:hAnsi="Times New Roman" w:cs="Times New Roman"/>
                <w:b/>
                <w:bCs/>
                <w:sz w:val="21"/>
                <w:szCs w:val="21"/>
              </w:rPr>
              <w:t>表</w:t>
            </w:r>
            <w:r w:rsidRPr="002D30A1">
              <w:rPr>
                <w:rFonts w:ascii="Times New Roman" w:hAnsi="Times New Roman" w:cs="Times New Roman"/>
                <w:b/>
                <w:bCs/>
                <w:sz w:val="21"/>
                <w:szCs w:val="21"/>
              </w:rPr>
              <w:t xml:space="preserve">4-2 </w:t>
            </w:r>
            <w:r w:rsidRPr="002D30A1">
              <w:rPr>
                <w:rFonts w:ascii="Times New Roman" w:hAnsi="Times New Roman" w:cs="Times New Roman"/>
                <w:b/>
                <w:bCs/>
                <w:sz w:val="21"/>
                <w:szCs w:val="21"/>
              </w:rPr>
              <w:t>地表水环境质量标准</w:t>
            </w:r>
            <w:r w:rsidRPr="002D30A1">
              <w:rPr>
                <w:rFonts w:ascii="Times New Roman" w:hAnsi="Times New Roman" w:cs="Times New Roman"/>
                <w:b/>
                <w:bCs/>
                <w:sz w:val="21"/>
                <w:szCs w:val="21"/>
              </w:rPr>
              <w:t xml:space="preserve">   </w:t>
            </w:r>
            <w:r w:rsidRPr="002D30A1">
              <w:rPr>
                <w:rFonts w:ascii="Times New Roman" w:hAnsi="Times New Roman" w:cs="Times New Roman"/>
                <w:b/>
                <w:bCs/>
                <w:sz w:val="21"/>
                <w:szCs w:val="21"/>
              </w:rPr>
              <w:t>单位：</w:t>
            </w:r>
            <w:r w:rsidRPr="002D30A1">
              <w:rPr>
                <w:rFonts w:ascii="Times New Roman" w:hAnsi="Times New Roman" w:cs="Times New Roman"/>
                <w:b/>
                <w:bCs/>
                <w:sz w:val="21"/>
                <w:szCs w:val="21"/>
              </w:rPr>
              <w:t>(mg/L)</w:t>
            </w:r>
            <w:r w:rsidRPr="002D30A1">
              <w:rPr>
                <w:rFonts w:ascii="Times New Roman" w:hAnsi="Times New Roman" w:cs="Times New Roman"/>
                <w:b/>
                <w:bCs/>
                <w:sz w:val="21"/>
                <w:szCs w:val="21"/>
              </w:rPr>
              <w:t>，</w:t>
            </w:r>
            <w:r w:rsidRPr="002D30A1">
              <w:rPr>
                <w:rFonts w:ascii="Times New Roman" w:hAnsi="Times New Roman" w:cs="Times New Roman"/>
                <w:b/>
                <w:bCs/>
                <w:sz w:val="21"/>
                <w:szCs w:val="21"/>
              </w:rPr>
              <w:t>pH</w:t>
            </w:r>
            <w:r w:rsidRPr="002D30A1">
              <w:rPr>
                <w:rFonts w:ascii="Times New Roman" w:hAnsi="Times New Roman" w:cs="Times New Roman"/>
                <w:b/>
                <w:bCs/>
                <w:sz w:val="21"/>
                <w:szCs w:val="21"/>
              </w:rPr>
              <w:t>无量纲</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09"/>
              <w:gridCol w:w="972"/>
              <w:gridCol w:w="972"/>
              <w:gridCol w:w="971"/>
              <w:gridCol w:w="971"/>
              <w:gridCol w:w="971"/>
              <w:gridCol w:w="971"/>
              <w:gridCol w:w="1876"/>
            </w:tblGrid>
            <w:tr w:rsidR="007506FD" w:rsidRPr="002D30A1" w14:paraId="5D968F61" w14:textId="77777777">
              <w:trPr>
                <w:trHeight w:val="20"/>
              </w:trPr>
              <w:tc>
                <w:tcPr>
                  <w:tcW w:w="421" w:type="pct"/>
                  <w:shd w:val="clear" w:color="auto" w:fill="auto"/>
                  <w:vAlign w:val="center"/>
                </w:tcPr>
                <w:p w14:paraId="4C8DF3C4" w14:textId="77777777" w:rsidR="007506FD" w:rsidRPr="002D30A1" w:rsidRDefault="00E1244C">
                  <w:pPr>
                    <w:pStyle w:val="TableParagraph"/>
                    <w:tabs>
                      <w:tab w:val="left" w:pos="428"/>
                    </w:tabs>
                    <w:spacing w:line="240" w:lineRule="atLeast"/>
                    <w:ind w:left="8"/>
                    <w:jc w:val="center"/>
                    <w:rPr>
                      <w:rFonts w:ascii="Times New Roman" w:eastAsia="宋体" w:hAnsi="Times New Roman" w:cs="Times New Roman"/>
                      <w:b/>
                      <w:sz w:val="21"/>
                      <w:lang w:eastAsia="zh-CN"/>
                    </w:rPr>
                  </w:pPr>
                  <w:r w:rsidRPr="002D30A1">
                    <w:rPr>
                      <w:rFonts w:ascii="Times New Roman" w:eastAsia="宋体" w:hAnsi="Times New Roman" w:cs="Times New Roman"/>
                      <w:b/>
                      <w:sz w:val="21"/>
                      <w:lang w:eastAsia="zh-CN"/>
                    </w:rPr>
                    <w:t>项目</w:t>
                  </w:r>
                </w:p>
              </w:tc>
              <w:tc>
                <w:tcPr>
                  <w:tcW w:w="577" w:type="pct"/>
                  <w:shd w:val="clear" w:color="auto" w:fill="auto"/>
                  <w:vAlign w:val="center"/>
                </w:tcPr>
                <w:p w14:paraId="7CCD9698" w14:textId="77777777" w:rsidR="007506FD" w:rsidRPr="002D30A1" w:rsidRDefault="00E1244C">
                  <w:pPr>
                    <w:pStyle w:val="TableParagraph"/>
                    <w:spacing w:line="240" w:lineRule="atLeast"/>
                    <w:ind w:left="226" w:right="217"/>
                    <w:jc w:val="center"/>
                    <w:rPr>
                      <w:rFonts w:ascii="Times New Roman" w:eastAsia="宋体" w:hAnsi="Times New Roman" w:cs="Times New Roman"/>
                      <w:b/>
                      <w:sz w:val="21"/>
                      <w:lang w:eastAsia="zh-CN"/>
                    </w:rPr>
                  </w:pPr>
                  <w:r w:rsidRPr="002D30A1">
                    <w:rPr>
                      <w:rFonts w:ascii="Times New Roman" w:eastAsia="宋体" w:hAnsi="Times New Roman" w:cs="Times New Roman"/>
                      <w:b/>
                      <w:sz w:val="21"/>
                      <w:lang w:eastAsia="zh-CN"/>
                    </w:rPr>
                    <w:t>pH</w:t>
                  </w:r>
                </w:p>
              </w:tc>
              <w:tc>
                <w:tcPr>
                  <w:tcW w:w="577" w:type="pct"/>
                  <w:shd w:val="clear" w:color="auto" w:fill="auto"/>
                  <w:vAlign w:val="center"/>
                </w:tcPr>
                <w:p w14:paraId="761730BD" w14:textId="77777777" w:rsidR="007506FD" w:rsidRPr="002D30A1" w:rsidRDefault="00E1244C">
                  <w:pPr>
                    <w:pStyle w:val="TableParagraph"/>
                    <w:spacing w:line="240" w:lineRule="atLeast"/>
                    <w:ind w:left="132" w:right="123"/>
                    <w:jc w:val="center"/>
                    <w:rPr>
                      <w:rFonts w:ascii="Times New Roman" w:eastAsia="宋体" w:hAnsi="Times New Roman" w:cs="Times New Roman"/>
                      <w:b/>
                      <w:sz w:val="21"/>
                      <w:lang w:eastAsia="zh-CN"/>
                    </w:rPr>
                  </w:pPr>
                  <w:r w:rsidRPr="002D30A1">
                    <w:rPr>
                      <w:rFonts w:ascii="Times New Roman" w:eastAsia="宋体" w:hAnsi="Times New Roman" w:cs="Times New Roman"/>
                      <w:b/>
                      <w:sz w:val="21"/>
                      <w:lang w:eastAsia="zh-CN"/>
                    </w:rPr>
                    <w:t>DO</w:t>
                  </w:r>
                </w:p>
              </w:tc>
              <w:tc>
                <w:tcPr>
                  <w:tcW w:w="577" w:type="pct"/>
                  <w:shd w:val="clear" w:color="auto" w:fill="auto"/>
                  <w:vAlign w:val="center"/>
                </w:tcPr>
                <w:p w14:paraId="72B5B5AC" w14:textId="77777777" w:rsidR="007506FD" w:rsidRPr="002D30A1" w:rsidRDefault="00E1244C">
                  <w:pPr>
                    <w:pStyle w:val="TableParagraph"/>
                    <w:spacing w:line="240" w:lineRule="atLeast"/>
                    <w:ind w:left="200"/>
                    <w:jc w:val="center"/>
                    <w:rPr>
                      <w:rFonts w:ascii="Times New Roman" w:eastAsia="宋体" w:hAnsi="Times New Roman" w:cs="Times New Roman"/>
                      <w:b/>
                      <w:sz w:val="21"/>
                      <w:lang w:eastAsia="zh-CN"/>
                    </w:rPr>
                  </w:pPr>
                  <w:r w:rsidRPr="002D30A1">
                    <w:rPr>
                      <w:rFonts w:ascii="Times New Roman" w:eastAsia="宋体" w:hAnsi="Times New Roman" w:cs="Times New Roman"/>
                      <w:b/>
                      <w:sz w:val="21"/>
                      <w:lang w:eastAsia="zh-CN"/>
                    </w:rPr>
                    <w:t>BOD</w:t>
                  </w:r>
                  <w:r w:rsidRPr="002D30A1">
                    <w:rPr>
                      <w:rFonts w:ascii="Times New Roman" w:eastAsia="宋体" w:hAnsi="Times New Roman" w:cs="Times New Roman"/>
                      <w:b/>
                      <w:sz w:val="21"/>
                      <w:vertAlign w:val="subscript"/>
                      <w:lang w:eastAsia="zh-CN"/>
                    </w:rPr>
                    <w:t>5</w:t>
                  </w:r>
                </w:p>
              </w:tc>
              <w:tc>
                <w:tcPr>
                  <w:tcW w:w="577" w:type="pct"/>
                  <w:shd w:val="clear" w:color="auto" w:fill="auto"/>
                  <w:vAlign w:val="center"/>
                </w:tcPr>
                <w:p w14:paraId="400780CB" w14:textId="77777777" w:rsidR="007506FD" w:rsidRPr="002D30A1" w:rsidRDefault="00E1244C">
                  <w:pPr>
                    <w:pStyle w:val="TableParagraph"/>
                    <w:spacing w:line="240" w:lineRule="atLeast"/>
                    <w:ind w:left="246"/>
                    <w:rPr>
                      <w:rFonts w:ascii="Times New Roman" w:eastAsia="宋体" w:hAnsi="Times New Roman" w:cs="Times New Roman"/>
                      <w:b/>
                      <w:sz w:val="21"/>
                      <w:lang w:eastAsia="zh-CN"/>
                    </w:rPr>
                  </w:pPr>
                  <w:r w:rsidRPr="002D30A1">
                    <w:rPr>
                      <w:rFonts w:ascii="Times New Roman" w:eastAsia="宋体" w:hAnsi="Times New Roman" w:cs="Times New Roman"/>
                      <w:b/>
                      <w:sz w:val="21"/>
                      <w:lang w:eastAsia="zh-CN"/>
                    </w:rPr>
                    <w:t>氨氮</w:t>
                  </w:r>
                </w:p>
              </w:tc>
              <w:tc>
                <w:tcPr>
                  <w:tcW w:w="577" w:type="pct"/>
                  <w:shd w:val="clear" w:color="auto" w:fill="auto"/>
                  <w:vAlign w:val="center"/>
                </w:tcPr>
                <w:p w14:paraId="7AE4C894" w14:textId="77777777" w:rsidR="007506FD" w:rsidRPr="002D30A1" w:rsidRDefault="00E1244C">
                  <w:pPr>
                    <w:pStyle w:val="TableParagraph"/>
                    <w:spacing w:line="240" w:lineRule="atLeast"/>
                    <w:ind w:left="100" w:right="88"/>
                    <w:jc w:val="center"/>
                    <w:rPr>
                      <w:rFonts w:ascii="Times New Roman" w:eastAsia="宋体" w:hAnsi="Times New Roman" w:cs="Times New Roman"/>
                      <w:b/>
                      <w:sz w:val="21"/>
                      <w:lang w:eastAsia="zh-CN"/>
                    </w:rPr>
                  </w:pPr>
                  <w:r w:rsidRPr="002D30A1">
                    <w:rPr>
                      <w:rFonts w:ascii="Times New Roman" w:eastAsia="宋体" w:hAnsi="Times New Roman" w:cs="Times New Roman"/>
                      <w:b/>
                      <w:sz w:val="21"/>
                      <w:lang w:eastAsia="zh-CN"/>
                    </w:rPr>
                    <w:t>石油类</w:t>
                  </w:r>
                </w:p>
              </w:tc>
              <w:tc>
                <w:tcPr>
                  <w:tcW w:w="577" w:type="pct"/>
                  <w:shd w:val="clear" w:color="auto" w:fill="auto"/>
                  <w:vAlign w:val="center"/>
                </w:tcPr>
                <w:p w14:paraId="35EFD7FE" w14:textId="77777777" w:rsidR="007506FD" w:rsidRPr="002D30A1" w:rsidRDefault="00E1244C">
                  <w:pPr>
                    <w:pStyle w:val="TableParagraph"/>
                    <w:spacing w:line="240" w:lineRule="atLeast"/>
                    <w:ind w:left="135" w:right="123"/>
                    <w:jc w:val="center"/>
                    <w:rPr>
                      <w:rFonts w:ascii="Times New Roman" w:eastAsia="宋体" w:hAnsi="Times New Roman" w:cs="Times New Roman"/>
                      <w:b/>
                      <w:sz w:val="21"/>
                      <w:lang w:eastAsia="zh-CN"/>
                    </w:rPr>
                  </w:pPr>
                  <w:r w:rsidRPr="002D30A1">
                    <w:rPr>
                      <w:rFonts w:ascii="Times New Roman" w:eastAsia="宋体" w:hAnsi="Times New Roman" w:cs="Times New Roman"/>
                      <w:b/>
                      <w:sz w:val="21"/>
                      <w:lang w:eastAsia="zh-CN"/>
                    </w:rPr>
                    <w:t>COD</w:t>
                  </w:r>
                  <w:r w:rsidRPr="002D30A1">
                    <w:rPr>
                      <w:rFonts w:ascii="Times New Roman" w:eastAsia="宋体" w:hAnsi="Times New Roman" w:cs="Times New Roman"/>
                      <w:b/>
                      <w:sz w:val="21"/>
                      <w:vertAlign w:val="subscript"/>
                      <w:lang w:eastAsia="zh-CN"/>
                    </w:rPr>
                    <w:t>cr</w:t>
                  </w:r>
                </w:p>
              </w:tc>
              <w:tc>
                <w:tcPr>
                  <w:tcW w:w="1115" w:type="pct"/>
                  <w:shd w:val="clear" w:color="auto" w:fill="auto"/>
                  <w:vAlign w:val="center"/>
                </w:tcPr>
                <w:p w14:paraId="4D3DF96C" w14:textId="77777777" w:rsidR="007506FD" w:rsidRPr="002D30A1" w:rsidRDefault="00E1244C">
                  <w:pPr>
                    <w:pStyle w:val="TableParagraph"/>
                    <w:spacing w:line="240" w:lineRule="atLeast"/>
                    <w:ind w:left="110"/>
                    <w:jc w:val="center"/>
                    <w:rPr>
                      <w:rFonts w:ascii="Times New Roman" w:eastAsia="宋体" w:hAnsi="Times New Roman" w:cs="Times New Roman"/>
                      <w:b/>
                      <w:sz w:val="21"/>
                      <w:lang w:eastAsia="zh-CN"/>
                    </w:rPr>
                  </w:pPr>
                  <w:r w:rsidRPr="002D30A1">
                    <w:rPr>
                      <w:rFonts w:ascii="Times New Roman" w:eastAsia="宋体" w:hAnsi="Times New Roman" w:cs="Times New Roman"/>
                      <w:b/>
                      <w:sz w:val="21"/>
                      <w:lang w:eastAsia="zh-CN"/>
                    </w:rPr>
                    <w:t>粪大肠菌群（个</w:t>
                  </w:r>
                  <w:r w:rsidRPr="002D30A1">
                    <w:rPr>
                      <w:rFonts w:ascii="Times New Roman" w:eastAsia="宋体" w:hAnsi="Times New Roman" w:cs="Times New Roman"/>
                      <w:b/>
                      <w:sz w:val="21"/>
                      <w:lang w:eastAsia="zh-CN"/>
                    </w:rPr>
                    <w:t>/L</w:t>
                  </w:r>
                  <w:r w:rsidRPr="002D30A1">
                    <w:rPr>
                      <w:rFonts w:ascii="Times New Roman" w:eastAsia="宋体" w:hAnsi="Times New Roman" w:cs="Times New Roman"/>
                      <w:b/>
                      <w:sz w:val="21"/>
                      <w:lang w:eastAsia="zh-CN"/>
                    </w:rPr>
                    <w:t>）</w:t>
                  </w:r>
                </w:p>
              </w:tc>
            </w:tr>
            <w:tr w:rsidR="007506FD" w:rsidRPr="002D30A1" w14:paraId="4ADBADC6" w14:textId="77777777">
              <w:trPr>
                <w:trHeight w:val="20"/>
              </w:trPr>
              <w:tc>
                <w:tcPr>
                  <w:tcW w:w="421" w:type="pct"/>
                  <w:shd w:val="clear" w:color="auto" w:fill="auto"/>
                  <w:vAlign w:val="center"/>
                </w:tcPr>
                <w:p w14:paraId="740772B2" w14:textId="77777777" w:rsidR="007506FD" w:rsidRPr="002D30A1" w:rsidRDefault="00E1244C">
                  <w:pPr>
                    <w:pStyle w:val="TableParagraph"/>
                    <w:spacing w:before="64" w:line="240" w:lineRule="atLeast"/>
                    <w:ind w:left="8"/>
                    <w:jc w:val="center"/>
                    <w:rPr>
                      <w:rFonts w:ascii="Times New Roman" w:eastAsia="宋体" w:hAnsi="Times New Roman" w:cs="Times New Roman"/>
                      <w:sz w:val="21"/>
                      <w:lang w:eastAsia="zh-CN"/>
                    </w:rPr>
                  </w:pPr>
                  <w:r w:rsidRPr="002D30A1">
                    <w:rPr>
                      <w:rFonts w:ascii="Times New Roman" w:eastAsia="宋体" w:hAnsi="Times New Roman" w:cs="Times New Roman"/>
                      <w:sz w:val="21"/>
                      <w:lang w:eastAsia="zh-CN"/>
                    </w:rPr>
                    <w:t>标准值</w:t>
                  </w:r>
                </w:p>
              </w:tc>
              <w:tc>
                <w:tcPr>
                  <w:tcW w:w="577" w:type="pct"/>
                  <w:shd w:val="clear" w:color="auto" w:fill="auto"/>
                  <w:vAlign w:val="center"/>
                </w:tcPr>
                <w:p w14:paraId="5CC81D89" w14:textId="77777777" w:rsidR="007506FD" w:rsidRPr="002D30A1" w:rsidRDefault="00E1244C">
                  <w:pPr>
                    <w:pStyle w:val="TableParagraph"/>
                    <w:spacing w:before="64" w:line="240" w:lineRule="atLeast"/>
                    <w:ind w:left="226" w:right="217"/>
                    <w:jc w:val="center"/>
                    <w:rPr>
                      <w:rFonts w:ascii="Times New Roman" w:eastAsia="宋体" w:hAnsi="Times New Roman" w:cs="Times New Roman"/>
                      <w:sz w:val="21"/>
                      <w:lang w:eastAsia="zh-CN"/>
                    </w:rPr>
                  </w:pPr>
                  <w:r w:rsidRPr="002D30A1">
                    <w:rPr>
                      <w:rFonts w:ascii="Times New Roman" w:eastAsia="宋体" w:hAnsi="Times New Roman" w:cs="Times New Roman"/>
                      <w:sz w:val="21"/>
                      <w:lang w:eastAsia="zh-CN"/>
                    </w:rPr>
                    <w:t>6</w:t>
                  </w:r>
                  <w:r w:rsidRPr="002D30A1">
                    <w:rPr>
                      <w:rFonts w:ascii="Times New Roman" w:eastAsia="宋体" w:hAnsi="Times New Roman" w:cs="Times New Roman"/>
                      <w:sz w:val="21"/>
                      <w:lang w:eastAsia="zh-CN"/>
                    </w:rPr>
                    <w:t>～</w:t>
                  </w:r>
                  <w:r w:rsidRPr="002D30A1">
                    <w:rPr>
                      <w:rFonts w:ascii="Times New Roman" w:eastAsia="宋体" w:hAnsi="Times New Roman" w:cs="Times New Roman"/>
                      <w:sz w:val="21"/>
                      <w:lang w:eastAsia="zh-CN"/>
                    </w:rPr>
                    <w:t>9</w:t>
                  </w:r>
                </w:p>
              </w:tc>
              <w:tc>
                <w:tcPr>
                  <w:tcW w:w="577" w:type="pct"/>
                  <w:shd w:val="clear" w:color="auto" w:fill="auto"/>
                  <w:vAlign w:val="center"/>
                </w:tcPr>
                <w:p w14:paraId="0421E8D0" w14:textId="77777777" w:rsidR="007506FD" w:rsidRPr="002D30A1" w:rsidRDefault="00E1244C">
                  <w:pPr>
                    <w:pStyle w:val="TableParagraph"/>
                    <w:spacing w:before="78" w:line="240" w:lineRule="atLeast"/>
                    <w:ind w:left="131" w:right="123"/>
                    <w:jc w:val="center"/>
                    <w:rPr>
                      <w:rFonts w:ascii="Times New Roman" w:eastAsia="宋体" w:hAnsi="Times New Roman" w:cs="Times New Roman"/>
                      <w:sz w:val="21"/>
                      <w:lang w:eastAsia="zh-CN"/>
                    </w:rPr>
                  </w:pPr>
                  <w:r w:rsidRPr="002D30A1">
                    <w:rPr>
                      <w:rFonts w:ascii="Times New Roman" w:eastAsia="宋体" w:hAnsi="Times New Roman" w:cs="Times New Roman"/>
                      <w:sz w:val="21"/>
                      <w:lang w:eastAsia="zh-CN"/>
                    </w:rPr>
                    <w:t>≥5</w:t>
                  </w:r>
                </w:p>
              </w:tc>
              <w:tc>
                <w:tcPr>
                  <w:tcW w:w="577" w:type="pct"/>
                  <w:shd w:val="clear" w:color="auto" w:fill="auto"/>
                  <w:vAlign w:val="center"/>
                </w:tcPr>
                <w:p w14:paraId="23ED3773" w14:textId="77777777" w:rsidR="007506FD" w:rsidRPr="002D30A1" w:rsidRDefault="00E1244C">
                  <w:pPr>
                    <w:pStyle w:val="TableParagraph"/>
                    <w:spacing w:before="78" w:line="240" w:lineRule="atLeast"/>
                    <w:ind w:left="327" w:right="316"/>
                    <w:jc w:val="center"/>
                    <w:rPr>
                      <w:rFonts w:ascii="Times New Roman" w:eastAsia="宋体" w:hAnsi="Times New Roman" w:cs="Times New Roman"/>
                      <w:sz w:val="21"/>
                      <w:lang w:eastAsia="zh-CN"/>
                    </w:rPr>
                  </w:pPr>
                  <w:r w:rsidRPr="002D30A1">
                    <w:rPr>
                      <w:rFonts w:ascii="Times New Roman" w:eastAsia="宋体" w:hAnsi="Times New Roman" w:cs="Times New Roman"/>
                      <w:sz w:val="21"/>
                      <w:lang w:eastAsia="zh-CN"/>
                    </w:rPr>
                    <w:t>≤4</w:t>
                  </w:r>
                </w:p>
              </w:tc>
              <w:tc>
                <w:tcPr>
                  <w:tcW w:w="577" w:type="pct"/>
                  <w:shd w:val="clear" w:color="auto" w:fill="auto"/>
                  <w:vAlign w:val="center"/>
                </w:tcPr>
                <w:p w14:paraId="5E74FFFB" w14:textId="77777777" w:rsidR="007506FD" w:rsidRPr="002D30A1" w:rsidRDefault="00E1244C">
                  <w:pPr>
                    <w:pStyle w:val="TableParagraph"/>
                    <w:spacing w:before="78" w:line="240" w:lineRule="atLeast"/>
                    <w:ind w:left="134" w:right="123"/>
                    <w:jc w:val="center"/>
                    <w:rPr>
                      <w:rFonts w:ascii="Times New Roman" w:eastAsia="宋体" w:hAnsi="Times New Roman" w:cs="Times New Roman"/>
                      <w:sz w:val="21"/>
                      <w:lang w:eastAsia="zh-CN"/>
                    </w:rPr>
                  </w:pPr>
                  <w:r w:rsidRPr="002D30A1">
                    <w:rPr>
                      <w:rFonts w:ascii="Times New Roman" w:eastAsia="宋体" w:hAnsi="Times New Roman" w:cs="Times New Roman"/>
                      <w:sz w:val="21"/>
                      <w:lang w:eastAsia="zh-CN"/>
                    </w:rPr>
                    <w:t>≤1</w:t>
                  </w:r>
                </w:p>
              </w:tc>
              <w:tc>
                <w:tcPr>
                  <w:tcW w:w="577" w:type="pct"/>
                  <w:shd w:val="clear" w:color="auto" w:fill="auto"/>
                  <w:vAlign w:val="center"/>
                </w:tcPr>
                <w:p w14:paraId="498D2BC8" w14:textId="77777777" w:rsidR="007506FD" w:rsidRPr="002D30A1" w:rsidRDefault="00E1244C">
                  <w:pPr>
                    <w:pStyle w:val="TableParagraph"/>
                    <w:spacing w:before="78" w:line="240" w:lineRule="atLeast"/>
                    <w:ind w:left="316"/>
                    <w:rPr>
                      <w:rFonts w:ascii="Times New Roman" w:eastAsia="宋体" w:hAnsi="Times New Roman" w:cs="Times New Roman"/>
                      <w:sz w:val="21"/>
                      <w:lang w:eastAsia="zh-CN"/>
                    </w:rPr>
                  </w:pPr>
                  <w:r w:rsidRPr="002D30A1">
                    <w:rPr>
                      <w:rFonts w:ascii="Times New Roman" w:eastAsia="宋体" w:hAnsi="Times New Roman" w:cs="Times New Roman"/>
                      <w:sz w:val="21"/>
                      <w:lang w:eastAsia="zh-CN"/>
                    </w:rPr>
                    <w:t>≤0.05</w:t>
                  </w:r>
                </w:p>
              </w:tc>
              <w:tc>
                <w:tcPr>
                  <w:tcW w:w="577" w:type="pct"/>
                  <w:shd w:val="clear" w:color="auto" w:fill="auto"/>
                  <w:vAlign w:val="center"/>
                </w:tcPr>
                <w:p w14:paraId="47D56B33" w14:textId="77777777" w:rsidR="007506FD" w:rsidRPr="002D30A1" w:rsidRDefault="00E1244C">
                  <w:pPr>
                    <w:pStyle w:val="TableParagraph"/>
                    <w:spacing w:before="78" w:line="240" w:lineRule="atLeast"/>
                    <w:ind w:left="135" w:right="121"/>
                    <w:jc w:val="center"/>
                    <w:rPr>
                      <w:rFonts w:ascii="Times New Roman" w:eastAsia="宋体" w:hAnsi="Times New Roman" w:cs="Times New Roman"/>
                      <w:sz w:val="21"/>
                      <w:lang w:eastAsia="zh-CN"/>
                    </w:rPr>
                  </w:pPr>
                  <w:r w:rsidRPr="002D30A1">
                    <w:rPr>
                      <w:rFonts w:ascii="Times New Roman" w:eastAsia="宋体" w:hAnsi="Times New Roman" w:cs="Times New Roman"/>
                      <w:sz w:val="21"/>
                      <w:lang w:eastAsia="zh-CN"/>
                    </w:rPr>
                    <w:t>≤20</w:t>
                  </w:r>
                </w:p>
              </w:tc>
              <w:tc>
                <w:tcPr>
                  <w:tcW w:w="1115" w:type="pct"/>
                  <w:shd w:val="clear" w:color="auto" w:fill="auto"/>
                  <w:vAlign w:val="center"/>
                </w:tcPr>
                <w:p w14:paraId="617E71AC" w14:textId="77777777" w:rsidR="007506FD" w:rsidRPr="002D30A1" w:rsidRDefault="00E1244C">
                  <w:pPr>
                    <w:pStyle w:val="TableParagraph"/>
                    <w:spacing w:before="78" w:line="240" w:lineRule="atLeast"/>
                    <w:jc w:val="center"/>
                    <w:rPr>
                      <w:rFonts w:ascii="Times New Roman" w:eastAsia="宋体" w:hAnsi="Times New Roman" w:cs="Times New Roman"/>
                      <w:sz w:val="21"/>
                      <w:lang w:eastAsia="zh-CN"/>
                    </w:rPr>
                  </w:pPr>
                  <w:r w:rsidRPr="002D30A1">
                    <w:rPr>
                      <w:rFonts w:ascii="Times New Roman" w:eastAsia="宋体" w:hAnsi="Times New Roman" w:cs="Times New Roman"/>
                      <w:sz w:val="21"/>
                      <w:lang w:eastAsia="zh-CN"/>
                    </w:rPr>
                    <w:t>10000</w:t>
                  </w:r>
                </w:p>
              </w:tc>
            </w:tr>
          </w:tbl>
          <w:p w14:paraId="68A65A0C" w14:textId="77777777" w:rsidR="007506FD" w:rsidRPr="002D30A1" w:rsidRDefault="00E1244C">
            <w:pPr>
              <w:pStyle w:val="affa"/>
              <w:spacing w:line="400" w:lineRule="exact"/>
              <w:ind w:firstLine="482"/>
            </w:pPr>
            <w:r w:rsidRPr="002D30A1">
              <w:rPr>
                <w:b/>
              </w:rPr>
              <w:t>3</w:t>
            </w:r>
            <w:r w:rsidRPr="002D30A1">
              <w:rPr>
                <w:b/>
              </w:rPr>
              <w:t>、声环境质量标准：</w:t>
            </w:r>
            <w:r w:rsidRPr="002D30A1">
              <w:t>《声环境质量标准》（</w:t>
            </w:r>
            <w:r w:rsidRPr="002D30A1">
              <w:t>GB3096-2008</w:t>
            </w:r>
            <w:r w:rsidRPr="002D30A1">
              <w:t>）中</w:t>
            </w:r>
            <w:r w:rsidR="00687C52" w:rsidRPr="002D30A1">
              <w:t>3</w:t>
            </w:r>
            <w:r w:rsidRPr="002D30A1">
              <w:t>类准值：</w:t>
            </w:r>
          </w:p>
          <w:p w14:paraId="50D96563" w14:textId="77777777" w:rsidR="007506FD" w:rsidRPr="002D30A1" w:rsidRDefault="00E1244C">
            <w:pPr>
              <w:kinsoku w:val="0"/>
              <w:overflowPunct w:val="0"/>
              <w:autoSpaceDE w:val="0"/>
              <w:autoSpaceDN w:val="0"/>
              <w:spacing w:line="400" w:lineRule="exact"/>
              <w:jc w:val="center"/>
              <w:rPr>
                <w:rFonts w:ascii="Times New Roman" w:hAnsi="Times New Roman" w:cs="Times New Roman"/>
                <w:b/>
                <w:bCs/>
                <w:sz w:val="21"/>
                <w:szCs w:val="21"/>
              </w:rPr>
            </w:pPr>
            <w:r w:rsidRPr="002D30A1">
              <w:rPr>
                <w:rFonts w:ascii="Times New Roman" w:hAnsi="Times New Roman" w:cs="Times New Roman"/>
                <w:b/>
                <w:bCs/>
                <w:sz w:val="21"/>
                <w:szCs w:val="21"/>
              </w:rPr>
              <w:t>表</w:t>
            </w:r>
            <w:r w:rsidRPr="002D30A1">
              <w:rPr>
                <w:rFonts w:ascii="Times New Roman" w:hAnsi="Times New Roman" w:cs="Times New Roman"/>
                <w:b/>
                <w:bCs/>
                <w:sz w:val="21"/>
                <w:szCs w:val="21"/>
              </w:rPr>
              <w:t xml:space="preserve">4-3 </w:t>
            </w:r>
            <w:r w:rsidRPr="002D30A1">
              <w:rPr>
                <w:rFonts w:ascii="Times New Roman" w:hAnsi="Times New Roman" w:cs="Times New Roman"/>
                <w:b/>
                <w:bCs/>
                <w:sz w:val="21"/>
                <w:szCs w:val="21"/>
              </w:rPr>
              <w:t>声环境质量标准</w:t>
            </w:r>
          </w:p>
          <w:tbl>
            <w:tblPr>
              <w:tblW w:w="500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3498"/>
              <w:gridCol w:w="2458"/>
              <w:gridCol w:w="2457"/>
            </w:tblGrid>
            <w:tr w:rsidR="007506FD" w:rsidRPr="002D30A1" w14:paraId="0AB5E648" w14:textId="77777777">
              <w:trPr>
                <w:jc w:val="center"/>
              </w:trPr>
              <w:tc>
                <w:tcPr>
                  <w:tcW w:w="2079" w:type="pct"/>
                  <w:shd w:val="clear" w:color="auto" w:fill="auto"/>
                  <w:vAlign w:val="center"/>
                </w:tcPr>
                <w:p w14:paraId="3F135770" w14:textId="77777777" w:rsidR="007506FD" w:rsidRPr="002D30A1" w:rsidRDefault="00E1244C">
                  <w:pPr>
                    <w:spacing w:line="240" w:lineRule="atLeast"/>
                    <w:ind w:firstLine="422"/>
                    <w:jc w:val="center"/>
                    <w:rPr>
                      <w:rFonts w:ascii="Times New Roman" w:hAnsi="Times New Roman" w:cs="Times New Roman"/>
                      <w:b/>
                      <w:sz w:val="21"/>
                      <w:szCs w:val="21"/>
                    </w:rPr>
                  </w:pPr>
                  <w:r w:rsidRPr="002D30A1">
                    <w:rPr>
                      <w:rFonts w:ascii="Times New Roman" w:hAnsi="Times New Roman" w:cs="Times New Roman"/>
                      <w:b/>
                      <w:sz w:val="21"/>
                      <w:szCs w:val="21"/>
                    </w:rPr>
                    <w:t>类别</w:t>
                  </w:r>
                </w:p>
              </w:tc>
              <w:tc>
                <w:tcPr>
                  <w:tcW w:w="1461" w:type="pct"/>
                  <w:shd w:val="clear" w:color="auto" w:fill="auto"/>
                  <w:vAlign w:val="center"/>
                </w:tcPr>
                <w:p w14:paraId="640E40AC" w14:textId="77777777" w:rsidR="007506FD" w:rsidRPr="002D30A1" w:rsidRDefault="00E1244C">
                  <w:pPr>
                    <w:spacing w:line="240" w:lineRule="atLeast"/>
                    <w:ind w:firstLine="422"/>
                    <w:jc w:val="center"/>
                    <w:rPr>
                      <w:rFonts w:ascii="Times New Roman" w:hAnsi="Times New Roman" w:cs="Times New Roman"/>
                      <w:b/>
                      <w:sz w:val="21"/>
                      <w:szCs w:val="21"/>
                    </w:rPr>
                  </w:pPr>
                  <w:r w:rsidRPr="002D30A1">
                    <w:rPr>
                      <w:rFonts w:ascii="Times New Roman" w:hAnsi="Times New Roman" w:cs="Times New Roman"/>
                      <w:b/>
                      <w:sz w:val="21"/>
                      <w:szCs w:val="21"/>
                    </w:rPr>
                    <w:t>昼间</w:t>
                  </w:r>
                </w:p>
              </w:tc>
              <w:tc>
                <w:tcPr>
                  <w:tcW w:w="1461" w:type="pct"/>
                  <w:shd w:val="clear" w:color="auto" w:fill="auto"/>
                  <w:vAlign w:val="center"/>
                </w:tcPr>
                <w:p w14:paraId="11D3F049" w14:textId="77777777" w:rsidR="007506FD" w:rsidRPr="002D30A1" w:rsidRDefault="00E1244C">
                  <w:pPr>
                    <w:spacing w:line="240" w:lineRule="atLeast"/>
                    <w:ind w:firstLine="422"/>
                    <w:jc w:val="center"/>
                    <w:rPr>
                      <w:rFonts w:ascii="Times New Roman" w:hAnsi="Times New Roman" w:cs="Times New Roman"/>
                      <w:b/>
                      <w:sz w:val="21"/>
                      <w:szCs w:val="21"/>
                    </w:rPr>
                  </w:pPr>
                  <w:r w:rsidRPr="002D30A1">
                    <w:rPr>
                      <w:rFonts w:ascii="Times New Roman" w:hAnsi="Times New Roman" w:cs="Times New Roman"/>
                      <w:b/>
                      <w:sz w:val="21"/>
                      <w:szCs w:val="21"/>
                    </w:rPr>
                    <w:t>夜间</w:t>
                  </w:r>
                </w:p>
              </w:tc>
            </w:tr>
            <w:tr w:rsidR="007506FD" w:rsidRPr="002D30A1" w14:paraId="3FC220CA" w14:textId="77777777">
              <w:trPr>
                <w:jc w:val="center"/>
              </w:trPr>
              <w:tc>
                <w:tcPr>
                  <w:tcW w:w="2079" w:type="pct"/>
                  <w:shd w:val="clear" w:color="auto" w:fill="auto"/>
                  <w:vAlign w:val="center"/>
                </w:tcPr>
                <w:p w14:paraId="7F500FC0" w14:textId="77777777" w:rsidR="007506FD" w:rsidRPr="002D30A1" w:rsidRDefault="00E1244C">
                  <w:pPr>
                    <w:spacing w:line="240" w:lineRule="atLeast"/>
                    <w:ind w:firstLine="420"/>
                    <w:jc w:val="center"/>
                    <w:rPr>
                      <w:rFonts w:ascii="Times New Roman" w:hAnsi="Times New Roman" w:cs="Times New Roman"/>
                      <w:sz w:val="21"/>
                      <w:szCs w:val="21"/>
                    </w:rPr>
                  </w:pPr>
                  <w:r w:rsidRPr="002D30A1">
                    <w:rPr>
                      <w:rFonts w:ascii="Times New Roman" w:hAnsi="Times New Roman" w:cs="Times New Roman"/>
                      <w:sz w:val="21"/>
                      <w:szCs w:val="21"/>
                    </w:rPr>
                    <w:t>环境噪声标准</w:t>
                  </w:r>
                  <w:r w:rsidR="00455FEA" w:rsidRPr="002D30A1">
                    <w:rPr>
                      <w:rFonts w:ascii="Times New Roman" w:hAnsi="Times New Roman" w:cs="Times New Roman"/>
                      <w:sz w:val="21"/>
                      <w:szCs w:val="21"/>
                    </w:rPr>
                    <w:t>3</w:t>
                  </w:r>
                  <w:r w:rsidRPr="002D30A1">
                    <w:rPr>
                      <w:rFonts w:ascii="Times New Roman" w:hAnsi="Times New Roman" w:cs="Times New Roman"/>
                      <w:sz w:val="21"/>
                      <w:szCs w:val="21"/>
                    </w:rPr>
                    <w:t>类</w:t>
                  </w:r>
                  <w:r w:rsidRPr="002D30A1">
                    <w:rPr>
                      <w:rFonts w:ascii="Times New Roman" w:hAnsi="Times New Roman" w:cs="Times New Roman"/>
                      <w:sz w:val="21"/>
                      <w:szCs w:val="21"/>
                    </w:rPr>
                    <w:t>dB(A)</w:t>
                  </w:r>
                </w:p>
              </w:tc>
              <w:tc>
                <w:tcPr>
                  <w:tcW w:w="1461" w:type="pct"/>
                  <w:shd w:val="clear" w:color="auto" w:fill="auto"/>
                  <w:vAlign w:val="center"/>
                </w:tcPr>
                <w:p w14:paraId="3D793069" w14:textId="77777777" w:rsidR="007506FD" w:rsidRPr="002D30A1" w:rsidRDefault="00E1244C">
                  <w:pPr>
                    <w:spacing w:line="240" w:lineRule="atLeast"/>
                    <w:ind w:firstLine="420"/>
                    <w:jc w:val="center"/>
                    <w:rPr>
                      <w:rFonts w:ascii="Times New Roman" w:hAnsi="Times New Roman" w:cs="Times New Roman"/>
                      <w:sz w:val="21"/>
                      <w:szCs w:val="21"/>
                    </w:rPr>
                  </w:pPr>
                  <w:r w:rsidRPr="002D30A1">
                    <w:rPr>
                      <w:rFonts w:ascii="Times New Roman" w:hAnsi="Times New Roman" w:cs="Times New Roman"/>
                      <w:sz w:val="21"/>
                      <w:szCs w:val="21"/>
                    </w:rPr>
                    <w:t>6</w:t>
                  </w:r>
                  <w:r w:rsidR="00455FEA" w:rsidRPr="002D30A1">
                    <w:rPr>
                      <w:rFonts w:ascii="Times New Roman" w:hAnsi="Times New Roman" w:cs="Times New Roman"/>
                      <w:sz w:val="21"/>
                      <w:szCs w:val="21"/>
                    </w:rPr>
                    <w:t>5</w:t>
                  </w:r>
                </w:p>
              </w:tc>
              <w:tc>
                <w:tcPr>
                  <w:tcW w:w="1461" w:type="pct"/>
                  <w:shd w:val="clear" w:color="auto" w:fill="auto"/>
                  <w:vAlign w:val="center"/>
                </w:tcPr>
                <w:p w14:paraId="6D430921" w14:textId="77777777" w:rsidR="007506FD" w:rsidRPr="002D30A1" w:rsidRDefault="00E1244C">
                  <w:pPr>
                    <w:spacing w:line="240" w:lineRule="atLeast"/>
                    <w:ind w:firstLine="420"/>
                    <w:jc w:val="center"/>
                    <w:rPr>
                      <w:rFonts w:ascii="Times New Roman" w:hAnsi="Times New Roman" w:cs="Times New Roman"/>
                      <w:sz w:val="21"/>
                      <w:szCs w:val="21"/>
                    </w:rPr>
                  </w:pPr>
                  <w:r w:rsidRPr="002D30A1">
                    <w:rPr>
                      <w:rFonts w:ascii="Times New Roman" w:hAnsi="Times New Roman" w:cs="Times New Roman"/>
                      <w:sz w:val="21"/>
                      <w:szCs w:val="21"/>
                    </w:rPr>
                    <w:t>5</w:t>
                  </w:r>
                  <w:r w:rsidR="00455FEA" w:rsidRPr="002D30A1">
                    <w:rPr>
                      <w:rFonts w:ascii="Times New Roman" w:hAnsi="Times New Roman" w:cs="Times New Roman"/>
                      <w:sz w:val="21"/>
                      <w:szCs w:val="21"/>
                    </w:rPr>
                    <w:t>5</w:t>
                  </w:r>
                </w:p>
              </w:tc>
            </w:tr>
          </w:tbl>
          <w:p w14:paraId="1570AB25" w14:textId="77777777" w:rsidR="007506FD" w:rsidRPr="002D30A1" w:rsidRDefault="007506FD">
            <w:pPr>
              <w:spacing w:line="400" w:lineRule="exact"/>
              <w:rPr>
                <w:rFonts w:ascii="Times New Roman" w:hAnsi="Times New Roman" w:cs="Times New Roman"/>
              </w:rPr>
            </w:pPr>
          </w:p>
        </w:tc>
      </w:tr>
      <w:tr w:rsidR="007506FD" w:rsidRPr="002D30A1" w14:paraId="5337DCA8" w14:textId="77777777">
        <w:trPr>
          <w:jc w:val="center"/>
        </w:trPr>
        <w:tc>
          <w:tcPr>
            <w:tcW w:w="727" w:type="dxa"/>
            <w:vAlign w:val="center"/>
          </w:tcPr>
          <w:p w14:paraId="3F57EAEE"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污</w:t>
            </w:r>
          </w:p>
          <w:p w14:paraId="2ADC8960"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染</w:t>
            </w:r>
          </w:p>
          <w:p w14:paraId="698EE457"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物</w:t>
            </w:r>
          </w:p>
          <w:p w14:paraId="29DACDDA"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排</w:t>
            </w:r>
          </w:p>
          <w:p w14:paraId="4A17DB6B"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放</w:t>
            </w:r>
          </w:p>
          <w:p w14:paraId="10496CB1"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标</w:t>
            </w:r>
          </w:p>
          <w:p w14:paraId="6BDB8D74"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准</w:t>
            </w:r>
          </w:p>
        </w:tc>
        <w:tc>
          <w:tcPr>
            <w:tcW w:w="8629" w:type="dxa"/>
            <w:vAlign w:val="center"/>
          </w:tcPr>
          <w:p w14:paraId="29990BAA" w14:textId="4D5C1186" w:rsidR="003F4788" w:rsidRPr="002D30A1" w:rsidRDefault="00E1244C" w:rsidP="003F4788">
            <w:pPr>
              <w:pStyle w:val="affa"/>
              <w:ind w:firstLine="482"/>
            </w:pPr>
            <w:r w:rsidRPr="002D30A1">
              <w:rPr>
                <w:b/>
              </w:rPr>
              <w:t>1</w:t>
            </w:r>
            <w:r w:rsidRPr="002D30A1">
              <w:rPr>
                <w:b/>
              </w:rPr>
              <w:t>、废气：</w:t>
            </w:r>
            <w:r w:rsidR="003F4788" w:rsidRPr="002D30A1">
              <w:rPr>
                <w:rFonts w:hint="eastAsia"/>
              </w:rPr>
              <w:t>施工期废气执行《四川省施工场地扬尘排放标准》（</w:t>
            </w:r>
            <w:r w:rsidR="003F4788" w:rsidRPr="002D30A1">
              <w:rPr>
                <w:rFonts w:hint="eastAsia"/>
              </w:rPr>
              <w:t>DB51/2682-2020</w:t>
            </w:r>
            <w:r w:rsidR="003F4788" w:rsidRPr="002D30A1">
              <w:rPr>
                <w:rFonts w:hint="eastAsia"/>
              </w:rPr>
              <w:t>）中有关限值标准。运营期</w:t>
            </w:r>
            <w:r w:rsidR="003F4788" w:rsidRPr="002D30A1">
              <w:t>废气</w:t>
            </w:r>
            <w:r w:rsidR="00404A5B" w:rsidRPr="002D30A1">
              <w:t>执行</w:t>
            </w:r>
            <w:r w:rsidR="00404A5B" w:rsidRPr="002D30A1">
              <w:t>VOCs</w:t>
            </w:r>
            <w:r w:rsidR="00404A5B" w:rsidRPr="002D30A1">
              <w:t>《四川省固定污染物挥发性有机废气排放标准》</w:t>
            </w:r>
            <w:r w:rsidR="00404A5B" w:rsidRPr="002D30A1">
              <w:t xml:space="preserve"> (DB51/2377-2017)</w:t>
            </w:r>
            <w:r w:rsidR="00404A5B" w:rsidRPr="002D30A1">
              <w:t>表</w:t>
            </w:r>
            <w:r w:rsidR="00404A5B" w:rsidRPr="002D30A1">
              <w:t>3</w:t>
            </w:r>
            <w:r w:rsidR="00404A5B" w:rsidRPr="002D30A1">
              <w:t>中二级标准，颗粒物执行《大气污染物综合排放标准》（</w:t>
            </w:r>
            <w:r w:rsidR="00404A5B" w:rsidRPr="002D30A1">
              <w:t>GB16297-1996</w:t>
            </w:r>
            <w:r w:rsidR="00404A5B" w:rsidRPr="002D30A1">
              <w:t>）二级标准。</w:t>
            </w:r>
          </w:p>
          <w:p w14:paraId="6F613EAA" w14:textId="77777777" w:rsidR="003F4788" w:rsidRPr="002D30A1" w:rsidRDefault="003F4788" w:rsidP="003F4788">
            <w:pPr>
              <w:snapToGrid w:val="0"/>
              <w:jc w:val="center"/>
              <w:rPr>
                <w:rFonts w:ascii="Times New Roman" w:hAnsi="Times New Roman" w:cs="Times New Roman"/>
                <w:b/>
                <w:bCs/>
                <w:sz w:val="21"/>
                <w:szCs w:val="21"/>
              </w:rPr>
            </w:pPr>
            <w:r w:rsidRPr="002D30A1">
              <w:rPr>
                <w:rFonts w:ascii="Times New Roman" w:hAnsi="Times New Roman" w:cs="Times New Roman"/>
                <w:b/>
                <w:bCs/>
                <w:sz w:val="21"/>
                <w:szCs w:val="21"/>
              </w:rPr>
              <w:t>表</w:t>
            </w:r>
            <w:r w:rsidRPr="002D30A1">
              <w:rPr>
                <w:rFonts w:ascii="Times New Roman" w:hAnsi="Times New Roman" w:cs="Times New Roman"/>
                <w:b/>
                <w:bCs/>
                <w:sz w:val="21"/>
                <w:szCs w:val="21"/>
              </w:rPr>
              <w:t xml:space="preserve">4-4 </w:t>
            </w:r>
            <w:r w:rsidRPr="002D30A1">
              <w:rPr>
                <w:rFonts w:ascii="Times New Roman" w:hAnsi="Times New Roman" w:cs="Times New Roman"/>
                <w:b/>
                <w:bCs/>
                <w:sz w:val="21"/>
                <w:szCs w:val="21"/>
              </w:rPr>
              <w:t>《四川省施工场地扬尘排放标准》（</w:t>
            </w:r>
            <w:r w:rsidRPr="002D30A1">
              <w:rPr>
                <w:rFonts w:ascii="Times New Roman" w:hAnsi="Times New Roman" w:cs="Times New Roman"/>
                <w:b/>
                <w:bCs/>
                <w:sz w:val="21"/>
                <w:szCs w:val="21"/>
              </w:rPr>
              <w:t>DB51/2682-2020</w:t>
            </w:r>
            <w:r w:rsidRPr="002D30A1">
              <w:rPr>
                <w:rFonts w:ascii="Times New Roman" w:hAnsi="Times New Roman" w:cs="Times New Roman"/>
                <w:b/>
                <w:bCs/>
                <w:sz w:val="21"/>
                <w:szCs w:val="21"/>
              </w:rPr>
              <w:t>）单位：</w:t>
            </w:r>
            <w:r w:rsidRPr="002D30A1">
              <w:rPr>
                <w:rFonts w:ascii="Times New Roman" w:hAnsi="Times New Roman" w:cs="Times New Roman"/>
                <w:b/>
                <w:bCs/>
                <w:sz w:val="21"/>
                <w:szCs w:val="21"/>
              </w:rPr>
              <w:t>ug/m</w:t>
            </w:r>
            <w:r w:rsidRPr="002D30A1">
              <w:rPr>
                <w:rFonts w:ascii="Times New Roman" w:hAnsi="Times New Roman" w:cs="Times New Roman"/>
                <w:b/>
                <w:bCs/>
                <w:sz w:val="21"/>
                <w:szCs w:val="21"/>
                <w:vertAlign w:val="superscript"/>
              </w:rPr>
              <w:t>3</w:t>
            </w:r>
          </w:p>
          <w:tbl>
            <w:tblPr>
              <w:tblStyle w:val="af4"/>
              <w:tblW w:w="5000" w:type="pct"/>
              <w:jc w:val="center"/>
              <w:tblBorders>
                <w:insideH w:val="single" w:sz="4" w:space="0" w:color="auto"/>
                <w:insideV w:val="single" w:sz="4" w:space="0" w:color="auto"/>
              </w:tblBorders>
              <w:tblLook w:val="04A0" w:firstRow="1" w:lastRow="0" w:firstColumn="1" w:lastColumn="0" w:noHBand="0" w:noVBand="1"/>
            </w:tblPr>
            <w:tblGrid>
              <w:gridCol w:w="1594"/>
              <w:gridCol w:w="4014"/>
              <w:gridCol w:w="2805"/>
            </w:tblGrid>
            <w:tr w:rsidR="003F4788" w:rsidRPr="002D30A1" w14:paraId="4B848FF5" w14:textId="77777777" w:rsidTr="00C9056D">
              <w:trPr>
                <w:jc w:val="center"/>
              </w:trPr>
              <w:tc>
                <w:tcPr>
                  <w:tcW w:w="947" w:type="pct"/>
                  <w:vAlign w:val="center"/>
                </w:tcPr>
                <w:p w14:paraId="00ADEBA9" w14:textId="77777777" w:rsidR="003F4788" w:rsidRPr="002D30A1" w:rsidRDefault="003F4788" w:rsidP="00C9056D">
                  <w:pPr>
                    <w:jc w:val="center"/>
                    <w:rPr>
                      <w:rFonts w:ascii="Times New Roman" w:eastAsia="宋体" w:hAnsi="Times New Roman" w:cs="Times New Roman"/>
                      <w:b/>
                      <w:bCs/>
                      <w:kern w:val="0"/>
                      <w:sz w:val="21"/>
                      <w:szCs w:val="21"/>
                    </w:rPr>
                  </w:pPr>
                  <w:r w:rsidRPr="002D30A1">
                    <w:rPr>
                      <w:rFonts w:ascii="Times New Roman" w:eastAsia="宋体" w:hAnsi="Times New Roman" w:cs="Times New Roman"/>
                      <w:b/>
                      <w:bCs/>
                      <w:kern w:val="0"/>
                      <w:sz w:val="21"/>
                      <w:szCs w:val="21"/>
                    </w:rPr>
                    <w:t>污染物</w:t>
                  </w:r>
                </w:p>
              </w:tc>
              <w:tc>
                <w:tcPr>
                  <w:tcW w:w="2385" w:type="pct"/>
                  <w:vAlign w:val="center"/>
                </w:tcPr>
                <w:p w14:paraId="2B365517" w14:textId="77777777" w:rsidR="003F4788" w:rsidRPr="002D30A1" w:rsidRDefault="003F4788" w:rsidP="00C9056D">
                  <w:pPr>
                    <w:jc w:val="center"/>
                    <w:rPr>
                      <w:rFonts w:ascii="Times New Roman" w:eastAsia="宋体" w:hAnsi="Times New Roman" w:cs="Times New Roman"/>
                      <w:b/>
                      <w:bCs/>
                      <w:kern w:val="0"/>
                      <w:sz w:val="21"/>
                      <w:szCs w:val="21"/>
                    </w:rPr>
                  </w:pPr>
                  <w:r w:rsidRPr="002D30A1">
                    <w:rPr>
                      <w:rFonts w:ascii="Times New Roman" w:eastAsia="宋体" w:hAnsi="Times New Roman" w:cs="Times New Roman"/>
                      <w:b/>
                      <w:bCs/>
                      <w:kern w:val="0"/>
                      <w:sz w:val="21"/>
                      <w:szCs w:val="21"/>
                    </w:rPr>
                    <w:t>施工阶段</w:t>
                  </w:r>
                </w:p>
              </w:tc>
              <w:tc>
                <w:tcPr>
                  <w:tcW w:w="1667" w:type="pct"/>
                  <w:vAlign w:val="center"/>
                </w:tcPr>
                <w:p w14:paraId="5E6B0AA7" w14:textId="77777777" w:rsidR="003F4788" w:rsidRPr="002D30A1" w:rsidRDefault="003F4788" w:rsidP="00C9056D">
                  <w:pPr>
                    <w:jc w:val="center"/>
                    <w:rPr>
                      <w:rFonts w:ascii="Times New Roman" w:eastAsia="宋体" w:hAnsi="Times New Roman" w:cs="Times New Roman"/>
                      <w:b/>
                      <w:bCs/>
                      <w:kern w:val="0"/>
                      <w:sz w:val="21"/>
                      <w:szCs w:val="21"/>
                    </w:rPr>
                  </w:pPr>
                  <w:r w:rsidRPr="002D30A1">
                    <w:rPr>
                      <w:rFonts w:ascii="Times New Roman" w:eastAsia="宋体" w:hAnsi="Times New Roman" w:cs="Times New Roman"/>
                      <w:b/>
                      <w:bCs/>
                      <w:kern w:val="0"/>
                      <w:sz w:val="21"/>
                      <w:szCs w:val="21"/>
                    </w:rPr>
                    <w:t>排放限值（</w:t>
                  </w:r>
                  <w:r w:rsidRPr="002D30A1">
                    <w:rPr>
                      <w:rFonts w:ascii="Times New Roman" w:eastAsia="宋体" w:hAnsi="Times New Roman" w:cs="Times New Roman"/>
                      <w:b/>
                      <w:bCs/>
                      <w:kern w:val="0"/>
                      <w:sz w:val="21"/>
                      <w:szCs w:val="21"/>
                    </w:rPr>
                    <w:t>ug/m</w:t>
                  </w:r>
                  <w:r w:rsidRPr="002D30A1">
                    <w:rPr>
                      <w:rFonts w:ascii="Times New Roman" w:eastAsia="宋体" w:hAnsi="Times New Roman" w:cs="Times New Roman"/>
                      <w:b/>
                      <w:bCs/>
                      <w:kern w:val="0"/>
                      <w:sz w:val="21"/>
                      <w:szCs w:val="21"/>
                      <w:vertAlign w:val="superscript"/>
                    </w:rPr>
                    <w:t>3</w:t>
                  </w:r>
                  <w:r w:rsidRPr="002D30A1">
                    <w:rPr>
                      <w:rFonts w:ascii="Times New Roman" w:eastAsia="宋体" w:hAnsi="Times New Roman" w:cs="Times New Roman"/>
                      <w:b/>
                      <w:bCs/>
                      <w:kern w:val="0"/>
                      <w:sz w:val="21"/>
                      <w:szCs w:val="21"/>
                    </w:rPr>
                    <w:t>）</w:t>
                  </w:r>
                </w:p>
              </w:tc>
            </w:tr>
            <w:tr w:rsidR="003F4788" w:rsidRPr="002D30A1" w14:paraId="40B253AB" w14:textId="77777777" w:rsidTr="00C9056D">
              <w:trPr>
                <w:jc w:val="center"/>
              </w:trPr>
              <w:tc>
                <w:tcPr>
                  <w:tcW w:w="947" w:type="pct"/>
                  <w:vMerge w:val="restart"/>
                  <w:vAlign w:val="center"/>
                </w:tcPr>
                <w:p w14:paraId="37937FB9" w14:textId="7A72C177" w:rsidR="003F4788" w:rsidRPr="002D30A1" w:rsidRDefault="003F4788" w:rsidP="00C9056D">
                  <w:pPr>
                    <w:jc w:val="center"/>
                    <w:rPr>
                      <w:rFonts w:ascii="Times New Roman" w:eastAsia="宋体" w:hAnsi="Times New Roman" w:cs="Times New Roman"/>
                      <w:bCs/>
                      <w:kern w:val="0"/>
                      <w:sz w:val="21"/>
                      <w:szCs w:val="21"/>
                    </w:rPr>
                  </w:pPr>
                  <w:r w:rsidRPr="002D30A1">
                    <w:rPr>
                      <w:rFonts w:ascii="Times New Roman" w:eastAsia="宋体" w:hAnsi="Times New Roman" w:cs="Times New Roman" w:hint="eastAsia"/>
                      <w:bCs/>
                      <w:kern w:val="0"/>
                      <w:sz w:val="21"/>
                      <w:szCs w:val="21"/>
                    </w:rPr>
                    <w:t>TSP</w:t>
                  </w:r>
                </w:p>
              </w:tc>
              <w:tc>
                <w:tcPr>
                  <w:tcW w:w="2385" w:type="pct"/>
                  <w:vAlign w:val="center"/>
                </w:tcPr>
                <w:p w14:paraId="3097AE41" w14:textId="77777777" w:rsidR="003F4788" w:rsidRPr="002D30A1" w:rsidRDefault="003F4788" w:rsidP="00C9056D">
                  <w:pPr>
                    <w:jc w:val="center"/>
                    <w:rPr>
                      <w:rFonts w:ascii="Times New Roman" w:eastAsia="宋体" w:hAnsi="Times New Roman" w:cs="Times New Roman"/>
                      <w:bCs/>
                      <w:kern w:val="0"/>
                      <w:sz w:val="21"/>
                      <w:szCs w:val="21"/>
                    </w:rPr>
                  </w:pPr>
                  <w:r w:rsidRPr="002D30A1">
                    <w:rPr>
                      <w:rFonts w:ascii="Times New Roman" w:eastAsia="宋体" w:hAnsi="Times New Roman" w:cs="Times New Roman"/>
                      <w:bCs/>
                      <w:kern w:val="0"/>
                      <w:sz w:val="21"/>
                      <w:szCs w:val="21"/>
                    </w:rPr>
                    <w:t>拆除工程</w:t>
                  </w:r>
                  <w:r w:rsidRPr="002D30A1">
                    <w:rPr>
                      <w:rFonts w:ascii="Times New Roman" w:eastAsia="宋体" w:hAnsi="Times New Roman" w:cs="Times New Roman"/>
                      <w:bCs/>
                      <w:kern w:val="0"/>
                      <w:sz w:val="21"/>
                      <w:szCs w:val="21"/>
                    </w:rPr>
                    <w:t>/</w:t>
                  </w:r>
                  <w:r w:rsidRPr="002D30A1">
                    <w:rPr>
                      <w:rFonts w:ascii="Times New Roman" w:eastAsia="宋体" w:hAnsi="Times New Roman" w:cs="Times New Roman"/>
                      <w:bCs/>
                      <w:kern w:val="0"/>
                      <w:sz w:val="21"/>
                      <w:szCs w:val="21"/>
                    </w:rPr>
                    <w:t>土方开挖</w:t>
                  </w:r>
                  <w:r w:rsidRPr="002D30A1">
                    <w:rPr>
                      <w:rFonts w:ascii="Times New Roman" w:eastAsia="宋体" w:hAnsi="Times New Roman" w:cs="Times New Roman"/>
                      <w:bCs/>
                      <w:kern w:val="0"/>
                      <w:sz w:val="21"/>
                      <w:szCs w:val="21"/>
                    </w:rPr>
                    <w:t>/</w:t>
                  </w:r>
                  <w:r w:rsidRPr="002D30A1">
                    <w:rPr>
                      <w:rFonts w:ascii="Times New Roman" w:eastAsia="宋体" w:hAnsi="Times New Roman" w:cs="Times New Roman"/>
                      <w:bCs/>
                      <w:kern w:val="0"/>
                      <w:sz w:val="21"/>
                      <w:szCs w:val="21"/>
                    </w:rPr>
                    <w:t>土方回填阶段</w:t>
                  </w:r>
                </w:p>
              </w:tc>
              <w:tc>
                <w:tcPr>
                  <w:tcW w:w="1667" w:type="pct"/>
                  <w:vAlign w:val="center"/>
                </w:tcPr>
                <w:p w14:paraId="4604C97B" w14:textId="77777777" w:rsidR="003F4788" w:rsidRPr="002D30A1" w:rsidRDefault="003F4788" w:rsidP="00C9056D">
                  <w:pPr>
                    <w:jc w:val="center"/>
                    <w:rPr>
                      <w:rFonts w:ascii="Times New Roman" w:eastAsia="宋体" w:hAnsi="Times New Roman" w:cs="Times New Roman"/>
                      <w:bCs/>
                      <w:kern w:val="0"/>
                      <w:sz w:val="21"/>
                      <w:szCs w:val="21"/>
                    </w:rPr>
                  </w:pPr>
                  <w:r w:rsidRPr="002D30A1">
                    <w:rPr>
                      <w:rFonts w:ascii="Times New Roman" w:eastAsia="宋体" w:hAnsi="Times New Roman" w:cs="Times New Roman"/>
                      <w:bCs/>
                      <w:kern w:val="0"/>
                      <w:sz w:val="21"/>
                      <w:szCs w:val="21"/>
                    </w:rPr>
                    <w:t>600</w:t>
                  </w:r>
                </w:p>
              </w:tc>
            </w:tr>
            <w:tr w:rsidR="003F4788" w:rsidRPr="002D30A1" w14:paraId="525B7F5A" w14:textId="77777777" w:rsidTr="00C9056D">
              <w:trPr>
                <w:jc w:val="center"/>
              </w:trPr>
              <w:tc>
                <w:tcPr>
                  <w:tcW w:w="947" w:type="pct"/>
                  <w:vMerge/>
                  <w:vAlign w:val="center"/>
                </w:tcPr>
                <w:p w14:paraId="144094C0" w14:textId="77777777" w:rsidR="003F4788" w:rsidRPr="002D30A1" w:rsidRDefault="003F4788" w:rsidP="00C9056D">
                  <w:pPr>
                    <w:jc w:val="center"/>
                    <w:rPr>
                      <w:rFonts w:ascii="Times New Roman" w:eastAsia="宋体" w:hAnsi="Times New Roman" w:cs="Times New Roman"/>
                      <w:bCs/>
                      <w:kern w:val="0"/>
                      <w:sz w:val="21"/>
                      <w:szCs w:val="21"/>
                    </w:rPr>
                  </w:pPr>
                </w:p>
              </w:tc>
              <w:tc>
                <w:tcPr>
                  <w:tcW w:w="2385" w:type="pct"/>
                  <w:vAlign w:val="center"/>
                </w:tcPr>
                <w:p w14:paraId="0C97441F" w14:textId="77777777" w:rsidR="003F4788" w:rsidRPr="002D30A1" w:rsidRDefault="003F4788" w:rsidP="00C9056D">
                  <w:pPr>
                    <w:jc w:val="center"/>
                    <w:rPr>
                      <w:rFonts w:ascii="Times New Roman" w:eastAsia="宋体" w:hAnsi="Times New Roman" w:cs="Times New Roman"/>
                      <w:bCs/>
                      <w:kern w:val="0"/>
                      <w:sz w:val="21"/>
                      <w:szCs w:val="21"/>
                    </w:rPr>
                  </w:pPr>
                  <w:r w:rsidRPr="002D30A1">
                    <w:rPr>
                      <w:rFonts w:ascii="Times New Roman" w:eastAsia="宋体" w:hAnsi="Times New Roman" w:cs="Times New Roman"/>
                      <w:bCs/>
                      <w:kern w:val="0"/>
                      <w:sz w:val="21"/>
                      <w:szCs w:val="21"/>
                    </w:rPr>
                    <w:t>其他工程阶段</w:t>
                  </w:r>
                </w:p>
              </w:tc>
              <w:tc>
                <w:tcPr>
                  <w:tcW w:w="1667" w:type="pct"/>
                  <w:vAlign w:val="center"/>
                </w:tcPr>
                <w:p w14:paraId="221D1FD9" w14:textId="77777777" w:rsidR="003F4788" w:rsidRPr="002D30A1" w:rsidRDefault="003F4788" w:rsidP="00C9056D">
                  <w:pPr>
                    <w:jc w:val="center"/>
                    <w:rPr>
                      <w:rFonts w:ascii="Times New Roman" w:eastAsia="宋体" w:hAnsi="Times New Roman" w:cs="Times New Roman"/>
                      <w:bCs/>
                      <w:kern w:val="0"/>
                      <w:sz w:val="21"/>
                      <w:szCs w:val="21"/>
                    </w:rPr>
                  </w:pPr>
                  <w:r w:rsidRPr="002D30A1">
                    <w:rPr>
                      <w:rFonts w:ascii="Times New Roman" w:eastAsia="宋体" w:hAnsi="Times New Roman" w:cs="Times New Roman"/>
                      <w:bCs/>
                      <w:kern w:val="0"/>
                      <w:sz w:val="21"/>
                      <w:szCs w:val="21"/>
                    </w:rPr>
                    <w:t>250</w:t>
                  </w:r>
                </w:p>
              </w:tc>
            </w:tr>
          </w:tbl>
          <w:p w14:paraId="6C7BA6B8" w14:textId="2ADDBE51" w:rsidR="007506FD" w:rsidRPr="002D30A1" w:rsidRDefault="00E1244C">
            <w:pPr>
              <w:pStyle w:val="aff9"/>
              <w:spacing w:line="400" w:lineRule="exact"/>
              <w:rPr>
                <w:rFonts w:ascii="Times New Roman" w:hAnsi="Times New Roman" w:cs="Times New Roman"/>
                <w:b/>
              </w:rPr>
            </w:pPr>
            <w:r w:rsidRPr="002D30A1">
              <w:rPr>
                <w:rFonts w:ascii="Times New Roman" w:hAnsi="Times New Roman" w:cs="Times New Roman"/>
                <w:b/>
              </w:rPr>
              <w:t>表</w:t>
            </w:r>
            <w:r w:rsidR="003F4788" w:rsidRPr="002D30A1">
              <w:rPr>
                <w:rFonts w:ascii="Times New Roman" w:hAnsi="Times New Roman" w:cs="Times New Roman"/>
                <w:b/>
              </w:rPr>
              <w:t>4-</w:t>
            </w:r>
            <w:r w:rsidR="003F4788" w:rsidRPr="002D30A1">
              <w:rPr>
                <w:rFonts w:ascii="Times New Roman" w:hAnsi="Times New Roman" w:cs="Times New Roman" w:hint="eastAsia"/>
                <w:b/>
              </w:rPr>
              <w:t>5</w:t>
            </w:r>
            <w:r w:rsidRPr="002D30A1">
              <w:rPr>
                <w:rFonts w:ascii="Times New Roman" w:hAnsi="Times New Roman" w:cs="Times New Roman"/>
                <w:b/>
              </w:rPr>
              <w:t xml:space="preserve"> </w:t>
            </w:r>
            <w:r w:rsidRPr="002D30A1">
              <w:rPr>
                <w:rFonts w:ascii="Times New Roman" w:hAnsi="Times New Roman" w:cs="Times New Roman"/>
                <w:b/>
              </w:rPr>
              <w:t>本项目废气排放执行标准</w:t>
            </w:r>
          </w:p>
          <w:tbl>
            <w:tblPr>
              <w:tblStyle w:val="af4"/>
              <w:tblW w:w="5000" w:type="pct"/>
              <w:tblBorders>
                <w:insideH w:val="single" w:sz="4" w:space="0" w:color="auto"/>
                <w:insideV w:val="single" w:sz="4" w:space="0" w:color="auto"/>
              </w:tblBorders>
              <w:tblLook w:val="04A0" w:firstRow="1" w:lastRow="0" w:firstColumn="1" w:lastColumn="0" w:noHBand="0" w:noVBand="1"/>
            </w:tblPr>
            <w:tblGrid>
              <w:gridCol w:w="1010"/>
              <w:gridCol w:w="1767"/>
              <w:gridCol w:w="1637"/>
              <w:gridCol w:w="2266"/>
              <w:gridCol w:w="1733"/>
            </w:tblGrid>
            <w:tr w:rsidR="007506FD" w:rsidRPr="002D30A1" w14:paraId="0FB595BE" w14:textId="77777777" w:rsidTr="00CF2354">
              <w:trPr>
                <w:trHeight w:val="597"/>
              </w:trPr>
              <w:tc>
                <w:tcPr>
                  <w:tcW w:w="600" w:type="pct"/>
                  <w:vAlign w:val="center"/>
                </w:tcPr>
                <w:p w14:paraId="5EB7C04D" w14:textId="77777777" w:rsidR="007506FD" w:rsidRPr="002D30A1" w:rsidRDefault="00E1244C" w:rsidP="00CF2354">
                  <w:pPr>
                    <w:autoSpaceDE w:val="0"/>
                    <w:autoSpaceDN w:val="0"/>
                    <w:jc w:val="center"/>
                    <w:rPr>
                      <w:rFonts w:ascii="Times New Roman" w:eastAsia="宋体" w:hAnsi="Times New Roman" w:cs="Times New Roman"/>
                      <w:b/>
                      <w:spacing w:val="-7"/>
                      <w:sz w:val="21"/>
                      <w:szCs w:val="21"/>
                    </w:rPr>
                  </w:pPr>
                  <w:r w:rsidRPr="002D30A1">
                    <w:rPr>
                      <w:rFonts w:ascii="Times New Roman" w:eastAsia="宋体" w:hAnsi="Times New Roman" w:cs="Times New Roman"/>
                      <w:b/>
                      <w:spacing w:val="-7"/>
                      <w:sz w:val="21"/>
                      <w:szCs w:val="21"/>
                    </w:rPr>
                    <w:t>污染物</w:t>
                  </w:r>
                </w:p>
              </w:tc>
              <w:tc>
                <w:tcPr>
                  <w:tcW w:w="1050" w:type="pct"/>
                  <w:vAlign w:val="center"/>
                </w:tcPr>
                <w:p w14:paraId="4A5933B2" w14:textId="77777777" w:rsidR="007506FD" w:rsidRPr="002D30A1" w:rsidRDefault="00E1244C" w:rsidP="00CF2354">
                  <w:pPr>
                    <w:autoSpaceDE w:val="0"/>
                    <w:autoSpaceDN w:val="0"/>
                    <w:jc w:val="center"/>
                    <w:rPr>
                      <w:rFonts w:ascii="Times New Roman" w:eastAsia="宋体" w:hAnsi="Times New Roman" w:cs="Times New Roman"/>
                      <w:b/>
                      <w:spacing w:val="-7"/>
                      <w:sz w:val="21"/>
                      <w:szCs w:val="21"/>
                    </w:rPr>
                  </w:pPr>
                  <w:r w:rsidRPr="002D30A1">
                    <w:rPr>
                      <w:rFonts w:ascii="Times New Roman" w:eastAsia="宋体" w:hAnsi="Times New Roman" w:cs="Times New Roman"/>
                      <w:b/>
                      <w:spacing w:val="-7"/>
                      <w:sz w:val="21"/>
                      <w:szCs w:val="21"/>
                    </w:rPr>
                    <w:t>最高允许排放浓度（</w:t>
                  </w:r>
                  <w:r w:rsidRPr="002D30A1">
                    <w:rPr>
                      <w:rFonts w:ascii="Times New Roman" w:eastAsia="宋体" w:hAnsi="Times New Roman" w:cs="Times New Roman"/>
                      <w:b/>
                      <w:spacing w:val="-7"/>
                      <w:sz w:val="21"/>
                      <w:szCs w:val="21"/>
                    </w:rPr>
                    <w:t>mg/m</w:t>
                  </w:r>
                  <w:r w:rsidRPr="002D30A1">
                    <w:rPr>
                      <w:rFonts w:ascii="Times New Roman" w:eastAsia="宋体" w:hAnsi="Times New Roman" w:cs="Times New Roman"/>
                      <w:b/>
                      <w:spacing w:val="-7"/>
                      <w:sz w:val="21"/>
                      <w:szCs w:val="21"/>
                      <w:vertAlign w:val="superscript"/>
                    </w:rPr>
                    <w:t>3</w:t>
                  </w:r>
                  <w:r w:rsidRPr="002D30A1">
                    <w:rPr>
                      <w:rFonts w:ascii="Times New Roman" w:eastAsia="宋体" w:hAnsi="Times New Roman" w:cs="Times New Roman"/>
                      <w:b/>
                      <w:spacing w:val="-7"/>
                      <w:sz w:val="21"/>
                      <w:szCs w:val="21"/>
                    </w:rPr>
                    <w:t>）</w:t>
                  </w:r>
                </w:p>
              </w:tc>
              <w:tc>
                <w:tcPr>
                  <w:tcW w:w="973" w:type="pct"/>
                  <w:vAlign w:val="center"/>
                </w:tcPr>
                <w:p w14:paraId="5B2118D1" w14:textId="77777777" w:rsidR="007506FD" w:rsidRPr="002D30A1" w:rsidRDefault="00E1244C" w:rsidP="00CF2354">
                  <w:pPr>
                    <w:autoSpaceDE w:val="0"/>
                    <w:autoSpaceDN w:val="0"/>
                    <w:rPr>
                      <w:rFonts w:ascii="Times New Roman" w:eastAsia="宋体" w:hAnsi="Times New Roman" w:cs="Times New Roman"/>
                      <w:b/>
                      <w:spacing w:val="-7"/>
                      <w:sz w:val="21"/>
                      <w:szCs w:val="21"/>
                    </w:rPr>
                  </w:pPr>
                  <w:r w:rsidRPr="002D30A1">
                    <w:rPr>
                      <w:rFonts w:ascii="Times New Roman" w:eastAsia="宋体" w:hAnsi="Times New Roman" w:cs="Times New Roman"/>
                      <w:b/>
                      <w:spacing w:val="-7"/>
                      <w:sz w:val="21"/>
                      <w:szCs w:val="21"/>
                    </w:rPr>
                    <w:t>排气筒高度（</w:t>
                  </w:r>
                  <w:r w:rsidRPr="002D30A1">
                    <w:rPr>
                      <w:rFonts w:ascii="Times New Roman" w:eastAsia="宋体" w:hAnsi="Times New Roman" w:cs="Times New Roman"/>
                      <w:b/>
                      <w:spacing w:val="-7"/>
                      <w:sz w:val="21"/>
                      <w:szCs w:val="21"/>
                    </w:rPr>
                    <w:t>m</w:t>
                  </w:r>
                  <w:r w:rsidRPr="002D30A1">
                    <w:rPr>
                      <w:rFonts w:ascii="Times New Roman" w:eastAsia="宋体" w:hAnsi="Times New Roman" w:cs="Times New Roman"/>
                      <w:b/>
                      <w:spacing w:val="-7"/>
                      <w:sz w:val="21"/>
                      <w:szCs w:val="21"/>
                    </w:rPr>
                    <w:t>）</w:t>
                  </w:r>
                </w:p>
              </w:tc>
              <w:tc>
                <w:tcPr>
                  <w:tcW w:w="1347" w:type="pct"/>
                  <w:vAlign w:val="center"/>
                </w:tcPr>
                <w:p w14:paraId="1FC1EC02" w14:textId="77777777" w:rsidR="007506FD" w:rsidRPr="002D30A1" w:rsidRDefault="00E1244C" w:rsidP="00CF2354">
                  <w:pPr>
                    <w:autoSpaceDE w:val="0"/>
                    <w:autoSpaceDN w:val="0"/>
                    <w:jc w:val="center"/>
                    <w:rPr>
                      <w:rFonts w:ascii="Times New Roman" w:eastAsia="宋体" w:hAnsi="Times New Roman" w:cs="Times New Roman"/>
                      <w:b/>
                      <w:spacing w:val="-7"/>
                      <w:sz w:val="21"/>
                      <w:szCs w:val="21"/>
                    </w:rPr>
                  </w:pPr>
                  <w:r w:rsidRPr="002D30A1">
                    <w:rPr>
                      <w:rFonts w:ascii="Times New Roman" w:eastAsia="宋体" w:hAnsi="Times New Roman" w:cs="Times New Roman"/>
                      <w:b/>
                      <w:spacing w:val="-7"/>
                      <w:sz w:val="21"/>
                      <w:szCs w:val="21"/>
                    </w:rPr>
                    <w:t>最高允许排放速率（</w:t>
                  </w:r>
                  <w:r w:rsidRPr="002D30A1">
                    <w:rPr>
                      <w:rFonts w:ascii="Times New Roman" w:eastAsia="宋体" w:hAnsi="Times New Roman" w:cs="Times New Roman"/>
                      <w:b/>
                      <w:spacing w:val="-7"/>
                      <w:sz w:val="21"/>
                      <w:szCs w:val="21"/>
                    </w:rPr>
                    <w:t>kg/h</w:t>
                  </w:r>
                  <w:r w:rsidRPr="002D30A1">
                    <w:rPr>
                      <w:rFonts w:ascii="Times New Roman" w:eastAsia="宋体" w:hAnsi="Times New Roman" w:cs="Times New Roman"/>
                      <w:b/>
                      <w:spacing w:val="-7"/>
                      <w:sz w:val="21"/>
                      <w:szCs w:val="21"/>
                    </w:rPr>
                    <w:t>）</w:t>
                  </w:r>
                </w:p>
              </w:tc>
              <w:tc>
                <w:tcPr>
                  <w:tcW w:w="1031" w:type="pct"/>
                  <w:vAlign w:val="center"/>
                </w:tcPr>
                <w:p w14:paraId="6D87D9A6" w14:textId="77777777" w:rsidR="007506FD" w:rsidRPr="002D30A1" w:rsidRDefault="00E1244C" w:rsidP="00CF2354">
                  <w:pPr>
                    <w:autoSpaceDE w:val="0"/>
                    <w:autoSpaceDN w:val="0"/>
                    <w:jc w:val="center"/>
                    <w:rPr>
                      <w:rFonts w:ascii="Times New Roman" w:eastAsia="宋体" w:hAnsi="Times New Roman" w:cs="Times New Roman"/>
                      <w:b/>
                      <w:spacing w:val="-7"/>
                      <w:sz w:val="21"/>
                      <w:szCs w:val="21"/>
                    </w:rPr>
                  </w:pPr>
                  <w:r w:rsidRPr="002D30A1">
                    <w:rPr>
                      <w:rFonts w:ascii="Times New Roman" w:eastAsia="宋体" w:hAnsi="Times New Roman" w:cs="Times New Roman"/>
                      <w:b/>
                      <w:spacing w:val="-7"/>
                      <w:sz w:val="21"/>
                      <w:szCs w:val="21"/>
                    </w:rPr>
                    <w:t>无组织排放浓度（</w:t>
                  </w:r>
                  <w:r w:rsidRPr="002D30A1">
                    <w:rPr>
                      <w:rFonts w:ascii="Times New Roman" w:eastAsia="宋体" w:hAnsi="Times New Roman" w:cs="Times New Roman"/>
                      <w:b/>
                      <w:spacing w:val="-7"/>
                      <w:sz w:val="21"/>
                      <w:szCs w:val="21"/>
                    </w:rPr>
                    <w:t>mg/m</w:t>
                  </w:r>
                  <w:r w:rsidRPr="002D30A1">
                    <w:rPr>
                      <w:rFonts w:ascii="Times New Roman" w:eastAsia="宋体" w:hAnsi="Times New Roman" w:cs="Times New Roman"/>
                      <w:b/>
                      <w:spacing w:val="-7"/>
                      <w:sz w:val="21"/>
                      <w:szCs w:val="21"/>
                      <w:vertAlign w:val="superscript"/>
                    </w:rPr>
                    <w:t>3</w:t>
                  </w:r>
                  <w:r w:rsidRPr="002D30A1">
                    <w:rPr>
                      <w:rFonts w:ascii="Times New Roman" w:eastAsia="宋体" w:hAnsi="Times New Roman" w:cs="Times New Roman"/>
                      <w:b/>
                      <w:spacing w:val="-7"/>
                      <w:sz w:val="21"/>
                      <w:szCs w:val="21"/>
                    </w:rPr>
                    <w:t>）</w:t>
                  </w:r>
                </w:p>
              </w:tc>
            </w:tr>
            <w:tr w:rsidR="007506FD" w:rsidRPr="002D30A1" w14:paraId="2A9D635C" w14:textId="77777777" w:rsidTr="00CF2354">
              <w:trPr>
                <w:trHeight w:val="131"/>
              </w:trPr>
              <w:tc>
                <w:tcPr>
                  <w:tcW w:w="600" w:type="pct"/>
                  <w:vAlign w:val="center"/>
                </w:tcPr>
                <w:p w14:paraId="443E44CF" w14:textId="77777777" w:rsidR="007506FD" w:rsidRPr="002D30A1" w:rsidRDefault="00E1244C" w:rsidP="00CF2354">
                  <w:pPr>
                    <w:autoSpaceDE w:val="0"/>
                    <w:autoSpaceDN w:val="0"/>
                    <w:jc w:val="center"/>
                    <w:rPr>
                      <w:rFonts w:ascii="Times New Roman" w:hAnsi="Times New Roman" w:cs="Times New Roman"/>
                      <w:spacing w:val="-7"/>
                      <w:sz w:val="21"/>
                      <w:szCs w:val="21"/>
                    </w:rPr>
                  </w:pPr>
                  <w:r w:rsidRPr="002D30A1">
                    <w:rPr>
                      <w:rFonts w:ascii="Times New Roman" w:hAnsi="Times New Roman" w:cs="Times New Roman"/>
                      <w:spacing w:val="-7"/>
                      <w:sz w:val="21"/>
                      <w:szCs w:val="21"/>
                    </w:rPr>
                    <w:t>颗粒物</w:t>
                  </w:r>
                </w:p>
              </w:tc>
              <w:tc>
                <w:tcPr>
                  <w:tcW w:w="1050" w:type="pct"/>
                  <w:vAlign w:val="center"/>
                </w:tcPr>
                <w:p w14:paraId="23E2882D" w14:textId="77777777" w:rsidR="007506FD" w:rsidRPr="002D30A1" w:rsidRDefault="00404A5B" w:rsidP="00CF2354">
                  <w:pPr>
                    <w:autoSpaceDE w:val="0"/>
                    <w:autoSpaceDN w:val="0"/>
                    <w:jc w:val="center"/>
                    <w:rPr>
                      <w:rFonts w:ascii="Times New Roman" w:hAnsi="Times New Roman" w:cs="Times New Roman"/>
                      <w:spacing w:val="-7"/>
                      <w:sz w:val="21"/>
                      <w:szCs w:val="21"/>
                    </w:rPr>
                  </w:pPr>
                  <w:r w:rsidRPr="002D30A1">
                    <w:rPr>
                      <w:rFonts w:ascii="Times New Roman" w:hAnsi="Times New Roman" w:cs="Times New Roman"/>
                      <w:spacing w:val="-7"/>
                      <w:sz w:val="21"/>
                      <w:szCs w:val="21"/>
                    </w:rPr>
                    <w:t>120</w:t>
                  </w:r>
                </w:p>
              </w:tc>
              <w:tc>
                <w:tcPr>
                  <w:tcW w:w="973" w:type="pct"/>
                  <w:vAlign w:val="center"/>
                </w:tcPr>
                <w:p w14:paraId="448EEB0F" w14:textId="77777777" w:rsidR="007506FD" w:rsidRPr="002D30A1" w:rsidRDefault="00E1244C" w:rsidP="00CF2354">
                  <w:pPr>
                    <w:autoSpaceDE w:val="0"/>
                    <w:autoSpaceDN w:val="0"/>
                    <w:jc w:val="center"/>
                    <w:rPr>
                      <w:rFonts w:ascii="Times New Roman" w:hAnsi="Times New Roman" w:cs="Times New Roman"/>
                      <w:spacing w:val="-7"/>
                      <w:sz w:val="21"/>
                      <w:szCs w:val="21"/>
                    </w:rPr>
                  </w:pPr>
                  <w:r w:rsidRPr="002D30A1">
                    <w:rPr>
                      <w:rFonts w:ascii="Times New Roman" w:hAnsi="Times New Roman" w:cs="Times New Roman"/>
                      <w:spacing w:val="-7"/>
                      <w:sz w:val="21"/>
                      <w:szCs w:val="21"/>
                    </w:rPr>
                    <w:t>15</w:t>
                  </w:r>
                </w:p>
              </w:tc>
              <w:tc>
                <w:tcPr>
                  <w:tcW w:w="1347" w:type="pct"/>
                  <w:vAlign w:val="center"/>
                </w:tcPr>
                <w:p w14:paraId="39DC6794" w14:textId="2352F8B6" w:rsidR="007506FD" w:rsidRPr="002D30A1" w:rsidRDefault="003875CD" w:rsidP="00CF2354">
                  <w:pPr>
                    <w:autoSpaceDE w:val="0"/>
                    <w:autoSpaceDN w:val="0"/>
                    <w:jc w:val="center"/>
                    <w:rPr>
                      <w:rFonts w:ascii="Times New Roman" w:hAnsi="Times New Roman" w:cs="Times New Roman"/>
                      <w:spacing w:val="-7"/>
                      <w:sz w:val="21"/>
                      <w:szCs w:val="21"/>
                    </w:rPr>
                  </w:pPr>
                  <w:r>
                    <w:rPr>
                      <w:rFonts w:ascii="Times New Roman" w:hAnsi="Times New Roman" w:cs="Times New Roman" w:hint="eastAsia"/>
                      <w:spacing w:val="-7"/>
                      <w:sz w:val="21"/>
                      <w:szCs w:val="21"/>
                    </w:rPr>
                    <w:t>3.5</w:t>
                  </w:r>
                </w:p>
              </w:tc>
              <w:tc>
                <w:tcPr>
                  <w:tcW w:w="1031" w:type="pct"/>
                  <w:vAlign w:val="center"/>
                </w:tcPr>
                <w:p w14:paraId="577E7D65" w14:textId="77777777" w:rsidR="007506FD" w:rsidRPr="002D30A1" w:rsidRDefault="00404A5B" w:rsidP="00CF2354">
                  <w:pPr>
                    <w:autoSpaceDE w:val="0"/>
                    <w:autoSpaceDN w:val="0"/>
                    <w:jc w:val="center"/>
                    <w:rPr>
                      <w:rFonts w:ascii="Times New Roman" w:hAnsi="Times New Roman" w:cs="Times New Roman"/>
                      <w:spacing w:val="-7"/>
                      <w:sz w:val="21"/>
                      <w:szCs w:val="21"/>
                    </w:rPr>
                  </w:pPr>
                  <w:r w:rsidRPr="002D30A1">
                    <w:rPr>
                      <w:rFonts w:ascii="Times New Roman" w:hAnsi="Times New Roman" w:cs="Times New Roman"/>
                      <w:spacing w:val="-7"/>
                      <w:sz w:val="21"/>
                      <w:szCs w:val="21"/>
                    </w:rPr>
                    <w:t>1.0</w:t>
                  </w:r>
                </w:p>
              </w:tc>
            </w:tr>
            <w:tr w:rsidR="007506FD" w:rsidRPr="002D30A1" w14:paraId="65FEAE0C" w14:textId="77777777" w:rsidTr="00CF2354">
              <w:trPr>
                <w:trHeight w:val="75"/>
              </w:trPr>
              <w:tc>
                <w:tcPr>
                  <w:tcW w:w="600" w:type="pct"/>
                  <w:vAlign w:val="center"/>
                </w:tcPr>
                <w:p w14:paraId="72F987D3" w14:textId="77777777" w:rsidR="007506FD" w:rsidRPr="002D30A1" w:rsidRDefault="00E1244C" w:rsidP="00CF2354">
                  <w:pPr>
                    <w:autoSpaceDE w:val="0"/>
                    <w:autoSpaceDN w:val="0"/>
                    <w:jc w:val="center"/>
                    <w:rPr>
                      <w:rFonts w:ascii="Times New Roman" w:hAnsi="Times New Roman" w:cs="Times New Roman"/>
                      <w:spacing w:val="-7"/>
                      <w:sz w:val="21"/>
                      <w:szCs w:val="21"/>
                    </w:rPr>
                  </w:pPr>
                  <w:r w:rsidRPr="002D30A1">
                    <w:rPr>
                      <w:rFonts w:ascii="Times New Roman" w:hAnsi="Times New Roman" w:cs="Times New Roman"/>
                      <w:spacing w:val="-7"/>
                      <w:sz w:val="21"/>
                      <w:szCs w:val="21"/>
                    </w:rPr>
                    <w:t>VOCs</w:t>
                  </w:r>
                </w:p>
              </w:tc>
              <w:tc>
                <w:tcPr>
                  <w:tcW w:w="1050" w:type="pct"/>
                  <w:vAlign w:val="center"/>
                </w:tcPr>
                <w:p w14:paraId="69DCADD3" w14:textId="77777777" w:rsidR="007506FD" w:rsidRPr="002D30A1" w:rsidRDefault="00E1244C" w:rsidP="00CF2354">
                  <w:pPr>
                    <w:autoSpaceDE w:val="0"/>
                    <w:autoSpaceDN w:val="0"/>
                    <w:jc w:val="center"/>
                    <w:rPr>
                      <w:rFonts w:ascii="Times New Roman" w:hAnsi="Times New Roman" w:cs="Times New Roman"/>
                      <w:spacing w:val="-7"/>
                      <w:sz w:val="21"/>
                      <w:szCs w:val="21"/>
                    </w:rPr>
                  </w:pPr>
                  <w:r w:rsidRPr="002D30A1">
                    <w:rPr>
                      <w:rFonts w:ascii="Times New Roman" w:hAnsi="Times New Roman" w:cs="Times New Roman"/>
                      <w:spacing w:val="-7"/>
                      <w:sz w:val="21"/>
                      <w:szCs w:val="21"/>
                    </w:rPr>
                    <w:t>60</w:t>
                  </w:r>
                </w:p>
              </w:tc>
              <w:tc>
                <w:tcPr>
                  <w:tcW w:w="973" w:type="pct"/>
                  <w:vAlign w:val="center"/>
                </w:tcPr>
                <w:p w14:paraId="52056160" w14:textId="77777777" w:rsidR="007506FD" w:rsidRPr="002D30A1" w:rsidRDefault="00E1244C" w:rsidP="00CF2354">
                  <w:pPr>
                    <w:autoSpaceDE w:val="0"/>
                    <w:autoSpaceDN w:val="0"/>
                    <w:jc w:val="center"/>
                    <w:rPr>
                      <w:rFonts w:ascii="Times New Roman" w:hAnsi="Times New Roman" w:cs="Times New Roman"/>
                      <w:spacing w:val="-7"/>
                      <w:sz w:val="21"/>
                      <w:szCs w:val="21"/>
                    </w:rPr>
                  </w:pPr>
                  <w:r w:rsidRPr="002D30A1">
                    <w:rPr>
                      <w:rFonts w:ascii="Times New Roman" w:hAnsi="Times New Roman" w:cs="Times New Roman"/>
                      <w:spacing w:val="-7"/>
                      <w:sz w:val="21"/>
                      <w:szCs w:val="21"/>
                    </w:rPr>
                    <w:t>15</w:t>
                  </w:r>
                </w:p>
              </w:tc>
              <w:tc>
                <w:tcPr>
                  <w:tcW w:w="1347" w:type="pct"/>
                  <w:vAlign w:val="center"/>
                </w:tcPr>
                <w:p w14:paraId="33758507" w14:textId="77777777" w:rsidR="007506FD" w:rsidRPr="002D30A1" w:rsidRDefault="00E1244C" w:rsidP="00CF2354">
                  <w:pPr>
                    <w:autoSpaceDE w:val="0"/>
                    <w:autoSpaceDN w:val="0"/>
                    <w:jc w:val="center"/>
                    <w:rPr>
                      <w:rFonts w:ascii="Times New Roman" w:hAnsi="Times New Roman" w:cs="Times New Roman"/>
                      <w:spacing w:val="-7"/>
                      <w:sz w:val="21"/>
                      <w:szCs w:val="21"/>
                    </w:rPr>
                  </w:pPr>
                  <w:r w:rsidRPr="002D30A1">
                    <w:rPr>
                      <w:rFonts w:ascii="Times New Roman" w:hAnsi="Times New Roman" w:cs="Times New Roman"/>
                      <w:spacing w:val="-7"/>
                      <w:sz w:val="21"/>
                      <w:szCs w:val="21"/>
                    </w:rPr>
                    <w:t>3.4</w:t>
                  </w:r>
                </w:p>
              </w:tc>
              <w:tc>
                <w:tcPr>
                  <w:tcW w:w="1031" w:type="pct"/>
                  <w:vAlign w:val="center"/>
                </w:tcPr>
                <w:p w14:paraId="3E7D3FA0" w14:textId="77777777" w:rsidR="007506FD" w:rsidRPr="002D30A1" w:rsidRDefault="00404A5B" w:rsidP="00CF2354">
                  <w:pPr>
                    <w:autoSpaceDE w:val="0"/>
                    <w:autoSpaceDN w:val="0"/>
                    <w:jc w:val="center"/>
                    <w:rPr>
                      <w:rFonts w:ascii="Times New Roman" w:hAnsi="Times New Roman" w:cs="Times New Roman"/>
                      <w:spacing w:val="-7"/>
                      <w:sz w:val="21"/>
                      <w:szCs w:val="21"/>
                    </w:rPr>
                  </w:pPr>
                  <w:r w:rsidRPr="002D30A1">
                    <w:rPr>
                      <w:rFonts w:ascii="Times New Roman" w:hAnsi="Times New Roman" w:cs="Times New Roman"/>
                      <w:spacing w:val="-7"/>
                      <w:sz w:val="21"/>
                      <w:szCs w:val="21"/>
                    </w:rPr>
                    <w:t>2.0</w:t>
                  </w:r>
                </w:p>
              </w:tc>
            </w:tr>
          </w:tbl>
          <w:p w14:paraId="7667E2CA" w14:textId="77777777" w:rsidR="007506FD" w:rsidRPr="002D30A1" w:rsidRDefault="00E1244C">
            <w:pPr>
              <w:pStyle w:val="afff0"/>
              <w:spacing w:beforeLines="50" w:before="120" w:line="400" w:lineRule="exact"/>
              <w:ind w:firstLine="482"/>
              <w:jc w:val="both"/>
            </w:pPr>
            <w:r w:rsidRPr="002D30A1">
              <w:rPr>
                <w:b/>
              </w:rPr>
              <w:t>2</w:t>
            </w:r>
            <w:r w:rsidRPr="002D30A1">
              <w:rPr>
                <w:b/>
              </w:rPr>
              <w:t>、废水污染物排放标准</w:t>
            </w:r>
            <w:r w:rsidRPr="002D30A1">
              <w:t>：本项目无生产废水外排。生活污水经预处理池处理后排放</w:t>
            </w:r>
            <w:r w:rsidR="001E545D" w:rsidRPr="002D30A1">
              <w:t>入新胜污水处理站</w:t>
            </w:r>
            <w:r w:rsidRPr="002D30A1">
              <w:t>，</w:t>
            </w:r>
            <w:r w:rsidR="00E74447" w:rsidRPr="002D30A1">
              <w:t>尾水</w:t>
            </w:r>
            <w:r w:rsidRPr="002D30A1">
              <w:t>执行《</w:t>
            </w:r>
            <w:r w:rsidR="001E545D" w:rsidRPr="002D30A1">
              <w:t>城镇污水处理厂污染物排放标准</w:t>
            </w:r>
            <w:r w:rsidRPr="002D30A1">
              <w:t>》（</w:t>
            </w:r>
            <w:r w:rsidR="001E545D" w:rsidRPr="002D30A1">
              <w:t>GB18918-2002</w:t>
            </w:r>
            <w:r w:rsidRPr="002D30A1">
              <w:t>）中</w:t>
            </w:r>
            <w:r w:rsidR="001E545D" w:rsidRPr="002D30A1">
              <w:t>一级</w:t>
            </w:r>
            <w:r w:rsidR="001E545D" w:rsidRPr="002D30A1">
              <w:t>A</w:t>
            </w:r>
            <w:r w:rsidRPr="002D30A1">
              <w:t>标准：</w:t>
            </w:r>
          </w:p>
          <w:p w14:paraId="0A7456D2" w14:textId="45E5B2B9" w:rsidR="007506FD" w:rsidRPr="002D30A1" w:rsidRDefault="00E1244C">
            <w:pPr>
              <w:pStyle w:val="aff9"/>
              <w:spacing w:line="400" w:lineRule="exact"/>
              <w:rPr>
                <w:rFonts w:ascii="Times New Roman" w:hAnsi="Times New Roman" w:cs="Times New Roman"/>
                <w:b/>
              </w:rPr>
            </w:pPr>
            <w:r w:rsidRPr="002D30A1">
              <w:rPr>
                <w:rFonts w:ascii="Times New Roman" w:hAnsi="Times New Roman" w:cs="Times New Roman"/>
                <w:b/>
              </w:rPr>
              <w:t>表</w:t>
            </w:r>
            <w:r w:rsidR="0025401C" w:rsidRPr="002D30A1">
              <w:rPr>
                <w:rFonts w:ascii="Times New Roman" w:hAnsi="Times New Roman" w:cs="Times New Roman"/>
                <w:b/>
              </w:rPr>
              <w:t>4-</w:t>
            </w:r>
            <w:r w:rsidR="003F4788" w:rsidRPr="002D30A1">
              <w:rPr>
                <w:rFonts w:ascii="Times New Roman" w:hAnsi="Times New Roman" w:cs="Times New Roman" w:hint="eastAsia"/>
                <w:b/>
              </w:rPr>
              <w:t>6</w:t>
            </w:r>
            <w:r w:rsidRPr="002D30A1">
              <w:rPr>
                <w:rFonts w:ascii="Times New Roman" w:hAnsi="Times New Roman" w:cs="Times New Roman"/>
                <w:b/>
              </w:rPr>
              <w:t xml:space="preserve"> </w:t>
            </w:r>
            <w:r w:rsidRPr="002D30A1">
              <w:rPr>
                <w:rFonts w:ascii="Times New Roman" w:hAnsi="Times New Roman" w:cs="Times New Roman"/>
                <w:b/>
              </w:rPr>
              <w:t>本项目废水污染物排放标准</w:t>
            </w:r>
            <w:r w:rsidRPr="002D30A1">
              <w:rPr>
                <w:rFonts w:ascii="Times New Roman" w:hAnsi="Times New Roman" w:cs="Times New Roman"/>
                <w:b/>
              </w:rPr>
              <w:t xml:space="preserve">  </w:t>
            </w:r>
            <w:r w:rsidRPr="002D30A1">
              <w:rPr>
                <w:rFonts w:ascii="Times New Roman" w:hAnsi="Times New Roman" w:cs="Times New Roman"/>
                <w:b/>
              </w:rPr>
              <w:t>单位：</w:t>
            </w:r>
            <w:r w:rsidRPr="002D30A1">
              <w:rPr>
                <w:rFonts w:ascii="Times New Roman" w:hAnsi="Times New Roman" w:cs="Times New Roman"/>
                <w:b/>
              </w:rPr>
              <w:t>mg/L</w:t>
            </w:r>
          </w:p>
          <w:tbl>
            <w:tblPr>
              <w:tblW w:w="5000"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090"/>
              <w:gridCol w:w="1055"/>
              <w:gridCol w:w="1053"/>
              <w:gridCol w:w="1060"/>
              <w:gridCol w:w="1057"/>
              <w:gridCol w:w="1057"/>
              <w:gridCol w:w="1055"/>
              <w:gridCol w:w="986"/>
            </w:tblGrid>
            <w:tr w:rsidR="00C669F1" w:rsidRPr="002D30A1" w14:paraId="60E968E4" w14:textId="77777777" w:rsidTr="00C669F1">
              <w:trPr>
                <w:trHeight w:val="283"/>
                <w:jc w:val="center"/>
              </w:trPr>
              <w:tc>
                <w:tcPr>
                  <w:tcW w:w="648" w:type="pct"/>
                  <w:tcBorders>
                    <w:tl2br w:val="nil"/>
                    <w:tr2bl w:val="nil"/>
                  </w:tcBorders>
                  <w:vAlign w:val="center"/>
                </w:tcPr>
                <w:p w14:paraId="2C337E72" w14:textId="77777777" w:rsidR="00C669F1" w:rsidRPr="002D30A1" w:rsidRDefault="00C669F1">
                  <w:pPr>
                    <w:pStyle w:val="af0"/>
                    <w:ind w:leftChars="-50" w:left="-120" w:firstLineChars="0" w:firstLine="0"/>
                    <w:rPr>
                      <w:b/>
                      <w:sz w:val="21"/>
                      <w:szCs w:val="21"/>
                    </w:rPr>
                  </w:pPr>
                  <w:r w:rsidRPr="002D30A1">
                    <w:rPr>
                      <w:b/>
                      <w:sz w:val="21"/>
                      <w:szCs w:val="21"/>
                    </w:rPr>
                    <w:t>项目</w:t>
                  </w:r>
                </w:p>
              </w:tc>
              <w:tc>
                <w:tcPr>
                  <w:tcW w:w="627" w:type="pct"/>
                  <w:tcBorders>
                    <w:tl2br w:val="nil"/>
                    <w:tr2bl w:val="nil"/>
                  </w:tcBorders>
                  <w:vAlign w:val="center"/>
                </w:tcPr>
                <w:p w14:paraId="4E86B22E" w14:textId="77777777" w:rsidR="00C669F1" w:rsidRPr="002D30A1" w:rsidRDefault="00C669F1">
                  <w:pPr>
                    <w:pStyle w:val="af0"/>
                    <w:ind w:leftChars="-50" w:left="-120" w:firstLineChars="0" w:firstLine="0"/>
                    <w:rPr>
                      <w:b/>
                      <w:sz w:val="21"/>
                      <w:szCs w:val="21"/>
                    </w:rPr>
                  </w:pPr>
                  <w:r w:rsidRPr="002D30A1">
                    <w:rPr>
                      <w:b/>
                      <w:sz w:val="21"/>
                      <w:szCs w:val="21"/>
                    </w:rPr>
                    <w:t>pH</w:t>
                  </w:r>
                </w:p>
              </w:tc>
              <w:tc>
                <w:tcPr>
                  <w:tcW w:w="626" w:type="pct"/>
                  <w:tcBorders>
                    <w:tl2br w:val="nil"/>
                    <w:tr2bl w:val="nil"/>
                  </w:tcBorders>
                  <w:vAlign w:val="center"/>
                </w:tcPr>
                <w:p w14:paraId="206E7597" w14:textId="77777777" w:rsidR="00C669F1" w:rsidRPr="002D30A1" w:rsidRDefault="00C669F1">
                  <w:pPr>
                    <w:pStyle w:val="af0"/>
                    <w:ind w:leftChars="-50" w:left="-120" w:firstLineChars="0" w:firstLine="0"/>
                    <w:rPr>
                      <w:b/>
                      <w:sz w:val="21"/>
                      <w:szCs w:val="21"/>
                      <w:vertAlign w:val="subscript"/>
                    </w:rPr>
                  </w:pPr>
                  <w:r w:rsidRPr="002D30A1">
                    <w:rPr>
                      <w:b/>
                      <w:sz w:val="21"/>
                      <w:szCs w:val="21"/>
                    </w:rPr>
                    <w:t>COD</w:t>
                  </w:r>
                  <w:r w:rsidRPr="002D30A1">
                    <w:rPr>
                      <w:b/>
                      <w:sz w:val="21"/>
                      <w:szCs w:val="21"/>
                      <w:vertAlign w:val="subscript"/>
                    </w:rPr>
                    <w:t>cr</w:t>
                  </w:r>
                </w:p>
              </w:tc>
              <w:tc>
                <w:tcPr>
                  <w:tcW w:w="630" w:type="pct"/>
                  <w:tcBorders>
                    <w:tl2br w:val="nil"/>
                    <w:tr2bl w:val="nil"/>
                  </w:tcBorders>
                  <w:vAlign w:val="center"/>
                </w:tcPr>
                <w:p w14:paraId="48A1E464" w14:textId="77777777" w:rsidR="00C669F1" w:rsidRPr="002D30A1" w:rsidRDefault="00C669F1">
                  <w:pPr>
                    <w:pStyle w:val="af0"/>
                    <w:ind w:leftChars="-50" w:left="-120" w:firstLineChars="0" w:firstLine="0"/>
                    <w:rPr>
                      <w:b/>
                      <w:sz w:val="21"/>
                      <w:szCs w:val="21"/>
                      <w:vertAlign w:val="subscript"/>
                    </w:rPr>
                  </w:pPr>
                  <w:r w:rsidRPr="002D30A1">
                    <w:rPr>
                      <w:b/>
                      <w:sz w:val="21"/>
                      <w:szCs w:val="21"/>
                    </w:rPr>
                    <w:t>BOD</w:t>
                  </w:r>
                  <w:r w:rsidRPr="002D30A1">
                    <w:rPr>
                      <w:b/>
                      <w:sz w:val="21"/>
                      <w:szCs w:val="21"/>
                      <w:vertAlign w:val="subscript"/>
                    </w:rPr>
                    <w:t>5</w:t>
                  </w:r>
                </w:p>
              </w:tc>
              <w:tc>
                <w:tcPr>
                  <w:tcW w:w="628" w:type="pct"/>
                  <w:tcBorders>
                    <w:tl2br w:val="nil"/>
                    <w:tr2bl w:val="nil"/>
                  </w:tcBorders>
                  <w:vAlign w:val="center"/>
                </w:tcPr>
                <w:p w14:paraId="05C3B58F" w14:textId="77777777" w:rsidR="00C669F1" w:rsidRPr="002D30A1" w:rsidRDefault="00C669F1">
                  <w:pPr>
                    <w:pStyle w:val="af0"/>
                    <w:ind w:leftChars="-50" w:left="-120" w:firstLineChars="0" w:firstLine="0"/>
                    <w:rPr>
                      <w:b/>
                      <w:sz w:val="21"/>
                      <w:szCs w:val="21"/>
                    </w:rPr>
                  </w:pPr>
                  <w:r w:rsidRPr="002D30A1">
                    <w:rPr>
                      <w:b/>
                      <w:sz w:val="21"/>
                      <w:szCs w:val="21"/>
                    </w:rPr>
                    <w:t>氨氮</w:t>
                  </w:r>
                  <w:r w:rsidRPr="002D30A1">
                    <w:rPr>
                      <w:b/>
                      <w:sz w:val="21"/>
                      <w:szCs w:val="21"/>
                      <w:vertAlign w:val="superscript"/>
                    </w:rPr>
                    <w:t>*</w:t>
                  </w:r>
                </w:p>
              </w:tc>
              <w:tc>
                <w:tcPr>
                  <w:tcW w:w="628" w:type="pct"/>
                  <w:tcBorders>
                    <w:tl2br w:val="nil"/>
                    <w:tr2bl w:val="nil"/>
                  </w:tcBorders>
                  <w:vAlign w:val="center"/>
                </w:tcPr>
                <w:p w14:paraId="4018F1A3" w14:textId="77777777" w:rsidR="00C669F1" w:rsidRPr="002D30A1" w:rsidRDefault="00C669F1">
                  <w:pPr>
                    <w:pStyle w:val="af0"/>
                    <w:ind w:leftChars="-50" w:left="-120" w:firstLineChars="0" w:firstLine="0"/>
                    <w:rPr>
                      <w:b/>
                      <w:sz w:val="21"/>
                      <w:szCs w:val="21"/>
                    </w:rPr>
                  </w:pPr>
                  <w:r w:rsidRPr="002D30A1">
                    <w:rPr>
                      <w:b/>
                      <w:sz w:val="21"/>
                      <w:szCs w:val="21"/>
                    </w:rPr>
                    <w:t>SS</w:t>
                  </w:r>
                </w:p>
              </w:tc>
              <w:tc>
                <w:tcPr>
                  <w:tcW w:w="627" w:type="pct"/>
                  <w:tcBorders>
                    <w:tl2br w:val="nil"/>
                    <w:tr2bl w:val="nil"/>
                  </w:tcBorders>
                  <w:vAlign w:val="center"/>
                </w:tcPr>
                <w:p w14:paraId="17FAC705" w14:textId="77777777" w:rsidR="00C669F1" w:rsidRPr="002D30A1" w:rsidRDefault="00C669F1">
                  <w:pPr>
                    <w:pStyle w:val="af0"/>
                    <w:ind w:leftChars="-50" w:left="-120" w:firstLineChars="0" w:firstLine="0"/>
                    <w:rPr>
                      <w:b/>
                      <w:sz w:val="21"/>
                      <w:szCs w:val="21"/>
                    </w:rPr>
                  </w:pPr>
                  <w:r w:rsidRPr="002D30A1">
                    <w:rPr>
                      <w:b/>
                      <w:sz w:val="21"/>
                      <w:szCs w:val="21"/>
                    </w:rPr>
                    <w:t>总磷</w:t>
                  </w:r>
                </w:p>
              </w:tc>
              <w:tc>
                <w:tcPr>
                  <w:tcW w:w="586" w:type="pct"/>
                  <w:tcBorders>
                    <w:tl2br w:val="nil"/>
                    <w:tr2bl w:val="nil"/>
                  </w:tcBorders>
                  <w:vAlign w:val="center"/>
                </w:tcPr>
                <w:p w14:paraId="0AB1C544" w14:textId="77777777" w:rsidR="00C669F1" w:rsidRPr="002D30A1" w:rsidRDefault="00C669F1">
                  <w:pPr>
                    <w:pStyle w:val="af0"/>
                    <w:ind w:leftChars="-50" w:left="-120" w:firstLineChars="0" w:firstLine="0"/>
                    <w:rPr>
                      <w:b/>
                      <w:sz w:val="21"/>
                      <w:szCs w:val="21"/>
                    </w:rPr>
                  </w:pPr>
                  <w:r w:rsidRPr="002D30A1">
                    <w:rPr>
                      <w:b/>
                      <w:sz w:val="21"/>
                      <w:szCs w:val="21"/>
                    </w:rPr>
                    <w:t>总氮</w:t>
                  </w:r>
                </w:p>
              </w:tc>
            </w:tr>
            <w:tr w:rsidR="00C669F1" w:rsidRPr="002D30A1" w14:paraId="11DBA0FA" w14:textId="77777777" w:rsidTr="001E545D">
              <w:trPr>
                <w:trHeight w:val="283"/>
                <w:jc w:val="center"/>
              </w:trPr>
              <w:tc>
                <w:tcPr>
                  <w:tcW w:w="648" w:type="pct"/>
                  <w:tcBorders>
                    <w:tl2br w:val="nil"/>
                    <w:tr2bl w:val="nil"/>
                  </w:tcBorders>
                  <w:vAlign w:val="center"/>
                </w:tcPr>
                <w:p w14:paraId="7569CC97" w14:textId="77777777" w:rsidR="00C669F1" w:rsidRPr="002D30A1" w:rsidRDefault="00C669F1">
                  <w:pPr>
                    <w:pStyle w:val="af0"/>
                    <w:ind w:leftChars="-50" w:left="-120" w:firstLineChars="0" w:firstLine="0"/>
                    <w:rPr>
                      <w:sz w:val="21"/>
                      <w:szCs w:val="21"/>
                    </w:rPr>
                  </w:pPr>
                  <w:r w:rsidRPr="002D30A1">
                    <w:rPr>
                      <w:sz w:val="21"/>
                      <w:szCs w:val="21"/>
                    </w:rPr>
                    <w:lastRenderedPageBreak/>
                    <w:t>标准值</w:t>
                  </w:r>
                </w:p>
              </w:tc>
              <w:tc>
                <w:tcPr>
                  <w:tcW w:w="627" w:type="pct"/>
                  <w:tcBorders>
                    <w:tl2br w:val="nil"/>
                    <w:tr2bl w:val="nil"/>
                  </w:tcBorders>
                  <w:vAlign w:val="center"/>
                </w:tcPr>
                <w:p w14:paraId="76DAADEB" w14:textId="77777777" w:rsidR="00C669F1" w:rsidRPr="002D30A1" w:rsidRDefault="00C669F1">
                  <w:pPr>
                    <w:pStyle w:val="af0"/>
                    <w:ind w:leftChars="-50" w:left="-120" w:firstLineChars="0" w:firstLine="0"/>
                    <w:rPr>
                      <w:sz w:val="21"/>
                      <w:szCs w:val="21"/>
                    </w:rPr>
                  </w:pPr>
                  <w:r w:rsidRPr="002D30A1">
                    <w:rPr>
                      <w:sz w:val="21"/>
                      <w:szCs w:val="21"/>
                    </w:rPr>
                    <w:t>6~9</w:t>
                  </w:r>
                </w:p>
              </w:tc>
              <w:tc>
                <w:tcPr>
                  <w:tcW w:w="626" w:type="pct"/>
                  <w:tcBorders>
                    <w:tl2br w:val="nil"/>
                    <w:tr2bl w:val="nil"/>
                  </w:tcBorders>
                  <w:vAlign w:val="center"/>
                </w:tcPr>
                <w:p w14:paraId="3E4F1452" w14:textId="77777777" w:rsidR="00C669F1" w:rsidRPr="002D30A1" w:rsidRDefault="001E545D">
                  <w:pPr>
                    <w:pStyle w:val="af0"/>
                    <w:ind w:leftChars="-50" w:left="-120" w:firstLineChars="0" w:firstLine="0"/>
                    <w:rPr>
                      <w:sz w:val="21"/>
                      <w:szCs w:val="21"/>
                    </w:rPr>
                  </w:pPr>
                  <w:r w:rsidRPr="002D30A1">
                    <w:rPr>
                      <w:sz w:val="21"/>
                      <w:szCs w:val="21"/>
                    </w:rPr>
                    <w:t>50</w:t>
                  </w:r>
                </w:p>
              </w:tc>
              <w:tc>
                <w:tcPr>
                  <w:tcW w:w="630" w:type="pct"/>
                  <w:tcBorders>
                    <w:tl2br w:val="nil"/>
                    <w:tr2bl w:val="nil"/>
                  </w:tcBorders>
                  <w:vAlign w:val="center"/>
                </w:tcPr>
                <w:p w14:paraId="7ACB62AE" w14:textId="77777777" w:rsidR="00C669F1" w:rsidRPr="002D30A1" w:rsidRDefault="001E545D">
                  <w:pPr>
                    <w:pStyle w:val="af0"/>
                    <w:ind w:leftChars="-50" w:left="-120" w:firstLineChars="0" w:firstLine="0"/>
                    <w:rPr>
                      <w:sz w:val="21"/>
                      <w:szCs w:val="21"/>
                    </w:rPr>
                  </w:pPr>
                  <w:r w:rsidRPr="002D30A1">
                    <w:rPr>
                      <w:sz w:val="21"/>
                      <w:szCs w:val="21"/>
                    </w:rPr>
                    <w:t>10</w:t>
                  </w:r>
                </w:p>
              </w:tc>
              <w:tc>
                <w:tcPr>
                  <w:tcW w:w="628" w:type="pct"/>
                  <w:tcBorders>
                    <w:tl2br w:val="nil"/>
                    <w:tr2bl w:val="nil"/>
                  </w:tcBorders>
                  <w:vAlign w:val="center"/>
                </w:tcPr>
                <w:p w14:paraId="6795A5B2" w14:textId="77777777" w:rsidR="00C669F1" w:rsidRPr="002D30A1" w:rsidRDefault="001E545D">
                  <w:pPr>
                    <w:pStyle w:val="af0"/>
                    <w:ind w:leftChars="-50" w:left="-120" w:firstLineChars="0" w:firstLine="0"/>
                    <w:rPr>
                      <w:sz w:val="21"/>
                      <w:szCs w:val="21"/>
                    </w:rPr>
                  </w:pPr>
                  <w:r w:rsidRPr="002D30A1">
                    <w:rPr>
                      <w:sz w:val="21"/>
                      <w:szCs w:val="21"/>
                    </w:rPr>
                    <w:t>5</w:t>
                  </w:r>
                </w:p>
              </w:tc>
              <w:tc>
                <w:tcPr>
                  <w:tcW w:w="628" w:type="pct"/>
                  <w:tcBorders>
                    <w:tl2br w:val="nil"/>
                    <w:tr2bl w:val="nil"/>
                  </w:tcBorders>
                  <w:vAlign w:val="center"/>
                </w:tcPr>
                <w:p w14:paraId="73027A7F" w14:textId="77777777" w:rsidR="00C669F1" w:rsidRPr="002D30A1" w:rsidRDefault="001E545D">
                  <w:pPr>
                    <w:pStyle w:val="af0"/>
                    <w:ind w:leftChars="-50" w:left="-120" w:firstLineChars="0" w:firstLine="0"/>
                    <w:rPr>
                      <w:sz w:val="21"/>
                      <w:szCs w:val="21"/>
                    </w:rPr>
                  </w:pPr>
                  <w:r w:rsidRPr="002D30A1">
                    <w:rPr>
                      <w:sz w:val="21"/>
                      <w:szCs w:val="21"/>
                    </w:rPr>
                    <w:t>10</w:t>
                  </w:r>
                </w:p>
              </w:tc>
              <w:tc>
                <w:tcPr>
                  <w:tcW w:w="627" w:type="pct"/>
                  <w:tcBorders>
                    <w:tl2br w:val="nil"/>
                    <w:tr2bl w:val="nil"/>
                  </w:tcBorders>
                  <w:vAlign w:val="center"/>
                </w:tcPr>
                <w:p w14:paraId="41225C5D" w14:textId="77777777" w:rsidR="00C669F1" w:rsidRPr="002D30A1" w:rsidRDefault="001E545D">
                  <w:pPr>
                    <w:pStyle w:val="af0"/>
                    <w:ind w:leftChars="-50" w:left="-120" w:firstLineChars="0" w:firstLine="0"/>
                    <w:rPr>
                      <w:sz w:val="21"/>
                      <w:szCs w:val="21"/>
                    </w:rPr>
                  </w:pPr>
                  <w:r w:rsidRPr="002D30A1">
                    <w:rPr>
                      <w:sz w:val="21"/>
                      <w:szCs w:val="21"/>
                    </w:rPr>
                    <w:t>0.5</w:t>
                  </w:r>
                </w:p>
              </w:tc>
              <w:tc>
                <w:tcPr>
                  <w:tcW w:w="586" w:type="pct"/>
                  <w:tcBorders>
                    <w:tl2br w:val="nil"/>
                    <w:tr2bl w:val="nil"/>
                  </w:tcBorders>
                  <w:vAlign w:val="center"/>
                </w:tcPr>
                <w:p w14:paraId="5E3E29EF" w14:textId="77777777" w:rsidR="00C669F1" w:rsidRPr="002D30A1" w:rsidRDefault="001E545D">
                  <w:pPr>
                    <w:pStyle w:val="af0"/>
                    <w:ind w:leftChars="-50" w:left="-120" w:firstLineChars="0" w:firstLine="0"/>
                    <w:rPr>
                      <w:sz w:val="21"/>
                      <w:szCs w:val="21"/>
                    </w:rPr>
                  </w:pPr>
                  <w:r w:rsidRPr="002D30A1">
                    <w:rPr>
                      <w:sz w:val="21"/>
                      <w:szCs w:val="21"/>
                    </w:rPr>
                    <w:t>15</w:t>
                  </w:r>
                </w:p>
              </w:tc>
            </w:tr>
          </w:tbl>
          <w:p w14:paraId="31BB408E" w14:textId="77777777" w:rsidR="007506FD" w:rsidRPr="002D30A1" w:rsidRDefault="00E1244C">
            <w:pPr>
              <w:pStyle w:val="afff0"/>
              <w:spacing w:beforeLines="50" w:before="120" w:line="400" w:lineRule="exact"/>
              <w:ind w:firstLine="482"/>
              <w:rPr>
                <w:b/>
              </w:rPr>
            </w:pPr>
            <w:r w:rsidRPr="002D30A1">
              <w:rPr>
                <w:b/>
              </w:rPr>
              <w:t>3</w:t>
            </w:r>
            <w:r w:rsidRPr="002D30A1">
              <w:rPr>
                <w:b/>
              </w:rPr>
              <w:t>、噪声排放标准：</w:t>
            </w:r>
          </w:p>
          <w:p w14:paraId="77A86817" w14:textId="77777777" w:rsidR="007506FD" w:rsidRPr="002D30A1" w:rsidRDefault="00E1244C">
            <w:pPr>
              <w:pStyle w:val="afff0"/>
              <w:spacing w:beforeLines="50" w:before="120" w:line="400" w:lineRule="exact"/>
              <w:ind w:firstLine="480"/>
            </w:pPr>
            <w:r w:rsidRPr="002D30A1">
              <w:t>本项目施工期执行《建筑施工场界环境噪声排放标准》（</w:t>
            </w:r>
            <w:r w:rsidRPr="002D30A1">
              <w:t>GB12523-2011</w:t>
            </w:r>
            <w:r w:rsidRPr="002D30A1">
              <w:t>）中噪声限值，具体标准限值见下表。</w:t>
            </w:r>
          </w:p>
          <w:p w14:paraId="12AE38C3" w14:textId="42A00430" w:rsidR="007506FD" w:rsidRPr="002D30A1" w:rsidRDefault="00E1244C">
            <w:pPr>
              <w:pStyle w:val="aff9"/>
              <w:spacing w:line="400" w:lineRule="exact"/>
              <w:ind w:firstLine="422"/>
              <w:rPr>
                <w:rFonts w:ascii="Times New Roman" w:hAnsi="Times New Roman" w:cs="Times New Roman"/>
                <w:b/>
              </w:rPr>
            </w:pPr>
            <w:r w:rsidRPr="002D30A1">
              <w:rPr>
                <w:rFonts w:ascii="Times New Roman" w:hAnsi="Times New Roman" w:cs="Times New Roman"/>
                <w:b/>
              </w:rPr>
              <w:t>表</w:t>
            </w:r>
            <w:r w:rsidR="0025401C" w:rsidRPr="002D30A1">
              <w:rPr>
                <w:rFonts w:ascii="Times New Roman" w:hAnsi="Times New Roman" w:cs="Times New Roman"/>
                <w:b/>
              </w:rPr>
              <w:t>4-</w:t>
            </w:r>
            <w:r w:rsidR="003F4788" w:rsidRPr="002D30A1">
              <w:rPr>
                <w:rFonts w:ascii="Times New Roman" w:hAnsi="Times New Roman" w:cs="Times New Roman" w:hint="eastAsia"/>
                <w:b/>
              </w:rPr>
              <w:t>7</w:t>
            </w:r>
            <w:r w:rsidRPr="002D30A1">
              <w:rPr>
                <w:rFonts w:ascii="Times New Roman" w:hAnsi="Times New Roman" w:cs="Times New Roman"/>
                <w:b/>
              </w:rPr>
              <w:t xml:space="preserve"> </w:t>
            </w:r>
            <w:r w:rsidRPr="002D30A1">
              <w:rPr>
                <w:rFonts w:ascii="Times New Roman" w:hAnsi="Times New Roman" w:cs="Times New Roman"/>
                <w:b/>
              </w:rPr>
              <w:t>建筑施工场界环境噪声排放标准</w:t>
            </w:r>
            <w:r w:rsidRPr="002D30A1">
              <w:rPr>
                <w:rFonts w:ascii="Times New Roman" w:hAnsi="Times New Roman" w:cs="Times New Roman"/>
                <w:b/>
              </w:rPr>
              <w:t xml:space="preserve">  </w:t>
            </w:r>
            <w:r w:rsidRPr="002D30A1">
              <w:rPr>
                <w:rFonts w:ascii="Times New Roman" w:hAnsi="Times New Roman" w:cs="Times New Roman"/>
                <w:b/>
              </w:rPr>
              <w:t>单位：</w:t>
            </w:r>
            <w:r w:rsidRPr="002D30A1">
              <w:rPr>
                <w:rFonts w:ascii="Times New Roman" w:hAnsi="Times New Roman" w:cs="Times New Roman"/>
                <w:b/>
              </w:rPr>
              <w:t>dB(A)</w:t>
            </w:r>
          </w:p>
          <w:tbl>
            <w:tblPr>
              <w:tblW w:w="4998" w:type="pct"/>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4202"/>
              <w:gridCol w:w="4208"/>
            </w:tblGrid>
            <w:tr w:rsidR="007506FD" w:rsidRPr="002D30A1" w14:paraId="684FFD6A" w14:textId="77777777">
              <w:trPr>
                <w:trHeight w:val="227"/>
              </w:trPr>
              <w:tc>
                <w:tcPr>
                  <w:tcW w:w="2498" w:type="pct"/>
                  <w:shd w:val="clear" w:color="auto" w:fill="auto"/>
                  <w:vAlign w:val="center"/>
                </w:tcPr>
                <w:p w14:paraId="40C454CD" w14:textId="77777777" w:rsidR="007506FD" w:rsidRPr="002D30A1" w:rsidRDefault="00E1244C">
                  <w:pPr>
                    <w:ind w:firstLine="422"/>
                    <w:jc w:val="center"/>
                    <w:rPr>
                      <w:rFonts w:ascii="Times New Roman" w:hAnsi="Times New Roman" w:cs="Times New Roman"/>
                      <w:b/>
                      <w:sz w:val="21"/>
                      <w:szCs w:val="21"/>
                    </w:rPr>
                  </w:pPr>
                  <w:r w:rsidRPr="002D30A1">
                    <w:rPr>
                      <w:rFonts w:ascii="Times New Roman" w:hAnsi="Times New Roman" w:cs="Times New Roman"/>
                      <w:b/>
                      <w:sz w:val="21"/>
                      <w:szCs w:val="21"/>
                    </w:rPr>
                    <w:t>昼间</w:t>
                  </w:r>
                </w:p>
              </w:tc>
              <w:tc>
                <w:tcPr>
                  <w:tcW w:w="2501" w:type="pct"/>
                  <w:shd w:val="clear" w:color="auto" w:fill="auto"/>
                  <w:vAlign w:val="center"/>
                </w:tcPr>
                <w:p w14:paraId="46F60CA5" w14:textId="77777777" w:rsidR="007506FD" w:rsidRPr="002D30A1" w:rsidRDefault="00E1244C">
                  <w:pPr>
                    <w:ind w:firstLine="422"/>
                    <w:jc w:val="center"/>
                    <w:rPr>
                      <w:rFonts w:ascii="Times New Roman" w:hAnsi="Times New Roman" w:cs="Times New Roman"/>
                      <w:b/>
                      <w:sz w:val="21"/>
                      <w:szCs w:val="21"/>
                    </w:rPr>
                  </w:pPr>
                  <w:r w:rsidRPr="002D30A1">
                    <w:rPr>
                      <w:rFonts w:ascii="Times New Roman" w:hAnsi="Times New Roman" w:cs="Times New Roman"/>
                      <w:b/>
                      <w:sz w:val="21"/>
                      <w:szCs w:val="21"/>
                    </w:rPr>
                    <w:t>夜间</w:t>
                  </w:r>
                </w:p>
              </w:tc>
            </w:tr>
            <w:tr w:rsidR="007506FD" w:rsidRPr="002D30A1" w14:paraId="2D2A2F69" w14:textId="77777777">
              <w:trPr>
                <w:trHeight w:val="227"/>
              </w:trPr>
              <w:tc>
                <w:tcPr>
                  <w:tcW w:w="2498" w:type="pct"/>
                  <w:shd w:val="clear" w:color="auto" w:fill="auto"/>
                  <w:vAlign w:val="center"/>
                </w:tcPr>
                <w:p w14:paraId="5FB9C5CA" w14:textId="77777777" w:rsidR="007506FD" w:rsidRPr="002D30A1" w:rsidRDefault="00E1244C">
                  <w:pPr>
                    <w:ind w:firstLine="420"/>
                    <w:jc w:val="center"/>
                    <w:rPr>
                      <w:rFonts w:ascii="Times New Roman" w:hAnsi="Times New Roman" w:cs="Times New Roman"/>
                      <w:sz w:val="21"/>
                      <w:szCs w:val="21"/>
                    </w:rPr>
                  </w:pPr>
                  <w:r w:rsidRPr="002D30A1">
                    <w:rPr>
                      <w:rFonts w:ascii="Times New Roman" w:hAnsi="Times New Roman" w:cs="Times New Roman"/>
                      <w:sz w:val="21"/>
                      <w:szCs w:val="21"/>
                    </w:rPr>
                    <w:t>70</w:t>
                  </w:r>
                </w:p>
              </w:tc>
              <w:tc>
                <w:tcPr>
                  <w:tcW w:w="2501" w:type="pct"/>
                  <w:shd w:val="clear" w:color="auto" w:fill="auto"/>
                  <w:vAlign w:val="center"/>
                </w:tcPr>
                <w:p w14:paraId="74E5C101" w14:textId="77777777" w:rsidR="007506FD" w:rsidRPr="002D30A1" w:rsidRDefault="00E1244C">
                  <w:pPr>
                    <w:ind w:firstLine="420"/>
                    <w:jc w:val="center"/>
                    <w:rPr>
                      <w:rFonts w:ascii="Times New Roman" w:hAnsi="Times New Roman" w:cs="Times New Roman"/>
                      <w:sz w:val="21"/>
                      <w:szCs w:val="21"/>
                    </w:rPr>
                  </w:pPr>
                  <w:r w:rsidRPr="002D30A1">
                    <w:rPr>
                      <w:rFonts w:ascii="Times New Roman" w:hAnsi="Times New Roman" w:cs="Times New Roman"/>
                      <w:sz w:val="21"/>
                      <w:szCs w:val="21"/>
                    </w:rPr>
                    <w:t>55</w:t>
                  </w:r>
                </w:p>
              </w:tc>
            </w:tr>
          </w:tbl>
          <w:p w14:paraId="4669A649" w14:textId="77777777" w:rsidR="007506FD" w:rsidRPr="002D30A1" w:rsidRDefault="00E1244C">
            <w:pPr>
              <w:pStyle w:val="afff0"/>
              <w:spacing w:beforeLines="50" w:before="120" w:line="400" w:lineRule="exact"/>
              <w:ind w:firstLine="480"/>
            </w:pPr>
            <w:r w:rsidRPr="002D30A1">
              <w:t>营运期执行《工业企业厂界环境噪声排放标准》（</w:t>
            </w:r>
            <w:r w:rsidRPr="002D30A1">
              <w:t>GB 12348—2008</w:t>
            </w:r>
            <w:r w:rsidRPr="002D30A1">
              <w:t>）</w:t>
            </w:r>
            <w:r w:rsidR="00455FEA" w:rsidRPr="002D30A1">
              <w:t>3</w:t>
            </w:r>
            <w:r w:rsidRPr="002D30A1">
              <w:t>类声环境功能区排放标准限值。</w:t>
            </w:r>
          </w:p>
          <w:p w14:paraId="5E1D21DF" w14:textId="5770B14B" w:rsidR="007506FD" w:rsidRPr="002D30A1" w:rsidRDefault="00E1244C">
            <w:pPr>
              <w:pStyle w:val="aff9"/>
              <w:spacing w:line="400" w:lineRule="exact"/>
              <w:ind w:firstLine="422"/>
              <w:rPr>
                <w:rFonts w:ascii="Times New Roman" w:hAnsi="Times New Roman" w:cs="Times New Roman"/>
                <w:b/>
                <w:bCs/>
              </w:rPr>
            </w:pPr>
            <w:r w:rsidRPr="002D30A1">
              <w:rPr>
                <w:rFonts w:ascii="Times New Roman" w:hAnsi="Times New Roman" w:cs="Times New Roman"/>
                <w:b/>
                <w:bCs/>
              </w:rPr>
              <w:t>表</w:t>
            </w:r>
            <w:r w:rsidR="0025401C" w:rsidRPr="002D30A1">
              <w:rPr>
                <w:rFonts w:ascii="Times New Roman" w:hAnsi="Times New Roman" w:cs="Times New Roman"/>
                <w:b/>
                <w:bCs/>
              </w:rPr>
              <w:t>4-</w:t>
            </w:r>
            <w:r w:rsidR="003F4788" w:rsidRPr="002D30A1">
              <w:rPr>
                <w:rFonts w:ascii="Times New Roman" w:hAnsi="Times New Roman" w:cs="Times New Roman" w:hint="eastAsia"/>
                <w:b/>
                <w:bCs/>
              </w:rPr>
              <w:t>8</w:t>
            </w:r>
            <w:r w:rsidRPr="002D30A1">
              <w:rPr>
                <w:rFonts w:ascii="Times New Roman" w:hAnsi="Times New Roman" w:cs="Times New Roman"/>
                <w:b/>
              </w:rPr>
              <w:t>工业企业厂界环境噪声排放标准</w:t>
            </w:r>
            <w:r w:rsidRPr="002D30A1">
              <w:rPr>
                <w:rFonts w:ascii="Times New Roman" w:hAnsi="Times New Roman" w:cs="Times New Roman"/>
                <w:b/>
                <w:bCs/>
              </w:rPr>
              <w:t xml:space="preserve">  </w:t>
            </w:r>
            <w:r w:rsidRPr="002D30A1">
              <w:rPr>
                <w:rFonts w:ascii="Times New Roman" w:hAnsi="Times New Roman" w:cs="Times New Roman"/>
                <w:b/>
                <w:bCs/>
              </w:rPr>
              <w:t>单位</w:t>
            </w:r>
            <w:r w:rsidRPr="002D30A1">
              <w:rPr>
                <w:rFonts w:ascii="Times New Roman" w:hAnsi="Times New Roman" w:cs="Times New Roman"/>
                <w:b/>
                <w:bCs/>
              </w:rPr>
              <w:t>dB(A)</w:t>
            </w:r>
          </w:p>
          <w:tbl>
            <w:tblPr>
              <w:tblW w:w="5000" w:type="pct"/>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3126"/>
              <w:gridCol w:w="2600"/>
              <w:gridCol w:w="2687"/>
            </w:tblGrid>
            <w:tr w:rsidR="007506FD" w:rsidRPr="002D30A1" w14:paraId="4E2D0DAB" w14:textId="77777777">
              <w:tc>
                <w:tcPr>
                  <w:tcW w:w="1858" w:type="pct"/>
                  <w:vMerge w:val="restart"/>
                  <w:shd w:val="clear" w:color="auto" w:fill="auto"/>
                  <w:vAlign w:val="center"/>
                </w:tcPr>
                <w:p w14:paraId="1EA962AC" w14:textId="77777777" w:rsidR="007506FD" w:rsidRPr="002D30A1" w:rsidRDefault="00E1244C">
                  <w:pPr>
                    <w:ind w:firstLine="422"/>
                    <w:jc w:val="center"/>
                    <w:rPr>
                      <w:rFonts w:ascii="Times New Roman" w:hAnsi="Times New Roman" w:cs="Times New Roman"/>
                      <w:b/>
                      <w:sz w:val="21"/>
                      <w:szCs w:val="21"/>
                    </w:rPr>
                  </w:pPr>
                  <w:r w:rsidRPr="002D30A1">
                    <w:rPr>
                      <w:rFonts w:ascii="Times New Roman" w:hAnsi="Times New Roman" w:cs="Times New Roman"/>
                      <w:b/>
                      <w:sz w:val="21"/>
                      <w:szCs w:val="21"/>
                    </w:rPr>
                    <w:t>声环境功能区</w:t>
                  </w:r>
                  <w:r w:rsidR="00687C52" w:rsidRPr="002D30A1">
                    <w:rPr>
                      <w:rFonts w:ascii="Times New Roman" w:hAnsi="Times New Roman" w:cs="Times New Roman"/>
                      <w:b/>
                      <w:sz w:val="21"/>
                      <w:szCs w:val="21"/>
                    </w:rPr>
                    <w:t>3</w:t>
                  </w:r>
                  <w:r w:rsidRPr="002D30A1">
                    <w:rPr>
                      <w:rFonts w:ascii="Times New Roman" w:hAnsi="Times New Roman" w:cs="Times New Roman"/>
                      <w:b/>
                      <w:sz w:val="21"/>
                      <w:szCs w:val="21"/>
                    </w:rPr>
                    <w:t>类</w:t>
                  </w:r>
                </w:p>
              </w:tc>
              <w:tc>
                <w:tcPr>
                  <w:tcW w:w="1545" w:type="pct"/>
                  <w:shd w:val="clear" w:color="auto" w:fill="auto"/>
                  <w:vAlign w:val="center"/>
                </w:tcPr>
                <w:p w14:paraId="633B2138" w14:textId="77777777" w:rsidR="007506FD" w:rsidRPr="002D30A1" w:rsidRDefault="00E1244C">
                  <w:pPr>
                    <w:ind w:firstLine="422"/>
                    <w:jc w:val="center"/>
                    <w:rPr>
                      <w:rFonts w:ascii="Times New Roman" w:hAnsi="Times New Roman" w:cs="Times New Roman"/>
                      <w:b/>
                      <w:sz w:val="21"/>
                      <w:szCs w:val="21"/>
                    </w:rPr>
                  </w:pPr>
                  <w:r w:rsidRPr="002D30A1">
                    <w:rPr>
                      <w:rFonts w:ascii="Times New Roman" w:hAnsi="Times New Roman" w:cs="Times New Roman"/>
                      <w:b/>
                      <w:sz w:val="21"/>
                      <w:szCs w:val="21"/>
                    </w:rPr>
                    <w:t>昼间</w:t>
                  </w:r>
                </w:p>
              </w:tc>
              <w:tc>
                <w:tcPr>
                  <w:tcW w:w="1597" w:type="pct"/>
                  <w:shd w:val="clear" w:color="auto" w:fill="auto"/>
                  <w:vAlign w:val="center"/>
                </w:tcPr>
                <w:p w14:paraId="6E765F25" w14:textId="77777777" w:rsidR="007506FD" w:rsidRPr="002D30A1" w:rsidRDefault="00E1244C">
                  <w:pPr>
                    <w:ind w:firstLine="422"/>
                    <w:jc w:val="center"/>
                    <w:rPr>
                      <w:rFonts w:ascii="Times New Roman" w:hAnsi="Times New Roman" w:cs="Times New Roman"/>
                      <w:b/>
                      <w:sz w:val="21"/>
                      <w:szCs w:val="21"/>
                    </w:rPr>
                  </w:pPr>
                  <w:r w:rsidRPr="002D30A1">
                    <w:rPr>
                      <w:rFonts w:ascii="Times New Roman" w:hAnsi="Times New Roman" w:cs="Times New Roman"/>
                      <w:b/>
                      <w:sz w:val="21"/>
                      <w:szCs w:val="21"/>
                    </w:rPr>
                    <w:t>夜间</w:t>
                  </w:r>
                </w:p>
              </w:tc>
            </w:tr>
            <w:tr w:rsidR="007506FD" w:rsidRPr="002D30A1" w14:paraId="638F5703" w14:textId="77777777">
              <w:tc>
                <w:tcPr>
                  <w:tcW w:w="1858" w:type="pct"/>
                  <w:vMerge/>
                  <w:shd w:val="clear" w:color="auto" w:fill="auto"/>
                  <w:vAlign w:val="center"/>
                </w:tcPr>
                <w:p w14:paraId="31724372" w14:textId="77777777" w:rsidR="007506FD" w:rsidRPr="002D30A1" w:rsidRDefault="007506FD">
                  <w:pPr>
                    <w:ind w:firstLine="420"/>
                    <w:jc w:val="center"/>
                    <w:rPr>
                      <w:rFonts w:ascii="Times New Roman" w:hAnsi="Times New Roman" w:cs="Times New Roman"/>
                      <w:sz w:val="21"/>
                      <w:szCs w:val="21"/>
                    </w:rPr>
                  </w:pPr>
                </w:p>
              </w:tc>
              <w:tc>
                <w:tcPr>
                  <w:tcW w:w="1545" w:type="pct"/>
                  <w:shd w:val="clear" w:color="auto" w:fill="auto"/>
                  <w:vAlign w:val="center"/>
                </w:tcPr>
                <w:p w14:paraId="07923C97" w14:textId="77777777" w:rsidR="007506FD" w:rsidRPr="002D30A1" w:rsidRDefault="00E1244C">
                  <w:pPr>
                    <w:ind w:firstLine="420"/>
                    <w:jc w:val="center"/>
                    <w:rPr>
                      <w:rFonts w:ascii="Times New Roman" w:hAnsi="Times New Roman" w:cs="Times New Roman"/>
                      <w:sz w:val="21"/>
                      <w:szCs w:val="21"/>
                    </w:rPr>
                  </w:pPr>
                  <w:r w:rsidRPr="002D30A1">
                    <w:rPr>
                      <w:rFonts w:ascii="Times New Roman" w:hAnsi="Times New Roman" w:cs="Times New Roman"/>
                      <w:sz w:val="21"/>
                      <w:szCs w:val="21"/>
                    </w:rPr>
                    <w:t>6</w:t>
                  </w:r>
                  <w:r w:rsidR="00455FEA" w:rsidRPr="002D30A1">
                    <w:rPr>
                      <w:rFonts w:ascii="Times New Roman" w:hAnsi="Times New Roman" w:cs="Times New Roman"/>
                      <w:sz w:val="21"/>
                      <w:szCs w:val="21"/>
                    </w:rPr>
                    <w:t>5</w:t>
                  </w:r>
                </w:p>
              </w:tc>
              <w:tc>
                <w:tcPr>
                  <w:tcW w:w="1597" w:type="pct"/>
                  <w:shd w:val="clear" w:color="auto" w:fill="auto"/>
                  <w:vAlign w:val="center"/>
                </w:tcPr>
                <w:p w14:paraId="102B2DF9" w14:textId="77777777" w:rsidR="007506FD" w:rsidRPr="002D30A1" w:rsidRDefault="00E1244C">
                  <w:pPr>
                    <w:ind w:firstLine="420"/>
                    <w:jc w:val="center"/>
                    <w:rPr>
                      <w:rFonts w:ascii="Times New Roman" w:hAnsi="Times New Roman" w:cs="Times New Roman"/>
                      <w:sz w:val="21"/>
                      <w:szCs w:val="21"/>
                    </w:rPr>
                  </w:pPr>
                  <w:r w:rsidRPr="002D30A1">
                    <w:rPr>
                      <w:rFonts w:ascii="Times New Roman" w:hAnsi="Times New Roman" w:cs="Times New Roman"/>
                      <w:sz w:val="21"/>
                      <w:szCs w:val="21"/>
                    </w:rPr>
                    <w:t>5</w:t>
                  </w:r>
                  <w:r w:rsidR="00455FEA" w:rsidRPr="002D30A1">
                    <w:rPr>
                      <w:rFonts w:ascii="Times New Roman" w:hAnsi="Times New Roman" w:cs="Times New Roman"/>
                      <w:sz w:val="21"/>
                      <w:szCs w:val="21"/>
                    </w:rPr>
                    <w:t>5</w:t>
                  </w:r>
                </w:p>
              </w:tc>
            </w:tr>
            <w:tr w:rsidR="007506FD" w:rsidRPr="002D30A1" w14:paraId="11050441" w14:textId="77777777">
              <w:tc>
                <w:tcPr>
                  <w:tcW w:w="5000" w:type="pct"/>
                  <w:gridSpan w:val="3"/>
                  <w:shd w:val="clear" w:color="auto" w:fill="auto"/>
                  <w:vAlign w:val="center"/>
                </w:tcPr>
                <w:p w14:paraId="0D09F8B7" w14:textId="77777777" w:rsidR="007506FD" w:rsidRPr="002D30A1" w:rsidRDefault="00E1244C">
                  <w:pPr>
                    <w:jc w:val="both"/>
                    <w:rPr>
                      <w:rFonts w:ascii="Times New Roman" w:hAnsi="Times New Roman" w:cs="Times New Roman"/>
                      <w:sz w:val="18"/>
                      <w:szCs w:val="18"/>
                    </w:rPr>
                  </w:pPr>
                  <w:r w:rsidRPr="002D30A1">
                    <w:rPr>
                      <w:rFonts w:ascii="Times New Roman" w:hAnsi="Times New Roman" w:cs="Times New Roman"/>
                      <w:sz w:val="18"/>
                      <w:szCs w:val="18"/>
                    </w:rPr>
                    <w:t>夜间夜间频发噪声的最大声级超过限值的幅度不得高于</w:t>
                  </w:r>
                  <w:r w:rsidRPr="002D30A1">
                    <w:rPr>
                      <w:rFonts w:ascii="Times New Roman" w:hAnsi="Times New Roman" w:cs="Times New Roman"/>
                      <w:sz w:val="18"/>
                      <w:szCs w:val="18"/>
                    </w:rPr>
                    <w:t>10dB</w:t>
                  </w:r>
                  <w:r w:rsidRPr="002D30A1">
                    <w:rPr>
                      <w:rFonts w:ascii="Times New Roman" w:hAnsi="Times New Roman" w:cs="Times New Roman"/>
                      <w:sz w:val="18"/>
                      <w:szCs w:val="18"/>
                    </w:rPr>
                    <w:t>（</w:t>
                  </w:r>
                  <w:r w:rsidRPr="002D30A1">
                    <w:rPr>
                      <w:rFonts w:ascii="Times New Roman" w:hAnsi="Times New Roman" w:cs="Times New Roman"/>
                      <w:sz w:val="18"/>
                      <w:szCs w:val="18"/>
                    </w:rPr>
                    <w:t>A</w:t>
                  </w:r>
                  <w:r w:rsidRPr="002D30A1">
                    <w:rPr>
                      <w:rFonts w:ascii="Times New Roman" w:hAnsi="Times New Roman" w:cs="Times New Roman"/>
                      <w:sz w:val="18"/>
                      <w:szCs w:val="18"/>
                    </w:rPr>
                    <w:t>）；</w:t>
                  </w:r>
                </w:p>
                <w:p w14:paraId="52974A2A" w14:textId="77777777" w:rsidR="007506FD" w:rsidRPr="002D30A1" w:rsidRDefault="00E1244C">
                  <w:pPr>
                    <w:jc w:val="both"/>
                    <w:rPr>
                      <w:rFonts w:ascii="Times New Roman" w:hAnsi="Times New Roman" w:cs="Times New Roman"/>
                      <w:sz w:val="21"/>
                      <w:szCs w:val="21"/>
                    </w:rPr>
                  </w:pPr>
                  <w:r w:rsidRPr="002D30A1">
                    <w:rPr>
                      <w:rFonts w:ascii="Times New Roman" w:hAnsi="Times New Roman" w:cs="Times New Roman"/>
                      <w:sz w:val="18"/>
                      <w:szCs w:val="18"/>
                    </w:rPr>
                    <w:t>夜间偶发噪声的最大声级超过限值的幅度不得高于</w:t>
                  </w:r>
                  <w:r w:rsidRPr="002D30A1">
                    <w:rPr>
                      <w:rFonts w:ascii="Times New Roman" w:hAnsi="Times New Roman" w:cs="Times New Roman"/>
                      <w:sz w:val="18"/>
                      <w:szCs w:val="18"/>
                    </w:rPr>
                    <w:t>15dB</w:t>
                  </w:r>
                  <w:r w:rsidRPr="002D30A1">
                    <w:rPr>
                      <w:rFonts w:ascii="Times New Roman" w:hAnsi="Times New Roman" w:cs="Times New Roman"/>
                      <w:sz w:val="18"/>
                      <w:szCs w:val="18"/>
                    </w:rPr>
                    <w:t>（</w:t>
                  </w:r>
                  <w:r w:rsidRPr="002D30A1">
                    <w:rPr>
                      <w:rFonts w:ascii="Times New Roman" w:hAnsi="Times New Roman" w:cs="Times New Roman"/>
                      <w:sz w:val="18"/>
                      <w:szCs w:val="18"/>
                    </w:rPr>
                    <w:t>A</w:t>
                  </w:r>
                  <w:r w:rsidRPr="002D30A1">
                    <w:rPr>
                      <w:rFonts w:ascii="Times New Roman" w:hAnsi="Times New Roman" w:cs="Times New Roman"/>
                      <w:sz w:val="18"/>
                      <w:szCs w:val="18"/>
                    </w:rPr>
                    <w:t>）。</w:t>
                  </w:r>
                </w:p>
              </w:tc>
            </w:tr>
          </w:tbl>
          <w:p w14:paraId="0880E0AC" w14:textId="0FAFCDEA" w:rsidR="005E302A" w:rsidRPr="002D30A1" w:rsidRDefault="00E1244C" w:rsidP="005E302A">
            <w:pPr>
              <w:pStyle w:val="afff0"/>
              <w:spacing w:beforeLines="50" w:before="120" w:line="400" w:lineRule="exact"/>
              <w:ind w:firstLine="482"/>
            </w:pPr>
            <w:r w:rsidRPr="002D30A1">
              <w:rPr>
                <w:b/>
              </w:rPr>
              <w:t>4</w:t>
            </w:r>
            <w:r w:rsidRPr="002D30A1">
              <w:rPr>
                <w:b/>
              </w:rPr>
              <w:t>、固废标准：</w:t>
            </w:r>
            <w:r w:rsidRPr="002D30A1">
              <w:t>危险废物执行《危险废物贮存污染控制标准》（</w:t>
            </w:r>
            <w:r w:rsidRPr="002D30A1">
              <w:t>GB18597-2001</w:t>
            </w:r>
            <w:r w:rsidRPr="002D30A1">
              <w:t>）及修改单中的相关标准。一般工业固体废物执行《一般工业固体废物贮存、处置场污染控制标准》（</w:t>
            </w:r>
            <w:r w:rsidRPr="002D30A1">
              <w:t>GB18599-2001</w:t>
            </w:r>
            <w:r w:rsidRPr="002D30A1">
              <w:t>）及修改单中的相关标准。</w:t>
            </w:r>
          </w:p>
        </w:tc>
      </w:tr>
      <w:tr w:rsidR="007506FD" w:rsidRPr="002D30A1" w14:paraId="2E1763A4" w14:textId="77777777">
        <w:trPr>
          <w:trHeight w:val="7506"/>
          <w:jc w:val="center"/>
        </w:trPr>
        <w:tc>
          <w:tcPr>
            <w:tcW w:w="727" w:type="dxa"/>
            <w:vAlign w:val="center"/>
          </w:tcPr>
          <w:p w14:paraId="2118FF63"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lastRenderedPageBreak/>
              <w:t>总</w:t>
            </w:r>
          </w:p>
          <w:p w14:paraId="570A3116"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量</w:t>
            </w:r>
          </w:p>
          <w:p w14:paraId="3D09F4B4"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控</w:t>
            </w:r>
          </w:p>
          <w:p w14:paraId="41FD83D1" w14:textId="77777777" w:rsidR="007506FD" w:rsidRPr="002D30A1" w:rsidRDefault="00E1244C">
            <w:pPr>
              <w:snapToGrid w:val="0"/>
              <w:spacing w:line="360" w:lineRule="auto"/>
              <w:jc w:val="center"/>
              <w:rPr>
                <w:rFonts w:ascii="Times New Roman" w:hAnsi="Times New Roman" w:cs="Times New Roman"/>
                <w:b/>
              </w:rPr>
            </w:pPr>
            <w:r w:rsidRPr="002D30A1">
              <w:rPr>
                <w:rFonts w:ascii="Times New Roman" w:hAnsi="Times New Roman" w:cs="Times New Roman"/>
                <w:b/>
              </w:rPr>
              <w:t>制</w:t>
            </w:r>
          </w:p>
        </w:tc>
        <w:tc>
          <w:tcPr>
            <w:tcW w:w="8629" w:type="dxa"/>
            <w:vAlign w:val="center"/>
          </w:tcPr>
          <w:p w14:paraId="35B6CE61" w14:textId="77777777" w:rsidR="007506FD" w:rsidRPr="002D30A1" w:rsidRDefault="00E1244C" w:rsidP="00880A37">
            <w:pPr>
              <w:pStyle w:val="affa"/>
              <w:spacing w:beforeLines="50" w:before="120"/>
              <w:ind w:firstLine="482"/>
              <w:rPr>
                <w:b/>
              </w:rPr>
            </w:pPr>
            <w:r w:rsidRPr="002D30A1">
              <w:rPr>
                <w:b/>
              </w:rPr>
              <w:t>1</w:t>
            </w:r>
            <w:r w:rsidRPr="002D30A1">
              <w:rPr>
                <w:b/>
              </w:rPr>
              <w:t>、废水总量控制指标</w:t>
            </w:r>
          </w:p>
          <w:p w14:paraId="411836D4" w14:textId="77777777" w:rsidR="007506FD" w:rsidRPr="002D30A1" w:rsidRDefault="00E1244C" w:rsidP="005E302A">
            <w:pPr>
              <w:pStyle w:val="affa"/>
              <w:ind w:firstLine="480"/>
              <w:rPr>
                <w:bCs/>
              </w:rPr>
            </w:pPr>
            <w:r w:rsidRPr="002D30A1">
              <w:t>项目排放废水主要为生活污水</w:t>
            </w:r>
            <w:r w:rsidR="00404A5B" w:rsidRPr="002D30A1">
              <w:t>，</w:t>
            </w:r>
            <w:r w:rsidRPr="002D30A1">
              <w:t>废水污染物控制排放指标为：</w:t>
            </w:r>
          </w:p>
          <w:p w14:paraId="58FC49D1" w14:textId="77777777" w:rsidR="009C4110" w:rsidRPr="002D30A1" w:rsidRDefault="00E1244C" w:rsidP="005E302A">
            <w:pPr>
              <w:pStyle w:val="affa"/>
              <w:ind w:firstLine="480"/>
            </w:pPr>
            <w:r w:rsidRPr="002D30A1">
              <w:t>（</w:t>
            </w:r>
            <w:r w:rsidRPr="002D30A1">
              <w:t>1</w:t>
            </w:r>
            <w:r w:rsidRPr="002D30A1">
              <w:t>）企业排口排放指标：</w:t>
            </w:r>
          </w:p>
          <w:p w14:paraId="61A8B8DB" w14:textId="77777777" w:rsidR="009C4110" w:rsidRPr="002D30A1" w:rsidRDefault="00DE535F" w:rsidP="005E302A">
            <w:pPr>
              <w:pStyle w:val="affa"/>
              <w:ind w:firstLine="480"/>
            </w:pPr>
            <w:r w:rsidRPr="002D30A1">
              <w:t>COD</w:t>
            </w:r>
            <w:r w:rsidRPr="002D30A1">
              <w:rPr>
                <w:vertAlign w:val="subscript"/>
              </w:rPr>
              <w:t>cr</w:t>
            </w:r>
            <w:r w:rsidRPr="002D30A1">
              <w:t>：</w:t>
            </w:r>
            <w:r w:rsidR="00126C90" w:rsidRPr="002D30A1">
              <w:t>300mg/L×1440m</w:t>
            </w:r>
            <w:r w:rsidR="00126C90" w:rsidRPr="002D30A1">
              <w:rPr>
                <w:vertAlign w:val="superscript"/>
              </w:rPr>
              <w:t>3</w:t>
            </w:r>
            <w:r w:rsidR="00126C90" w:rsidRPr="002D30A1">
              <w:t>/a=</w:t>
            </w:r>
            <w:r w:rsidR="00E74447" w:rsidRPr="002D30A1">
              <w:t>0.432</w:t>
            </w:r>
            <w:r w:rsidRPr="002D30A1">
              <w:t>t/a</w:t>
            </w:r>
            <w:r w:rsidRPr="002D30A1">
              <w:t>，</w:t>
            </w:r>
          </w:p>
          <w:p w14:paraId="49B8B6F5" w14:textId="65A976A0" w:rsidR="009C4110" w:rsidRPr="002D30A1" w:rsidRDefault="00DE535F" w:rsidP="005E302A">
            <w:pPr>
              <w:pStyle w:val="affa"/>
              <w:ind w:firstLine="480"/>
            </w:pPr>
            <w:r w:rsidRPr="002D30A1">
              <w:t>氨氮：</w:t>
            </w:r>
            <w:r w:rsidR="00126C90" w:rsidRPr="002D30A1">
              <w:t>25mg/L×1440m</w:t>
            </w:r>
            <w:r w:rsidR="00126C90" w:rsidRPr="002D30A1">
              <w:rPr>
                <w:vertAlign w:val="superscript"/>
              </w:rPr>
              <w:t>3</w:t>
            </w:r>
            <w:r w:rsidR="00126C90" w:rsidRPr="002D30A1">
              <w:t>/a=</w:t>
            </w:r>
            <w:r w:rsidR="00E74447" w:rsidRPr="002D30A1">
              <w:t>0.036</w:t>
            </w:r>
            <w:r w:rsidRPr="002D30A1">
              <w:t>t/a</w:t>
            </w:r>
          </w:p>
          <w:p w14:paraId="37809C12" w14:textId="77777777" w:rsidR="007506FD" w:rsidRPr="002D30A1" w:rsidRDefault="00E1244C" w:rsidP="003B2B11">
            <w:pPr>
              <w:pStyle w:val="affa"/>
              <w:ind w:firstLine="480"/>
              <w:rPr>
                <w:rStyle w:val="afb"/>
              </w:rPr>
            </w:pPr>
            <w:r w:rsidRPr="002D30A1">
              <w:t>（</w:t>
            </w:r>
            <w:r w:rsidRPr="002D30A1">
              <w:t>2</w:t>
            </w:r>
            <w:r w:rsidRPr="002D30A1">
              <w:t>）</w:t>
            </w:r>
            <w:r w:rsidR="00DE535F" w:rsidRPr="002D30A1">
              <w:t>新胜污水处理站</w:t>
            </w:r>
            <w:r w:rsidRPr="002D30A1">
              <w:t>排口排放指标：本项目废水总量指标纳入</w:t>
            </w:r>
            <w:r w:rsidR="00FE3612" w:rsidRPr="002D30A1">
              <w:t>园区污水处理站</w:t>
            </w:r>
            <w:r w:rsidRPr="002D30A1">
              <w:t>，</w:t>
            </w:r>
            <w:r w:rsidR="00554BB6" w:rsidRPr="002D30A1">
              <w:t>处理尾水执行《城镇污水处理厂污染物排放标准》（</w:t>
            </w:r>
            <w:r w:rsidR="00554BB6" w:rsidRPr="002D30A1">
              <w:t>GB18918-2002</w:t>
            </w:r>
            <w:r w:rsidR="00554BB6" w:rsidRPr="002D30A1">
              <w:t>）一级</w:t>
            </w:r>
            <w:r w:rsidR="00554BB6" w:rsidRPr="002D30A1">
              <w:t>A</w:t>
            </w:r>
            <w:r w:rsidR="00554BB6" w:rsidRPr="002D30A1">
              <w:t>标准。</w:t>
            </w:r>
          </w:p>
          <w:p w14:paraId="5BF01D2E" w14:textId="77777777" w:rsidR="00E82DED" w:rsidRPr="002D30A1" w:rsidRDefault="00E1244C" w:rsidP="00E82DED">
            <w:pPr>
              <w:pStyle w:val="affa"/>
              <w:spacing w:line="420" w:lineRule="exact"/>
              <w:ind w:firstLine="482"/>
              <w:rPr>
                <w:b/>
              </w:rPr>
            </w:pPr>
            <w:r w:rsidRPr="002D30A1">
              <w:rPr>
                <w:b/>
              </w:rPr>
              <w:t>2</w:t>
            </w:r>
            <w:r w:rsidRPr="002D30A1">
              <w:rPr>
                <w:b/>
              </w:rPr>
              <w:t>、废气总量控制指标</w:t>
            </w:r>
          </w:p>
          <w:p w14:paraId="259C41DB" w14:textId="77777777" w:rsidR="00E82DED" w:rsidRPr="002D30A1" w:rsidRDefault="00E82DED" w:rsidP="00E82DED">
            <w:pPr>
              <w:pStyle w:val="affa"/>
              <w:spacing w:line="420" w:lineRule="exact"/>
              <w:ind w:firstLine="480"/>
            </w:pPr>
            <w:r w:rsidRPr="002D30A1">
              <w:t>项目产生的废气主要为混料、破碎粉尘和注塑有机废气，采取措施后预计排放量：</w:t>
            </w:r>
          </w:p>
          <w:p w14:paraId="769747B8" w14:textId="0C57340A" w:rsidR="00E82DED" w:rsidRPr="002D30A1" w:rsidRDefault="00517DAE" w:rsidP="00E82DED">
            <w:pPr>
              <w:pStyle w:val="affa"/>
              <w:spacing w:line="420" w:lineRule="exact"/>
              <w:ind w:firstLine="480"/>
            </w:pPr>
            <w:r>
              <w:rPr>
                <w:rFonts w:hint="eastAsia"/>
              </w:rPr>
              <w:t>颗粒物</w:t>
            </w:r>
            <w:r w:rsidR="00E82DED" w:rsidRPr="002D30A1">
              <w:t>总量</w:t>
            </w:r>
            <w:r w:rsidR="00E82DED" w:rsidRPr="002D30A1">
              <w:t>=0.1857mg/m</w:t>
            </w:r>
            <w:r w:rsidR="00E82DED" w:rsidRPr="002D30A1">
              <w:rPr>
                <w:vertAlign w:val="superscript"/>
              </w:rPr>
              <w:t>3</w:t>
            </w:r>
            <w:r w:rsidR="00E82DED" w:rsidRPr="002D30A1">
              <w:t>×20000m</w:t>
            </w:r>
            <w:r w:rsidR="00E82DED" w:rsidRPr="002D30A1">
              <w:rPr>
                <w:vertAlign w:val="superscript"/>
              </w:rPr>
              <w:t>3</w:t>
            </w:r>
            <w:r w:rsidR="00E82DED" w:rsidRPr="002D30A1">
              <w:t>/h×2400h/10</w:t>
            </w:r>
            <w:r w:rsidR="00E82DED" w:rsidRPr="002D30A1">
              <w:rPr>
                <w:vertAlign w:val="superscript"/>
              </w:rPr>
              <w:t>9</w:t>
            </w:r>
            <w:r w:rsidR="00E82DED" w:rsidRPr="002D30A1">
              <w:t>=0.009t/a</w:t>
            </w:r>
          </w:p>
          <w:p w14:paraId="15E472EC" w14:textId="25731265" w:rsidR="007506FD" w:rsidRPr="002D30A1" w:rsidRDefault="00517DAE" w:rsidP="00155547">
            <w:pPr>
              <w:pStyle w:val="afff0"/>
              <w:spacing w:beforeLines="50" w:before="120" w:line="400" w:lineRule="exact"/>
              <w:ind w:firstLine="480"/>
            </w:pPr>
            <w:r>
              <w:t>挥发性有机物</w:t>
            </w:r>
            <w:r w:rsidR="00E82DED" w:rsidRPr="002D30A1">
              <w:t>总量</w:t>
            </w:r>
            <w:r w:rsidR="00E82DED" w:rsidRPr="002D30A1">
              <w:t>=3.16 mg/m</w:t>
            </w:r>
            <w:r w:rsidR="00E82DED" w:rsidRPr="002D30A1">
              <w:rPr>
                <w:vertAlign w:val="superscript"/>
              </w:rPr>
              <w:t>3</w:t>
            </w:r>
            <w:r w:rsidR="00E82DED" w:rsidRPr="002D30A1">
              <w:t>×32000m</w:t>
            </w:r>
            <w:r w:rsidR="00E82DED" w:rsidRPr="002D30A1">
              <w:rPr>
                <w:vertAlign w:val="superscript"/>
              </w:rPr>
              <w:t>3</w:t>
            </w:r>
            <w:r w:rsidR="00E82DED" w:rsidRPr="002D30A1">
              <w:t>/h×2400h/10</w:t>
            </w:r>
            <w:r w:rsidR="00E82DED" w:rsidRPr="002D30A1">
              <w:rPr>
                <w:vertAlign w:val="superscript"/>
              </w:rPr>
              <w:t>9</w:t>
            </w:r>
            <w:r w:rsidR="00E82DED" w:rsidRPr="002D30A1">
              <w:t>=0.243t/a</w:t>
            </w:r>
          </w:p>
          <w:p w14:paraId="78199073" w14:textId="77777777" w:rsidR="00880A37" w:rsidRPr="002D30A1" w:rsidRDefault="00880A37" w:rsidP="00880A37">
            <w:pPr>
              <w:pStyle w:val="afff0"/>
              <w:spacing w:beforeLines="50" w:before="120" w:line="400" w:lineRule="exact"/>
              <w:ind w:firstLine="480"/>
            </w:pPr>
          </w:p>
          <w:p w14:paraId="07C783A1" w14:textId="77777777" w:rsidR="00880A37" w:rsidRPr="002D30A1" w:rsidRDefault="00880A37" w:rsidP="00880A37">
            <w:pPr>
              <w:pStyle w:val="afff0"/>
              <w:spacing w:beforeLines="50" w:before="120" w:line="400" w:lineRule="exact"/>
              <w:ind w:firstLine="480"/>
            </w:pPr>
          </w:p>
          <w:p w14:paraId="44AFFA05" w14:textId="3E72DA63" w:rsidR="00880A37" w:rsidRPr="002D30A1" w:rsidRDefault="00880A37" w:rsidP="00880A37">
            <w:pPr>
              <w:pStyle w:val="afff0"/>
              <w:spacing w:beforeLines="50" w:before="120" w:line="400" w:lineRule="exact"/>
              <w:ind w:firstLine="420"/>
              <w:rPr>
                <w:rStyle w:val="afb"/>
              </w:rPr>
            </w:pPr>
          </w:p>
        </w:tc>
      </w:tr>
    </w:tbl>
    <w:p w14:paraId="52564B8A" w14:textId="77777777" w:rsidR="007506FD" w:rsidRPr="002D30A1" w:rsidRDefault="007506FD">
      <w:pPr>
        <w:tabs>
          <w:tab w:val="left" w:pos="6901"/>
          <w:tab w:val="center" w:pos="7286"/>
        </w:tabs>
        <w:rPr>
          <w:rFonts w:ascii="Times New Roman" w:hAnsi="Times New Roman" w:cs="Times New Roman"/>
        </w:rPr>
        <w:sectPr w:rsidR="007506FD" w:rsidRPr="002D30A1" w:rsidSect="00CF2354">
          <w:pgSz w:w="11907" w:h="16840"/>
          <w:pgMar w:top="1134" w:right="1134" w:bottom="1134" w:left="1134" w:header="851" w:footer="992" w:gutter="0"/>
          <w:cols w:space="720"/>
          <w:docGrid w:linePitch="326"/>
        </w:sectPr>
      </w:pPr>
    </w:p>
    <w:p w14:paraId="539CD97A" w14:textId="77777777" w:rsidR="007506FD" w:rsidRPr="002D30A1" w:rsidRDefault="00E1244C">
      <w:pPr>
        <w:pStyle w:val="af2"/>
        <w:rPr>
          <w:rFonts w:ascii="Times New Roman" w:hAnsi="Times New Roman"/>
        </w:rPr>
      </w:pPr>
      <w:r w:rsidRPr="002D30A1">
        <w:rPr>
          <w:rFonts w:ascii="Times New Roman" w:hAnsi="Times New Roman"/>
        </w:rPr>
        <w:lastRenderedPageBreak/>
        <w:t>建设项目工程分析</w:t>
      </w:r>
      <w:r w:rsidRPr="002D30A1">
        <w:rPr>
          <w:rFonts w:ascii="Times New Roman" w:hAnsi="Times New Roman"/>
        </w:rPr>
        <w:t xml:space="preserve">                              </w:t>
      </w:r>
      <w:r w:rsidRPr="002D30A1">
        <w:rPr>
          <w:rFonts w:ascii="Times New Roman" w:hAnsi="Times New Roman"/>
        </w:rPr>
        <w:t>（五）</w:t>
      </w:r>
    </w:p>
    <w:tbl>
      <w:tblPr>
        <w:tblStyle w:val="af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7506FD" w:rsidRPr="002D30A1" w14:paraId="044654B6" w14:textId="77777777">
        <w:trPr>
          <w:trHeight w:val="14033"/>
        </w:trPr>
        <w:tc>
          <w:tcPr>
            <w:tcW w:w="9639" w:type="dxa"/>
          </w:tcPr>
          <w:p w14:paraId="4350102F" w14:textId="77777777" w:rsidR="000275EF" w:rsidRPr="002D30A1" w:rsidRDefault="000275EF" w:rsidP="000275EF">
            <w:pPr>
              <w:pStyle w:val="affa"/>
              <w:ind w:firstLineChars="0" w:firstLine="0"/>
              <w:rPr>
                <w:rFonts w:eastAsia="宋体"/>
                <w:b/>
              </w:rPr>
            </w:pPr>
            <w:r w:rsidRPr="002D30A1">
              <w:rPr>
                <w:rFonts w:eastAsia="宋体"/>
                <w:b/>
              </w:rPr>
              <w:t>一、施工期工程分析</w:t>
            </w:r>
          </w:p>
          <w:p w14:paraId="7189C65E" w14:textId="77777777" w:rsidR="000275EF" w:rsidRPr="002D30A1" w:rsidRDefault="000275EF" w:rsidP="001C749B">
            <w:pPr>
              <w:pStyle w:val="affa"/>
              <w:ind w:firstLine="482"/>
              <w:rPr>
                <w:rFonts w:eastAsia="宋体"/>
                <w:b/>
              </w:rPr>
            </w:pPr>
            <w:r w:rsidRPr="002D30A1">
              <w:rPr>
                <w:rFonts w:eastAsia="宋体"/>
                <w:b/>
              </w:rPr>
              <w:t>1</w:t>
            </w:r>
            <w:r w:rsidRPr="002D30A1">
              <w:rPr>
                <w:rFonts w:eastAsia="宋体"/>
                <w:b/>
              </w:rPr>
              <w:t>、施工期工艺流程及产污分析</w:t>
            </w:r>
          </w:p>
          <w:p w14:paraId="4D8C088C" w14:textId="77777777" w:rsidR="000275EF" w:rsidRPr="002D30A1" w:rsidRDefault="000275EF" w:rsidP="000275EF">
            <w:pPr>
              <w:spacing w:line="360" w:lineRule="auto"/>
              <w:ind w:firstLine="468"/>
              <w:rPr>
                <w:rFonts w:ascii="Times New Roman" w:eastAsia="宋体" w:hAnsi="Times New Roman" w:cs="Times New Roman"/>
                <w:spacing w:val="-3"/>
              </w:rPr>
            </w:pPr>
            <w:r w:rsidRPr="002D30A1">
              <w:rPr>
                <w:rStyle w:val="affb"/>
                <w:rFonts w:ascii="Times New Roman" w:eastAsia="宋体" w:hAnsi="Times New Roman" w:cs="Times New Roman"/>
              </w:rPr>
              <w:t>根据项目概况，本项目需新建</w:t>
            </w:r>
            <w:r w:rsidR="00705B56" w:rsidRPr="002D30A1">
              <w:rPr>
                <w:rStyle w:val="affb"/>
                <w:rFonts w:ascii="Times New Roman" w:eastAsia="宋体" w:hAnsi="Times New Roman" w:cs="Times New Roman"/>
              </w:rPr>
              <w:t>厂房等</w:t>
            </w:r>
            <w:r w:rsidRPr="002D30A1">
              <w:rPr>
                <w:rStyle w:val="affb"/>
                <w:rFonts w:ascii="Times New Roman" w:eastAsia="宋体" w:hAnsi="Times New Roman" w:cs="Times New Roman"/>
              </w:rPr>
              <w:t>，施工期主要包括场地平整，地基开挖、主体建设、设备安装等，项目</w:t>
            </w:r>
            <w:r w:rsidRPr="002D30A1">
              <w:rPr>
                <w:rFonts w:ascii="Times New Roman" w:eastAsia="宋体" w:hAnsi="Times New Roman" w:cs="Times New Roman"/>
                <w:bCs/>
                <w:lang w:bidi="en-US"/>
              </w:rPr>
              <w:t>施工期工艺流程具体见图</w:t>
            </w:r>
            <w:r w:rsidRPr="002D30A1">
              <w:rPr>
                <w:rFonts w:ascii="Times New Roman" w:eastAsia="宋体" w:hAnsi="Times New Roman" w:cs="Times New Roman"/>
                <w:bCs/>
                <w:lang w:bidi="en-US"/>
              </w:rPr>
              <w:t>5-1</w:t>
            </w:r>
            <w:r w:rsidRPr="002D30A1">
              <w:rPr>
                <w:rFonts w:ascii="Times New Roman" w:eastAsia="宋体" w:hAnsi="Times New Roman" w:cs="Times New Roman"/>
                <w:bCs/>
                <w:lang w:bidi="en-US"/>
              </w:rPr>
              <w:t>所示。</w:t>
            </w:r>
          </w:p>
          <w:p w14:paraId="1030BB34" w14:textId="77777777" w:rsidR="000275EF" w:rsidRPr="002D30A1" w:rsidRDefault="00E0580D" w:rsidP="000275EF">
            <w:pPr>
              <w:jc w:val="center"/>
              <w:rPr>
                <w:rFonts w:ascii="Times New Roman" w:eastAsia="宋体" w:hAnsi="Times New Roman" w:cs="Times New Roman"/>
              </w:rPr>
            </w:pPr>
            <w:r w:rsidRPr="002D30A1">
              <w:rPr>
                <w:noProof/>
              </w:rPr>
              <w:drawing>
                <wp:inline distT="0" distB="0" distL="0" distR="0" wp14:anchorId="33031C52" wp14:editId="19623C86">
                  <wp:extent cx="5486400" cy="462788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4627880"/>
                          </a:xfrm>
                          <a:prstGeom prst="rect">
                            <a:avLst/>
                          </a:prstGeom>
                        </pic:spPr>
                      </pic:pic>
                    </a:graphicData>
                  </a:graphic>
                </wp:inline>
              </w:drawing>
            </w:r>
          </w:p>
          <w:p w14:paraId="388A7349" w14:textId="77777777" w:rsidR="000275EF" w:rsidRPr="002D30A1" w:rsidRDefault="000275EF" w:rsidP="000275EF">
            <w:pPr>
              <w:spacing w:line="360" w:lineRule="auto"/>
              <w:jc w:val="center"/>
              <w:rPr>
                <w:rFonts w:ascii="Times New Roman" w:eastAsia="宋体" w:hAnsi="Times New Roman" w:cs="Times New Roman"/>
                <w:b/>
              </w:rPr>
            </w:pPr>
            <w:r w:rsidRPr="002D30A1">
              <w:rPr>
                <w:rFonts w:ascii="Times New Roman" w:eastAsia="宋体" w:hAnsi="Times New Roman" w:cs="Times New Roman"/>
                <w:b/>
              </w:rPr>
              <w:t>图</w:t>
            </w:r>
            <w:r w:rsidRPr="002D30A1">
              <w:rPr>
                <w:rFonts w:ascii="Times New Roman" w:eastAsia="宋体" w:hAnsi="Times New Roman" w:cs="Times New Roman"/>
                <w:b/>
              </w:rPr>
              <w:t xml:space="preserve">5-1    </w:t>
            </w:r>
            <w:r w:rsidRPr="002D30A1">
              <w:rPr>
                <w:rFonts w:ascii="Times New Roman" w:eastAsia="宋体" w:hAnsi="Times New Roman" w:cs="Times New Roman"/>
                <w:b/>
              </w:rPr>
              <w:t>项目施工工艺及产污环节示意图</w:t>
            </w:r>
          </w:p>
          <w:p w14:paraId="3275969B" w14:textId="77777777" w:rsidR="000275EF" w:rsidRPr="002D30A1" w:rsidRDefault="000275EF" w:rsidP="001C749B">
            <w:pPr>
              <w:spacing w:line="360" w:lineRule="auto"/>
              <w:ind w:firstLineChars="200" w:firstLine="482"/>
              <w:rPr>
                <w:rFonts w:ascii="Times New Roman" w:eastAsia="宋体" w:hAnsi="Times New Roman" w:cs="Times New Roman"/>
              </w:rPr>
            </w:pPr>
            <w:r w:rsidRPr="002D30A1">
              <w:rPr>
                <w:rFonts w:ascii="Times New Roman" w:eastAsia="宋体" w:hAnsi="Times New Roman" w:cs="Times New Roman"/>
                <w:b/>
              </w:rPr>
              <w:t>2</w:t>
            </w:r>
            <w:r w:rsidRPr="002D30A1">
              <w:rPr>
                <w:rFonts w:ascii="Times New Roman" w:eastAsia="宋体" w:hAnsi="Times New Roman" w:cs="Times New Roman"/>
                <w:b/>
              </w:rPr>
              <w:t>、施工期施工流程简介</w:t>
            </w:r>
          </w:p>
          <w:p w14:paraId="641F7F0A" w14:textId="77777777" w:rsidR="000275EF" w:rsidRPr="002D30A1" w:rsidRDefault="000275EF" w:rsidP="008A6555">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w:t>
            </w:r>
            <w:r w:rsidR="008A6555" w:rsidRPr="002D30A1">
              <w:rPr>
                <w:rFonts w:ascii="Times New Roman" w:eastAsia="宋体" w:hAnsi="Times New Roman" w:cs="Times New Roman"/>
                <w:b/>
              </w:rPr>
              <w:t>1</w:t>
            </w:r>
            <w:r w:rsidRPr="002D30A1">
              <w:rPr>
                <w:rFonts w:ascii="Times New Roman" w:eastAsia="宋体" w:hAnsi="Times New Roman" w:cs="Times New Roman"/>
                <w:b/>
              </w:rPr>
              <w:t>）地表清理</w:t>
            </w:r>
          </w:p>
          <w:p w14:paraId="27598E75" w14:textId="77777777" w:rsidR="000275EF" w:rsidRPr="002D30A1" w:rsidRDefault="000275EF" w:rsidP="000275EF">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t>主要清理掉建设红线范围内的植被，进行表土清理，并将清理的表土进行临时堆存。此过程将产生粉尘、尾气、表土和噪声。</w:t>
            </w:r>
          </w:p>
          <w:p w14:paraId="31BAE098" w14:textId="77777777" w:rsidR="000275EF" w:rsidRPr="002D30A1" w:rsidRDefault="000275EF" w:rsidP="008A6555">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w:t>
            </w:r>
            <w:r w:rsidR="008A6555" w:rsidRPr="002D30A1">
              <w:rPr>
                <w:rFonts w:ascii="Times New Roman" w:eastAsia="宋体" w:hAnsi="Times New Roman" w:cs="Times New Roman"/>
                <w:b/>
              </w:rPr>
              <w:t>2</w:t>
            </w:r>
            <w:r w:rsidRPr="002D30A1">
              <w:rPr>
                <w:rFonts w:ascii="Times New Roman" w:eastAsia="宋体" w:hAnsi="Times New Roman" w:cs="Times New Roman"/>
                <w:b/>
              </w:rPr>
              <w:t>）土石方开挖</w:t>
            </w:r>
          </w:p>
          <w:p w14:paraId="6946E2A2" w14:textId="77777777" w:rsidR="000275EF" w:rsidRPr="002D30A1" w:rsidRDefault="000275EF" w:rsidP="000275EF">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t>项目用地红线范围内地势不平整，需要使用装载机、挖掘机等对场地进行土石方开挖和回填。</w:t>
            </w:r>
          </w:p>
          <w:p w14:paraId="5F7162A0" w14:textId="77777777" w:rsidR="000275EF" w:rsidRPr="002D30A1" w:rsidRDefault="000275EF" w:rsidP="000275EF">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t>此过程将产生粉尘、尾气、石方和噪声。</w:t>
            </w:r>
          </w:p>
          <w:p w14:paraId="1BE1850B" w14:textId="77777777" w:rsidR="000275EF" w:rsidRPr="002D30A1" w:rsidRDefault="000275EF" w:rsidP="008A6555">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w:t>
            </w:r>
            <w:r w:rsidR="008A6555" w:rsidRPr="002D30A1">
              <w:rPr>
                <w:rFonts w:ascii="Times New Roman" w:eastAsia="宋体" w:hAnsi="Times New Roman" w:cs="Times New Roman"/>
                <w:b/>
              </w:rPr>
              <w:t>3</w:t>
            </w:r>
            <w:r w:rsidRPr="002D30A1">
              <w:rPr>
                <w:rFonts w:ascii="Times New Roman" w:eastAsia="宋体" w:hAnsi="Times New Roman" w:cs="Times New Roman"/>
                <w:b/>
              </w:rPr>
              <w:t>）场地平整</w:t>
            </w:r>
          </w:p>
          <w:p w14:paraId="35B9C692" w14:textId="77777777" w:rsidR="000275EF" w:rsidRPr="002D30A1" w:rsidRDefault="000275EF" w:rsidP="000275EF">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lastRenderedPageBreak/>
              <w:t>对用地红线范围内进行地表清理后，使用装载机对场地进行平整。</w:t>
            </w:r>
          </w:p>
          <w:p w14:paraId="3303A522" w14:textId="77777777" w:rsidR="000275EF" w:rsidRPr="002D30A1" w:rsidRDefault="000275EF" w:rsidP="000275EF">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t>此过程将产生粉尘、尾气和噪声。</w:t>
            </w:r>
          </w:p>
          <w:p w14:paraId="2DE2D7E1" w14:textId="77777777" w:rsidR="000275EF" w:rsidRPr="002D30A1" w:rsidRDefault="000275EF" w:rsidP="008A6555">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w:t>
            </w:r>
            <w:r w:rsidR="008A6555" w:rsidRPr="002D30A1">
              <w:rPr>
                <w:rFonts w:ascii="Times New Roman" w:eastAsia="宋体" w:hAnsi="Times New Roman" w:cs="Times New Roman"/>
                <w:b/>
              </w:rPr>
              <w:t>4</w:t>
            </w:r>
            <w:r w:rsidRPr="002D30A1">
              <w:rPr>
                <w:rFonts w:ascii="Times New Roman" w:eastAsia="宋体" w:hAnsi="Times New Roman" w:cs="Times New Roman"/>
                <w:b/>
              </w:rPr>
              <w:t>）厂房建设</w:t>
            </w:r>
          </w:p>
          <w:p w14:paraId="72809400" w14:textId="77777777" w:rsidR="000275EF" w:rsidRPr="002D30A1" w:rsidRDefault="000275EF" w:rsidP="000275EF">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t>首先在加工厂画出建筑物建设的位置，再进行地基开挖，使用外购的成品混凝土进行地基浇筑，再进行厂房的建设，厂房建设为砖混结构，顶部位彩钢瓦；再进行整个加工厂地面的硬化工作。</w:t>
            </w:r>
          </w:p>
          <w:p w14:paraId="49BAA5DB" w14:textId="77777777" w:rsidR="000275EF" w:rsidRPr="002D30A1" w:rsidRDefault="000275EF" w:rsidP="000275EF">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t>此过程将产生扬尘和噪声。</w:t>
            </w:r>
          </w:p>
          <w:p w14:paraId="1879A518" w14:textId="77777777" w:rsidR="000275EF" w:rsidRPr="002D30A1" w:rsidRDefault="000275EF" w:rsidP="008A6555">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w:t>
            </w:r>
            <w:r w:rsidR="008A6555" w:rsidRPr="002D30A1">
              <w:rPr>
                <w:rFonts w:ascii="Times New Roman" w:eastAsia="宋体" w:hAnsi="Times New Roman" w:cs="Times New Roman"/>
                <w:b/>
              </w:rPr>
              <w:t>5</w:t>
            </w:r>
            <w:r w:rsidRPr="002D30A1">
              <w:rPr>
                <w:rFonts w:ascii="Times New Roman" w:eastAsia="宋体" w:hAnsi="Times New Roman" w:cs="Times New Roman"/>
                <w:b/>
              </w:rPr>
              <w:t>）设备安装</w:t>
            </w:r>
          </w:p>
          <w:p w14:paraId="7BC9A246" w14:textId="5A9F6B79" w:rsidR="000275EF" w:rsidRPr="002D30A1" w:rsidRDefault="000275EF" w:rsidP="00155547">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t>根据设计，</w:t>
            </w:r>
            <w:r w:rsidR="00155547" w:rsidRPr="002D30A1">
              <w:rPr>
                <w:rFonts w:ascii="Times New Roman" w:eastAsia="宋体" w:hAnsi="Times New Roman" w:cs="Times New Roman" w:hint="eastAsia"/>
              </w:rPr>
              <w:t>进行注塑机、植毛机、制棉头机等设备的安装，</w:t>
            </w:r>
            <w:r w:rsidRPr="002D30A1">
              <w:rPr>
                <w:rFonts w:ascii="Times New Roman" w:eastAsia="宋体" w:hAnsi="Times New Roman" w:cs="Times New Roman"/>
              </w:rPr>
              <w:t>此过程将产生扬尘和噪声。</w:t>
            </w:r>
          </w:p>
          <w:p w14:paraId="0163511E" w14:textId="77777777" w:rsidR="000275EF" w:rsidRPr="002D30A1" w:rsidRDefault="000275EF" w:rsidP="008A6555">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w:t>
            </w:r>
            <w:r w:rsidR="008A6555" w:rsidRPr="002D30A1">
              <w:rPr>
                <w:rFonts w:ascii="Times New Roman" w:eastAsia="宋体" w:hAnsi="Times New Roman" w:cs="Times New Roman"/>
                <w:b/>
              </w:rPr>
              <w:t>6</w:t>
            </w:r>
            <w:r w:rsidRPr="002D30A1">
              <w:rPr>
                <w:rFonts w:ascii="Times New Roman" w:eastAsia="宋体" w:hAnsi="Times New Roman" w:cs="Times New Roman"/>
                <w:b/>
              </w:rPr>
              <w:t>）竣工验收</w:t>
            </w:r>
          </w:p>
          <w:p w14:paraId="5A2B9EC6" w14:textId="77777777" w:rsidR="000275EF" w:rsidRPr="002D30A1" w:rsidRDefault="000275EF" w:rsidP="000275EF">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t>根据设备的安装情况，进行适当调试后，能够达到生产要求，竣工验收投入生产。</w:t>
            </w:r>
          </w:p>
          <w:p w14:paraId="5676F895" w14:textId="77777777" w:rsidR="000275EF" w:rsidRPr="002D30A1" w:rsidRDefault="000275EF" w:rsidP="001C749B">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3</w:t>
            </w:r>
            <w:r w:rsidRPr="002D30A1">
              <w:rPr>
                <w:rFonts w:ascii="Times New Roman" w:eastAsia="宋体" w:hAnsi="Times New Roman" w:cs="Times New Roman"/>
                <w:b/>
              </w:rPr>
              <w:t>、施工期产污环节</w:t>
            </w:r>
          </w:p>
          <w:p w14:paraId="2D2B4B97" w14:textId="77777777" w:rsidR="000275EF" w:rsidRPr="002D30A1" w:rsidRDefault="00467AD1" w:rsidP="000275EF">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t>本项目的施工主要包括生产厂房以及其他配套设施的建设，以及主体工程建设完成后，建筑的内部装饰、水电等的安装。本项目施工期主要污染工序如下：</w:t>
            </w:r>
          </w:p>
          <w:p w14:paraId="70FFA310" w14:textId="77777777" w:rsidR="000275EF" w:rsidRPr="002D30A1" w:rsidRDefault="000275EF" w:rsidP="00467AD1">
            <w:pPr>
              <w:spacing w:line="360" w:lineRule="auto"/>
              <w:ind w:firstLineChars="200" w:firstLine="482"/>
              <w:rPr>
                <w:rFonts w:ascii="Times New Roman" w:eastAsia="宋体" w:hAnsi="Times New Roman" w:cs="Times New Roman"/>
              </w:rPr>
            </w:pPr>
            <w:r w:rsidRPr="002D30A1">
              <w:rPr>
                <w:rFonts w:ascii="Times New Roman" w:eastAsia="宋体" w:hAnsi="Times New Roman" w:cs="Times New Roman"/>
                <w:b/>
              </w:rPr>
              <w:t>废气：</w:t>
            </w:r>
            <w:r w:rsidRPr="002D30A1">
              <w:rPr>
                <w:rFonts w:ascii="Times New Roman" w:eastAsia="宋体" w:hAnsi="Times New Roman" w:cs="Times New Roman"/>
              </w:rPr>
              <w:t>项目施工期废气主要包括施工机械、机动车辆运输等产生的</w:t>
            </w:r>
            <w:r w:rsidRPr="002D30A1">
              <w:rPr>
                <w:rFonts w:ascii="Times New Roman" w:eastAsia="宋体" w:hAnsi="Times New Roman" w:cs="Times New Roman"/>
              </w:rPr>
              <w:t>CO</w:t>
            </w:r>
            <w:r w:rsidRPr="002D30A1">
              <w:rPr>
                <w:rFonts w:ascii="Times New Roman" w:eastAsia="宋体" w:hAnsi="Times New Roman" w:cs="Times New Roman"/>
              </w:rPr>
              <w:t>、</w:t>
            </w:r>
            <w:r w:rsidRPr="002D30A1">
              <w:rPr>
                <w:rFonts w:ascii="Times New Roman" w:eastAsia="宋体" w:hAnsi="Times New Roman" w:cs="Times New Roman"/>
              </w:rPr>
              <w:t>NOx</w:t>
            </w:r>
            <w:r w:rsidRPr="002D30A1">
              <w:rPr>
                <w:rFonts w:ascii="Times New Roman" w:eastAsia="宋体" w:hAnsi="Times New Roman" w:cs="Times New Roman"/>
              </w:rPr>
              <w:t>等废气，施工扬尘等。</w:t>
            </w:r>
          </w:p>
          <w:p w14:paraId="1A1F9A65" w14:textId="77777777" w:rsidR="000275EF" w:rsidRPr="002D30A1" w:rsidRDefault="000275EF" w:rsidP="00467AD1">
            <w:pPr>
              <w:spacing w:line="360" w:lineRule="auto"/>
              <w:ind w:firstLineChars="200" w:firstLine="482"/>
              <w:rPr>
                <w:rFonts w:ascii="Times New Roman" w:eastAsia="宋体" w:hAnsi="Times New Roman" w:cs="Times New Roman"/>
              </w:rPr>
            </w:pPr>
            <w:r w:rsidRPr="002D30A1">
              <w:rPr>
                <w:rFonts w:ascii="Times New Roman" w:eastAsia="宋体" w:hAnsi="Times New Roman" w:cs="Times New Roman"/>
                <w:b/>
              </w:rPr>
              <w:t>废水：</w:t>
            </w:r>
            <w:r w:rsidRPr="002D30A1">
              <w:rPr>
                <w:rFonts w:ascii="Times New Roman" w:eastAsia="宋体" w:hAnsi="Times New Roman" w:cs="Times New Roman"/>
              </w:rPr>
              <w:t>在施工过程中，主要是施工人员产生的生活污水。</w:t>
            </w:r>
          </w:p>
          <w:p w14:paraId="4972D8A7" w14:textId="77777777" w:rsidR="000275EF" w:rsidRPr="002D30A1" w:rsidRDefault="000275EF" w:rsidP="00467AD1">
            <w:pPr>
              <w:spacing w:line="360" w:lineRule="auto"/>
              <w:ind w:firstLineChars="200" w:firstLine="482"/>
              <w:rPr>
                <w:rFonts w:ascii="Times New Roman" w:eastAsia="宋体" w:hAnsi="Times New Roman" w:cs="Times New Roman"/>
              </w:rPr>
            </w:pPr>
            <w:r w:rsidRPr="002D30A1">
              <w:rPr>
                <w:rFonts w:ascii="Times New Roman" w:eastAsia="宋体" w:hAnsi="Times New Roman" w:cs="Times New Roman"/>
                <w:b/>
              </w:rPr>
              <w:t>噪声：</w:t>
            </w:r>
            <w:r w:rsidRPr="002D30A1">
              <w:rPr>
                <w:rFonts w:ascii="Times New Roman" w:eastAsia="宋体" w:hAnsi="Times New Roman" w:cs="Times New Roman"/>
              </w:rPr>
              <w:t>施工期的噪声源主要是各种机械设备产生的噪声和车辆运输产生的交通噪声。</w:t>
            </w:r>
          </w:p>
          <w:p w14:paraId="55EE4ED7" w14:textId="77777777" w:rsidR="000275EF" w:rsidRPr="002D30A1" w:rsidRDefault="000275EF" w:rsidP="00467AD1">
            <w:pPr>
              <w:spacing w:line="360" w:lineRule="auto"/>
              <w:ind w:firstLineChars="200" w:firstLine="482"/>
              <w:rPr>
                <w:rFonts w:ascii="Times New Roman" w:eastAsia="宋体" w:hAnsi="Times New Roman" w:cs="Times New Roman"/>
              </w:rPr>
            </w:pPr>
            <w:r w:rsidRPr="002D30A1">
              <w:rPr>
                <w:rFonts w:ascii="Times New Roman" w:eastAsia="宋体" w:hAnsi="Times New Roman" w:cs="Times New Roman"/>
                <w:b/>
              </w:rPr>
              <w:t>固体废弃物：</w:t>
            </w:r>
            <w:r w:rsidRPr="002D30A1">
              <w:rPr>
                <w:rFonts w:ascii="Times New Roman" w:eastAsia="宋体" w:hAnsi="Times New Roman" w:cs="Times New Roman"/>
              </w:rPr>
              <w:t>施工期产生的固体废弃物主要是废弃土石、生活垃圾。</w:t>
            </w:r>
          </w:p>
          <w:p w14:paraId="32537595" w14:textId="77777777" w:rsidR="00467AD1" w:rsidRPr="002D30A1" w:rsidRDefault="00467AD1" w:rsidP="00CF2354">
            <w:pPr>
              <w:pStyle w:val="affa"/>
              <w:ind w:firstLine="482"/>
              <w:rPr>
                <w:rFonts w:eastAsia="宋体"/>
              </w:rPr>
            </w:pPr>
            <w:r w:rsidRPr="002D30A1">
              <w:rPr>
                <w:rFonts w:eastAsia="宋体"/>
                <w:b/>
              </w:rPr>
              <w:t>生态影响：</w:t>
            </w:r>
            <w:r w:rsidRPr="002D30A1">
              <w:rPr>
                <w:rFonts w:eastAsia="宋体"/>
              </w:rPr>
              <w:t>项目施工在生态影响方面主要体现在施工占地、土石方开挖、回填等施工活动对场区的植被造成一定的影响和破坏，造成的水土流失；以及施工活动对动物栖息环境的影响。</w:t>
            </w:r>
          </w:p>
          <w:p w14:paraId="46D2A90C" w14:textId="77777777" w:rsidR="00467AD1" w:rsidRPr="002D30A1" w:rsidRDefault="00467AD1" w:rsidP="00467AD1">
            <w:pPr>
              <w:pStyle w:val="affa"/>
              <w:ind w:firstLine="480"/>
              <w:rPr>
                <w:rFonts w:eastAsia="宋体"/>
              </w:rPr>
            </w:pPr>
            <w:r w:rsidRPr="002D30A1">
              <w:rPr>
                <w:rFonts w:eastAsia="宋体"/>
              </w:rPr>
              <w:t>施工期主要污染工序如下表所示。</w:t>
            </w:r>
          </w:p>
          <w:p w14:paraId="1AAC1BFC" w14:textId="77777777" w:rsidR="00467AD1" w:rsidRPr="002D30A1" w:rsidRDefault="00467AD1" w:rsidP="00467AD1">
            <w:pPr>
              <w:pStyle w:val="a4"/>
              <w:ind w:left="480"/>
              <w:rPr>
                <w:rFonts w:ascii="Times New Roman" w:hAnsi="Times New Roman"/>
                <w:b/>
                <w:sz w:val="21"/>
                <w:szCs w:val="21"/>
              </w:rPr>
            </w:pPr>
            <w:r w:rsidRPr="002D30A1">
              <w:rPr>
                <w:rFonts w:ascii="Times New Roman" w:hAnsi="Times New Roman"/>
                <w:b/>
                <w:sz w:val="21"/>
              </w:rPr>
              <w:t>表</w:t>
            </w:r>
            <w:r w:rsidRPr="002D30A1">
              <w:rPr>
                <w:rFonts w:ascii="Times New Roman" w:hAnsi="Times New Roman"/>
                <w:b/>
                <w:sz w:val="21"/>
              </w:rPr>
              <w:t>5-</w:t>
            </w:r>
            <w:r w:rsidRPr="002D30A1">
              <w:rPr>
                <w:rFonts w:ascii="Times New Roman" w:hAnsi="Times New Roman"/>
                <w:b/>
                <w:sz w:val="21"/>
              </w:rPr>
              <w:fldChar w:fldCharType="begin"/>
            </w:r>
            <w:r w:rsidRPr="002D30A1">
              <w:rPr>
                <w:rFonts w:ascii="Times New Roman" w:hAnsi="Times New Roman"/>
                <w:b/>
                <w:sz w:val="21"/>
              </w:rPr>
              <w:instrText xml:space="preserve"> SEQ </w:instrText>
            </w:r>
            <w:r w:rsidRPr="002D30A1">
              <w:rPr>
                <w:rFonts w:ascii="Times New Roman" w:hAnsi="Times New Roman"/>
                <w:b/>
                <w:sz w:val="21"/>
              </w:rPr>
              <w:instrText>表</w:instrText>
            </w:r>
            <w:r w:rsidRPr="002D30A1">
              <w:rPr>
                <w:rFonts w:ascii="Times New Roman" w:hAnsi="Times New Roman"/>
                <w:b/>
                <w:sz w:val="21"/>
              </w:rPr>
              <w:instrText xml:space="preserve">5- \* ARABIC </w:instrText>
            </w:r>
            <w:r w:rsidRPr="002D30A1">
              <w:rPr>
                <w:rFonts w:ascii="Times New Roman" w:hAnsi="Times New Roman"/>
                <w:b/>
                <w:sz w:val="21"/>
              </w:rPr>
              <w:fldChar w:fldCharType="separate"/>
            </w:r>
            <w:r w:rsidR="00FC3F10">
              <w:rPr>
                <w:rFonts w:ascii="Times New Roman" w:hAnsi="Times New Roman"/>
                <w:b/>
                <w:noProof/>
                <w:sz w:val="21"/>
              </w:rPr>
              <w:t>1</w:t>
            </w:r>
            <w:r w:rsidRPr="002D30A1">
              <w:rPr>
                <w:rFonts w:ascii="Times New Roman" w:hAnsi="Times New Roman"/>
                <w:b/>
                <w:sz w:val="21"/>
              </w:rPr>
              <w:fldChar w:fldCharType="end"/>
            </w:r>
            <w:r w:rsidRPr="002D30A1">
              <w:rPr>
                <w:rFonts w:ascii="Times New Roman" w:hAnsi="Times New Roman"/>
                <w:b/>
                <w:sz w:val="21"/>
                <w:szCs w:val="21"/>
              </w:rPr>
              <w:t xml:space="preserve"> </w:t>
            </w:r>
            <w:r w:rsidRPr="002D30A1">
              <w:rPr>
                <w:rFonts w:ascii="Times New Roman" w:hAnsi="Times New Roman"/>
                <w:b/>
                <w:sz w:val="21"/>
                <w:szCs w:val="21"/>
              </w:rPr>
              <w:t>施工期主要污染工序</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79"/>
              <w:gridCol w:w="1575"/>
              <w:gridCol w:w="981"/>
              <w:gridCol w:w="2171"/>
              <w:gridCol w:w="3933"/>
            </w:tblGrid>
            <w:tr w:rsidR="00467AD1" w:rsidRPr="002D30A1" w14:paraId="50005243" w14:textId="77777777" w:rsidTr="003B2B11">
              <w:trPr>
                <w:trHeight w:val="281"/>
                <w:jc w:val="center"/>
              </w:trPr>
              <w:tc>
                <w:tcPr>
                  <w:tcW w:w="508" w:type="pct"/>
                  <w:shd w:val="clear" w:color="auto" w:fill="auto"/>
                  <w:vAlign w:val="center"/>
                </w:tcPr>
                <w:p w14:paraId="57BA583B" w14:textId="77777777" w:rsidR="00467AD1" w:rsidRPr="002D30A1" w:rsidRDefault="00467AD1" w:rsidP="003B2B11">
                  <w:pPr>
                    <w:pStyle w:val="afff6"/>
                    <w:rPr>
                      <w:b/>
                      <w:sz w:val="21"/>
                    </w:rPr>
                  </w:pPr>
                  <w:r w:rsidRPr="002D30A1">
                    <w:rPr>
                      <w:b/>
                      <w:sz w:val="21"/>
                    </w:rPr>
                    <w:t>序号</w:t>
                  </w:r>
                </w:p>
              </w:tc>
              <w:tc>
                <w:tcPr>
                  <w:tcW w:w="817" w:type="pct"/>
                  <w:vAlign w:val="center"/>
                </w:tcPr>
                <w:p w14:paraId="22D7A66D" w14:textId="77777777" w:rsidR="00467AD1" w:rsidRPr="002D30A1" w:rsidRDefault="00467AD1" w:rsidP="003B2B11">
                  <w:pPr>
                    <w:pStyle w:val="afff6"/>
                    <w:rPr>
                      <w:b/>
                      <w:sz w:val="21"/>
                    </w:rPr>
                  </w:pPr>
                  <w:r w:rsidRPr="002D30A1">
                    <w:rPr>
                      <w:b/>
                      <w:sz w:val="21"/>
                    </w:rPr>
                    <w:t>类别</w:t>
                  </w:r>
                </w:p>
              </w:tc>
              <w:tc>
                <w:tcPr>
                  <w:tcW w:w="1635" w:type="pct"/>
                  <w:gridSpan w:val="2"/>
                  <w:shd w:val="clear" w:color="auto" w:fill="auto"/>
                  <w:vAlign w:val="center"/>
                </w:tcPr>
                <w:p w14:paraId="46187904" w14:textId="77777777" w:rsidR="00467AD1" w:rsidRPr="002D30A1" w:rsidRDefault="00467AD1" w:rsidP="003B2B11">
                  <w:pPr>
                    <w:pStyle w:val="afff6"/>
                    <w:rPr>
                      <w:b/>
                      <w:sz w:val="21"/>
                    </w:rPr>
                  </w:pPr>
                  <w:r w:rsidRPr="002D30A1">
                    <w:rPr>
                      <w:b/>
                      <w:sz w:val="21"/>
                    </w:rPr>
                    <w:t>污染源</w:t>
                  </w:r>
                </w:p>
              </w:tc>
              <w:tc>
                <w:tcPr>
                  <w:tcW w:w="2040" w:type="pct"/>
                  <w:shd w:val="clear" w:color="auto" w:fill="auto"/>
                  <w:vAlign w:val="center"/>
                </w:tcPr>
                <w:p w14:paraId="33E76AFE" w14:textId="77777777" w:rsidR="00467AD1" w:rsidRPr="002D30A1" w:rsidRDefault="00467AD1" w:rsidP="003B2B11">
                  <w:pPr>
                    <w:pStyle w:val="afff6"/>
                    <w:rPr>
                      <w:b/>
                      <w:sz w:val="21"/>
                    </w:rPr>
                  </w:pPr>
                  <w:r w:rsidRPr="002D30A1">
                    <w:rPr>
                      <w:b/>
                      <w:sz w:val="21"/>
                    </w:rPr>
                    <w:t>污染因子</w:t>
                  </w:r>
                </w:p>
              </w:tc>
            </w:tr>
            <w:tr w:rsidR="00467AD1" w:rsidRPr="002D30A1" w14:paraId="16B8D430" w14:textId="77777777" w:rsidTr="003B2B11">
              <w:trPr>
                <w:trHeight w:val="281"/>
                <w:jc w:val="center"/>
              </w:trPr>
              <w:tc>
                <w:tcPr>
                  <w:tcW w:w="508" w:type="pct"/>
                  <w:shd w:val="clear" w:color="auto" w:fill="auto"/>
                  <w:vAlign w:val="center"/>
                </w:tcPr>
                <w:p w14:paraId="3760B2D3" w14:textId="77777777" w:rsidR="00467AD1" w:rsidRPr="002D30A1" w:rsidRDefault="00467AD1" w:rsidP="003B2B11">
                  <w:pPr>
                    <w:pStyle w:val="afff6"/>
                    <w:rPr>
                      <w:sz w:val="21"/>
                    </w:rPr>
                  </w:pPr>
                  <w:r w:rsidRPr="002D30A1">
                    <w:rPr>
                      <w:sz w:val="21"/>
                    </w:rPr>
                    <w:t>1</w:t>
                  </w:r>
                </w:p>
              </w:tc>
              <w:tc>
                <w:tcPr>
                  <w:tcW w:w="817" w:type="pct"/>
                  <w:vMerge w:val="restart"/>
                  <w:vAlign w:val="center"/>
                </w:tcPr>
                <w:p w14:paraId="13B9245E" w14:textId="77777777" w:rsidR="00467AD1" w:rsidRPr="002D30A1" w:rsidRDefault="00467AD1" w:rsidP="003B2B11">
                  <w:pPr>
                    <w:pStyle w:val="afff6"/>
                    <w:rPr>
                      <w:sz w:val="21"/>
                    </w:rPr>
                  </w:pPr>
                  <w:r w:rsidRPr="002D30A1">
                    <w:rPr>
                      <w:sz w:val="21"/>
                    </w:rPr>
                    <w:t>废水</w:t>
                  </w:r>
                </w:p>
              </w:tc>
              <w:tc>
                <w:tcPr>
                  <w:tcW w:w="509" w:type="pct"/>
                  <w:vMerge w:val="restart"/>
                  <w:shd w:val="clear" w:color="auto" w:fill="auto"/>
                  <w:vAlign w:val="center"/>
                </w:tcPr>
                <w:p w14:paraId="40B4EA36" w14:textId="77777777" w:rsidR="00467AD1" w:rsidRPr="002D30A1" w:rsidRDefault="00467AD1" w:rsidP="003B2B11">
                  <w:pPr>
                    <w:pStyle w:val="afff6"/>
                    <w:rPr>
                      <w:sz w:val="21"/>
                    </w:rPr>
                  </w:pPr>
                  <w:r w:rsidRPr="002D30A1">
                    <w:rPr>
                      <w:sz w:val="21"/>
                    </w:rPr>
                    <w:t>生产</w:t>
                  </w:r>
                </w:p>
                <w:p w14:paraId="7789FF11" w14:textId="77777777" w:rsidR="00467AD1" w:rsidRPr="002D30A1" w:rsidRDefault="00467AD1" w:rsidP="003B2B11">
                  <w:pPr>
                    <w:pStyle w:val="afff6"/>
                    <w:rPr>
                      <w:sz w:val="21"/>
                    </w:rPr>
                  </w:pPr>
                  <w:r w:rsidRPr="002D30A1">
                    <w:rPr>
                      <w:sz w:val="21"/>
                    </w:rPr>
                    <w:t>废水</w:t>
                  </w:r>
                </w:p>
              </w:tc>
              <w:tc>
                <w:tcPr>
                  <w:tcW w:w="1125" w:type="pct"/>
                  <w:shd w:val="clear" w:color="auto" w:fill="auto"/>
                  <w:vAlign w:val="center"/>
                </w:tcPr>
                <w:p w14:paraId="040B2D22" w14:textId="77777777" w:rsidR="00467AD1" w:rsidRPr="002D30A1" w:rsidRDefault="00467AD1" w:rsidP="003B2B11">
                  <w:pPr>
                    <w:pStyle w:val="afff6"/>
                    <w:rPr>
                      <w:sz w:val="21"/>
                    </w:rPr>
                  </w:pPr>
                  <w:r w:rsidRPr="002D30A1">
                    <w:rPr>
                      <w:sz w:val="21"/>
                    </w:rPr>
                    <w:t>设备冲洗废水</w:t>
                  </w:r>
                </w:p>
              </w:tc>
              <w:tc>
                <w:tcPr>
                  <w:tcW w:w="2040" w:type="pct"/>
                  <w:shd w:val="clear" w:color="auto" w:fill="auto"/>
                  <w:vAlign w:val="center"/>
                </w:tcPr>
                <w:p w14:paraId="3BCF31DE" w14:textId="77777777" w:rsidR="00467AD1" w:rsidRPr="002D30A1" w:rsidRDefault="00467AD1" w:rsidP="003B2B11">
                  <w:pPr>
                    <w:pStyle w:val="afff6"/>
                    <w:rPr>
                      <w:sz w:val="21"/>
                    </w:rPr>
                  </w:pPr>
                  <w:r w:rsidRPr="002D30A1">
                    <w:rPr>
                      <w:sz w:val="21"/>
                    </w:rPr>
                    <w:t>SS</w:t>
                  </w:r>
                </w:p>
              </w:tc>
            </w:tr>
            <w:tr w:rsidR="00467AD1" w:rsidRPr="002D30A1" w14:paraId="10F3277F" w14:textId="77777777" w:rsidTr="003B2B11">
              <w:trPr>
                <w:trHeight w:val="281"/>
                <w:jc w:val="center"/>
              </w:trPr>
              <w:tc>
                <w:tcPr>
                  <w:tcW w:w="508" w:type="pct"/>
                  <w:shd w:val="clear" w:color="auto" w:fill="auto"/>
                  <w:vAlign w:val="center"/>
                </w:tcPr>
                <w:p w14:paraId="4BB0F44D" w14:textId="77777777" w:rsidR="00467AD1" w:rsidRPr="002D30A1" w:rsidRDefault="00467AD1" w:rsidP="003B2B11">
                  <w:pPr>
                    <w:pStyle w:val="afff6"/>
                    <w:rPr>
                      <w:sz w:val="21"/>
                    </w:rPr>
                  </w:pPr>
                  <w:r w:rsidRPr="002D30A1">
                    <w:rPr>
                      <w:sz w:val="21"/>
                    </w:rPr>
                    <w:t>2</w:t>
                  </w:r>
                </w:p>
              </w:tc>
              <w:tc>
                <w:tcPr>
                  <w:tcW w:w="817" w:type="pct"/>
                  <w:vMerge/>
                  <w:vAlign w:val="center"/>
                </w:tcPr>
                <w:p w14:paraId="5E991705" w14:textId="77777777" w:rsidR="00467AD1" w:rsidRPr="002D30A1" w:rsidRDefault="00467AD1" w:rsidP="003B2B11">
                  <w:pPr>
                    <w:pStyle w:val="afff6"/>
                    <w:rPr>
                      <w:sz w:val="21"/>
                    </w:rPr>
                  </w:pPr>
                </w:p>
              </w:tc>
              <w:tc>
                <w:tcPr>
                  <w:tcW w:w="509" w:type="pct"/>
                  <w:vMerge/>
                  <w:shd w:val="clear" w:color="auto" w:fill="auto"/>
                  <w:vAlign w:val="center"/>
                </w:tcPr>
                <w:p w14:paraId="32150DFB" w14:textId="77777777" w:rsidR="00467AD1" w:rsidRPr="002D30A1" w:rsidRDefault="00467AD1" w:rsidP="003B2B11">
                  <w:pPr>
                    <w:pStyle w:val="afff6"/>
                    <w:rPr>
                      <w:sz w:val="21"/>
                    </w:rPr>
                  </w:pPr>
                </w:p>
              </w:tc>
              <w:tc>
                <w:tcPr>
                  <w:tcW w:w="1125" w:type="pct"/>
                  <w:shd w:val="clear" w:color="auto" w:fill="auto"/>
                  <w:vAlign w:val="center"/>
                </w:tcPr>
                <w:p w14:paraId="6CC636FD" w14:textId="77777777" w:rsidR="00467AD1" w:rsidRPr="002D30A1" w:rsidRDefault="00467AD1" w:rsidP="003B2B11">
                  <w:pPr>
                    <w:pStyle w:val="afff6"/>
                    <w:rPr>
                      <w:sz w:val="21"/>
                    </w:rPr>
                  </w:pPr>
                  <w:r w:rsidRPr="002D30A1">
                    <w:rPr>
                      <w:sz w:val="21"/>
                    </w:rPr>
                    <w:t>降尘废水</w:t>
                  </w:r>
                </w:p>
              </w:tc>
              <w:tc>
                <w:tcPr>
                  <w:tcW w:w="2040" w:type="pct"/>
                  <w:shd w:val="clear" w:color="auto" w:fill="auto"/>
                  <w:vAlign w:val="center"/>
                </w:tcPr>
                <w:p w14:paraId="0B387BD4" w14:textId="77777777" w:rsidR="00467AD1" w:rsidRPr="002D30A1" w:rsidRDefault="00467AD1" w:rsidP="003B2B11">
                  <w:pPr>
                    <w:pStyle w:val="afff6"/>
                    <w:rPr>
                      <w:sz w:val="21"/>
                    </w:rPr>
                  </w:pPr>
                  <w:r w:rsidRPr="002D30A1">
                    <w:rPr>
                      <w:sz w:val="21"/>
                    </w:rPr>
                    <w:t>SS</w:t>
                  </w:r>
                </w:p>
              </w:tc>
            </w:tr>
            <w:tr w:rsidR="00467AD1" w:rsidRPr="002D30A1" w14:paraId="751C0CA6" w14:textId="77777777" w:rsidTr="003B2B11">
              <w:trPr>
                <w:trHeight w:val="281"/>
                <w:jc w:val="center"/>
              </w:trPr>
              <w:tc>
                <w:tcPr>
                  <w:tcW w:w="508" w:type="pct"/>
                  <w:shd w:val="clear" w:color="auto" w:fill="auto"/>
                  <w:vAlign w:val="center"/>
                </w:tcPr>
                <w:p w14:paraId="5B3EDE72" w14:textId="77777777" w:rsidR="00467AD1" w:rsidRPr="002D30A1" w:rsidRDefault="00467AD1" w:rsidP="003B2B11">
                  <w:pPr>
                    <w:pStyle w:val="afff6"/>
                    <w:rPr>
                      <w:sz w:val="21"/>
                    </w:rPr>
                  </w:pPr>
                  <w:r w:rsidRPr="002D30A1">
                    <w:rPr>
                      <w:sz w:val="21"/>
                    </w:rPr>
                    <w:t>3</w:t>
                  </w:r>
                </w:p>
              </w:tc>
              <w:tc>
                <w:tcPr>
                  <w:tcW w:w="817" w:type="pct"/>
                  <w:vMerge/>
                  <w:vAlign w:val="center"/>
                </w:tcPr>
                <w:p w14:paraId="15E894CE" w14:textId="77777777" w:rsidR="00467AD1" w:rsidRPr="002D30A1" w:rsidRDefault="00467AD1" w:rsidP="003B2B11">
                  <w:pPr>
                    <w:pStyle w:val="afff6"/>
                    <w:rPr>
                      <w:sz w:val="21"/>
                    </w:rPr>
                  </w:pPr>
                </w:p>
              </w:tc>
              <w:tc>
                <w:tcPr>
                  <w:tcW w:w="1635" w:type="pct"/>
                  <w:gridSpan w:val="2"/>
                  <w:shd w:val="clear" w:color="auto" w:fill="auto"/>
                  <w:vAlign w:val="center"/>
                </w:tcPr>
                <w:p w14:paraId="16A17110" w14:textId="77777777" w:rsidR="00467AD1" w:rsidRPr="002D30A1" w:rsidRDefault="00467AD1" w:rsidP="003B2B11">
                  <w:pPr>
                    <w:pStyle w:val="afff6"/>
                    <w:rPr>
                      <w:sz w:val="21"/>
                    </w:rPr>
                  </w:pPr>
                  <w:r w:rsidRPr="002D30A1">
                    <w:rPr>
                      <w:sz w:val="21"/>
                    </w:rPr>
                    <w:t>生活污水</w:t>
                  </w:r>
                </w:p>
              </w:tc>
              <w:tc>
                <w:tcPr>
                  <w:tcW w:w="2040" w:type="pct"/>
                  <w:shd w:val="clear" w:color="auto" w:fill="auto"/>
                  <w:vAlign w:val="center"/>
                </w:tcPr>
                <w:p w14:paraId="4A7B3E91" w14:textId="77777777" w:rsidR="00467AD1" w:rsidRPr="002D30A1" w:rsidRDefault="00467AD1" w:rsidP="003B2B11">
                  <w:pPr>
                    <w:pStyle w:val="afff6"/>
                    <w:rPr>
                      <w:sz w:val="21"/>
                    </w:rPr>
                  </w:pPr>
                  <w:r w:rsidRPr="002D30A1">
                    <w:rPr>
                      <w:sz w:val="21"/>
                    </w:rPr>
                    <w:t>COD</w:t>
                  </w:r>
                  <w:r w:rsidRPr="002D30A1">
                    <w:rPr>
                      <w:sz w:val="21"/>
                    </w:rPr>
                    <w:t>、</w:t>
                  </w:r>
                  <w:r w:rsidRPr="002D30A1">
                    <w:rPr>
                      <w:sz w:val="21"/>
                    </w:rPr>
                    <w:t>BOD</w:t>
                  </w:r>
                  <w:r w:rsidRPr="002D30A1">
                    <w:rPr>
                      <w:sz w:val="21"/>
                      <w:vertAlign w:val="subscript"/>
                    </w:rPr>
                    <w:t>5</w:t>
                  </w:r>
                  <w:r w:rsidRPr="002D30A1">
                    <w:rPr>
                      <w:sz w:val="21"/>
                    </w:rPr>
                    <w:t>、</w:t>
                  </w:r>
                  <w:r w:rsidRPr="002D30A1">
                    <w:rPr>
                      <w:sz w:val="21"/>
                    </w:rPr>
                    <w:t>SS</w:t>
                  </w:r>
                  <w:r w:rsidRPr="002D30A1">
                    <w:rPr>
                      <w:sz w:val="21"/>
                    </w:rPr>
                    <w:t>、</w:t>
                  </w:r>
                  <w:r w:rsidRPr="002D30A1">
                    <w:rPr>
                      <w:sz w:val="21"/>
                    </w:rPr>
                    <w:t>NH</w:t>
                  </w:r>
                  <w:r w:rsidRPr="002D30A1">
                    <w:rPr>
                      <w:sz w:val="21"/>
                      <w:vertAlign w:val="subscript"/>
                    </w:rPr>
                    <w:t>3</w:t>
                  </w:r>
                  <w:r w:rsidRPr="002D30A1">
                    <w:rPr>
                      <w:sz w:val="21"/>
                    </w:rPr>
                    <w:t>-N</w:t>
                  </w:r>
                </w:p>
              </w:tc>
            </w:tr>
            <w:tr w:rsidR="00467AD1" w:rsidRPr="002D30A1" w14:paraId="26F767B9" w14:textId="77777777" w:rsidTr="003B2B11">
              <w:trPr>
                <w:trHeight w:val="265"/>
                <w:jc w:val="center"/>
              </w:trPr>
              <w:tc>
                <w:tcPr>
                  <w:tcW w:w="508" w:type="pct"/>
                  <w:shd w:val="clear" w:color="auto" w:fill="auto"/>
                  <w:vAlign w:val="center"/>
                </w:tcPr>
                <w:p w14:paraId="501E438D" w14:textId="77777777" w:rsidR="00467AD1" w:rsidRPr="002D30A1" w:rsidRDefault="00467AD1" w:rsidP="003B2B11">
                  <w:pPr>
                    <w:pStyle w:val="afff6"/>
                    <w:rPr>
                      <w:sz w:val="21"/>
                    </w:rPr>
                  </w:pPr>
                  <w:r w:rsidRPr="002D30A1">
                    <w:rPr>
                      <w:sz w:val="21"/>
                    </w:rPr>
                    <w:t>4</w:t>
                  </w:r>
                </w:p>
              </w:tc>
              <w:tc>
                <w:tcPr>
                  <w:tcW w:w="817" w:type="pct"/>
                  <w:vMerge w:val="restart"/>
                  <w:vAlign w:val="center"/>
                </w:tcPr>
                <w:p w14:paraId="34124CD1" w14:textId="77777777" w:rsidR="00467AD1" w:rsidRPr="002D30A1" w:rsidRDefault="00467AD1" w:rsidP="003B2B11">
                  <w:pPr>
                    <w:pStyle w:val="afff6"/>
                    <w:rPr>
                      <w:sz w:val="21"/>
                    </w:rPr>
                  </w:pPr>
                  <w:r w:rsidRPr="002D30A1">
                    <w:rPr>
                      <w:sz w:val="21"/>
                    </w:rPr>
                    <w:t>废气</w:t>
                  </w:r>
                </w:p>
              </w:tc>
              <w:tc>
                <w:tcPr>
                  <w:tcW w:w="1635" w:type="pct"/>
                  <w:gridSpan w:val="2"/>
                  <w:shd w:val="clear" w:color="auto" w:fill="auto"/>
                  <w:vAlign w:val="center"/>
                </w:tcPr>
                <w:p w14:paraId="3D19CA8A" w14:textId="77777777" w:rsidR="00467AD1" w:rsidRPr="002D30A1" w:rsidRDefault="00467AD1" w:rsidP="003B2B11">
                  <w:pPr>
                    <w:pStyle w:val="afff6"/>
                    <w:rPr>
                      <w:sz w:val="21"/>
                    </w:rPr>
                  </w:pPr>
                  <w:r w:rsidRPr="002D30A1">
                    <w:rPr>
                      <w:sz w:val="21"/>
                    </w:rPr>
                    <w:t>施工废气</w:t>
                  </w:r>
                </w:p>
              </w:tc>
              <w:tc>
                <w:tcPr>
                  <w:tcW w:w="2040" w:type="pct"/>
                  <w:shd w:val="clear" w:color="auto" w:fill="auto"/>
                  <w:vAlign w:val="center"/>
                </w:tcPr>
                <w:p w14:paraId="217BD718" w14:textId="77777777" w:rsidR="00467AD1" w:rsidRPr="002D30A1" w:rsidRDefault="00467AD1" w:rsidP="003B2B11">
                  <w:pPr>
                    <w:pStyle w:val="afff6"/>
                    <w:rPr>
                      <w:sz w:val="21"/>
                    </w:rPr>
                  </w:pPr>
                  <w:r w:rsidRPr="002D30A1">
                    <w:rPr>
                      <w:sz w:val="21"/>
                    </w:rPr>
                    <w:t>TSP</w:t>
                  </w:r>
                  <w:r w:rsidRPr="002D30A1">
                    <w:rPr>
                      <w:sz w:val="21"/>
                    </w:rPr>
                    <w:t>等</w:t>
                  </w:r>
                </w:p>
              </w:tc>
            </w:tr>
            <w:tr w:rsidR="00467AD1" w:rsidRPr="002D30A1" w14:paraId="70F70AA3" w14:textId="77777777" w:rsidTr="003B2B11">
              <w:trPr>
                <w:trHeight w:val="265"/>
                <w:jc w:val="center"/>
              </w:trPr>
              <w:tc>
                <w:tcPr>
                  <w:tcW w:w="508" w:type="pct"/>
                  <w:shd w:val="clear" w:color="auto" w:fill="auto"/>
                  <w:vAlign w:val="center"/>
                </w:tcPr>
                <w:p w14:paraId="7C52D9ED" w14:textId="77777777" w:rsidR="00467AD1" w:rsidRPr="002D30A1" w:rsidRDefault="00467AD1" w:rsidP="003B2B11">
                  <w:pPr>
                    <w:pStyle w:val="afff6"/>
                    <w:rPr>
                      <w:sz w:val="21"/>
                    </w:rPr>
                  </w:pPr>
                  <w:r w:rsidRPr="002D30A1">
                    <w:rPr>
                      <w:sz w:val="21"/>
                    </w:rPr>
                    <w:t>5</w:t>
                  </w:r>
                </w:p>
              </w:tc>
              <w:tc>
                <w:tcPr>
                  <w:tcW w:w="817" w:type="pct"/>
                  <w:vMerge/>
                  <w:vAlign w:val="center"/>
                </w:tcPr>
                <w:p w14:paraId="117F625F" w14:textId="77777777" w:rsidR="00467AD1" w:rsidRPr="002D30A1" w:rsidRDefault="00467AD1" w:rsidP="003B2B11">
                  <w:pPr>
                    <w:pStyle w:val="afff6"/>
                    <w:rPr>
                      <w:sz w:val="21"/>
                    </w:rPr>
                  </w:pPr>
                </w:p>
              </w:tc>
              <w:tc>
                <w:tcPr>
                  <w:tcW w:w="1635" w:type="pct"/>
                  <w:gridSpan w:val="2"/>
                  <w:shd w:val="clear" w:color="auto" w:fill="auto"/>
                  <w:vAlign w:val="center"/>
                </w:tcPr>
                <w:p w14:paraId="5EED80FF" w14:textId="77777777" w:rsidR="00467AD1" w:rsidRPr="002D30A1" w:rsidRDefault="00467AD1" w:rsidP="003B2B11">
                  <w:pPr>
                    <w:pStyle w:val="afff6"/>
                    <w:rPr>
                      <w:sz w:val="21"/>
                    </w:rPr>
                  </w:pPr>
                  <w:r w:rsidRPr="002D30A1">
                    <w:rPr>
                      <w:sz w:val="21"/>
                    </w:rPr>
                    <w:t>施工机械、运输车辆</w:t>
                  </w:r>
                </w:p>
              </w:tc>
              <w:tc>
                <w:tcPr>
                  <w:tcW w:w="2040" w:type="pct"/>
                  <w:shd w:val="clear" w:color="auto" w:fill="auto"/>
                  <w:vAlign w:val="center"/>
                </w:tcPr>
                <w:p w14:paraId="587A901A" w14:textId="77777777" w:rsidR="00467AD1" w:rsidRPr="002D30A1" w:rsidRDefault="00467AD1" w:rsidP="003B2B11">
                  <w:pPr>
                    <w:pStyle w:val="afff6"/>
                    <w:rPr>
                      <w:sz w:val="21"/>
                    </w:rPr>
                  </w:pPr>
                  <w:r w:rsidRPr="002D30A1">
                    <w:rPr>
                      <w:sz w:val="21"/>
                    </w:rPr>
                    <w:t>CO</w:t>
                  </w:r>
                  <w:r w:rsidRPr="002D30A1">
                    <w:rPr>
                      <w:sz w:val="21"/>
                    </w:rPr>
                    <w:t>、</w:t>
                  </w:r>
                  <w:r w:rsidRPr="002D30A1">
                    <w:rPr>
                      <w:sz w:val="21"/>
                    </w:rPr>
                    <w:t>NOx</w:t>
                  </w:r>
                </w:p>
              </w:tc>
            </w:tr>
            <w:tr w:rsidR="00467AD1" w:rsidRPr="002D30A1" w14:paraId="45288363" w14:textId="77777777" w:rsidTr="003B2B11">
              <w:trPr>
                <w:trHeight w:val="281"/>
                <w:jc w:val="center"/>
              </w:trPr>
              <w:tc>
                <w:tcPr>
                  <w:tcW w:w="508" w:type="pct"/>
                  <w:shd w:val="clear" w:color="auto" w:fill="auto"/>
                  <w:vAlign w:val="center"/>
                </w:tcPr>
                <w:p w14:paraId="505FFD35" w14:textId="77777777" w:rsidR="00467AD1" w:rsidRPr="002D30A1" w:rsidRDefault="00467AD1" w:rsidP="003B2B11">
                  <w:pPr>
                    <w:pStyle w:val="afff6"/>
                    <w:rPr>
                      <w:sz w:val="21"/>
                    </w:rPr>
                  </w:pPr>
                  <w:r w:rsidRPr="002D30A1">
                    <w:rPr>
                      <w:sz w:val="21"/>
                    </w:rPr>
                    <w:t>6</w:t>
                  </w:r>
                </w:p>
              </w:tc>
              <w:tc>
                <w:tcPr>
                  <w:tcW w:w="817" w:type="pct"/>
                  <w:vMerge w:val="restart"/>
                  <w:vAlign w:val="center"/>
                </w:tcPr>
                <w:p w14:paraId="0D81CCF9" w14:textId="77777777" w:rsidR="00467AD1" w:rsidRPr="002D30A1" w:rsidRDefault="00467AD1" w:rsidP="003B2B11">
                  <w:pPr>
                    <w:pStyle w:val="afff6"/>
                    <w:rPr>
                      <w:sz w:val="21"/>
                    </w:rPr>
                  </w:pPr>
                  <w:r w:rsidRPr="002D30A1">
                    <w:rPr>
                      <w:sz w:val="21"/>
                    </w:rPr>
                    <w:t>噪声</w:t>
                  </w:r>
                </w:p>
              </w:tc>
              <w:tc>
                <w:tcPr>
                  <w:tcW w:w="1635" w:type="pct"/>
                  <w:gridSpan w:val="2"/>
                  <w:shd w:val="clear" w:color="auto" w:fill="auto"/>
                  <w:vAlign w:val="center"/>
                </w:tcPr>
                <w:p w14:paraId="47A12374" w14:textId="77777777" w:rsidR="00467AD1" w:rsidRPr="002D30A1" w:rsidRDefault="00467AD1" w:rsidP="003B2B11">
                  <w:pPr>
                    <w:pStyle w:val="afff6"/>
                    <w:rPr>
                      <w:sz w:val="21"/>
                    </w:rPr>
                  </w:pPr>
                  <w:r w:rsidRPr="002D30A1">
                    <w:rPr>
                      <w:sz w:val="21"/>
                    </w:rPr>
                    <w:t>施工作业</w:t>
                  </w:r>
                </w:p>
              </w:tc>
              <w:tc>
                <w:tcPr>
                  <w:tcW w:w="2040" w:type="pct"/>
                  <w:shd w:val="clear" w:color="auto" w:fill="auto"/>
                  <w:vAlign w:val="center"/>
                </w:tcPr>
                <w:p w14:paraId="0BD9FF6C" w14:textId="77777777" w:rsidR="00467AD1" w:rsidRPr="002D30A1" w:rsidRDefault="00467AD1" w:rsidP="003B2B11">
                  <w:pPr>
                    <w:pStyle w:val="afff6"/>
                    <w:rPr>
                      <w:sz w:val="21"/>
                    </w:rPr>
                  </w:pPr>
                  <w:r w:rsidRPr="002D30A1">
                    <w:rPr>
                      <w:sz w:val="21"/>
                    </w:rPr>
                    <w:t>噪声</w:t>
                  </w:r>
                </w:p>
              </w:tc>
            </w:tr>
            <w:tr w:rsidR="00467AD1" w:rsidRPr="002D30A1" w14:paraId="79634C65" w14:textId="77777777" w:rsidTr="003B2B11">
              <w:trPr>
                <w:trHeight w:val="281"/>
                <w:jc w:val="center"/>
              </w:trPr>
              <w:tc>
                <w:tcPr>
                  <w:tcW w:w="508" w:type="pct"/>
                  <w:shd w:val="clear" w:color="auto" w:fill="auto"/>
                  <w:vAlign w:val="center"/>
                </w:tcPr>
                <w:p w14:paraId="3E454CCC" w14:textId="77777777" w:rsidR="00467AD1" w:rsidRPr="002D30A1" w:rsidRDefault="00467AD1" w:rsidP="003B2B11">
                  <w:pPr>
                    <w:pStyle w:val="afff6"/>
                    <w:rPr>
                      <w:sz w:val="21"/>
                    </w:rPr>
                  </w:pPr>
                  <w:r w:rsidRPr="002D30A1">
                    <w:rPr>
                      <w:sz w:val="21"/>
                    </w:rPr>
                    <w:t>7</w:t>
                  </w:r>
                </w:p>
              </w:tc>
              <w:tc>
                <w:tcPr>
                  <w:tcW w:w="817" w:type="pct"/>
                  <w:vMerge/>
                  <w:vAlign w:val="center"/>
                </w:tcPr>
                <w:p w14:paraId="03A0142A" w14:textId="77777777" w:rsidR="00467AD1" w:rsidRPr="002D30A1" w:rsidRDefault="00467AD1" w:rsidP="003B2B11">
                  <w:pPr>
                    <w:pStyle w:val="afff6"/>
                    <w:rPr>
                      <w:sz w:val="21"/>
                    </w:rPr>
                  </w:pPr>
                </w:p>
              </w:tc>
              <w:tc>
                <w:tcPr>
                  <w:tcW w:w="1635" w:type="pct"/>
                  <w:gridSpan w:val="2"/>
                  <w:shd w:val="clear" w:color="auto" w:fill="auto"/>
                  <w:vAlign w:val="center"/>
                </w:tcPr>
                <w:p w14:paraId="2F3251DF" w14:textId="77777777" w:rsidR="00467AD1" w:rsidRPr="002D30A1" w:rsidRDefault="00467AD1" w:rsidP="003B2B11">
                  <w:pPr>
                    <w:pStyle w:val="afff6"/>
                    <w:rPr>
                      <w:sz w:val="21"/>
                    </w:rPr>
                  </w:pPr>
                  <w:r w:rsidRPr="002D30A1">
                    <w:rPr>
                      <w:sz w:val="21"/>
                    </w:rPr>
                    <w:t>运输车辆</w:t>
                  </w:r>
                </w:p>
              </w:tc>
              <w:tc>
                <w:tcPr>
                  <w:tcW w:w="2040" w:type="pct"/>
                  <w:shd w:val="clear" w:color="auto" w:fill="auto"/>
                  <w:vAlign w:val="center"/>
                </w:tcPr>
                <w:p w14:paraId="387B9DD8" w14:textId="77777777" w:rsidR="00467AD1" w:rsidRPr="002D30A1" w:rsidRDefault="00467AD1" w:rsidP="003B2B11">
                  <w:pPr>
                    <w:pStyle w:val="afff6"/>
                    <w:rPr>
                      <w:sz w:val="21"/>
                    </w:rPr>
                  </w:pPr>
                  <w:r w:rsidRPr="002D30A1">
                    <w:rPr>
                      <w:sz w:val="21"/>
                    </w:rPr>
                    <w:t>噪声</w:t>
                  </w:r>
                </w:p>
              </w:tc>
            </w:tr>
            <w:tr w:rsidR="00467AD1" w:rsidRPr="002D30A1" w14:paraId="64E80776" w14:textId="77777777" w:rsidTr="003B2B11">
              <w:trPr>
                <w:trHeight w:val="281"/>
                <w:jc w:val="center"/>
              </w:trPr>
              <w:tc>
                <w:tcPr>
                  <w:tcW w:w="508" w:type="pct"/>
                  <w:shd w:val="clear" w:color="auto" w:fill="auto"/>
                  <w:vAlign w:val="center"/>
                </w:tcPr>
                <w:p w14:paraId="7176B23A" w14:textId="77777777" w:rsidR="00467AD1" w:rsidRPr="002D30A1" w:rsidRDefault="00467AD1" w:rsidP="003B2B11">
                  <w:pPr>
                    <w:pStyle w:val="afff6"/>
                    <w:rPr>
                      <w:sz w:val="21"/>
                    </w:rPr>
                  </w:pPr>
                  <w:r w:rsidRPr="002D30A1">
                    <w:rPr>
                      <w:sz w:val="21"/>
                    </w:rPr>
                    <w:t>8</w:t>
                  </w:r>
                </w:p>
              </w:tc>
              <w:tc>
                <w:tcPr>
                  <w:tcW w:w="817" w:type="pct"/>
                  <w:vMerge w:val="restart"/>
                  <w:vAlign w:val="center"/>
                </w:tcPr>
                <w:p w14:paraId="71A05EDE" w14:textId="77777777" w:rsidR="00467AD1" w:rsidRPr="002D30A1" w:rsidRDefault="00467AD1" w:rsidP="003B2B11">
                  <w:pPr>
                    <w:pStyle w:val="afff6"/>
                    <w:rPr>
                      <w:sz w:val="21"/>
                    </w:rPr>
                  </w:pPr>
                  <w:r w:rsidRPr="002D30A1">
                    <w:rPr>
                      <w:sz w:val="21"/>
                    </w:rPr>
                    <w:t>固废</w:t>
                  </w:r>
                </w:p>
              </w:tc>
              <w:tc>
                <w:tcPr>
                  <w:tcW w:w="1635" w:type="pct"/>
                  <w:gridSpan w:val="2"/>
                  <w:shd w:val="clear" w:color="auto" w:fill="auto"/>
                  <w:vAlign w:val="center"/>
                </w:tcPr>
                <w:p w14:paraId="306457F8" w14:textId="77777777" w:rsidR="00467AD1" w:rsidRPr="002D30A1" w:rsidRDefault="00467AD1" w:rsidP="003B2B11">
                  <w:pPr>
                    <w:pStyle w:val="afff6"/>
                    <w:rPr>
                      <w:sz w:val="21"/>
                    </w:rPr>
                  </w:pPr>
                  <w:r w:rsidRPr="002D30A1">
                    <w:rPr>
                      <w:sz w:val="21"/>
                    </w:rPr>
                    <w:t>施工作业</w:t>
                  </w:r>
                </w:p>
              </w:tc>
              <w:tc>
                <w:tcPr>
                  <w:tcW w:w="2040" w:type="pct"/>
                  <w:shd w:val="clear" w:color="auto" w:fill="auto"/>
                  <w:vAlign w:val="center"/>
                </w:tcPr>
                <w:p w14:paraId="148F9F89" w14:textId="77777777" w:rsidR="00467AD1" w:rsidRPr="002D30A1" w:rsidRDefault="00467AD1" w:rsidP="003B2B11">
                  <w:pPr>
                    <w:pStyle w:val="afff6"/>
                    <w:rPr>
                      <w:sz w:val="21"/>
                    </w:rPr>
                  </w:pPr>
                  <w:r w:rsidRPr="002D30A1">
                    <w:rPr>
                      <w:sz w:val="21"/>
                    </w:rPr>
                    <w:t>建筑垃圾</w:t>
                  </w:r>
                </w:p>
              </w:tc>
            </w:tr>
            <w:tr w:rsidR="00467AD1" w:rsidRPr="002D30A1" w14:paraId="3DCCBED2" w14:textId="77777777" w:rsidTr="003B2B11">
              <w:trPr>
                <w:trHeight w:val="281"/>
                <w:jc w:val="center"/>
              </w:trPr>
              <w:tc>
                <w:tcPr>
                  <w:tcW w:w="508" w:type="pct"/>
                  <w:shd w:val="clear" w:color="auto" w:fill="auto"/>
                  <w:vAlign w:val="center"/>
                </w:tcPr>
                <w:p w14:paraId="347318A7" w14:textId="77777777" w:rsidR="00467AD1" w:rsidRPr="002D30A1" w:rsidRDefault="00467AD1" w:rsidP="003B2B11">
                  <w:pPr>
                    <w:pStyle w:val="afff6"/>
                    <w:rPr>
                      <w:sz w:val="21"/>
                    </w:rPr>
                  </w:pPr>
                  <w:r w:rsidRPr="002D30A1">
                    <w:rPr>
                      <w:sz w:val="21"/>
                    </w:rPr>
                    <w:t>9</w:t>
                  </w:r>
                </w:p>
              </w:tc>
              <w:tc>
                <w:tcPr>
                  <w:tcW w:w="817" w:type="pct"/>
                  <w:vMerge/>
                </w:tcPr>
                <w:p w14:paraId="3E858FE4" w14:textId="77777777" w:rsidR="00467AD1" w:rsidRPr="002D30A1" w:rsidRDefault="00467AD1" w:rsidP="003B2B11">
                  <w:pPr>
                    <w:pStyle w:val="afff6"/>
                    <w:rPr>
                      <w:sz w:val="21"/>
                    </w:rPr>
                  </w:pPr>
                </w:p>
              </w:tc>
              <w:tc>
                <w:tcPr>
                  <w:tcW w:w="1635" w:type="pct"/>
                  <w:gridSpan w:val="2"/>
                  <w:shd w:val="clear" w:color="auto" w:fill="auto"/>
                  <w:vAlign w:val="center"/>
                </w:tcPr>
                <w:p w14:paraId="24EDF3C6" w14:textId="77777777" w:rsidR="00467AD1" w:rsidRPr="002D30A1" w:rsidRDefault="00467AD1" w:rsidP="003B2B11">
                  <w:pPr>
                    <w:pStyle w:val="afff6"/>
                    <w:rPr>
                      <w:sz w:val="21"/>
                    </w:rPr>
                  </w:pPr>
                  <w:r w:rsidRPr="002D30A1">
                    <w:rPr>
                      <w:sz w:val="21"/>
                    </w:rPr>
                    <w:t>施工人员</w:t>
                  </w:r>
                </w:p>
              </w:tc>
              <w:tc>
                <w:tcPr>
                  <w:tcW w:w="2040" w:type="pct"/>
                  <w:shd w:val="clear" w:color="auto" w:fill="auto"/>
                  <w:vAlign w:val="center"/>
                </w:tcPr>
                <w:p w14:paraId="57ADB384" w14:textId="77777777" w:rsidR="00467AD1" w:rsidRPr="002D30A1" w:rsidRDefault="00467AD1" w:rsidP="003B2B11">
                  <w:pPr>
                    <w:pStyle w:val="afff6"/>
                    <w:rPr>
                      <w:sz w:val="21"/>
                    </w:rPr>
                  </w:pPr>
                  <w:r w:rsidRPr="002D30A1">
                    <w:rPr>
                      <w:sz w:val="21"/>
                    </w:rPr>
                    <w:t>生活垃圾</w:t>
                  </w:r>
                </w:p>
              </w:tc>
            </w:tr>
          </w:tbl>
          <w:p w14:paraId="72C15F65" w14:textId="77777777" w:rsidR="000275EF" w:rsidRPr="002D30A1" w:rsidRDefault="000275EF" w:rsidP="00467AD1">
            <w:pPr>
              <w:pStyle w:val="affa"/>
              <w:spacing w:beforeLines="50" w:before="120"/>
              <w:ind w:firstLine="482"/>
              <w:rPr>
                <w:rFonts w:eastAsia="宋体"/>
                <w:b/>
                <w:bCs/>
                <w:sz w:val="32"/>
              </w:rPr>
            </w:pPr>
            <w:r w:rsidRPr="002D30A1">
              <w:rPr>
                <w:rFonts w:eastAsia="宋体"/>
                <w:b/>
              </w:rPr>
              <w:lastRenderedPageBreak/>
              <w:t>4</w:t>
            </w:r>
            <w:r w:rsidRPr="002D30A1">
              <w:rPr>
                <w:rFonts w:eastAsia="宋体"/>
                <w:b/>
              </w:rPr>
              <w:t>、施工期主要污染源及防治措施</w:t>
            </w:r>
          </w:p>
          <w:p w14:paraId="7F758F1D" w14:textId="77777777" w:rsidR="000275EF" w:rsidRPr="002D30A1" w:rsidRDefault="000275EF" w:rsidP="000275EF">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t>项目在施工建设过程中产生的环境影响因素，主要表现为施工废气、施工废水、施工噪声、固体废物四个方面。</w:t>
            </w:r>
            <w:r w:rsidRPr="002D30A1">
              <w:rPr>
                <w:rFonts w:ascii="Times New Roman" w:eastAsia="宋体" w:hAnsi="Times New Roman" w:cs="Times New Roman"/>
              </w:rPr>
              <w:t xml:space="preserve"> </w:t>
            </w:r>
          </w:p>
          <w:p w14:paraId="5C003B40" w14:textId="77777777" w:rsidR="000275EF" w:rsidRPr="002D30A1" w:rsidRDefault="000275EF" w:rsidP="00557914">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w:t>
            </w:r>
            <w:r w:rsidRPr="002D30A1">
              <w:rPr>
                <w:rFonts w:ascii="Times New Roman" w:eastAsia="宋体" w:hAnsi="Times New Roman" w:cs="Times New Roman"/>
                <w:b/>
              </w:rPr>
              <w:t>1</w:t>
            </w:r>
            <w:r w:rsidRPr="002D30A1">
              <w:rPr>
                <w:rFonts w:ascii="Times New Roman" w:eastAsia="宋体" w:hAnsi="Times New Roman" w:cs="Times New Roman"/>
                <w:b/>
              </w:rPr>
              <w:t>）施工期废气的产生及防治措施</w:t>
            </w:r>
          </w:p>
          <w:p w14:paraId="0FEDFFDD" w14:textId="77777777" w:rsidR="000275EF" w:rsidRPr="002D30A1" w:rsidRDefault="000275EF" w:rsidP="00557914">
            <w:pPr>
              <w:spacing w:line="360" w:lineRule="auto"/>
              <w:ind w:firstLineChars="200" w:firstLine="482"/>
              <w:rPr>
                <w:rFonts w:ascii="Times New Roman" w:eastAsia="宋体" w:hAnsi="Times New Roman" w:cs="Times New Roman"/>
              </w:rPr>
            </w:pPr>
            <w:r w:rsidRPr="002D30A1">
              <w:rPr>
                <w:rFonts w:ascii="Times New Roman" w:eastAsia="宋体" w:hAnsi="Times New Roman" w:cs="Times New Roman"/>
                <w:b/>
              </w:rPr>
              <w:t>产生源强：</w:t>
            </w:r>
            <w:r w:rsidRPr="002D30A1">
              <w:rPr>
                <w:rFonts w:ascii="Times New Roman" w:eastAsia="宋体" w:hAnsi="Times New Roman" w:cs="Times New Roman"/>
              </w:rPr>
              <w:t>本项目施工扬尘主要来源于对场地表土进行清理、施工便道修建以及生产车间、成品堆场平整等工序。类比调查得知，建筑工地扬尘基本排放系数为</w:t>
            </w:r>
            <w:r w:rsidRPr="002D30A1">
              <w:rPr>
                <w:rFonts w:ascii="Times New Roman" w:eastAsia="宋体" w:hAnsi="Times New Roman" w:cs="Times New Roman"/>
              </w:rPr>
              <w:t>0.42t/</w:t>
            </w:r>
            <w:r w:rsidRPr="002D30A1">
              <w:rPr>
                <w:rFonts w:ascii="Times New Roman" w:eastAsia="宋体" w:hAnsi="Times New Roman" w:cs="Times New Roman"/>
              </w:rPr>
              <w:t>万</w:t>
            </w:r>
            <w:r w:rsidRPr="002D30A1">
              <w:rPr>
                <w:rFonts w:ascii="Times New Roman" w:eastAsia="宋体" w:hAnsi="Times New Roman" w:cs="Times New Roman"/>
              </w:rPr>
              <w:t>m</w:t>
            </w:r>
            <w:r w:rsidRPr="002D30A1">
              <w:rPr>
                <w:rFonts w:ascii="Times New Roman" w:eastAsia="宋体" w:hAnsi="Times New Roman" w:cs="Times New Roman"/>
                <w:vertAlign w:val="superscript"/>
              </w:rPr>
              <w:t>2</w:t>
            </w:r>
            <w:r w:rsidRPr="002D30A1">
              <w:rPr>
                <w:rFonts w:ascii="Times New Roman" w:eastAsia="宋体" w:hAnsi="Times New Roman" w:cs="Times New Roman"/>
              </w:rPr>
              <w:t>，本项目施工场地主要为生产车间、运输道路、成品堆场，总占地面积约</w:t>
            </w:r>
            <w:r w:rsidR="00E82DED" w:rsidRPr="002D30A1">
              <w:rPr>
                <w:rFonts w:ascii="Times New Roman" w:eastAsia="宋体" w:hAnsi="Times New Roman" w:cs="Times New Roman"/>
              </w:rPr>
              <w:t>11805.82</w:t>
            </w:r>
            <w:r w:rsidRPr="002D30A1">
              <w:rPr>
                <w:rFonts w:ascii="Times New Roman" w:eastAsia="宋体" w:hAnsi="Times New Roman" w:cs="Times New Roman"/>
              </w:rPr>
              <w:t>m</w:t>
            </w:r>
            <w:r w:rsidRPr="002D30A1">
              <w:rPr>
                <w:rFonts w:ascii="Times New Roman" w:eastAsia="宋体" w:hAnsi="Times New Roman" w:cs="Times New Roman"/>
                <w:vertAlign w:val="superscript"/>
              </w:rPr>
              <w:t>2</w:t>
            </w:r>
            <w:r w:rsidRPr="002D30A1">
              <w:rPr>
                <w:rFonts w:ascii="Times New Roman" w:eastAsia="宋体" w:hAnsi="Times New Roman" w:cs="Times New Roman"/>
              </w:rPr>
              <w:t>，扬尘产生量约</w:t>
            </w:r>
            <w:r w:rsidRPr="002D30A1">
              <w:rPr>
                <w:rFonts w:ascii="Times New Roman" w:eastAsia="宋体" w:hAnsi="Times New Roman" w:cs="Times New Roman"/>
              </w:rPr>
              <w:t>0.</w:t>
            </w:r>
            <w:r w:rsidR="00E82DED" w:rsidRPr="002D30A1">
              <w:rPr>
                <w:rFonts w:ascii="Times New Roman" w:eastAsia="宋体" w:hAnsi="Times New Roman" w:cs="Times New Roman"/>
              </w:rPr>
              <w:t>49</w:t>
            </w:r>
            <w:r w:rsidRPr="002D30A1">
              <w:rPr>
                <w:rFonts w:ascii="Times New Roman" w:eastAsia="宋体" w:hAnsi="Times New Roman" w:cs="Times New Roman"/>
              </w:rPr>
              <w:t xml:space="preserve"> t</w:t>
            </w:r>
            <w:r w:rsidRPr="002D30A1">
              <w:rPr>
                <w:rFonts w:ascii="Times New Roman" w:eastAsia="宋体" w:hAnsi="Times New Roman" w:cs="Times New Roman"/>
              </w:rPr>
              <w:t>。</w:t>
            </w:r>
          </w:p>
          <w:p w14:paraId="387D6D32" w14:textId="77777777" w:rsidR="00453438" w:rsidRPr="002D30A1" w:rsidRDefault="000275EF" w:rsidP="00557914">
            <w:pPr>
              <w:spacing w:line="360" w:lineRule="auto"/>
              <w:rPr>
                <w:rFonts w:ascii="Times New Roman" w:eastAsia="宋体" w:hAnsi="Times New Roman" w:cs="Times New Roman"/>
              </w:rPr>
            </w:pPr>
            <w:r w:rsidRPr="002D30A1">
              <w:rPr>
                <w:rFonts w:ascii="Times New Roman" w:eastAsia="宋体" w:hAnsi="Times New Roman" w:cs="Times New Roman"/>
              </w:rPr>
              <w:t>治理措施：</w:t>
            </w:r>
            <w:r w:rsidR="00453438" w:rsidRPr="002D30A1">
              <w:rPr>
                <w:rFonts w:ascii="Times New Roman" w:eastAsia="宋体" w:hAnsi="Times New Roman" w:cs="Times New Roman"/>
              </w:rPr>
              <w:t>根据《四川省建筑工程扬尘污染防治技术导则（试行）》的通知川建发〔</w:t>
            </w:r>
            <w:r w:rsidR="00453438" w:rsidRPr="002D30A1">
              <w:rPr>
                <w:rFonts w:ascii="Times New Roman" w:eastAsia="宋体" w:hAnsi="Times New Roman" w:cs="Times New Roman"/>
              </w:rPr>
              <w:t>2018</w:t>
            </w:r>
            <w:r w:rsidR="00453438" w:rsidRPr="002D30A1">
              <w:rPr>
                <w:rFonts w:ascii="Times New Roman" w:eastAsia="宋体" w:hAnsi="Times New Roman" w:cs="Times New Roman"/>
              </w:rPr>
              <w:t>〕</w:t>
            </w:r>
            <w:r w:rsidR="00453438" w:rsidRPr="002D30A1">
              <w:rPr>
                <w:rFonts w:ascii="Times New Roman" w:eastAsia="宋体" w:hAnsi="Times New Roman" w:cs="Times New Roman"/>
              </w:rPr>
              <w:t xml:space="preserve">16 </w:t>
            </w:r>
            <w:r w:rsidR="00453438" w:rsidRPr="002D30A1">
              <w:rPr>
                <w:rFonts w:ascii="Times New Roman" w:eastAsia="宋体" w:hAnsi="Times New Roman" w:cs="Times New Roman"/>
              </w:rPr>
              <w:t>号本环评要求采取以下扬尘防治措施：</w:t>
            </w:r>
          </w:p>
          <w:p w14:paraId="3ED2DB93" w14:textId="77777777" w:rsidR="00453438" w:rsidRPr="002D30A1" w:rsidRDefault="00453438" w:rsidP="00557914">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 xml:space="preserve">A </w:t>
            </w:r>
            <w:r w:rsidRPr="002D30A1">
              <w:rPr>
                <w:rFonts w:ascii="Times New Roman" w:eastAsia="宋体" w:hAnsi="Times New Roman" w:cs="Times New Roman"/>
                <w:b/>
              </w:rPr>
              <w:t>施工现场围档</w:t>
            </w:r>
          </w:p>
          <w:p w14:paraId="3A3E6A06" w14:textId="77777777" w:rsidR="00453438" w:rsidRPr="002D30A1" w:rsidRDefault="00453438" w:rsidP="00557914">
            <w:pPr>
              <w:spacing w:line="360" w:lineRule="auto"/>
              <w:ind w:firstLineChars="200" w:firstLine="480"/>
              <w:rPr>
                <w:rFonts w:ascii="Times New Roman" w:eastAsia="宋体" w:hAnsi="Times New Roman" w:cs="Times New Roman"/>
              </w:rPr>
            </w:pPr>
            <w:r w:rsidRPr="002D30A1">
              <w:rPr>
                <w:rFonts w:eastAsia="宋体" w:hint="eastAsia"/>
              </w:rPr>
              <w:t>①</w:t>
            </w:r>
            <w:r w:rsidRPr="002D30A1">
              <w:rPr>
                <w:rFonts w:ascii="Times New Roman" w:eastAsia="宋体" w:hAnsi="Times New Roman" w:cs="Times New Roman"/>
              </w:rPr>
              <w:t xml:space="preserve"> </w:t>
            </w:r>
            <w:r w:rsidRPr="002D30A1">
              <w:rPr>
                <w:rFonts w:ascii="Times New Roman" w:eastAsia="宋体" w:hAnsi="Times New Roman" w:cs="Times New Roman"/>
              </w:rPr>
              <w:t>施工现场应沿四周连续设置封闭围挡，围挡设置应安全可靠。一般路段围挡高度不应低于</w:t>
            </w:r>
            <w:r w:rsidRPr="002D30A1">
              <w:rPr>
                <w:rFonts w:ascii="Times New Roman" w:eastAsia="宋体" w:hAnsi="Times New Roman" w:cs="Times New Roman"/>
              </w:rPr>
              <w:t>1.8m</w:t>
            </w:r>
            <w:r w:rsidRPr="002D30A1">
              <w:rPr>
                <w:rFonts w:ascii="Times New Roman" w:eastAsia="宋体" w:hAnsi="Times New Roman" w:cs="Times New Roman"/>
              </w:rPr>
              <w:t>；进行绿化迁移、人行道铺装等占道作业施工的，应采用移动围挡或者高度不低于</w:t>
            </w:r>
            <w:r w:rsidRPr="002D30A1">
              <w:rPr>
                <w:rFonts w:ascii="Times New Roman" w:eastAsia="宋体" w:hAnsi="Times New Roman" w:cs="Times New Roman"/>
              </w:rPr>
              <w:t xml:space="preserve">1m </w:t>
            </w:r>
            <w:r w:rsidRPr="002D30A1">
              <w:rPr>
                <w:rFonts w:ascii="Times New Roman" w:eastAsia="宋体" w:hAnsi="Times New Roman" w:cs="Times New Roman"/>
              </w:rPr>
              <w:t>围档打围。距离交通路口</w:t>
            </w:r>
            <w:r w:rsidRPr="002D30A1">
              <w:rPr>
                <w:rFonts w:ascii="Times New Roman" w:eastAsia="宋体" w:hAnsi="Times New Roman" w:cs="Times New Roman"/>
              </w:rPr>
              <w:t xml:space="preserve">20m </w:t>
            </w:r>
            <w:r w:rsidRPr="002D30A1">
              <w:rPr>
                <w:rFonts w:ascii="Times New Roman" w:eastAsia="宋体" w:hAnsi="Times New Roman" w:cs="Times New Roman"/>
              </w:rPr>
              <w:t>范围内占据道路施工设置的围挡，其</w:t>
            </w:r>
            <w:r w:rsidRPr="002D30A1">
              <w:rPr>
                <w:rFonts w:ascii="Times New Roman" w:eastAsia="宋体" w:hAnsi="Times New Roman" w:cs="Times New Roman"/>
              </w:rPr>
              <w:t>0.8m</w:t>
            </w:r>
            <w:r w:rsidRPr="002D30A1">
              <w:rPr>
                <w:rFonts w:ascii="Times New Roman" w:eastAsia="宋体" w:hAnsi="Times New Roman" w:cs="Times New Roman"/>
              </w:rPr>
              <w:t>以上部分应采用通透性围挡，并应采取交通疏导和警示措施。</w:t>
            </w:r>
          </w:p>
          <w:p w14:paraId="077636EF" w14:textId="77777777" w:rsidR="00AF09F7" w:rsidRPr="002D30A1" w:rsidRDefault="00453438" w:rsidP="00557914">
            <w:pPr>
              <w:spacing w:line="360" w:lineRule="auto"/>
              <w:ind w:firstLineChars="200" w:firstLine="480"/>
              <w:rPr>
                <w:rFonts w:ascii="Times New Roman" w:eastAsia="宋体" w:hAnsi="Times New Roman" w:cs="Times New Roman"/>
              </w:rPr>
            </w:pPr>
            <w:r w:rsidRPr="002D30A1">
              <w:rPr>
                <w:rFonts w:eastAsia="宋体" w:hint="eastAsia"/>
              </w:rPr>
              <w:t>②</w:t>
            </w:r>
            <w:r w:rsidR="00AF09F7" w:rsidRPr="002D30A1">
              <w:rPr>
                <w:rFonts w:ascii="Times New Roman" w:eastAsia="宋体" w:hAnsi="Times New Roman" w:cs="Times New Roman"/>
              </w:rPr>
              <w:t xml:space="preserve"> </w:t>
            </w:r>
            <w:r w:rsidRPr="002D30A1">
              <w:rPr>
                <w:rFonts w:ascii="Times New Roman" w:eastAsia="宋体" w:hAnsi="Times New Roman" w:cs="Times New Roman"/>
              </w:rPr>
              <w:t>施工现场应优先选用装配式彩钢围挡，不得使用彩色编织布、竹笆或安全网等易变形材料。</w:t>
            </w:r>
          </w:p>
          <w:p w14:paraId="5D261EA1" w14:textId="77777777" w:rsidR="00453438" w:rsidRPr="002D30A1" w:rsidRDefault="00453438" w:rsidP="00557914">
            <w:pPr>
              <w:spacing w:line="360" w:lineRule="auto"/>
              <w:ind w:firstLineChars="200" w:firstLine="480"/>
              <w:rPr>
                <w:rFonts w:ascii="Times New Roman" w:eastAsia="宋体" w:hAnsi="Times New Roman" w:cs="Times New Roman"/>
              </w:rPr>
            </w:pPr>
            <w:r w:rsidRPr="002D30A1">
              <w:rPr>
                <w:rFonts w:eastAsia="宋体" w:hint="eastAsia"/>
              </w:rPr>
              <w:t>③</w:t>
            </w:r>
            <w:r w:rsidR="00AF09F7" w:rsidRPr="002D30A1">
              <w:rPr>
                <w:rFonts w:ascii="Times New Roman" w:eastAsia="宋体" w:hAnsi="Times New Roman" w:cs="Times New Roman"/>
              </w:rPr>
              <w:t xml:space="preserve"> </w:t>
            </w:r>
            <w:r w:rsidRPr="002D30A1">
              <w:rPr>
                <w:rFonts w:ascii="Times New Roman" w:eastAsia="宋体" w:hAnsi="Times New Roman" w:cs="Times New Roman"/>
              </w:rPr>
              <w:t>围档颜色应和周边建筑、城市道路等风格相统一。外侧设置的公益广告或工程信息公示栏应做到整体布局协调、整洁美观，落尘当定期清洗。</w:t>
            </w:r>
          </w:p>
          <w:p w14:paraId="1A71DBFC" w14:textId="77777777" w:rsidR="00453438" w:rsidRPr="002D30A1" w:rsidRDefault="00453438" w:rsidP="00557914">
            <w:pPr>
              <w:spacing w:line="360" w:lineRule="auto"/>
              <w:ind w:firstLineChars="200" w:firstLine="480"/>
              <w:rPr>
                <w:rFonts w:ascii="Times New Roman" w:eastAsia="宋体" w:hAnsi="Times New Roman" w:cs="Times New Roman"/>
              </w:rPr>
            </w:pPr>
            <w:r w:rsidRPr="002D30A1">
              <w:rPr>
                <w:rFonts w:eastAsia="宋体" w:hint="eastAsia"/>
              </w:rPr>
              <w:t>④</w:t>
            </w:r>
            <w:r w:rsidR="00AF09F7" w:rsidRPr="002D30A1">
              <w:rPr>
                <w:rFonts w:ascii="Times New Roman" w:eastAsia="宋体" w:hAnsi="Times New Roman" w:cs="Times New Roman"/>
              </w:rPr>
              <w:t xml:space="preserve"> </w:t>
            </w:r>
            <w:r w:rsidRPr="002D30A1">
              <w:rPr>
                <w:rFonts w:ascii="Times New Roman" w:eastAsia="宋体" w:hAnsi="Times New Roman" w:cs="Times New Roman"/>
              </w:rPr>
              <w:t>围档底部应当密封，不得有泥浆外漏。</w:t>
            </w:r>
          </w:p>
          <w:p w14:paraId="1D110FB1" w14:textId="77777777" w:rsidR="00453438" w:rsidRPr="002D30A1" w:rsidRDefault="00453438" w:rsidP="00557914">
            <w:pPr>
              <w:spacing w:line="360" w:lineRule="auto"/>
              <w:ind w:firstLineChars="200" w:firstLine="480"/>
              <w:rPr>
                <w:rFonts w:ascii="Times New Roman" w:eastAsia="宋体" w:hAnsi="Times New Roman" w:cs="Times New Roman"/>
              </w:rPr>
            </w:pPr>
            <w:r w:rsidRPr="002D30A1">
              <w:rPr>
                <w:rFonts w:eastAsia="宋体" w:hint="eastAsia"/>
              </w:rPr>
              <w:t>⑤</w:t>
            </w:r>
            <w:r w:rsidR="00AF09F7" w:rsidRPr="002D30A1">
              <w:rPr>
                <w:rFonts w:ascii="Times New Roman" w:eastAsia="宋体" w:hAnsi="Times New Roman" w:cs="Times New Roman"/>
              </w:rPr>
              <w:t xml:space="preserve"> </w:t>
            </w:r>
            <w:r w:rsidRPr="002D30A1">
              <w:rPr>
                <w:rFonts w:ascii="Times New Roman" w:eastAsia="宋体" w:hAnsi="Times New Roman" w:cs="Times New Roman"/>
              </w:rPr>
              <w:t>禁止倚靠围挡墙堆放物料、器具等。</w:t>
            </w:r>
          </w:p>
          <w:p w14:paraId="3293B52B" w14:textId="77777777" w:rsidR="00453438" w:rsidRPr="002D30A1" w:rsidRDefault="00453438" w:rsidP="00557914">
            <w:pPr>
              <w:spacing w:line="360" w:lineRule="auto"/>
              <w:ind w:firstLineChars="200" w:firstLine="480"/>
              <w:rPr>
                <w:rFonts w:ascii="Times New Roman" w:eastAsia="宋体" w:hAnsi="Times New Roman" w:cs="Times New Roman"/>
              </w:rPr>
            </w:pPr>
            <w:r w:rsidRPr="002D30A1">
              <w:rPr>
                <w:rFonts w:eastAsia="宋体" w:hint="eastAsia"/>
              </w:rPr>
              <w:t>⑥</w:t>
            </w:r>
            <w:r w:rsidRPr="002D30A1">
              <w:rPr>
                <w:rFonts w:ascii="Times New Roman" w:eastAsia="宋体" w:hAnsi="Times New Roman" w:cs="Times New Roman"/>
              </w:rPr>
              <w:t xml:space="preserve"> </w:t>
            </w:r>
            <w:r w:rsidRPr="002D30A1">
              <w:rPr>
                <w:rFonts w:ascii="Times New Roman" w:eastAsia="宋体" w:hAnsi="Times New Roman" w:cs="Times New Roman"/>
              </w:rPr>
              <w:t>围挡顶端应设置喷雾装置和警示顶灯，喷雾喷头水平间隔不大于</w:t>
            </w:r>
            <w:r w:rsidRPr="002D30A1">
              <w:rPr>
                <w:rFonts w:ascii="Times New Roman" w:eastAsia="宋体" w:hAnsi="Times New Roman" w:cs="Times New Roman"/>
              </w:rPr>
              <w:t>5m</w:t>
            </w:r>
            <w:r w:rsidRPr="002D30A1">
              <w:rPr>
                <w:rFonts w:ascii="Times New Roman" w:eastAsia="宋体" w:hAnsi="Times New Roman" w:cs="Times New Roman"/>
              </w:rPr>
              <w:t>，喷射水雾方向应向工地内部倾斜。</w:t>
            </w:r>
          </w:p>
          <w:p w14:paraId="679A117A" w14:textId="77777777" w:rsidR="00453438" w:rsidRPr="002D30A1" w:rsidRDefault="00453438" w:rsidP="00557914">
            <w:pPr>
              <w:spacing w:line="360" w:lineRule="auto"/>
              <w:ind w:firstLineChars="200" w:firstLine="480"/>
              <w:rPr>
                <w:rFonts w:ascii="Times New Roman" w:eastAsia="宋体" w:hAnsi="Times New Roman" w:cs="Times New Roman"/>
              </w:rPr>
            </w:pPr>
            <w:r w:rsidRPr="002D30A1">
              <w:rPr>
                <w:rFonts w:eastAsia="宋体" w:hint="eastAsia"/>
              </w:rPr>
              <w:t>⑦</w:t>
            </w:r>
            <w:r w:rsidRPr="002D30A1">
              <w:rPr>
                <w:rFonts w:ascii="Times New Roman" w:eastAsia="宋体" w:hAnsi="Times New Roman" w:cs="Times New Roman"/>
              </w:rPr>
              <w:t xml:space="preserve"> </w:t>
            </w:r>
            <w:r w:rsidRPr="002D30A1">
              <w:rPr>
                <w:rFonts w:ascii="Times New Roman" w:eastAsia="宋体" w:hAnsi="Times New Roman" w:cs="Times New Roman"/>
              </w:rPr>
              <w:t>施工单位应同建设、监理单位对围挡进行验收，验收合格后方可使用，并定期巡查，恶劣天气条件下必须进行重点检查。</w:t>
            </w:r>
          </w:p>
          <w:p w14:paraId="1C9D73E0" w14:textId="77777777" w:rsidR="00453438" w:rsidRPr="002D30A1" w:rsidRDefault="00453438" w:rsidP="00557914">
            <w:pPr>
              <w:spacing w:line="360" w:lineRule="auto"/>
              <w:ind w:firstLineChars="200" w:firstLine="480"/>
              <w:rPr>
                <w:rFonts w:ascii="Times New Roman" w:eastAsia="宋体" w:hAnsi="Times New Roman" w:cs="Times New Roman"/>
              </w:rPr>
            </w:pPr>
            <w:r w:rsidRPr="002D30A1">
              <w:rPr>
                <w:rFonts w:eastAsia="宋体" w:hint="eastAsia"/>
              </w:rPr>
              <w:t>⑧</w:t>
            </w:r>
            <w:r w:rsidRPr="002D30A1">
              <w:rPr>
                <w:rFonts w:ascii="Times New Roman" w:eastAsia="宋体" w:hAnsi="Times New Roman" w:cs="Times New Roman"/>
              </w:rPr>
              <w:t xml:space="preserve"> </w:t>
            </w:r>
            <w:r w:rsidRPr="002D30A1">
              <w:rPr>
                <w:rFonts w:ascii="Times New Roman" w:eastAsia="宋体" w:hAnsi="Times New Roman" w:cs="Times New Roman"/>
              </w:rPr>
              <w:t>工程结束前，不得拆除施工现场围挡。做好围挡维护工作，出现破损及时更换。</w:t>
            </w:r>
          </w:p>
          <w:p w14:paraId="5F732A32" w14:textId="77777777" w:rsidR="00453438" w:rsidRPr="002D30A1" w:rsidRDefault="00453438" w:rsidP="00557914">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 xml:space="preserve">B </w:t>
            </w:r>
            <w:r w:rsidRPr="002D30A1">
              <w:rPr>
                <w:rFonts w:ascii="Times New Roman" w:eastAsia="宋体" w:hAnsi="Times New Roman" w:cs="Times New Roman"/>
                <w:b/>
              </w:rPr>
              <w:t>车辆冲洗设施</w:t>
            </w:r>
          </w:p>
          <w:p w14:paraId="6026A77D" w14:textId="77777777" w:rsidR="00453438" w:rsidRPr="002D30A1" w:rsidRDefault="00453438" w:rsidP="00557914">
            <w:pPr>
              <w:spacing w:line="360" w:lineRule="auto"/>
              <w:ind w:firstLineChars="200" w:firstLine="480"/>
              <w:rPr>
                <w:rFonts w:ascii="Times New Roman" w:eastAsia="宋体" w:hAnsi="Times New Roman" w:cs="Times New Roman"/>
              </w:rPr>
            </w:pPr>
            <w:r w:rsidRPr="002D30A1">
              <w:rPr>
                <w:rFonts w:eastAsia="宋体" w:hint="eastAsia"/>
              </w:rPr>
              <w:t>①</w:t>
            </w:r>
            <w:r w:rsidRPr="002D30A1">
              <w:rPr>
                <w:rFonts w:ascii="Times New Roman" w:eastAsia="宋体" w:hAnsi="Times New Roman" w:cs="Times New Roman"/>
              </w:rPr>
              <w:t>施工现场车辆出入口应设置车辆冲洗设施，包括冲洗平台、冲洗设备、挡水带、排水沟（沟宽</w:t>
            </w:r>
            <w:r w:rsidRPr="002D30A1">
              <w:rPr>
                <w:rFonts w:ascii="Times New Roman" w:eastAsia="宋体" w:hAnsi="Times New Roman" w:cs="Times New Roman"/>
              </w:rPr>
              <w:t>×</w:t>
            </w:r>
            <w:r w:rsidRPr="002D30A1">
              <w:rPr>
                <w:rFonts w:ascii="Times New Roman" w:eastAsia="宋体" w:hAnsi="Times New Roman" w:cs="Times New Roman"/>
              </w:rPr>
              <w:t>深</w:t>
            </w:r>
            <w:r w:rsidRPr="002D30A1">
              <w:rPr>
                <w:rFonts w:ascii="Times New Roman" w:eastAsia="宋体" w:hAnsi="Times New Roman" w:cs="Times New Roman"/>
              </w:rPr>
              <w:t>≥300×300mm</w:t>
            </w:r>
            <w:r w:rsidRPr="002D30A1">
              <w:rPr>
                <w:rFonts w:ascii="Times New Roman" w:eastAsia="宋体" w:hAnsi="Times New Roman" w:cs="Times New Roman"/>
              </w:rPr>
              <w:t>，排水坡度应大于</w:t>
            </w:r>
            <w:r w:rsidRPr="002D30A1">
              <w:rPr>
                <w:rFonts w:ascii="Times New Roman" w:eastAsia="宋体" w:hAnsi="Times New Roman" w:cs="Times New Roman"/>
              </w:rPr>
              <w:t>3%</w:t>
            </w:r>
            <w:r w:rsidRPr="002D30A1">
              <w:rPr>
                <w:rFonts w:ascii="Times New Roman" w:eastAsia="宋体" w:hAnsi="Times New Roman" w:cs="Times New Roman"/>
              </w:rPr>
              <w:t>）、三级沉淀池（池体容积</w:t>
            </w:r>
            <w:r w:rsidRPr="002D30A1">
              <w:rPr>
                <w:rFonts w:ascii="Times New Roman" w:eastAsia="宋体" w:hAnsi="Times New Roman" w:cs="Times New Roman"/>
              </w:rPr>
              <w:t>≥4m³</w:t>
            </w:r>
            <w:r w:rsidRPr="002D30A1">
              <w:rPr>
                <w:rFonts w:ascii="Times New Roman" w:eastAsia="宋体" w:hAnsi="Times New Roman" w:cs="Times New Roman"/>
              </w:rPr>
              <w:t>），冲洗设施宜采用冲洗平台（出水量应不低于</w:t>
            </w:r>
            <w:r w:rsidRPr="002D30A1">
              <w:rPr>
                <w:rFonts w:ascii="Times New Roman" w:eastAsia="宋体" w:hAnsi="Times New Roman" w:cs="Times New Roman"/>
              </w:rPr>
              <w:t>50m³/</w:t>
            </w:r>
            <w:r w:rsidRPr="002D30A1">
              <w:rPr>
                <w:rFonts w:ascii="Times New Roman" w:eastAsia="宋体" w:hAnsi="Times New Roman" w:cs="Times New Roman"/>
              </w:rPr>
              <w:t>小时）及设立循环用水装置。</w:t>
            </w:r>
          </w:p>
          <w:p w14:paraId="45F452C2" w14:textId="77777777" w:rsidR="00453438" w:rsidRPr="002D30A1" w:rsidRDefault="00453438" w:rsidP="00557914">
            <w:pPr>
              <w:spacing w:line="360" w:lineRule="auto"/>
              <w:ind w:firstLineChars="200" w:firstLine="480"/>
              <w:rPr>
                <w:rFonts w:ascii="Times New Roman" w:eastAsia="宋体" w:hAnsi="Times New Roman" w:cs="Times New Roman"/>
              </w:rPr>
            </w:pPr>
            <w:r w:rsidRPr="002D30A1">
              <w:rPr>
                <w:rFonts w:eastAsia="宋体" w:hint="eastAsia"/>
              </w:rPr>
              <w:lastRenderedPageBreak/>
              <w:t>②</w:t>
            </w:r>
            <w:r w:rsidRPr="002D30A1">
              <w:rPr>
                <w:rFonts w:ascii="Times New Roman" w:eastAsia="宋体" w:hAnsi="Times New Roman" w:cs="Times New Roman"/>
              </w:rPr>
              <w:t xml:space="preserve"> </w:t>
            </w:r>
            <w:r w:rsidRPr="002D30A1">
              <w:rPr>
                <w:rFonts w:ascii="Times New Roman" w:eastAsia="宋体" w:hAnsi="Times New Roman" w:cs="Times New Roman"/>
              </w:rPr>
              <w:t>因受场地等条件因素影响，不具备设置自动冲洗设施的工地出入口，应配备高压水枪的人工冲洗设施，冲洗设备额定压力不小于</w:t>
            </w:r>
            <w:r w:rsidRPr="002D30A1">
              <w:rPr>
                <w:rFonts w:ascii="Times New Roman" w:eastAsia="宋体" w:hAnsi="Times New Roman" w:cs="Times New Roman"/>
              </w:rPr>
              <w:t>15Mpa</w:t>
            </w:r>
            <w:r w:rsidRPr="002D30A1">
              <w:rPr>
                <w:rFonts w:ascii="Times New Roman" w:eastAsia="宋体" w:hAnsi="Times New Roman" w:cs="Times New Roman"/>
              </w:rPr>
              <w:t>，出水量应不低于</w:t>
            </w:r>
            <w:r w:rsidRPr="002D30A1">
              <w:rPr>
                <w:rFonts w:ascii="Times New Roman" w:eastAsia="宋体" w:hAnsi="Times New Roman" w:cs="Times New Roman"/>
              </w:rPr>
              <w:t>0.25L/S</w:t>
            </w:r>
            <w:r w:rsidRPr="002D30A1">
              <w:rPr>
                <w:rFonts w:ascii="Times New Roman" w:eastAsia="宋体" w:hAnsi="Times New Roman" w:cs="Times New Roman"/>
              </w:rPr>
              <w:t>。</w:t>
            </w:r>
          </w:p>
          <w:p w14:paraId="4917A8FA" w14:textId="77777777" w:rsidR="00453438" w:rsidRPr="002D30A1" w:rsidRDefault="00453438" w:rsidP="00557914">
            <w:pPr>
              <w:spacing w:line="360" w:lineRule="auto"/>
              <w:ind w:firstLineChars="200" w:firstLine="480"/>
              <w:rPr>
                <w:rFonts w:ascii="Times New Roman" w:eastAsia="宋体" w:hAnsi="Times New Roman" w:cs="Times New Roman"/>
              </w:rPr>
            </w:pPr>
            <w:r w:rsidRPr="002D30A1">
              <w:rPr>
                <w:rFonts w:eastAsia="宋体" w:hint="eastAsia"/>
              </w:rPr>
              <w:t>③</w:t>
            </w:r>
            <w:r w:rsidRPr="002D30A1">
              <w:rPr>
                <w:rFonts w:ascii="Times New Roman" w:eastAsia="宋体" w:hAnsi="Times New Roman" w:cs="Times New Roman"/>
              </w:rPr>
              <w:t>出场车辆应冲洗干净，车身外部、车轮、底盘处目视不得粘有污物和泥土，严禁带泥出场。</w:t>
            </w:r>
          </w:p>
          <w:p w14:paraId="2BBA6A1F" w14:textId="77777777" w:rsidR="00453438" w:rsidRPr="002D30A1" w:rsidRDefault="00453438" w:rsidP="00557914">
            <w:pPr>
              <w:spacing w:line="360" w:lineRule="auto"/>
              <w:ind w:firstLineChars="200" w:firstLine="480"/>
              <w:rPr>
                <w:rFonts w:ascii="Times New Roman" w:eastAsia="宋体" w:hAnsi="Times New Roman" w:cs="Times New Roman"/>
              </w:rPr>
            </w:pPr>
            <w:r w:rsidRPr="002D30A1">
              <w:rPr>
                <w:rFonts w:eastAsia="宋体" w:hint="eastAsia"/>
              </w:rPr>
              <w:t>④</w:t>
            </w:r>
            <w:r w:rsidRPr="002D30A1">
              <w:rPr>
                <w:rFonts w:ascii="Times New Roman" w:eastAsia="宋体" w:hAnsi="Times New Roman" w:cs="Times New Roman"/>
              </w:rPr>
              <w:t>车辆冲洗应注意安全，设专人负责对出场车辆清洗和登记，定期清理排水沟、沉淀池，确保场区无积水，防止污水外溢污染道路。</w:t>
            </w:r>
          </w:p>
          <w:p w14:paraId="2985DEEF" w14:textId="77777777" w:rsidR="00453438" w:rsidRPr="002D30A1" w:rsidRDefault="00453438" w:rsidP="00557914">
            <w:pPr>
              <w:spacing w:line="360" w:lineRule="auto"/>
              <w:ind w:firstLineChars="200" w:firstLine="480"/>
              <w:rPr>
                <w:rFonts w:ascii="Times New Roman" w:eastAsia="宋体" w:hAnsi="Times New Roman" w:cs="Times New Roman"/>
              </w:rPr>
            </w:pPr>
            <w:r w:rsidRPr="002D30A1">
              <w:rPr>
                <w:rFonts w:eastAsia="宋体" w:hint="eastAsia"/>
              </w:rPr>
              <w:t>⑤</w:t>
            </w:r>
            <w:r w:rsidRPr="002D30A1">
              <w:rPr>
                <w:rFonts w:ascii="Times New Roman" w:eastAsia="宋体" w:hAnsi="Times New Roman" w:cs="Times New Roman"/>
              </w:rPr>
              <w:t xml:space="preserve"> </w:t>
            </w:r>
            <w:r w:rsidRPr="002D30A1">
              <w:rPr>
                <w:rFonts w:ascii="Times New Roman" w:eastAsia="宋体" w:hAnsi="Times New Roman" w:cs="Times New Roman"/>
              </w:rPr>
              <w:t>冲洗设施应从工程开工之日起设置，并保留至工程竣工，对损坏的设备要及时进行维修，保证正常使用。</w:t>
            </w:r>
          </w:p>
          <w:p w14:paraId="0FC64F18" w14:textId="77777777" w:rsidR="00453438" w:rsidRPr="002D30A1" w:rsidRDefault="00453438" w:rsidP="00557914">
            <w:pPr>
              <w:pStyle w:val="affa"/>
              <w:ind w:firstLine="482"/>
              <w:rPr>
                <w:rFonts w:eastAsia="宋体"/>
                <w:b/>
              </w:rPr>
            </w:pPr>
            <w:r w:rsidRPr="002D30A1">
              <w:rPr>
                <w:rFonts w:eastAsia="宋体"/>
                <w:b/>
              </w:rPr>
              <w:t xml:space="preserve">C </w:t>
            </w:r>
            <w:r w:rsidRPr="002D30A1">
              <w:rPr>
                <w:rFonts w:eastAsia="宋体"/>
                <w:b/>
              </w:rPr>
              <w:t>湿法作业</w:t>
            </w:r>
          </w:p>
          <w:p w14:paraId="45D4FE25" w14:textId="77777777" w:rsidR="00453438" w:rsidRPr="002D30A1" w:rsidRDefault="00453438" w:rsidP="00557914">
            <w:pPr>
              <w:pStyle w:val="affa"/>
              <w:ind w:firstLine="480"/>
              <w:rPr>
                <w:rFonts w:eastAsia="宋体"/>
              </w:rPr>
            </w:pPr>
            <w:r w:rsidRPr="002D30A1">
              <w:rPr>
                <w:rFonts w:ascii="宋体" w:eastAsia="宋体" w:hAnsi="宋体" w:cs="宋体" w:hint="eastAsia"/>
              </w:rPr>
              <w:t>①</w:t>
            </w:r>
            <w:r w:rsidRPr="002D30A1">
              <w:rPr>
                <w:rFonts w:eastAsia="宋体"/>
              </w:rPr>
              <w:t>施工现场进行易产生扬尘的施工作业活动时，应采取喷淋、喷雾等湿法降尘措施，达到作业区目测扬尘高度小于</w:t>
            </w:r>
            <w:r w:rsidRPr="002D30A1">
              <w:rPr>
                <w:rFonts w:eastAsia="宋体"/>
              </w:rPr>
              <w:t>1.5m</w:t>
            </w:r>
            <w:r w:rsidRPr="002D30A1">
              <w:rPr>
                <w:rFonts w:eastAsia="宋体"/>
              </w:rPr>
              <w:t>，不扩散到场区外；结构施工、装饰装修阶段，作业区目测扬尘高度小于</w:t>
            </w:r>
            <w:r w:rsidRPr="002D30A1">
              <w:rPr>
                <w:rFonts w:eastAsia="宋体"/>
              </w:rPr>
              <w:t>0.5m</w:t>
            </w:r>
            <w:r w:rsidRPr="002D30A1">
              <w:rPr>
                <w:rFonts w:eastAsia="宋体"/>
              </w:rPr>
              <w:t>；非作业区达到目测无扬尘的要求；</w:t>
            </w:r>
          </w:p>
          <w:p w14:paraId="1726B4A6" w14:textId="77777777" w:rsidR="00453438" w:rsidRPr="002D30A1" w:rsidRDefault="00453438" w:rsidP="00557914">
            <w:pPr>
              <w:pStyle w:val="affa"/>
              <w:ind w:firstLine="480"/>
              <w:rPr>
                <w:rFonts w:eastAsia="宋体"/>
              </w:rPr>
            </w:pPr>
            <w:r w:rsidRPr="002D30A1">
              <w:rPr>
                <w:rFonts w:ascii="宋体" w:eastAsia="宋体" w:hAnsi="宋体" w:cs="宋体" w:hint="eastAsia"/>
              </w:rPr>
              <w:t>②</w:t>
            </w:r>
            <w:r w:rsidRPr="002D30A1">
              <w:rPr>
                <w:rFonts w:eastAsia="宋体"/>
              </w:rPr>
              <w:t>基坑土方开挖时，应在基坑四周设置雾状固定喷淋装置，喷头水平间距不大于</w:t>
            </w:r>
            <w:r w:rsidRPr="002D30A1">
              <w:rPr>
                <w:rFonts w:eastAsia="宋体"/>
              </w:rPr>
              <w:t>5m</w:t>
            </w:r>
            <w:r w:rsidRPr="002D30A1">
              <w:rPr>
                <w:rFonts w:eastAsia="宋体"/>
              </w:rPr>
              <w:t>，设置于临时防护架上。对于基坑周边固定喷淋装置无法覆盖的中心区域和其他场平工程，应增设移动式雾炮。施工现场每</w:t>
            </w:r>
            <w:r w:rsidRPr="002D30A1">
              <w:rPr>
                <w:rFonts w:eastAsia="宋体"/>
              </w:rPr>
              <w:t>10000m</w:t>
            </w:r>
            <w:r w:rsidRPr="002D30A1">
              <w:rPr>
                <w:rFonts w:eastAsia="宋体"/>
                <w:vertAlign w:val="superscript"/>
              </w:rPr>
              <w:t>2</w:t>
            </w:r>
            <w:r w:rsidRPr="002D30A1">
              <w:rPr>
                <w:rFonts w:eastAsia="宋体"/>
              </w:rPr>
              <w:t>占地面积设置移动式雾炮不得少于</w:t>
            </w:r>
            <w:r w:rsidRPr="002D30A1">
              <w:rPr>
                <w:rFonts w:eastAsia="宋体"/>
              </w:rPr>
              <w:t xml:space="preserve">1 </w:t>
            </w:r>
            <w:r w:rsidRPr="002D30A1">
              <w:rPr>
                <w:rFonts w:eastAsia="宋体"/>
              </w:rPr>
              <w:t>台。</w:t>
            </w:r>
          </w:p>
          <w:p w14:paraId="42ED0AAA" w14:textId="77777777" w:rsidR="00453438" w:rsidRPr="002D30A1" w:rsidRDefault="00453438" w:rsidP="00557914">
            <w:pPr>
              <w:pStyle w:val="affa"/>
              <w:ind w:firstLine="480"/>
              <w:rPr>
                <w:rFonts w:eastAsia="宋体"/>
              </w:rPr>
            </w:pPr>
            <w:r w:rsidRPr="002D30A1">
              <w:rPr>
                <w:rFonts w:ascii="宋体" w:eastAsia="宋体" w:hAnsi="宋体" w:cs="宋体" w:hint="eastAsia"/>
              </w:rPr>
              <w:t>③</w:t>
            </w:r>
            <w:r w:rsidRPr="002D30A1">
              <w:rPr>
                <w:rFonts w:eastAsia="宋体"/>
              </w:rPr>
              <w:t xml:space="preserve"> </w:t>
            </w:r>
            <w:r w:rsidRPr="002D30A1">
              <w:rPr>
                <w:rFonts w:eastAsia="宋体"/>
              </w:rPr>
              <w:t>施工现场进行清理、钻孔、铣刨、拆除、切割、开挖、现场等作业时，应在密闭空间进行或采取洒水喷淋等湿法作业法进行施工，防止微尘、碎屑、纤维飘散。</w:t>
            </w:r>
          </w:p>
          <w:p w14:paraId="1ABEE4BE" w14:textId="77777777" w:rsidR="00453438" w:rsidRPr="002D30A1" w:rsidRDefault="00453438" w:rsidP="00557914">
            <w:pPr>
              <w:pStyle w:val="affa"/>
              <w:ind w:firstLine="482"/>
              <w:rPr>
                <w:rFonts w:eastAsia="宋体"/>
                <w:b/>
              </w:rPr>
            </w:pPr>
            <w:r w:rsidRPr="002D30A1">
              <w:rPr>
                <w:rFonts w:eastAsia="宋体"/>
                <w:b/>
              </w:rPr>
              <w:t xml:space="preserve">D </w:t>
            </w:r>
            <w:r w:rsidRPr="002D30A1">
              <w:rPr>
                <w:rFonts w:eastAsia="宋体"/>
                <w:b/>
              </w:rPr>
              <w:t>车辆密闭运输</w:t>
            </w:r>
          </w:p>
          <w:p w14:paraId="2859FD5B" w14:textId="77777777" w:rsidR="00453438" w:rsidRPr="002D30A1" w:rsidRDefault="00453438" w:rsidP="00557914">
            <w:pPr>
              <w:pStyle w:val="affa"/>
              <w:ind w:firstLine="480"/>
              <w:rPr>
                <w:rFonts w:eastAsia="宋体"/>
              </w:rPr>
            </w:pPr>
            <w:r w:rsidRPr="002D30A1">
              <w:rPr>
                <w:rFonts w:ascii="宋体" w:eastAsia="宋体" w:hAnsi="宋体" w:cs="宋体" w:hint="eastAsia"/>
              </w:rPr>
              <w:t>①</w:t>
            </w:r>
            <w:r w:rsidRPr="002D30A1">
              <w:rPr>
                <w:rFonts w:eastAsia="宋体"/>
              </w:rPr>
              <w:t>施工单位应当建立工程渣土（建筑垃圾）运输扬尘污染防治管理制度和相关措施，使用合规车辆，加强对渣土运输车辆、人员管理；</w:t>
            </w:r>
          </w:p>
          <w:p w14:paraId="1F59459B" w14:textId="77777777" w:rsidR="00453438" w:rsidRPr="002D30A1" w:rsidRDefault="00453438" w:rsidP="00557914">
            <w:pPr>
              <w:pStyle w:val="affa"/>
              <w:ind w:firstLine="480"/>
              <w:rPr>
                <w:rFonts w:eastAsia="宋体"/>
              </w:rPr>
            </w:pPr>
            <w:r w:rsidRPr="002D30A1">
              <w:rPr>
                <w:rFonts w:ascii="宋体" w:eastAsia="宋体" w:hAnsi="宋体" w:cs="宋体" w:hint="eastAsia"/>
              </w:rPr>
              <w:t>②</w:t>
            </w:r>
            <w:r w:rsidRPr="002D30A1">
              <w:rPr>
                <w:rFonts w:eastAsia="宋体"/>
              </w:rPr>
              <w:t>施工现场渣土运输车辆必须采取覆盖措施，宜采用密闭式运输车辆，装载不得冒出车辆栏板，防止道路遗撒。</w:t>
            </w:r>
          </w:p>
          <w:p w14:paraId="3ED011F7" w14:textId="77777777" w:rsidR="00453438" w:rsidRPr="002D30A1" w:rsidRDefault="00453438" w:rsidP="00557914">
            <w:pPr>
              <w:pStyle w:val="affa"/>
              <w:ind w:firstLine="480"/>
              <w:rPr>
                <w:rFonts w:eastAsia="宋体"/>
              </w:rPr>
            </w:pPr>
            <w:r w:rsidRPr="002D30A1">
              <w:rPr>
                <w:rFonts w:ascii="宋体" w:eastAsia="宋体" w:hAnsi="宋体" w:cs="宋体" w:hint="eastAsia"/>
              </w:rPr>
              <w:t>③</w:t>
            </w:r>
            <w:r w:rsidRPr="002D30A1">
              <w:rPr>
                <w:rFonts w:eastAsia="宋体"/>
              </w:rPr>
              <w:t>建渣及渣土运输单位应安排专人对其运输车辆及运输沿线进行巡视，确保车辆按核准的线路、时间行驶，并运送到核准的处置地点，不得随意变更、随处倾倒。</w:t>
            </w:r>
          </w:p>
          <w:p w14:paraId="4F4E1595" w14:textId="77777777" w:rsidR="00453438" w:rsidRPr="002D30A1" w:rsidRDefault="00453438" w:rsidP="00557914">
            <w:pPr>
              <w:pStyle w:val="affa"/>
              <w:ind w:firstLine="480"/>
              <w:rPr>
                <w:rFonts w:eastAsia="宋体"/>
              </w:rPr>
            </w:pPr>
            <w:r w:rsidRPr="002D30A1">
              <w:rPr>
                <w:rFonts w:ascii="宋体" w:eastAsia="宋体" w:hAnsi="宋体" w:cs="宋体" w:hint="eastAsia"/>
              </w:rPr>
              <w:t>④</w:t>
            </w:r>
            <w:r w:rsidRPr="002D30A1">
              <w:rPr>
                <w:rFonts w:eastAsia="宋体"/>
              </w:rPr>
              <w:t>施工道路作为社会道路通行机动车的，施工单位应每天派专人进行清扫，随时洒水降尘。</w:t>
            </w:r>
          </w:p>
          <w:p w14:paraId="019EE1B4" w14:textId="77777777" w:rsidR="00453438" w:rsidRPr="002D30A1" w:rsidRDefault="00453438" w:rsidP="00557914">
            <w:pPr>
              <w:pStyle w:val="affa"/>
              <w:ind w:firstLine="482"/>
              <w:rPr>
                <w:rFonts w:eastAsia="宋体"/>
                <w:b/>
              </w:rPr>
            </w:pPr>
            <w:r w:rsidRPr="002D30A1">
              <w:rPr>
                <w:rFonts w:eastAsia="宋体"/>
                <w:b/>
              </w:rPr>
              <w:t xml:space="preserve">E </w:t>
            </w:r>
            <w:r w:rsidRPr="002D30A1">
              <w:rPr>
                <w:rFonts w:eastAsia="宋体"/>
                <w:b/>
              </w:rPr>
              <w:t>覆盖绿化</w:t>
            </w:r>
          </w:p>
          <w:p w14:paraId="4745716F" w14:textId="77777777" w:rsidR="00453438" w:rsidRPr="002D30A1" w:rsidRDefault="00453438" w:rsidP="00557914">
            <w:pPr>
              <w:pStyle w:val="affa"/>
              <w:ind w:firstLine="480"/>
              <w:rPr>
                <w:rFonts w:eastAsia="宋体"/>
              </w:rPr>
            </w:pPr>
            <w:r w:rsidRPr="002D30A1">
              <w:rPr>
                <w:rFonts w:ascii="宋体" w:eastAsia="宋体" w:hAnsi="宋体" w:cs="宋体" w:hint="eastAsia"/>
              </w:rPr>
              <w:t>①</w:t>
            </w:r>
            <w:r w:rsidRPr="002D30A1">
              <w:rPr>
                <w:rFonts w:eastAsia="宋体"/>
              </w:rPr>
              <w:t xml:space="preserve"> </w:t>
            </w:r>
            <w:r w:rsidRPr="002D30A1">
              <w:rPr>
                <w:rFonts w:eastAsia="宋体"/>
              </w:rPr>
              <w:t>施工现场裸土及其他易起尘物料应使用防尘网进行覆盖或种植适宜的植物进行绿化，覆盖要封闭严密、连接牢固，绿化要及时、合理。</w:t>
            </w:r>
          </w:p>
          <w:p w14:paraId="4E1D8E42" w14:textId="77777777" w:rsidR="00453438" w:rsidRPr="002D30A1" w:rsidRDefault="00453438" w:rsidP="00557914">
            <w:pPr>
              <w:pStyle w:val="affa"/>
              <w:ind w:firstLine="480"/>
              <w:rPr>
                <w:rFonts w:eastAsia="宋体"/>
              </w:rPr>
            </w:pPr>
            <w:r w:rsidRPr="002D30A1">
              <w:rPr>
                <w:rFonts w:ascii="宋体" w:eastAsia="宋体" w:hAnsi="宋体" w:cs="宋体" w:hint="eastAsia"/>
              </w:rPr>
              <w:t>②</w:t>
            </w:r>
            <w:r w:rsidRPr="002D30A1">
              <w:rPr>
                <w:rFonts w:eastAsia="宋体"/>
              </w:rPr>
              <w:t>施工现场大门入口处、生活办公区等区域应进行绿化。</w:t>
            </w:r>
          </w:p>
          <w:p w14:paraId="5EE76499" w14:textId="77777777" w:rsidR="00453438" w:rsidRPr="002D30A1" w:rsidRDefault="00453438" w:rsidP="00557914">
            <w:pPr>
              <w:pStyle w:val="affa"/>
              <w:ind w:firstLine="480"/>
              <w:rPr>
                <w:rFonts w:eastAsia="宋体"/>
              </w:rPr>
            </w:pPr>
            <w:r w:rsidRPr="002D30A1">
              <w:rPr>
                <w:rFonts w:ascii="宋体" w:eastAsia="宋体" w:hAnsi="宋体" w:cs="宋体" w:hint="eastAsia"/>
              </w:rPr>
              <w:t>③</w:t>
            </w:r>
            <w:r w:rsidRPr="002D30A1">
              <w:rPr>
                <w:rFonts w:eastAsia="宋体"/>
              </w:rPr>
              <w:t>施工现场内堆放超过</w:t>
            </w:r>
            <w:r w:rsidRPr="002D30A1">
              <w:rPr>
                <w:rFonts w:eastAsia="宋体"/>
              </w:rPr>
              <w:t xml:space="preserve">8 </w:t>
            </w:r>
            <w:r w:rsidRPr="002D30A1">
              <w:rPr>
                <w:rFonts w:eastAsia="宋体"/>
              </w:rPr>
              <w:t>小时不扰动的裸土应进行覆盖。</w:t>
            </w:r>
          </w:p>
          <w:p w14:paraId="6E0B2DA0" w14:textId="77777777" w:rsidR="00453438" w:rsidRPr="002D30A1" w:rsidRDefault="00D558B2" w:rsidP="00557914">
            <w:pPr>
              <w:pStyle w:val="affa"/>
              <w:ind w:firstLine="482"/>
              <w:rPr>
                <w:rFonts w:eastAsia="宋体"/>
                <w:b/>
              </w:rPr>
            </w:pPr>
            <w:r w:rsidRPr="002D30A1">
              <w:rPr>
                <w:rFonts w:eastAsia="宋体"/>
                <w:b/>
              </w:rPr>
              <w:lastRenderedPageBreak/>
              <w:t>F</w:t>
            </w:r>
            <w:r w:rsidR="00453438" w:rsidRPr="002D30A1">
              <w:rPr>
                <w:rFonts w:eastAsia="宋体"/>
                <w:b/>
              </w:rPr>
              <w:t xml:space="preserve"> </w:t>
            </w:r>
            <w:r w:rsidR="00453438" w:rsidRPr="002D30A1">
              <w:rPr>
                <w:rFonts w:eastAsia="宋体"/>
                <w:b/>
              </w:rPr>
              <w:t>地面硬化</w:t>
            </w:r>
          </w:p>
          <w:p w14:paraId="3DE2507B" w14:textId="77777777" w:rsidR="00453438" w:rsidRPr="002D30A1" w:rsidRDefault="00453438" w:rsidP="00557914">
            <w:pPr>
              <w:pStyle w:val="affa"/>
              <w:ind w:firstLine="480"/>
              <w:rPr>
                <w:rFonts w:eastAsia="宋体"/>
              </w:rPr>
            </w:pPr>
            <w:r w:rsidRPr="002D30A1">
              <w:rPr>
                <w:rFonts w:ascii="宋体" w:eastAsia="宋体" w:hAnsi="宋体" w:cs="宋体" w:hint="eastAsia"/>
              </w:rPr>
              <w:t>①</w:t>
            </w:r>
            <w:r w:rsidRPr="002D30A1">
              <w:rPr>
                <w:rFonts w:eastAsia="宋体"/>
              </w:rPr>
              <w:t xml:space="preserve"> </w:t>
            </w:r>
            <w:r w:rsidRPr="002D30A1">
              <w:rPr>
                <w:rFonts w:eastAsia="宋体"/>
              </w:rPr>
              <w:t>施工现场应优化施工组织设计，合理布局出入口、主要道路、临时道路、材料堆场、加工区、仓库等。</w:t>
            </w:r>
          </w:p>
          <w:p w14:paraId="2E36542E" w14:textId="77777777" w:rsidR="00453438" w:rsidRPr="002D30A1" w:rsidRDefault="00453438" w:rsidP="00557914">
            <w:pPr>
              <w:pStyle w:val="affa"/>
              <w:ind w:firstLine="480"/>
              <w:rPr>
                <w:rFonts w:eastAsia="宋体"/>
              </w:rPr>
            </w:pPr>
            <w:r w:rsidRPr="002D30A1">
              <w:rPr>
                <w:rFonts w:ascii="宋体" w:eastAsia="宋体" w:hAnsi="宋体" w:cs="宋体" w:hint="eastAsia"/>
              </w:rPr>
              <w:t>②</w:t>
            </w:r>
            <w:r w:rsidRPr="002D30A1">
              <w:rPr>
                <w:rFonts w:eastAsia="宋体"/>
              </w:rPr>
              <w:t>施工现场出入口、主要道路、材料堆场、加工区、仓库等生产区域应进行地面硬化，可采用混凝土或沥青混凝土，鼓励采用可重复利用的钢板、预制块材等铺装，并应满足现场承载要求。</w:t>
            </w:r>
          </w:p>
          <w:p w14:paraId="754825D9" w14:textId="77777777" w:rsidR="00453438" w:rsidRPr="002D30A1" w:rsidRDefault="00453438" w:rsidP="00557914">
            <w:pPr>
              <w:pStyle w:val="affa"/>
              <w:ind w:firstLine="480"/>
              <w:rPr>
                <w:rFonts w:eastAsia="宋体"/>
              </w:rPr>
            </w:pPr>
            <w:r w:rsidRPr="002D30A1">
              <w:rPr>
                <w:rFonts w:ascii="宋体" w:eastAsia="宋体" w:hAnsi="宋体" w:cs="宋体" w:hint="eastAsia"/>
              </w:rPr>
              <w:t>③</w:t>
            </w:r>
            <w:r w:rsidRPr="002D30A1">
              <w:rPr>
                <w:rFonts w:eastAsia="宋体"/>
              </w:rPr>
              <w:t>主要道路路面宽度不小于</w:t>
            </w:r>
            <w:r w:rsidRPr="002D30A1">
              <w:rPr>
                <w:rFonts w:eastAsia="宋体"/>
              </w:rPr>
              <w:t>3.5m</w:t>
            </w:r>
            <w:r w:rsidRPr="002D30A1">
              <w:rPr>
                <w:rFonts w:eastAsia="宋体"/>
              </w:rPr>
              <w:t>，并在道路两侧应设置排水沟和路沿石，防止雨水、泥土污染道路。</w:t>
            </w:r>
          </w:p>
          <w:p w14:paraId="6BE0FE6D" w14:textId="77777777" w:rsidR="00453438" w:rsidRPr="002D30A1" w:rsidRDefault="00453438" w:rsidP="00557914">
            <w:pPr>
              <w:pStyle w:val="affa"/>
              <w:ind w:firstLine="480"/>
              <w:rPr>
                <w:rFonts w:eastAsia="宋体"/>
              </w:rPr>
            </w:pPr>
            <w:r w:rsidRPr="002D30A1">
              <w:rPr>
                <w:rFonts w:ascii="宋体" w:eastAsia="宋体" w:hAnsi="宋体" w:cs="宋体" w:hint="eastAsia"/>
              </w:rPr>
              <w:t>④</w:t>
            </w:r>
            <w:r w:rsidRPr="002D30A1">
              <w:rPr>
                <w:rFonts w:eastAsia="宋体"/>
              </w:rPr>
              <w:t>施工现场应建立保洁制度，设专人负责卫生保洁，配备洒水车，定时对施工现场路面进行冲洗降尘。遇到干旱和大风天气时，应增加洒水降尘次数，保持路面清洁不起尘。同时，根据川建发〔</w:t>
            </w:r>
            <w:r w:rsidRPr="002D30A1">
              <w:rPr>
                <w:rFonts w:eastAsia="宋体"/>
              </w:rPr>
              <w:t>2018</w:t>
            </w:r>
            <w:r w:rsidRPr="002D30A1">
              <w:rPr>
                <w:rFonts w:eastAsia="宋体"/>
              </w:rPr>
              <w:t>〕</w:t>
            </w:r>
            <w:r w:rsidRPr="002D30A1">
              <w:rPr>
                <w:rFonts w:eastAsia="宋体"/>
              </w:rPr>
              <w:t xml:space="preserve">16 </w:t>
            </w:r>
            <w:r w:rsidRPr="002D30A1">
              <w:rPr>
                <w:rFonts w:eastAsia="宋体"/>
              </w:rPr>
              <w:t>号要求施工周期</w:t>
            </w:r>
            <w:r w:rsidRPr="002D30A1">
              <w:rPr>
                <w:rFonts w:eastAsia="宋体"/>
              </w:rPr>
              <w:t>6</w:t>
            </w:r>
            <w:r w:rsidRPr="002D30A1">
              <w:rPr>
                <w:rFonts w:eastAsia="宋体"/>
              </w:rPr>
              <w:t>个月以上或建筑面积</w:t>
            </w:r>
            <w:r w:rsidRPr="002D30A1">
              <w:rPr>
                <w:rFonts w:eastAsia="宋体"/>
              </w:rPr>
              <w:t>1</w:t>
            </w:r>
            <w:r w:rsidRPr="002D30A1">
              <w:rPr>
                <w:rFonts w:eastAsia="宋体"/>
              </w:rPr>
              <w:t>万</w:t>
            </w:r>
            <w:r w:rsidRPr="002D30A1">
              <w:rPr>
                <w:rFonts w:eastAsia="宋体"/>
              </w:rPr>
              <w:t>m</w:t>
            </w:r>
            <w:r w:rsidRPr="002D30A1">
              <w:rPr>
                <w:rFonts w:eastAsia="宋体"/>
                <w:vertAlign w:val="superscript"/>
              </w:rPr>
              <w:t>2</w:t>
            </w:r>
            <w:r w:rsidRPr="002D30A1">
              <w:rPr>
                <w:rFonts w:eastAsia="宋体"/>
              </w:rPr>
              <w:t>以上（含）的建筑工地应安装扬尘在线监测设备，在施工现场主要出入口至少配备安装</w:t>
            </w:r>
            <w:r w:rsidRPr="002D30A1">
              <w:rPr>
                <w:rFonts w:eastAsia="宋体"/>
              </w:rPr>
              <w:t>1</w:t>
            </w:r>
            <w:r w:rsidRPr="002D30A1">
              <w:rPr>
                <w:rFonts w:eastAsia="宋体"/>
              </w:rPr>
              <w:t>台</w:t>
            </w:r>
            <w:r w:rsidRPr="002D30A1">
              <w:rPr>
                <w:rFonts w:eastAsia="宋体"/>
              </w:rPr>
              <w:t>PM</w:t>
            </w:r>
            <w:r w:rsidRPr="002D30A1">
              <w:rPr>
                <w:rFonts w:eastAsia="宋体"/>
                <w:vertAlign w:val="subscript"/>
              </w:rPr>
              <w:t>10</w:t>
            </w:r>
            <w:r w:rsidRPr="002D30A1">
              <w:rPr>
                <w:rFonts w:eastAsia="宋体"/>
              </w:rPr>
              <w:t>扬尘在线监测设备，并与有关主管部门联网，实现对扬尘污染源的实时监控。本项目施工期较短，随着施工期的结束而消失。</w:t>
            </w:r>
          </w:p>
          <w:p w14:paraId="318D7A88" w14:textId="77777777" w:rsidR="00453438" w:rsidRPr="002D30A1" w:rsidRDefault="00453438" w:rsidP="00557914">
            <w:pPr>
              <w:pStyle w:val="affa"/>
              <w:ind w:firstLine="480"/>
              <w:rPr>
                <w:rFonts w:eastAsia="宋体"/>
              </w:rPr>
            </w:pPr>
            <w:r w:rsidRPr="002D30A1">
              <w:rPr>
                <w:rFonts w:eastAsia="宋体"/>
              </w:rPr>
              <w:t>大气污染防治措施：本项目在现场不设拌合站；施工区域设置</w:t>
            </w:r>
            <w:r w:rsidRPr="002D30A1">
              <w:rPr>
                <w:rFonts w:eastAsia="宋体"/>
              </w:rPr>
              <w:t>2.5m</w:t>
            </w:r>
            <w:r w:rsidRPr="002D30A1">
              <w:rPr>
                <w:rFonts w:eastAsia="宋体"/>
              </w:rPr>
              <w:t>高围挡，封闭施工；建筑材料、临时堆土采用篷布遮盖；文明施工，洒水作业，及时清扫道路；严格控制运输车辆运输路线和行驶速度，密闭运输，禁止超载；运输车辆出入口设置洗车平台，车辆驶离工地前，对车身及轮胎进行冲洗；加强施工机械维修、保养。</w:t>
            </w:r>
          </w:p>
          <w:p w14:paraId="1BA292A5" w14:textId="77777777" w:rsidR="000275EF" w:rsidRPr="002D30A1" w:rsidRDefault="00AC2CC9" w:rsidP="00557914">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hint="eastAsia"/>
                <w:b/>
              </w:rPr>
              <w:t>（</w:t>
            </w:r>
            <w:r w:rsidRPr="002D30A1">
              <w:rPr>
                <w:rFonts w:ascii="Times New Roman" w:eastAsia="宋体" w:hAnsi="Times New Roman" w:cs="Times New Roman" w:hint="eastAsia"/>
                <w:b/>
              </w:rPr>
              <w:t>2</w:t>
            </w:r>
            <w:r w:rsidRPr="002D30A1">
              <w:rPr>
                <w:rFonts w:ascii="Times New Roman" w:eastAsia="宋体" w:hAnsi="Times New Roman" w:cs="Times New Roman" w:hint="eastAsia"/>
                <w:b/>
              </w:rPr>
              <w:t>）</w:t>
            </w:r>
            <w:r w:rsidR="000275EF" w:rsidRPr="002D30A1">
              <w:rPr>
                <w:rFonts w:ascii="Times New Roman" w:eastAsia="宋体" w:hAnsi="Times New Roman" w:cs="Times New Roman"/>
                <w:b/>
              </w:rPr>
              <w:t>施工期废水的产生及治理措施</w:t>
            </w:r>
          </w:p>
          <w:p w14:paraId="46E0723F" w14:textId="77777777" w:rsidR="000275EF" w:rsidRPr="002D30A1" w:rsidRDefault="000275EF" w:rsidP="00557914">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t>本项目施工期废水主要为施工人员生活污水和生产废水。</w:t>
            </w:r>
          </w:p>
          <w:p w14:paraId="2B8BBE78" w14:textId="77777777" w:rsidR="000275EF" w:rsidRPr="002D30A1" w:rsidRDefault="000275EF" w:rsidP="00557914">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1</w:t>
            </w:r>
            <w:r w:rsidRPr="002D30A1">
              <w:rPr>
                <w:rFonts w:ascii="Times New Roman" w:eastAsia="宋体" w:hAnsi="Times New Roman" w:cs="Times New Roman"/>
                <w:b/>
              </w:rPr>
              <w:t>）施工废水</w:t>
            </w:r>
          </w:p>
          <w:p w14:paraId="2B16C46E" w14:textId="77777777" w:rsidR="000275EF" w:rsidRPr="002D30A1" w:rsidRDefault="000275EF" w:rsidP="00557914">
            <w:pPr>
              <w:spacing w:line="360" w:lineRule="auto"/>
              <w:ind w:firstLineChars="200" w:firstLine="482"/>
              <w:rPr>
                <w:rFonts w:ascii="Times New Roman" w:eastAsia="宋体" w:hAnsi="Times New Roman" w:cs="Times New Roman"/>
              </w:rPr>
            </w:pPr>
            <w:r w:rsidRPr="002D30A1">
              <w:rPr>
                <w:rFonts w:ascii="Times New Roman" w:eastAsia="宋体" w:hAnsi="Times New Roman" w:cs="Times New Roman"/>
                <w:b/>
              </w:rPr>
              <w:t>产生源强</w:t>
            </w:r>
            <w:r w:rsidRPr="002D30A1">
              <w:rPr>
                <w:rFonts w:ascii="Times New Roman" w:eastAsia="宋体" w:hAnsi="Times New Roman" w:cs="Times New Roman"/>
              </w:rPr>
              <w:t>：施工废水主要为混凝土养护水，产生量约</w:t>
            </w:r>
            <w:r w:rsidRPr="002D30A1">
              <w:rPr>
                <w:rFonts w:ascii="Times New Roman" w:eastAsia="宋体" w:hAnsi="Times New Roman" w:cs="Times New Roman"/>
              </w:rPr>
              <w:t>5m</w:t>
            </w:r>
            <w:r w:rsidRPr="002D30A1">
              <w:rPr>
                <w:rFonts w:ascii="Times New Roman" w:eastAsia="宋体" w:hAnsi="Times New Roman" w:cs="Times New Roman"/>
                <w:vertAlign w:val="superscript"/>
              </w:rPr>
              <w:t>3</w:t>
            </w:r>
            <w:r w:rsidRPr="002D30A1">
              <w:rPr>
                <w:rFonts w:ascii="Times New Roman" w:eastAsia="宋体" w:hAnsi="Times New Roman" w:cs="Times New Roman"/>
              </w:rPr>
              <w:t>/d</w:t>
            </w:r>
            <w:r w:rsidRPr="002D30A1">
              <w:rPr>
                <w:rFonts w:ascii="Times New Roman" w:eastAsia="宋体" w:hAnsi="Times New Roman" w:cs="Times New Roman"/>
              </w:rPr>
              <w:t>，此类废水悬浮物浓度较高，并带有少量油污，类比同类工程，其浓度</w:t>
            </w:r>
            <w:r w:rsidRPr="002D30A1">
              <w:rPr>
                <w:rFonts w:ascii="Times New Roman" w:eastAsia="宋体" w:hAnsi="Times New Roman" w:cs="Times New Roman"/>
              </w:rPr>
              <w:t>SS</w:t>
            </w:r>
            <w:r w:rsidRPr="002D30A1">
              <w:rPr>
                <w:rFonts w:ascii="Times New Roman" w:eastAsia="宋体" w:hAnsi="Times New Roman" w:cs="Times New Roman"/>
              </w:rPr>
              <w:t>约</w:t>
            </w:r>
            <w:r w:rsidRPr="002D30A1">
              <w:rPr>
                <w:rFonts w:ascii="Times New Roman" w:eastAsia="宋体" w:hAnsi="Times New Roman" w:cs="Times New Roman"/>
              </w:rPr>
              <w:t>1000~2000mg/ L</w:t>
            </w:r>
            <w:r w:rsidRPr="002D30A1">
              <w:rPr>
                <w:rFonts w:ascii="Times New Roman" w:eastAsia="宋体" w:hAnsi="Times New Roman" w:cs="Times New Roman"/>
              </w:rPr>
              <w:t>，石油类</w:t>
            </w:r>
            <w:r w:rsidRPr="002D30A1">
              <w:rPr>
                <w:rFonts w:ascii="Times New Roman" w:eastAsia="宋体" w:hAnsi="Times New Roman" w:cs="Times New Roman"/>
              </w:rPr>
              <w:t>&lt;10 mg/L</w:t>
            </w:r>
            <w:r w:rsidRPr="002D30A1">
              <w:rPr>
                <w:rFonts w:ascii="Times New Roman" w:eastAsia="宋体" w:hAnsi="Times New Roman" w:cs="Times New Roman"/>
              </w:rPr>
              <w:t>。</w:t>
            </w:r>
          </w:p>
          <w:p w14:paraId="237A8AB3" w14:textId="77777777" w:rsidR="000275EF" w:rsidRPr="002D30A1" w:rsidRDefault="000275EF" w:rsidP="00557914">
            <w:pPr>
              <w:spacing w:line="360" w:lineRule="auto"/>
              <w:ind w:firstLineChars="200" w:firstLine="482"/>
              <w:rPr>
                <w:rFonts w:ascii="Times New Roman" w:eastAsia="宋体" w:hAnsi="Times New Roman" w:cs="Times New Roman"/>
              </w:rPr>
            </w:pPr>
            <w:r w:rsidRPr="002D30A1">
              <w:rPr>
                <w:rFonts w:ascii="Times New Roman" w:eastAsia="宋体" w:hAnsi="Times New Roman" w:cs="Times New Roman"/>
                <w:b/>
              </w:rPr>
              <w:t>治理措施及达标性</w:t>
            </w:r>
            <w:r w:rsidRPr="002D30A1">
              <w:rPr>
                <w:rFonts w:ascii="Times New Roman" w:eastAsia="宋体" w:hAnsi="Times New Roman" w:cs="Times New Roman"/>
              </w:rPr>
              <w:t>：对于此类废水，建设单位拟在施工场地旁边设置</w:t>
            </w:r>
            <w:r w:rsidRPr="002D30A1">
              <w:rPr>
                <w:rFonts w:ascii="Times New Roman" w:eastAsia="宋体" w:hAnsi="Times New Roman" w:cs="Times New Roman"/>
              </w:rPr>
              <w:t>10m</w:t>
            </w:r>
            <w:r w:rsidRPr="002D30A1">
              <w:rPr>
                <w:rFonts w:ascii="Times New Roman" w:eastAsia="宋体" w:hAnsi="Times New Roman" w:cs="Times New Roman"/>
                <w:vertAlign w:val="superscript"/>
              </w:rPr>
              <w:t>3</w:t>
            </w:r>
            <w:r w:rsidRPr="002D30A1">
              <w:rPr>
                <w:rFonts w:ascii="Times New Roman" w:eastAsia="宋体" w:hAnsi="Times New Roman" w:cs="Times New Roman"/>
              </w:rPr>
              <w:t>简易沉淀池处理，沉淀之后的废水回用于施工过程之中，不外排。</w:t>
            </w:r>
          </w:p>
          <w:p w14:paraId="2F27CD98" w14:textId="77777777" w:rsidR="000275EF" w:rsidRPr="002D30A1" w:rsidRDefault="000275EF" w:rsidP="00557914">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2</w:t>
            </w:r>
            <w:r w:rsidRPr="002D30A1">
              <w:rPr>
                <w:rFonts w:ascii="Times New Roman" w:eastAsia="宋体" w:hAnsi="Times New Roman" w:cs="Times New Roman"/>
                <w:b/>
              </w:rPr>
              <w:t>）生活污水</w:t>
            </w:r>
          </w:p>
          <w:p w14:paraId="25070E85" w14:textId="77777777" w:rsidR="00453438" w:rsidRPr="002D30A1" w:rsidRDefault="000275EF" w:rsidP="00557914">
            <w:pPr>
              <w:pStyle w:val="affa"/>
              <w:ind w:firstLine="482"/>
              <w:rPr>
                <w:rFonts w:eastAsia="宋体"/>
                <w:b/>
              </w:rPr>
            </w:pPr>
            <w:r w:rsidRPr="002D30A1">
              <w:rPr>
                <w:rFonts w:eastAsia="宋体"/>
                <w:b/>
              </w:rPr>
              <w:t>产生源强</w:t>
            </w:r>
            <w:r w:rsidRPr="002D30A1">
              <w:rPr>
                <w:rFonts w:eastAsia="宋体"/>
              </w:rPr>
              <w:t>：</w:t>
            </w:r>
            <w:r w:rsidR="00453438" w:rsidRPr="002D30A1">
              <w:rPr>
                <w:rFonts w:eastAsia="宋体"/>
              </w:rPr>
              <w:t>本项目高峰期施工人员约</w:t>
            </w:r>
            <w:r w:rsidR="00453438" w:rsidRPr="002D30A1">
              <w:rPr>
                <w:rFonts w:eastAsia="宋体"/>
              </w:rPr>
              <w:t>30</w:t>
            </w:r>
            <w:r w:rsidR="00453438" w:rsidRPr="002D30A1">
              <w:rPr>
                <w:rFonts w:eastAsia="宋体"/>
              </w:rPr>
              <w:t>名，施工期约</w:t>
            </w:r>
            <w:r w:rsidR="00453438" w:rsidRPr="002D30A1">
              <w:rPr>
                <w:rFonts w:eastAsia="宋体"/>
              </w:rPr>
              <w:t>30</w:t>
            </w:r>
            <w:r w:rsidR="00453438" w:rsidRPr="002D30A1">
              <w:rPr>
                <w:rFonts w:eastAsia="宋体"/>
              </w:rPr>
              <w:t>天。</w:t>
            </w:r>
          </w:p>
          <w:p w14:paraId="1AC4D70A" w14:textId="77777777" w:rsidR="00453438" w:rsidRPr="002D30A1" w:rsidRDefault="00453438" w:rsidP="00557914">
            <w:pPr>
              <w:pStyle w:val="affa"/>
              <w:ind w:firstLine="480"/>
              <w:rPr>
                <w:rFonts w:eastAsia="宋体"/>
              </w:rPr>
            </w:pPr>
            <w:r w:rsidRPr="002D30A1">
              <w:rPr>
                <w:rFonts w:eastAsia="宋体"/>
              </w:rPr>
              <w:t>源强核算：</w:t>
            </w:r>
            <w:r w:rsidRPr="002D30A1">
              <w:rPr>
                <w:rFonts w:eastAsia="宋体"/>
                <w:bCs/>
              </w:rPr>
              <w:t>根据</w:t>
            </w:r>
            <w:r w:rsidRPr="002D30A1">
              <w:rPr>
                <w:rFonts w:eastAsia="宋体"/>
              </w:rPr>
              <w:t>《四川省地方标准</w:t>
            </w:r>
            <w:r w:rsidRPr="002D30A1">
              <w:rPr>
                <w:rFonts w:eastAsia="宋体"/>
              </w:rPr>
              <w:t>-</w:t>
            </w:r>
            <w:r w:rsidRPr="002D30A1">
              <w:rPr>
                <w:rFonts w:eastAsia="宋体"/>
              </w:rPr>
              <w:t>用水定额》（</w:t>
            </w:r>
            <w:r w:rsidRPr="002D30A1">
              <w:rPr>
                <w:rFonts w:eastAsia="宋体"/>
              </w:rPr>
              <w:t>DB51/T2138-2016</w:t>
            </w:r>
            <w:r w:rsidRPr="002D30A1">
              <w:rPr>
                <w:rFonts w:eastAsia="宋体"/>
              </w:rPr>
              <w:t>）规定，民生活用水定额为每人</w:t>
            </w:r>
            <w:r w:rsidRPr="002D30A1">
              <w:rPr>
                <w:rFonts w:eastAsia="宋体"/>
              </w:rPr>
              <w:t>80L/d</w:t>
            </w:r>
            <w:r w:rsidRPr="002D30A1">
              <w:rPr>
                <w:rFonts w:eastAsia="宋体"/>
              </w:rPr>
              <w:t>，排污系数按</w:t>
            </w:r>
            <w:r w:rsidRPr="002D30A1">
              <w:rPr>
                <w:rFonts w:eastAsia="宋体"/>
              </w:rPr>
              <w:t>0.8</w:t>
            </w:r>
            <w:r w:rsidRPr="002D30A1">
              <w:rPr>
                <w:rFonts w:eastAsia="宋体"/>
              </w:rPr>
              <w:t>考虑，则该项目施工期生活用水量</w:t>
            </w:r>
            <w:r w:rsidRPr="002D30A1">
              <w:rPr>
                <w:rFonts w:eastAsia="宋体"/>
              </w:rPr>
              <w:t>2.4m</w:t>
            </w:r>
            <w:r w:rsidRPr="002D30A1">
              <w:rPr>
                <w:rFonts w:eastAsia="宋体"/>
                <w:vertAlign w:val="superscript"/>
              </w:rPr>
              <w:t>3</w:t>
            </w:r>
            <w:r w:rsidRPr="002D30A1">
              <w:rPr>
                <w:rFonts w:eastAsia="宋体"/>
              </w:rPr>
              <w:t>/d</w:t>
            </w:r>
            <w:r w:rsidRPr="002D30A1">
              <w:rPr>
                <w:rFonts w:eastAsia="宋体"/>
              </w:rPr>
              <w:t>，</w:t>
            </w:r>
            <w:r w:rsidRPr="002D30A1">
              <w:rPr>
                <w:rFonts w:eastAsia="宋体"/>
              </w:rPr>
              <w:t>72m</w:t>
            </w:r>
            <w:r w:rsidRPr="002D30A1">
              <w:rPr>
                <w:rFonts w:eastAsia="宋体"/>
                <w:vertAlign w:val="superscript"/>
              </w:rPr>
              <w:t>3</w:t>
            </w:r>
            <w:r w:rsidRPr="002D30A1">
              <w:rPr>
                <w:rFonts w:eastAsia="宋体"/>
              </w:rPr>
              <w:t>/a</w:t>
            </w:r>
            <w:r w:rsidRPr="002D30A1">
              <w:rPr>
                <w:rFonts w:eastAsia="宋体"/>
              </w:rPr>
              <w:t>；生活污水产生量</w:t>
            </w:r>
            <w:r w:rsidRPr="002D30A1">
              <w:rPr>
                <w:rFonts w:eastAsia="宋体"/>
              </w:rPr>
              <w:t>1.92m</w:t>
            </w:r>
            <w:r w:rsidRPr="002D30A1">
              <w:rPr>
                <w:rFonts w:eastAsia="宋体"/>
                <w:vertAlign w:val="superscript"/>
              </w:rPr>
              <w:t>3</w:t>
            </w:r>
            <w:r w:rsidRPr="002D30A1">
              <w:rPr>
                <w:rFonts w:eastAsia="宋体"/>
              </w:rPr>
              <w:t>/d</w:t>
            </w:r>
            <w:r w:rsidRPr="002D30A1">
              <w:rPr>
                <w:rFonts w:eastAsia="宋体"/>
              </w:rPr>
              <w:t>，即</w:t>
            </w:r>
            <w:r w:rsidRPr="002D30A1">
              <w:rPr>
                <w:rFonts w:eastAsia="宋体"/>
              </w:rPr>
              <w:t>57.6m</w:t>
            </w:r>
            <w:r w:rsidRPr="002D30A1">
              <w:rPr>
                <w:rFonts w:eastAsia="宋体"/>
                <w:vertAlign w:val="superscript"/>
              </w:rPr>
              <w:t>3</w:t>
            </w:r>
            <w:r w:rsidRPr="002D30A1">
              <w:rPr>
                <w:rFonts w:eastAsia="宋体"/>
              </w:rPr>
              <w:t>。</w:t>
            </w:r>
          </w:p>
          <w:p w14:paraId="0C7A627E" w14:textId="77777777" w:rsidR="00453438" w:rsidRPr="002D30A1" w:rsidRDefault="00453438" w:rsidP="00557914">
            <w:pPr>
              <w:pStyle w:val="affa"/>
              <w:ind w:firstLine="480"/>
              <w:rPr>
                <w:rFonts w:eastAsia="宋体"/>
              </w:rPr>
            </w:pPr>
            <w:r w:rsidRPr="002D30A1">
              <w:rPr>
                <w:rFonts w:eastAsia="宋体"/>
              </w:rPr>
              <w:t>根据《第一次全国污染源普查城镇生活源产排污系数手册》表</w:t>
            </w:r>
            <w:r w:rsidRPr="002D30A1">
              <w:rPr>
                <w:rFonts w:eastAsia="宋体"/>
              </w:rPr>
              <w:t>4</w:t>
            </w:r>
            <w:r w:rsidRPr="002D30A1">
              <w:rPr>
                <w:rFonts w:eastAsia="宋体"/>
              </w:rPr>
              <w:t>数据、《废水污染控制技</w:t>
            </w:r>
            <w:r w:rsidRPr="002D30A1">
              <w:rPr>
                <w:rFonts w:eastAsia="宋体"/>
              </w:rPr>
              <w:lastRenderedPageBreak/>
              <w:t>术手册》（</w:t>
            </w:r>
            <w:r w:rsidRPr="002D30A1">
              <w:rPr>
                <w:rFonts w:eastAsia="宋体"/>
              </w:rPr>
              <w:t>2013</w:t>
            </w:r>
            <w:r w:rsidRPr="002D30A1">
              <w:rPr>
                <w:rFonts w:eastAsia="宋体"/>
              </w:rPr>
              <w:t>版），典型生活污水主要污染物产生浓度</w:t>
            </w:r>
            <w:r w:rsidRPr="002D30A1">
              <w:rPr>
                <w:rFonts w:eastAsia="宋体"/>
              </w:rPr>
              <w:t>COD</w:t>
            </w:r>
            <w:r w:rsidRPr="002D30A1">
              <w:rPr>
                <w:rFonts w:eastAsia="宋体"/>
              </w:rPr>
              <w:t>约</w:t>
            </w:r>
            <w:r w:rsidRPr="002D30A1">
              <w:rPr>
                <w:rFonts w:eastAsia="宋体"/>
              </w:rPr>
              <w:t>400mg/L</w:t>
            </w:r>
            <w:r w:rsidRPr="002D30A1">
              <w:rPr>
                <w:rFonts w:eastAsia="宋体"/>
              </w:rPr>
              <w:t>、</w:t>
            </w:r>
            <w:r w:rsidRPr="002D30A1">
              <w:rPr>
                <w:rFonts w:eastAsia="宋体"/>
              </w:rPr>
              <w:t>BOD</w:t>
            </w:r>
            <w:r w:rsidRPr="002D30A1">
              <w:rPr>
                <w:rFonts w:eastAsia="宋体"/>
                <w:vertAlign w:val="subscript"/>
              </w:rPr>
              <w:t>5</w:t>
            </w:r>
            <w:r w:rsidRPr="002D30A1">
              <w:rPr>
                <w:rFonts w:eastAsia="宋体"/>
              </w:rPr>
              <w:t>约</w:t>
            </w:r>
            <w:r w:rsidRPr="002D30A1">
              <w:rPr>
                <w:rFonts w:eastAsia="宋体"/>
              </w:rPr>
              <w:t>200mg/L</w:t>
            </w:r>
            <w:r w:rsidRPr="002D30A1">
              <w:rPr>
                <w:rFonts w:eastAsia="宋体"/>
              </w:rPr>
              <w:t>、</w:t>
            </w:r>
            <w:r w:rsidRPr="002D30A1">
              <w:rPr>
                <w:rFonts w:eastAsia="宋体"/>
              </w:rPr>
              <w:t>SS</w:t>
            </w:r>
            <w:r w:rsidRPr="002D30A1">
              <w:rPr>
                <w:rFonts w:eastAsia="宋体"/>
              </w:rPr>
              <w:t>约</w:t>
            </w:r>
            <w:r w:rsidRPr="002D30A1">
              <w:rPr>
                <w:rFonts w:eastAsia="宋体"/>
              </w:rPr>
              <w:t>220mg/L</w:t>
            </w:r>
            <w:r w:rsidRPr="002D30A1">
              <w:rPr>
                <w:rFonts w:eastAsia="宋体"/>
              </w:rPr>
              <w:t>、</w:t>
            </w:r>
            <w:r w:rsidRPr="002D30A1">
              <w:rPr>
                <w:rFonts w:eastAsia="宋体"/>
              </w:rPr>
              <w:t>NH</w:t>
            </w:r>
            <w:r w:rsidRPr="002D30A1">
              <w:rPr>
                <w:rFonts w:eastAsia="宋体"/>
                <w:vertAlign w:val="subscript"/>
              </w:rPr>
              <w:t>3</w:t>
            </w:r>
            <w:r w:rsidRPr="002D30A1">
              <w:rPr>
                <w:rFonts w:eastAsia="宋体"/>
              </w:rPr>
              <w:t>-N</w:t>
            </w:r>
            <w:r w:rsidRPr="002D30A1">
              <w:rPr>
                <w:rFonts w:eastAsia="宋体"/>
              </w:rPr>
              <w:t>约</w:t>
            </w:r>
            <w:r w:rsidRPr="002D30A1">
              <w:rPr>
                <w:rFonts w:eastAsia="宋体"/>
              </w:rPr>
              <w:t>25mg/L</w:t>
            </w:r>
            <w:r w:rsidRPr="002D30A1">
              <w:rPr>
                <w:rFonts w:eastAsia="宋体"/>
              </w:rPr>
              <w:t>。</w:t>
            </w:r>
          </w:p>
          <w:p w14:paraId="4E2136AB" w14:textId="77777777" w:rsidR="00453438" w:rsidRPr="002D30A1" w:rsidRDefault="000275EF" w:rsidP="00557914">
            <w:pPr>
              <w:pStyle w:val="affa"/>
              <w:ind w:firstLine="482"/>
              <w:rPr>
                <w:rFonts w:eastAsia="宋体"/>
              </w:rPr>
            </w:pPr>
            <w:r w:rsidRPr="002D30A1">
              <w:rPr>
                <w:rFonts w:eastAsia="宋体"/>
                <w:b/>
              </w:rPr>
              <w:t>治理措施及达标性</w:t>
            </w:r>
            <w:r w:rsidRPr="002D30A1">
              <w:rPr>
                <w:rFonts w:eastAsia="宋体"/>
              </w:rPr>
              <w:t>：</w:t>
            </w:r>
            <w:r w:rsidR="00453438" w:rsidRPr="002D30A1">
              <w:rPr>
                <w:rFonts w:eastAsia="宋体"/>
              </w:rPr>
              <w:t>施工人员为当地人员，生活污水依托</w:t>
            </w:r>
            <w:r w:rsidR="00D558B2" w:rsidRPr="002D30A1">
              <w:rPr>
                <w:rFonts w:eastAsia="宋体"/>
              </w:rPr>
              <w:t>园区已有沉淀池</w:t>
            </w:r>
            <w:r w:rsidR="00453438" w:rsidRPr="002D30A1">
              <w:rPr>
                <w:rFonts w:eastAsia="宋体"/>
              </w:rPr>
              <w:t>处理后用于周边农田施肥，不外排。</w:t>
            </w:r>
          </w:p>
          <w:p w14:paraId="6B3B0F1E" w14:textId="77777777" w:rsidR="000275EF" w:rsidRPr="002D30A1" w:rsidRDefault="00337A93" w:rsidP="00557914">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hint="eastAsia"/>
                <w:b/>
              </w:rPr>
              <w:t>（</w:t>
            </w:r>
            <w:r w:rsidRPr="002D30A1">
              <w:rPr>
                <w:rFonts w:ascii="Times New Roman" w:eastAsia="宋体" w:hAnsi="Times New Roman" w:cs="Times New Roman" w:hint="eastAsia"/>
                <w:b/>
              </w:rPr>
              <w:t>3</w:t>
            </w:r>
            <w:r w:rsidRPr="002D30A1">
              <w:rPr>
                <w:rFonts w:ascii="Times New Roman" w:eastAsia="宋体" w:hAnsi="Times New Roman" w:cs="Times New Roman" w:hint="eastAsia"/>
                <w:b/>
              </w:rPr>
              <w:t>）</w:t>
            </w:r>
            <w:r w:rsidR="000275EF" w:rsidRPr="002D30A1">
              <w:rPr>
                <w:rFonts w:ascii="Times New Roman" w:eastAsia="宋体" w:hAnsi="Times New Roman" w:cs="Times New Roman"/>
                <w:b/>
              </w:rPr>
              <w:t>施工期噪声产生及防治措施</w:t>
            </w:r>
          </w:p>
          <w:p w14:paraId="53BFD94C" w14:textId="77777777" w:rsidR="000275EF" w:rsidRPr="002D30A1" w:rsidRDefault="000275EF" w:rsidP="00557914">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t>本项目施工期使用的施工材料需要车辆运输至场地，运输车辆运行将产生噪声。本项目施工期主要噪声源强情况如下：</w:t>
            </w:r>
          </w:p>
          <w:p w14:paraId="02002BEE" w14:textId="77777777" w:rsidR="000275EF" w:rsidRPr="002D30A1" w:rsidRDefault="000275EF" w:rsidP="00705B56">
            <w:pPr>
              <w:pStyle w:val="a4"/>
              <w:rPr>
                <w:rFonts w:ascii="Times New Roman" w:hAnsi="Times New Roman"/>
                <w:b/>
              </w:rPr>
            </w:pPr>
            <w:r w:rsidRPr="002D30A1">
              <w:rPr>
                <w:rFonts w:ascii="Times New Roman" w:hAnsi="Times New Roman"/>
                <w:b/>
                <w:sz w:val="21"/>
              </w:rPr>
              <w:t>表</w:t>
            </w:r>
            <w:r w:rsidRPr="002D30A1">
              <w:rPr>
                <w:rFonts w:ascii="Times New Roman" w:hAnsi="Times New Roman"/>
                <w:b/>
                <w:sz w:val="21"/>
              </w:rPr>
              <w:t xml:space="preserve">5-2  </w:t>
            </w:r>
            <w:r w:rsidRPr="002D30A1">
              <w:rPr>
                <w:rFonts w:ascii="Times New Roman" w:hAnsi="Times New Roman"/>
                <w:b/>
                <w:sz w:val="21"/>
              </w:rPr>
              <w:t>施工期主要噪声源源强值</w:t>
            </w:r>
          </w:p>
          <w:tbl>
            <w:tblPr>
              <w:tblW w:w="5000" w:type="pct"/>
              <w:tblBorders>
                <w:top w:val="single" w:sz="4" w:space="0" w:color="auto"/>
                <w:bottom w:val="single" w:sz="4" w:space="0" w:color="auto"/>
                <w:insideH w:val="single" w:sz="6" w:space="0" w:color="auto"/>
                <w:insideV w:val="single" w:sz="6" w:space="0" w:color="auto"/>
              </w:tblBorders>
              <w:tblLook w:val="04A0" w:firstRow="1" w:lastRow="0" w:firstColumn="1" w:lastColumn="0" w:noHBand="0" w:noVBand="1"/>
            </w:tblPr>
            <w:tblGrid>
              <w:gridCol w:w="944"/>
              <w:gridCol w:w="2406"/>
              <w:gridCol w:w="2256"/>
              <w:gridCol w:w="4033"/>
            </w:tblGrid>
            <w:tr w:rsidR="000275EF" w:rsidRPr="002D30A1" w14:paraId="686835F6" w14:textId="77777777" w:rsidTr="00705B56">
              <w:tc>
                <w:tcPr>
                  <w:tcW w:w="490" w:type="pct"/>
                  <w:shd w:val="clear" w:color="auto" w:fill="auto"/>
                  <w:vAlign w:val="center"/>
                </w:tcPr>
                <w:p w14:paraId="5BA1EB7A" w14:textId="77777777" w:rsidR="000275EF" w:rsidRPr="002D30A1" w:rsidRDefault="000275EF" w:rsidP="000275EF">
                  <w:pPr>
                    <w:snapToGrid w:val="0"/>
                    <w:jc w:val="center"/>
                    <w:rPr>
                      <w:rFonts w:ascii="Times New Roman" w:hAnsi="Times New Roman" w:cs="Times New Roman"/>
                      <w:b/>
                      <w:kern w:val="1"/>
                      <w:sz w:val="21"/>
                      <w:szCs w:val="21"/>
                    </w:rPr>
                  </w:pPr>
                  <w:r w:rsidRPr="002D30A1">
                    <w:rPr>
                      <w:rFonts w:ascii="Times New Roman" w:hAnsi="Times New Roman" w:cs="Times New Roman"/>
                      <w:b/>
                      <w:kern w:val="1"/>
                      <w:sz w:val="21"/>
                      <w:szCs w:val="21"/>
                    </w:rPr>
                    <w:t>序号</w:t>
                  </w:r>
                </w:p>
              </w:tc>
              <w:tc>
                <w:tcPr>
                  <w:tcW w:w="1248" w:type="pct"/>
                  <w:shd w:val="clear" w:color="auto" w:fill="auto"/>
                  <w:vAlign w:val="center"/>
                </w:tcPr>
                <w:p w14:paraId="6DD392FE" w14:textId="77777777" w:rsidR="000275EF" w:rsidRPr="002D30A1" w:rsidRDefault="000275EF" w:rsidP="000275EF">
                  <w:pPr>
                    <w:snapToGrid w:val="0"/>
                    <w:jc w:val="center"/>
                    <w:rPr>
                      <w:rFonts w:ascii="Times New Roman" w:hAnsi="Times New Roman" w:cs="Times New Roman"/>
                      <w:b/>
                      <w:kern w:val="1"/>
                      <w:sz w:val="21"/>
                      <w:szCs w:val="21"/>
                    </w:rPr>
                  </w:pPr>
                  <w:r w:rsidRPr="002D30A1">
                    <w:rPr>
                      <w:rFonts w:ascii="Times New Roman" w:hAnsi="Times New Roman" w:cs="Times New Roman"/>
                      <w:b/>
                      <w:kern w:val="1"/>
                      <w:sz w:val="21"/>
                      <w:szCs w:val="21"/>
                    </w:rPr>
                    <w:t>噪声源</w:t>
                  </w:r>
                </w:p>
              </w:tc>
              <w:tc>
                <w:tcPr>
                  <w:tcW w:w="1170" w:type="pct"/>
                  <w:shd w:val="clear" w:color="auto" w:fill="auto"/>
                  <w:vAlign w:val="center"/>
                </w:tcPr>
                <w:p w14:paraId="68BB0BCA" w14:textId="77777777" w:rsidR="000275EF" w:rsidRPr="002D30A1" w:rsidRDefault="000275EF" w:rsidP="000275EF">
                  <w:pPr>
                    <w:snapToGrid w:val="0"/>
                    <w:jc w:val="center"/>
                    <w:rPr>
                      <w:rFonts w:ascii="Times New Roman" w:hAnsi="Times New Roman" w:cs="Times New Roman"/>
                      <w:b/>
                      <w:kern w:val="1"/>
                      <w:sz w:val="21"/>
                      <w:szCs w:val="21"/>
                    </w:rPr>
                  </w:pPr>
                  <w:r w:rsidRPr="002D30A1">
                    <w:rPr>
                      <w:rFonts w:ascii="Times New Roman" w:hAnsi="Times New Roman" w:cs="Times New Roman"/>
                      <w:b/>
                      <w:kern w:val="1"/>
                      <w:sz w:val="21"/>
                      <w:szCs w:val="21"/>
                    </w:rPr>
                    <w:t>源强</w:t>
                  </w:r>
                  <w:r w:rsidRPr="002D30A1">
                    <w:rPr>
                      <w:rFonts w:ascii="Times New Roman" w:hAnsi="Times New Roman" w:cs="Times New Roman"/>
                      <w:b/>
                      <w:kern w:val="1"/>
                      <w:sz w:val="21"/>
                      <w:szCs w:val="21"/>
                    </w:rPr>
                    <w:t>dB(A)</w:t>
                  </w:r>
                </w:p>
              </w:tc>
              <w:tc>
                <w:tcPr>
                  <w:tcW w:w="2092" w:type="pct"/>
                  <w:shd w:val="clear" w:color="auto" w:fill="auto"/>
                </w:tcPr>
                <w:p w14:paraId="6AC0256A" w14:textId="77777777" w:rsidR="000275EF" w:rsidRPr="002D30A1" w:rsidRDefault="000275EF" w:rsidP="000275EF">
                  <w:pPr>
                    <w:pStyle w:val="Default"/>
                    <w:snapToGrid w:val="0"/>
                    <w:ind w:firstLine="422"/>
                    <w:jc w:val="center"/>
                    <w:rPr>
                      <w:rFonts w:ascii="Times New Roman" w:cs="Times New Roman"/>
                      <w:b/>
                      <w:color w:val="auto"/>
                      <w:sz w:val="21"/>
                      <w:szCs w:val="21"/>
                    </w:rPr>
                  </w:pPr>
                  <w:r w:rsidRPr="002D30A1">
                    <w:rPr>
                      <w:rFonts w:ascii="Times New Roman" w:cs="Times New Roman"/>
                      <w:b/>
                      <w:color w:val="auto"/>
                      <w:sz w:val="21"/>
                      <w:szCs w:val="21"/>
                    </w:rPr>
                    <w:t>降噪措施</w:t>
                  </w:r>
                </w:p>
              </w:tc>
            </w:tr>
            <w:tr w:rsidR="000275EF" w:rsidRPr="002D30A1" w14:paraId="7A4126DA" w14:textId="77777777" w:rsidTr="00705B56">
              <w:tc>
                <w:tcPr>
                  <w:tcW w:w="490" w:type="pct"/>
                  <w:shd w:val="clear" w:color="auto" w:fill="auto"/>
                  <w:vAlign w:val="center"/>
                </w:tcPr>
                <w:p w14:paraId="00EB1223" w14:textId="77777777" w:rsidR="000275EF" w:rsidRPr="002D30A1" w:rsidRDefault="000275EF" w:rsidP="000275EF">
                  <w:pPr>
                    <w:snapToGrid w:val="0"/>
                    <w:jc w:val="center"/>
                    <w:rPr>
                      <w:rFonts w:ascii="Times New Roman" w:hAnsi="Times New Roman" w:cs="Times New Roman"/>
                      <w:kern w:val="1"/>
                      <w:sz w:val="21"/>
                      <w:szCs w:val="21"/>
                    </w:rPr>
                  </w:pPr>
                  <w:r w:rsidRPr="002D30A1">
                    <w:rPr>
                      <w:rFonts w:ascii="Times New Roman" w:hAnsi="Times New Roman" w:cs="Times New Roman"/>
                      <w:kern w:val="1"/>
                      <w:sz w:val="21"/>
                      <w:szCs w:val="21"/>
                    </w:rPr>
                    <w:t>1</w:t>
                  </w:r>
                </w:p>
              </w:tc>
              <w:tc>
                <w:tcPr>
                  <w:tcW w:w="1248" w:type="pct"/>
                  <w:shd w:val="clear" w:color="auto" w:fill="auto"/>
                  <w:vAlign w:val="center"/>
                </w:tcPr>
                <w:p w14:paraId="55236E2E" w14:textId="77777777" w:rsidR="000275EF" w:rsidRPr="002D30A1" w:rsidRDefault="000275EF" w:rsidP="000275EF">
                  <w:pPr>
                    <w:snapToGrid w:val="0"/>
                    <w:jc w:val="center"/>
                    <w:rPr>
                      <w:rFonts w:ascii="Times New Roman" w:hAnsi="Times New Roman" w:cs="Times New Roman"/>
                      <w:kern w:val="1"/>
                      <w:sz w:val="21"/>
                      <w:szCs w:val="21"/>
                    </w:rPr>
                  </w:pPr>
                  <w:r w:rsidRPr="002D30A1">
                    <w:rPr>
                      <w:rFonts w:ascii="Times New Roman" w:hAnsi="Times New Roman" w:cs="Times New Roman"/>
                      <w:sz w:val="21"/>
                      <w:szCs w:val="21"/>
                    </w:rPr>
                    <w:t>装载机</w:t>
                  </w:r>
                </w:p>
              </w:tc>
              <w:tc>
                <w:tcPr>
                  <w:tcW w:w="1170" w:type="pct"/>
                  <w:shd w:val="clear" w:color="auto" w:fill="auto"/>
                  <w:vAlign w:val="center"/>
                </w:tcPr>
                <w:p w14:paraId="4B46ADA8" w14:textId="77777777" w:rsidR="000275EF" w:rsidRPr="002D30A1" w:rsidRDefault="000275EF" w:rsidP="000275EF">
                  <w:pPr>
                    <w:snapToGrid w:val="0"/>
                    <w:jc w:val="center"/>
                    <w:rPr>
                      <w:rFonts w:ascii="Times New Roman" w:hAnsi="Times New Roman" w:cs="Times New Roman"/>
                      <w:kern w:val="1"/>
                      <w:sz w:val="21"/>
                      <w:szCs w:val="21"/>
                    </w:rPr>
                  </w:pPr>
                  <w:r w:rsidRPr="002D30A1">
                    <w:rPr>
                      <w:rFonts w:ascii="Times New Roman" w:hAnsi="Times New Roman" w:cs="Times New Roman"/>
                      <w:sz w:val="21"/>
                      <w:szCs w:val="21"/>
                    </w:rPr>
                    <w:t>88</w:t>
                  </w:r>
                </w:p>
              </w:tc>
              <w:tc>
                <w:tcPr>
                  <w:tcW w:w="2092" w:type="pct"/>
                  <w:vMerge w:val="restart"/>
                  <w:shd w:val="clear" w:color="auto" w:fill="auto"/>
                  <w:vAlign w:val="center"/>
                </w:tcPr>
                <w:p w14:paraId="7180EE41" w14:textId="77777777" w:rsidR="000275EF" w:rsidRPr="002D30A1" w:rsidRDefault="000275EF" w:rsidP="000275EF">
                  <w:pPr>
                    <w:pStyle w:val="Default"/>
                    <w:snapToGrid w:val="0"/>
                    <w:ind w:firstLine="420"/>
                    <w:jc w:val="center"/>
                    <w:rPr>
                      <w:rFonts w:ascii="Times New Roman" w:cs="Times New Roman"/>
                      <w:color w:val="auto"/>
                      <w:kern w:val="1"/>
                      <w:sz w:val="21"/>
                      <w:szCs w:val="21"/>
                    </w:rPr>
                  </w:pPr>
                  <w:r w:rsidRPr="002D30A1">
                    <w:rPr>
                      <w:rFonts w:ascii="Times New Roman" w:cs="Times New Roman"/>
                      <w:color w:val="auto"/>
                      <w:kern w:val="1"/>
                      <w:sz w:val="21"/>
                      <w:szCs w:val="21"/>
                    </w:rPr>
                    <w:t>合理布局、采用低噪设备、噪声衰减、场地隔声、运输车辆禁止鸣笛</w:t>
                  </w:r>
                </w:p>
              </w:tc>
            </w:tr>
            <w:tr w:rsidR="000275EF" w:rsidRPr="002D30A1" w14:paraId="5A47319E" w14:textId="77777777" w:rsidTr="00705B56">
              <w:tc>
                <w:tcPr>
                  <w:tcW w:w="490" w:type="pct"/>
                  <w:shd w:val="clear" w:color="auto" w:fill="auto"/>
                  <w:vAlign w:val="center"/>
                </w:tcPr>
                <w:p w14:paraId="307C611F" w14:textId="77777777" w:rsidR="000275EF" w:rsidRPr="002D30A1" w:rsidRDefault="000275EF" w:rsidP="000275EF">
                  <w:pPr>
                    <w:snapToGrid w:val="0"/>
                    <w:jc w:val="center"/>
                    <w:rPr>
                      <w:rFonts w:ascii="Times New Roman" w:hAnsi="Times New Roman" w:cs="Times New Roman"/>
                      <w:kern w:val="1"/>
                      <w:sz w:val="21"/>
                      <w:szCs w:val="21"/>
                    </w:rPr>
                  </w:pPr>
                  <w:r w:rsidRPr="002D30A1">
                    <w:rPr>
                      <w:rFonts w:ascii="Times New Roman" w:hAnsi="Times New Roman" w:cs="Times New Roman"/>
                      <w:kern w:val="1"/>
                      <w:sz w:val="21"/>
                      <w:szCs w:val="21"/>
                    </w:rPr>
                    <w:t>2</w:t>
                  </w:r>
                </w:p>
              </w:tc>
              <w:tc>
                <w:tcPr>
                  <w:tcW w:w="1248" w:type="pct"/>
                  <w:shd w:val="clear" w:color="auto" w:fill="auto"/>
                  <w:vAlign w:val="center"/>
                </w:tcPr>
                <w:p w14:paraId="2EA6B9B4" w14:textId="77777777" w:rsidR="000275EF" w:rsidRPr="002D30A1" w:rsidRDefault="000275EF" w:rsidP="000275EF">
                  <w:pPr>
                    <w:snapToGrid w:val="0"/>
                    <w:jc w:val="center"/>
                    <w:rPr>
                      <w:rFonts w:ascii="Times New Roman" w:hAnsi="Times New Roman" w:cs="Times New Roman"/>
                      <w:sz w:val="21"/>
                      <w:szCs w:val="21"/>
                    </w:rPr>
                  </w:pPr>
                  <w:r w:rsidRPr="002D30A1">
                    <w:rPr>
                      <w:rFonts w:ascii="Times New Roman" w:hAnsi="Times New Roman" w:cs="Times New Roman"/>
                      <w:sz w:val="21"/>
                      <w:szCs w:val="21"/>
                    </w:rPr>
                    <w:t>推土机</w:t>
                  </w:r>
                </w:p>
              </w:tc>
              <w:tc>
                <w:tcPr>
                  <w:tcW w:w="1170" w:type="pct"/>
                  <w:shd w:val="clear" w:color="auto" w:fill="auto"/>
                  <w:vAlign w:val="center"/>
                </w:tcPr>
                <w:p w14:paraId="4D2F0741" w14:textId="77777777" w:rsidR="000275EF" w:rsidRPr="002D30A1" w:rsidRDefault="000275EF" w:rsidP="000275EF">
                  <w:pPr>
                    <w:snapToGrid w:val="0"/>
                    <w:jc w:val="center"/>
                    <w:rPr>
                      <w:rFonts w:ascii="Times New Roman" w:hAnsi="Times New Roman" w:cs="Times New Roman"/>
                      <w:kern w:val="1"/>
                      <w:sz w:val="21"/>
                      <w:szCs w:val="21"/>
                    </w:rPr>
                  </w:pPr>
                  <w:r w:rsidRPr="002D30A1">
                    <w:rPr>
                      <w:rFonts w:ascii="Times New Roman" w:hAnsi="Times New Roman" w:cs="Times New Roman"/>
                      <w:kern w:val="1"/>
                      <w:sz w:val="21"/>
                      <w:szCs w:val="21"/>
                    </w:rPr>
                    <w:t>75</w:t>
                  </w:r>
                </w:p>
              </w:tc>
              <w:tc>
                <w:tcPr>
                  <w:tcW w:w="2092" w:type="pct"/>
                  <w:vMerge/>
                  <w:shd w:val="clear" w:color="auto" w:fill="auto"/>
                </w:tcPr>
                <w:p w14:paraId="203632CA" w14:textId="77777777" w:rsidR="000275EF" w:rsidRPr="002D30A1" w:rsidRDefault="000275EF" w:rsidP="000275EF">
                  <w:pPr>
                    <w:pStyle w:val="Default"/>
                    <w:snapToGrid w:val="0"/>
                    <w:ind w:firstLine="422"/>
                    <w:jc w:val="center"/>
                    <w:rPr>
                      <w:rFonts w:ascii="Times New Roman" w:cs="Times New Roman"/>
                      <w:b/>
                      <w:color w:val="auto"/>
                      <w:sz w:val="21"/>
                      <w:szCs w:val="21"/>
                    </w:rPr>
                  </w:pPr>
                </w:p>
              </w:tc>
            </w:tr>
            <w:tr w:rsidR="000275EF" w:rsidRPr="002D30A1" w14:paraId="4F971B07" w14:textId="77777777" w:rsidTr="00705B56">
              <w:tc>
                <w:tcPr>
                  <w:tcW w:w="490" w:type="pct"/>
                  <w:shd w:val="clear" w:color="auto" w:fill="auto"/>
                  <w:vAlign w:val="center"/>
                </w:tcPr>
                <w:p w14:paraId="78476A1D" w14:textId="77777777" w:rsidR="000275EF" w:rsidRPr="002D30A1" w:rsidRDefault="000275EF" w:rsidP="000275EF">
                  <w:pPr>
                    <w:snapToGrid w:val="0"/>
                    <w:jc w:val="center"/>
                    <w:rPr>
                      <w:rFonts w:ascii="Times New Roman" w:hAnsi="Times New Roman" w:cs="Times New Roman"/>
                      <w:kern w:val="1"/>
                      <w:sz w:val="21"/>
                      <w:szCs w:val="21"/>
                    </w:rPr>
                  </w:pPr>
                  <w:r w:rsidRPr="002D30A1">
                    <w:rPr>
                      <w:rFonts w:ascii="Times New Roman" w:hAnsi="Times New Roman" w:cs="Times New Roman"/>
                      <w:kern w:val="1"/>
                      <w:sz w:val="21"/>
                      <w:szCs w:val="21"/>
                    </w:rPr>
                    <w:t>3</w:t>
                  </w:r>
                </w:p>
              </w:tc>
              <w:tc>
                <w:tcPr>
                  <w:tcW w:w="1248" w:type="pct"/>
                  <w:shd w:val="clear" w:color="auto" w:fill="auto"/>
                  <w:vAlign w:val="center"/>
                </w:tcPr>
                <w:p w14:paraId="66BED411" w14:textId="77777777" w:rsidR="000275EF" w:rsidRPr="002D30A1" w:rsidRDefault="000275EF" w:rsidP="000275EF">
                  <w:pPr>
                    <w:snapToGrid w:val="0"/>
                    <w:jc w:val="center"/>
                    <w:rPr>
                      <w:rFonts w:ascii="Times New Roman" w:hAnsi="Times New Roman" w:cs="Times New Roman"/>
                      <w:sz w:val="21"/>
                      <w:szCs w:val="21"/>
                    </w:rPr>
                  </w:pPr>
                  <w:r w:rsidRPr="002D30A1">
                    <w:rPr>
                      <w:rFonts w:ascii="Times New Roman" w:hAnsi="Times New Roman" w:cs="Times New Roman"/>
                      <w:sz w:val="21"/>
                      <w:szCs w:val="21"/>
                    </w:rPr>
                    <w:t>挖掘机</w:t>
                  </w:r>
                </w:p>
              </w:tc>
              <w:tc>
                <w:tcPr>
                  <w:tcW w:w="1170" w:type="pct"/>
                  <w:shd w:val="clear" w:color="auto" w:fill="auto"/>
                  <w:vAlign w:val="center"/>
                </w:tcPr>
                <w:p w14:paraId="41DA81FE" w14:textId="77777777" w:rsidR="000275EF" w:rsidRPr="002D30A1" w:rsidRDefault="000275EF" w:rsidP="000275EF">
                  <w:pPr>
                    <w:snapToGrid w:val="0"/>
                    <w:jc w:val="center"/>
                    <w:rPr>
                      <w:rFonts w:ascii="Times New Roman" w:hAnsi="Times New Roman" w:cs="Times New Roman"/>
                      <w:kern w:val="1"/>
                      <w:sz w:val="21"/>
                      <w:szCs w:val="21"/>
                    </w:rPr>
                  </w:pPr>
                  <w:r w:rsidRPr="002D30A1">
                    <w:rPr>
                      <w:rFonts w:ascii="Times New Roman" w:hAnsi="Times New Roman" w:cs="Times New Roman"/>
                      <w:kern w:val="1"/>
                      <w:sz w:val="21"/>
                      <w:szCs w:val="21"/>
                    </w:rPr>
                    <w:t>78</w:t>
                  </w:r>
                </w:p>
              </w:tc>
              <w:tc>
                <w:tcPr>
                  <w:tcW w:w="2092" w:type="pct"/>
                  <w:vMerge/>
                  <w:shd w:val="clear" w:color="auto" w:fill="auto"/>
                </w:tcPr>
                <w:p w14:paraId="76B9C3BD" w14:textId="77777777" w:rsidR="000275EF" w:rsidRPr="002D30A1" w:rsidRDefault="000275EF" w:rsidP="000275EF">
                  <w:pPr>
                    <w:pStyle w:val="Default"/>
                    <w:snapToGrid w:val="0"/>
                    <w:ind w:firstLine="422"/>
                    <w:jc w:val="center"/>
                    <w:rPr>
                      <w:rFonts w:ascii="Times New Roman" w:cs="Times New Roman"/>
                      <w:b/>
                      <w:color w:val="auto"/>
                      <w:sz w:val="21"/>
                      <w:szCs w:val="21"/>
                    </w:rPr>
                  </w:pPr>
                </w:p>
              </w:tc>
            </w:tr>
            <w:tr w:rsidR="000275EF" w:rsidRPr="002D30A1" w14:paraId="27CB1A7F" w14:textId="77777777" w:rsidTr="00705B56">
              <w:tc>
                <w:tcPr>
                  <w:tcW w:w="490" w:type="pct"/>
                  <w:shd w:val="clear" w:color="auto" w:fill="auto"/>
                  <w:vAlign w:val="center"/>
                </w:tcPr>
                <w:p w14:paraId="72F4AEA3" w14:textId="77777777" w:rsidR="000275EF" w:rsidRPr="002D30A1" w:rsidRDefault="000275EF" w:rsidP="000275EF">
                  <w:pPr>
                    <w:snapToGrid w:val="0"/>
                    <w:jc w:val="center"/>
                    <w:rPr>
                      <w:rFonts w:ascii="Times New Roman" w:hAnsi="Times New Roman" w:cs="Times New Roman"/>
                      <w:kern w:val="1"/>
                      <w:sz w:val="21"/>
                      <w:szCs w:val="21"/>
                    </w:rPr>
                  </w:pPr>
                  <w:r w:rsidRPr="002D30A1">
                    <w:rPr>
                      <w:rFonts w:ascii="Times New Roman" w:hAnsi="Times New Roman" w:cs="Times New Roman"/>
                      <w:kern w:val="1"/>
                      <w:sz w:val="21"/>
                      <w:szCs w:val="21"/>
                    </w:rPr>
                    <w:t>4</w:t>
                  </w:r>
                </w:p>
              </w:tc>
              <w:tc>
                <w:tcPr>
                  <w:tcW w:w="1248" w:type="pct"/>
                  <w:shd w:val="clear" w:color="auto" w:fill="auto"/>
                  <w:vAlign w:val="center"/>
                </w:tcPr>
                <w:p w14:paraId="2FDC8DEA" w14:textId="77777777" w:rsidR="000275EF" w:rsidRPr="002D30A1" w:rsidRDefault="000275EF" w:rsidP="000275EF">
                  <w:pPr>
                    <w:snapToGrid w:val="0"/>
                    <w:jc w:val="center"/>
                    <w:rPr>
                      <w:rFonts w:ascii="Times New Roman" w:hAnsi="Times New Roman" w:cs="Times New Roman"/>
                      <w:sz w:val="21"/>
                      <w:szCs w:val="21"/>
                    </w:rPr>
                  </w:pPr>
                  <w:r w:rsidRPr="002D30A1">
                    <w:rPr>
                      <w:rFonts w:ascii="Times New Roman" w:hAnsi="Times New Roman" w:cs="Times New Roman"/>
                      <w:sz w:val="21"/>
                      <w:szCs w:val="21"/>
                    </w:rPr>
                    <w:t>运输车辆</w:t>
                  </w:r>
                </w:p>
              </w:tc>
              <w:tc>
                <w:tcPr>
                  <w:tcW w:w="1170" w:type="pct"/>
                  <w:shd w:val="clear" w:color="auto" w:fill="auto"/>
                  <w:vAlign w:val="center"/>
                </w:tcPr>
                <w:p w14:paraId="3B3D16A9" w14:textId="77777777" w:rsidR="000275EF" w:rsidRPr="002D30A1" w:rsidRDefault="000275EF" w:rsidP="000275EF">
                  <w:pPr>
                    <w:snapToGrid w:val="0"/>
                    <w:jc w:val="center"/>
                    <w:rPr>
                      <w:rFonts w:ascii="Times New Roman" w:hAnsi="Times New Roman" w:cs="Times New Roman"/>
                      <w:kern w:val="1"/>
                      <w:sz w:val="21"/>
                      <w:szCs w:val="21"/>
                    </w:rPr>
                  </w:pPr>
                  <w:r w:rsidRPr="002D30A1">
                    <w:rPr>
                      <w:rFonts w:ascii="Times New Roman" w:hAnsi="Times New Roman" w:cs="Times New Roman"/>
                      <w:kern w:val="1"/>
                      <w:sz w:val="21"/>
                      <w:szCs w:val="21"/>
                    </w:rPr>
                    <w:t>80</w:t>
                  </w:r>
                </w:p>
              </w:tc>
              <w:tc>
                <w:tcPr>
                  <w:tcW w:w="2092" w:type="pct"/>
                  <w:vMerge/>
                  <w:shd w:val="clear" w:color="auto" w:fill="auto"/>
                </w:tcPr>
                <w:p w14:paraId="319B2444" w14:textId="77777777" w:rsidR="000275EF" w:rsidRPr="002D30A1" w:rsidRDefault="000275EF" w:rsidP="000275EF">
                  <w:pPr>
                    <w:pStyle w:val="Default"/>
                    <w:snapToGrid w:val="0"/>
                    <w:ind w:firstLine="422"/>
                    <w:jc w:val="center"/>
                    <w:rPr>
                      <w:rFonts w:ascii="Times New Roman" w:cs="Times New Roman"/>
                      <w:b/>
                      <w:color w:val="auto"/>
                      <w:sz w:val="21"/>
                      <w:szCs w:val="21"/>
                    </w:rPr>
                  </w:pPr>
                </w:p>
              </w:tc>
            </w:tr>
          </w:tbl>
          <w:p w14:paraId="35C45327" w14:textId="77777777" w:rsidR="000275EF" w:rsidRPr="002D30A1" w:rsidRDefault="000275EF" w:rsidP="00337A93">
            <w:pPr>
              <w:snapToGrid w:val="0"/>
              <w:spacing w:beforeLines="50" w:before="120" w:line="360" w:lineRule="auto"/>
              <w:ind w:firstLine="465"/>
              <w:rPr>
                <w:rFonts w:ascii="Times New Roman" w:eastAsia="宋体" w:hAnsi="Times New Roman" w:cs="Times New Roman"/>
              </w:rPr>
            </w:pPr>
            <w:r w:rsidRPr="002D30A1">
              <w:rPr>
                <w:rFonts w:ascii="Times New Roman" w:eastAsia="宋体" w:hAnsi="Times New Roman" w:cs="Times New Roman"/>
              </w:rPr>
              <w:t>设备安装过程中，设备与地面或设备与设备之间发生碰撞，产生噪声。</w:t>
            </w:r>
          </w:p>
          <w:p w14:paraId="47B6D0EA" w14:textId="77777777" w:rsidR="000275EF" w:rsidRPr="002D30A1" w:rsidRDefault="000275EF" w:rsidP="001C749B">
            <w:pPr>
              <w:snapToGrid w:val="0"/>
              <w:spacing w:line="360" w:lineRule="auto"/>
              <w:ind w:firstLineChars="200" w:firstLine="482"/>
              <w:rPr>
                <w:rFonts w:ascii="Times New Roman" w:eastAsia="宋体" w:hAnsi="Times New Roman" w:cs="Times New Roman"/>
                <w:b/>
                <w:bCs/>
              </w:rPr>
            </w:pPr>
            <w:r w:rsidRPr="002D30A1">
              <w:rPr>
                <w:rFonts w:ascii="Times New Roman" w:eastAsia="宋体" w:hAnsi="Times New Roman" w:cs="Times New Roman"/>
                <w:b/>
                <w:bCs/>
              </w:rPr>
              <w:t>治理措施：</w:t>
            </w:r>
          </w:p>
          <w:p w14:paraId="4B79815D" w14:textId="77777777" w:rsidR="000275EF" w:rsidRPr="002D30A1" w:rsidRDefault="000275EF" w:rsidP="000275EF">
            <w:pPr>
              <w:snapToGrid w:val="0"/>
              <w:spacing w:line="360" w:lineRule="auto"/>
              <w:ind w:firstLineChars="150" w:firstLine="360"/>
              <w:rPr>
                <w:rFonts w:ascii="Times New Roman" w:eastAsia="宋体" w:hAnsi="Times New Roman" w:cs="Times New Roman"/>
              </w:rPr>
            </w:pPr>
            <w:r w:rsidRPr="002D30A1">
              <w:rPr>
                <w:rFonts w:ascii="Times New Roman" w:eastAsia="宋体" w:hAnsi="Times New Roman" w:cs="Times New Roman"/>
              </w:rPr>
              <w:t xml:space="preserve"> a.</w:t>
            </w:r>
            <w:r w:rsidRPr="002D30A1">
              <w:rPr>
                <w:rFonts w:ascii="Times New Roman" w:eastAsia="宋体" w:hAnsi="Times New Roman" w:cs="Times New Roman"/>
              </w:rPr>
              <w:t>尽量采用低噪声机械，工程施工所用的机械设备应事先对其进行常规工作状态下的噪声测量，超过国家标准的机械应禁止其入场施工。施工过程中还应经常对设备进行维修保养，避免由于设备性能差而使噪声增强现象的发生。</w:t>
            </w:r>
          </w:p>
          <w:p w14:paraId="0F64BD41" w14:textId="77777777" w:rsidR="000275EF" w:rsidRPr="002D30A1" w:rsidRDefault="000275EF" w:rsidP="000275EF">
            <w:pPr>
              <w:snapToGrid w:val="0"/>
              <w:spacing w:line="360" w:lineRule="auto"/>
              <w:ind w:firstLineChars="150" w:firstLine="360"/>
              <w:rPr>
                <w:rFonts w:ascii="Times New Roman" w:eastAsia="宋体" w:hAnsi="Times New Roman" w:cs="Times New Roman"/>
              </w:rPr>
            </w:pPr>
            <w:r w:rsidRPr="002D30A1">
              <w:rPr>
                <w:rFonts w:ascii="Times New Roman" w:eastAsia="宋体" w:hAnsi="Times New Roman" w:cs="Times New Roman"/>
              </w:rPr>
              <w:t xml:space="preserve"> b.</w:t>
            </w:r>
            <w:r w:rsidRPr="002D30A1">
              <w:rPr>
                <w:rFonts w:ascii="Times New Roman" w:eastAsia="宋体" w:hAnsi="Times New Roman" w:cs="Times New Roman"/>
              </w:rPr>
              <w:t>根据《建筑施工场界环境噪声排放标准》（</w:t>
            </w:r>
            <w:r w:rsidRPr="002D30A1">
              <w:rPr>
                <w:rFonts w:ascii="Times New Roman" w:eastAsia="宋体" w:hAnsi="Times New Roman" w:cs="Times New Roman"/>
              </w:rPr>
              <w:t>GB12523-2011</w:t>
            </w:r>
            <w:r w:rsidRPr="002D30A1">
              <w:rPr>
                <w:rFonts w:ascii="Times New Roman" w:eastAsia="宋体" w:hAnsi="Times New Roman" w:cs="Times New Roman"/>
              </w:rPr>
              <w:t>）的规定，</w:t>
            </w:r>
            <w:r w:rsidRPr="002D30A1">
              <w:rPr>
                <w:rStyle w:val="affb"/>
                <w:rFonts w:ascii="Times New Roman" w:eastAsia="宋体" w:hAnsi="Times New Roman" w:cs="Times New Roman"/>
              </w:rPr>
              <w:t>合理安排施工时间，强噪声的施工机械禁止夜间（</w:t>
            </w:r>
            <w:r w:rsidRPr="002D30A1">
              <w:rPr>
                <w:rStyle w:val="affb"/>
                <w:rFonts w:ascii="Times New Roman" w:eastAsia="宋体" w:hAnsi="Times New Roman" w:cs="Times New Roman"/>
              </w:rPr>
              <w:t>22</w:t>
            </w:r>
            <w:r w:rsidRPr="002D30A1">
              <w:rPr>
                <w:rStyle w:val="affb"/>
                <w:rFonts w:ascii="Times New Roman" w:eastAsia="宋体" w:hAnsi="Times New Roman" w:cs="Times New Roman"/>
              </w:rPr>
              <w:t>：</w:t>
            </w:r>
            <w:r w:rsidRPr="002D30A1">
              <w:rPr>
                <w:rStyle w:val="affb"/>
                <w:rFonts w:ascii="Times New Roman" w:eastAsia="宋体" w:hAnsi="Times New Roman" w:cs="Times New Roman"/>
              </w:rPr>
              <w:t>00</w:t>
            </w:r>
            <w:r w:rsidRPr="002D30A1">
              <w:rPr>
                <w:rStyle w:val="affb"/>
                <w:rFonts w:ascii="Times New Roman" w:eastAsia="宋体" w:hAnsi="Times New Roman" w:cs="Times New Roman"/>
              </w:rPr>
              <w:t>～</w:t>
            </w:r>
            <w:r w:rsidRPr="002D30A1">
              <w:rPr>
                <w:rStyle w:val="affb"/>
                <w:rFonts w:ascii="Times New Roman" w:eastAsia="宋体" w:hAnsi="Times New Roman" w:cs="Times New Roman"/>
              </w:rPr>
              <w:t>6</w:t>
            </w:r>
            <w:r w:rsidRPr="002D30A1">
              <w:rPr>
                <w:rStyle w:val="affb"/>
                <w:rFonts w:ascii="Times New Roman" w:eastAsia="宋体" w:hAnsi="Times New Roman" w:cs="Times New Roman"/>
              </w:rPr>
              <w:t>：</w:t>
            </w:r>
            <w:r w:rsidRPr="002D30A1">
              <w:rPr>
                <w:rStyle w:val="affb"/>
                <w:rFonts w:ascii="Times New Roman" w:eastAsia="宋体" w:hAnsi="Times New Roman" w:cs="Times New Roman"/>
              </w:rPr>
              <w:t>00</w:t>
            </w:r>
            <w:r w:rsidRPr="002D30A1">
              <w:rPr>
                <w:rStyle w:val="affb"/>
                <w:rFonts w:ascii="Times New Roman" w:eastAsia="宋体" w:hAnsi="Times New Roman" w:cs="Times New Roman"/>
              </w:rPr>
              <w:t>）在居民点附近施工。若</w:t>
            </w:r>
            <w:r w:rsidRPr="002D30A1">
              <w:rPr>
                <w:rFonts w:ascii="Times New Roman" w:eastAsia="宋体" w:hAnsi="Times New Roman" w:cs="Times New Roman"/>
              </w:rPr>
              <w:t>因特殊需要连续施工的，施工单位应视具体情况及时与环保部门取得联系，按规定申领夜间施工证，同时发布公告最大限度地争取民众支持。</w:t>
            </w:r>
          </w:p>
          <w:p w14:paraId="26BD32BE" w14:textId="77777777" w:rsidR="000275EF" w:rsidRPr="002D30A1" w:rsidRDefault="000275EF" w:rsidP="000275EF">
            <w:pPr>
              <w:snapToGrid w:val="0"/>
              <w:spacing w:line="360" w:lineRule="auto"/>
              <w:ind w:firstLineChars="150" w:firstLine="360"/>
              <w:rPr>
                <w:rFonts w:ascii="Times New Roman" w:eastAsia="宋体" w:hAnsi="Times New Roman" w:cs="Times New Roman"/>
              </w:rPr>
            </w:pPr>
            <w:r w:rsidRPr="002D30A1">
              <w:rPr>
                <w:rFonts w:ascii="Times New Roman" w:eastAsia="宋体" w:hAnsi="Times New Roman" w:cs="Times New Roman"/>
              </w:rPr>
              <w:t xml:space="preserve"> c.</w:t>
            </w:r>
            <w:r w:rsidRPr="002D30A1">
              <w:rPr>
                <w:rFonts w:ascii="Times New Roman" w:eastAsia="宋体" w:hAnsi="Times New Roman" w:cs="Times New Roman"/>
              </w:rPr>
              <w:t>建设单位应要求施工单位在施工现场张贴通告和投诉电话，建设单位在接到报案后应及时与当地环保部门取得联系，以便及时处理各种环境纠纷。</w:t>
            </w:r>
          </w:p>
          <w:p w14:paraId="43506B7B" w14:textId="77777777" w:rsidR="000275EF" w:rsidRPr="002D30A1" w:rsidRDefault="000275EF" w:rsidP="000275EF">
            <w:pPr>
              <w:snapToGrid w:val="0"/>
              <w:spacing w:line="360" w:lineRule="auto"/>
              <w:ind w:firstLineChars="150" w:firstLine="360"/>
              <w:rPr>
                <w:rFonts w:ascii="Times New Roman" w:eastAsia="宋体" w:hAnsi="Times New Roman" w:cs="Times New Roman"/>
              </w:rPr>
            </w:pPr>
            <w:r w:rsidRPr="002D30A1">
              <w:rPr>
                <w:rFonts w:ascii="Times New Roman" w:eastAsia="宋体" w:hAnsi="Times New Roman" w:cs="Times New Roman"/>
              </w:rPr>
              <w:t xml:space="preserve"> d.</w:t>
            </w:r>
            <w:r w:rsidRPr="002D30A1">
              <w:rPr>
                <w:rFonts w:ascii="Times New Roman" w:eastAsia="宋体" w:hAnsi="Times New Roman" w:cs="Times New Roman"/>
              </w:rPr>
              <w:t>加强施工期噪声监测，发现噪声污染，及时采取有效的噪声污染防治措施。</w:t>
            </w:r>
          </w:p>
          <w:p w14:paraId="7F3819F5" w14:textId="77777777" w:rsidR="000275EF" w:rsidRPr="002D30A1" w:rsidRDefault="000275EF" w:rsidP="000275EF">
            <w:pPr>
              <w:snapToGrid w:val="0"/>
              <w:spacing w:line="360" w:lineRule="auto"/>
              <w:rPr>
                <w:rFonts w:ascii="Times New Roman" w:eastAsia="宋体" w:hAnsi="Times New Roman" w:cs="Times New Roman"/>
              </w:rPr>
            </w:pPr>
            <w:r w:rsidRPr="002D30A1">
              <w:rPr>
                <w:rFonts w:ascii="Times New Roman" w:eastAsia="宋体" w:hAnsi="Times New Roman" w:cs="Times New Roman"/>
              </w:rPr>
              <w:t xml:space="preserve">    </w:t>
            </w:r>
            <w:r w:rsidRPr="002D30A1">
              <w:rPr>
                <w:rFonts w:ascii="Times New Roman" w:eastAsia="宋体" w:hAnsi="Times New Roman" w:cs="Times New Roman"/>
              </w:rPr>
              <w:t>采取以上措施后，可有效减缓施工期噪声对敏感点的影响，使施工期场界噪声满足《建筑施工场界环境噪声排放标准》（</w:t>
            </w:r>
            <w:r w:rsidRPr="002D30A1">
              <w:rPr>
                <w:rFonts w:ascii="Times New Roman" w:eastAsia="宋体" w:hAnsi="Times New Roman" w:cs="Times New Roman"/>
              </w:rPr>
              <w:t>GB12523-2011</w:t>
            </w:r>
            <w:r w:rsidRPr="002D30A1">
              <w:rPr>
                <w:rFonts w:ascii="Times New Roman" w:eastAsia="宋体" w:hAnsi="Times New Roman" w:cs="Times New Roman"/>
              </w:rPr>
              <w:t>）要求。</w:t>
            </w:r>
          </w:p>
          <w:p w14:paraId="2648C8C3" w14:textId="77777777" w:rsidR="000275EF" w:rsidRPr="002D30A1" w:rsidRDefault="00337A93" w:rsidP="001C749B">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hint="eastAsia"/>
                <w:b/>
              </w:rPr>
              <w:t>（</w:t>
            </w:r>
            <w:r w:rsidRPr="002D30A1">
              <w:rPr>
                <w:rFonts w:ascii="Times New Roman" w:eastAsia="宋体" w:hAnsi="Times New Roman" w:cs="Times New Roman" w:hint="eastAsia"/>
                <w:b/>
              </w:rPr>
              <w:t>4</w:t>
            </w:r>
            <w:r w:rsidRPr="002D30A1">
              <w:rPr>
                <w:rFonts w:ascii="Times New Roman" w:eastAsia="宋体" w:hAnsi="Times New Roman" w:cs="Times New Roman" w:hint="eastAsia"/>
                <w:b/>
              </w:rPr>
              <w:t>）</w:t>
            </w:r>
            <w:r w:rsidR="000275EF" w:rsidRPr="002D30A1">
              <w:rPr>
                <w:rFonts w:ascii="Times New Roman" w:eastAsia="宋体" w:hAnsi="Times New Roman" w:cs="Times New Roman"/>
                <w:b/>
              </w:rPr>
              <w:t>施工期固体废物及防治措施</w:t>
            </w:r>
          </w:p>
          <w:p w14:paraId="514AA4F3" w14:textId="77777777" w:rsidR="000275EF" w:rsidRPr="002D30A1" w:rsidRDefault="000275EF" w:rsidP="000275EF">
            <w:pPr>
              <w:spacing w:line="360" w:lineRule="auto"/>
              <w:ind w:firstLineChars="200" w:firstLine="480"/>
              <w:rPr>
                <w:rFonts w:ascii="Times New Roman" w:eastAsia="宋体" w:hAnsi="Times New Roman" w:cs="Times New Roman"/>
              </w:rPr>
            </w:pPr>
            <w:r w:rsidRPr="002D30A1">
              <w:rPr>
                <w:rFonts w:ascii="Times New Roman" w:eastAsia="宋体" w:hAnsi="Times New Roman" w:cs="Times New Roman"/>
              </w:rPr>
              <w:t>项目施工期固废主要为废土石方和少量的生活垃圾。</w:t>
            </w:r>
          </w:p>
          <w:p w14:paraId="37A6DC63" w14:textId="77777777" w:rsidR="000275EF" w:rsidRPr="002D30A1" w:rsidRDefault="000275EF" w:rsidP="00337A93">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1</w:t>
            </w:r>
            <w:r w:rsidRPr="002D30A1">
              <w:rPr>
                <w:rFonts w:ascii="Times New Roman" w:eastAsia="宋体" w:hAnsi="Times New Roman" w:cs="Times New Roman"/>
                <w:b/>
              </w:rPr>
              <w:t>）废土石方</w:t>
            </w:r>
          </w:p>
          <w:p w14:paraId="1761A134" w14:textId="77777777" w:rsidR="000275EF" w:rsidRPr="002D30A1" w:rsidRDefault="000275EF" w:rsidP="001C749B">
            <w:pPr>
              <w:spacing w:line="360" w:lineRule="auto"/>
              <w:ind w:firstLineChars="200" w:firstLine="482"/>
              <w:rPr>
                <w:rFonts w:ascii="Times New Roman" w:eastAsia="宋体" w:hAnsi="Times New Roman" w:cs="Times New Roman"/>
              </w:rPr>
            </w:pPr>
            <w:r w:rsidRPr="002D30A1">
              <w:rPr>
                <w:rFonts w:ascii="Times New Roman" w:eastAsia="宋体" w:hAnsi="Times New Roman" w:cs="Times New Roman"/>
                <w:b/>
              </w:rPr>
              <w:t>产生量</w:t>
            </w:r>
            <w:r w:rsidRPr="002D30A1">
              <w:rPr>
                <w:rFonts w:ascii="Times New Roman" w:eastAsia="宋体" w:hAnsi="Times New Roman" w:cs="Times New Roman"/>
              </w:rPr>
              <w:t>：项目施工期土石方主要来自于生产车间、原料堆场、运输道路修建的土建工程等产生，项目共计挖方</w:t>
            </w:r>
            <w:r w:rsidRPr="002D30A1">
              <w:rPr>
                <w:rFonts w:ascii="Times New Roman" w:eastAsia="宋体" w:hAnsi="Times New Roman" w:cs="Times New Roman"/>
              </w:rPr>
              <w:t>200</w:t>
            </w:r>
            <w:r w:rsidR="00453438" w:rsidRPr="002D30A1">
              <w:rPr>
                <w:rFonts w:ascii="Times New Roman" w:eastAsia="宋体" w:hAnsi="Times New Roman" w:cs="Times New Roman"/>
              </w:rPr>
              <w:t>0</w:t>
            </w:r>
            <w:r w:rsidRPr="002D30A1">
              <w:rPr>
                <w:rFonts w:ascii="Times New Roman" w:eastAsia="宋体" w:hAnsi="Times New Roman" w:cs="Times New Roman"/>
              </w:rPr>
              <w:t>m</w:t>
            </w:r>
            <w:r w:rsidRPr="002D30A1">
              <w:rPr>
                <w:rFonts w:ascii="Times New Roman" w:eastAsia="宋体" w:hAnsi="Times New Roman" w:cs="Times New Roman"/>
                <w:vertAlign w:val="superscript"/>
              </w:rPr>
              <w:t>3</w:t>
            </w:r>
            <w:r w:rsidRPr="002D30A1">
              <w:rPr>
                <w:rFonts w:ascii="Times New Roman" w:eastAsia="宋体" w:hAnsi="Times New Roman" w:cs="Times New Roman"/>
              </w:rPr>
              <w:t>，填方</w:t>
            </w:r>
            <w:r w:rsidRPr="002D30A1">
              <w:rPr>
                <w:rFonts w:ascii="Times New Roman" w:eastAsia="宋体" w:hAnsi="Times New Roman" w:cs="Times New Roman"/>
              </w:rPr>
              <w:t>20</w:t>
            </w:r>
            <w:r w:rsidR="00453438" w:rsidRPr="002D30A1">
              <w:rPr>
                <w:rFonts w:ascii="Times New Roman" w:eastAsia="宋体" w:hAnsi="Times New Roman" w:cs="Times New Roman"/>
              </w:rPr>
              <w:t>0</w:t>
            </w:r>
            <w:r w:rsidRPr="002D30A1">
              <w:rPr>
                <w:rFonts w:ascii="Times New Roman" w:eastAsia="宋体" w:hAnsi="Times New Roman" w:cs="Times New Roman"/>
              </w:rPr>
              <w:t>0m</w:t>
            </w:r>
            <w:r w:rsidRPr="002D30A1">
              <w:rPr>
                <w:rFonts w:ascii="Times New Roman" w:eastAsia="宋体" w:hAnsi="Times New Roman" w:cs="Times New Roman"/>
                <w:vertAlign w:val="superscript"/>
              </w:rPr>
              <w:t>3</w:t>
            </w:r>
            <w:r w:rsidRPr="002D30A1">
              <w:rPr>
                <w:rFonts w:ascii="Times New Roman" w:eastAsia="宋体" w:hAnsi="Times New Roman" w:cs="Times New Roman"/>
              </w:rPr>
              <w:t>，回填方用于厂区平整和道路填筑。</w:t>
            </w:r>
          </w:p>
          <w:p w14:paraId="1771F633" w14:textId="77777777" w:rsidR="000275EF" w:rsidRPr="002D30A1" w:rsidRDefault="000275EF" w:rsidP="001C749B">
            <w:pPr>
              <w:spacing w:line="360" w:lineRule="auto"/>
              <w:ind w:firstLineChars="200" w:firstLine="482"/>
              <w:rPr>
                <w:rFonts w:ascii="Times New Roman" w:eastAsia="宋体" w:hAnsi="Times New Roman" w:cs="Times New Roman"/>
              </w:rPr>
            </w:pPr>
            <w:r w:rsidRPr="002D30A1">
              <w:rPr>
                <w:rFonts w:ascii="Times New Roman" w:eastAsia="宋体" w:hAnsi="Times New Roman" w:cs="Times New Roman"/>
                <w:b/>
              </w:rPr>
              <w:t>治理措施</w:t>
            </w:r>
            <w:r w:rsidRPr="002D30A1">
              <w:rPr>
                <w:rFonts w:ascii="Times New Roman" w:eastAsia="宋体" w:hAnsi="Times New Roman" w:cs="Times New Roman"/>
              </w:rPr>
              <w:t>：项目不产生弃方，但土石方在堆放过程中，应做好土堆的防尘防风措施，在</w:t>
            </w:r>
            <w:r w:rsidRPr="002D30A1">
              <w:rPr>
                <w:rFonts w:ascii="Times New Roman" w:eastAsia="宋体" w:hAnsi="Times New Roman" w:cs="Times New Roman"/>
              </w:rPr>
              <w:lastRenderedPageBreak/>
              <w:t>堆土表面铺设篷布进行防风降尘。</w:t>
            </w:r>
          </w:p>
          <w:p w14:paraId="09FEBFBF" w14:textId="77777777" w:rsidR="000275EF" w:rsidRPr="002D30A1" w:rsidRDefault="000275EF" w:rsidP="00337A93">
            <w:pPr>
              <w:spacing w:line="360" w:lineRule="auto"/>
              <w:ind w:firstLineChars="200" w:firstLine="482"/>
              <w:rPr>
                <w:rFonts w:ascii="Times New Roman" w:eastAsia="宋体" w:hAnsi="Times New Roman" w:cs="Times New Roman"/>
                <w:b/>
              </w:rPr>
            </w:pPr>
            <w:r w:rsidRPr="002D30A1">
              <w:rPr>
                <w:rFonts w:ascii="Times New Roman" w:eastAsia="宋体" w:hAnsi="Times New Roman" w:cs="Times New Roman"/>
                <w:b/>
              </w:rPr>
              <w:t>2</w:t>
            </w:r>
            <w:r w:rsidRPr="002D30A1">
              <w:rPr>
                <w:rFonts w:ascii="Times New Roman" w:eastAsia="宋体" w:hAnsi="Times New Roman" w:cs="Times New Roman"/>
                <w:b/>
              </w:rPr>
              <w:t>）生活垃圾</w:t>
            </w:r>
          </w:p>
          <w:p w14:paraId="0D0EC53A" w14:textId="77777777" w:rsidR="000275EF" w:rsidRPr="002D30A1" w:rsidRDefault="000275EF" w:rsidP="001C749B">
            <w:pPr>
              <w:pStyle w:val="affa"/>
              <w:ind w:firstLine="482"/>
              <w:rPr>
                <w:rFonts w:eastAsia="宋体"/>
              </w:rPr>
            </w:pPr>
            <w:r w:rsidRPr="002D30A1">
              <w:rPr>
                <w:rFonts w:eastAsia="宋体"/>
                <w:b/>
              </w:rPr>
              <w:t>产生量</w:t>
            </w:r>
            <w:r w:rsidRPr="002D30A1">
              <w:rPr>
                <w:rFonts w:eastAsia="宋体"/>
              </w:rPr>
              <w:t>：本项目施工高峰期人员约</w:t>
            </w:r>
            <w:r w:rsidR="00453438" w:rsidRPr="002D30A1">
              <w:rPr>
                <w:rFonts w:eastAsia="宋体"/>
              </w:rPr>
              <w:t>30</w:t>
            </w:r>
            <w:r w:rsidRPr="002D30A1">
              <w:rPr>
                <w:rFonts w:eastAsia="宋体"/>
              </w:rPr>
              <w:t>人，根据《第一次全国污染源普查</w:t>
            </w:r>
            <w:r w:rsidRPr="002D30A1">
              <w:rPr>
                <w:rFonts w:eastAsia="宋体"/>
              </w:rPr>
              <w:t xml:space="preserve"> </w:t>
            </w:r>
            <w:r w:rsidRPr="002D30A1">
              <w:rPr>
                <w:rFonts w:eastAsia="宋体"/>
              </w:rPr>
              <w:t>生活源》，其生活垃圾按</w:t>
            </w:r>
            <w:r w:rsidRPr="002D30A1">
              <w:rPr>
                <w:rFonts w:eastAsia="宋体"/>
              </w:rPr>
              <w:t>0.38kg/</w:t>
            </w:r>
            <w:r w:rsidRPr="002D30A1">
              <w:rPr>
                <w:rFonts w:eastAsia="宋体"/>
              </w:rPr>
              <w:t>人</w:t>
            </w:r>
            <w:r w:rsidRPr="002D30A1">
              <w:rPr>
                <w:rFonts w:eastAsia="宋体"/>
              </w:rPr>
              <w:t>.d</w:t>
            </w:r>
            <w:r w:rsidRPr="002D30A1">
              <w:rPr>
                <w:rFonts w:eastAsia="宋体"/>
              </w:rPr>
              <w:t>计，产生的垃圾量为</w:t>
            </w:r>
            <w:r w:rsidR="00453438" w:rsidRPr="002D30A1">
              <w:rPr>
                <w:rFonts w:eastAsia="宋体"/>
              </w:rPr>
              <w:t>11.4</w:t>
            </w:r>
            <w:r w:rsidRPr="002D30A1">
              <w:rPr>
                <w:rFonts w:eastAsia="宋体"/>
              </w:rPr>
              <w:t>kg/d</w:t>
            </w:r>
            <w:r w:rsidRPr="002D30A1">
              <w:rPr>
                <w:rFonts w:eastAsia="宋体"/>
              </w:rPr>
              <w:t>，项目计划碎石加工厂及配套设施建设共计三个月，则施工期生活垃圾产生量为</w:t>
            </w:r>
            <w:r w:rsidR="00453438" w:rsidRPr="002D30A1">
              <w:rPr>
                <w:rFonts w:eastAsia="宋体"/>
              </w:rPr>
              <w:t>1.026</w:t>
            </w:r>
            <w:r w:rsidRPr="002D30A1">
              <w:rPr>
                <w:rFonts w:eastAsia="宋体"/>
              </w:rPr>
              <w:t>t</w:t>
            </w:r>
            <w:r w:rsidRPr="002D30A1">
              <w:rPr>
                <w:rFonts w:eastAsia="宋体"/>
              </w:rPr>
              <w:t>。</w:t>
            </w:r>
          </w:p>
          <w:p w14:paraId="0AB0F673" w14:textId="77777777" w:rsidR="000275EF" w:rsidRPr="002D30A1" w:rsidRDefault="000275EF" w:rsidP="000275EF">
            <w:pPr>
              <w:pStyle w:val="affa"/>
              <w:ind w:firstLine="480"/>
              <w:rPr>
                <w:rFonts w:eastAsia="宋体"/>
              </w:rPr>
            </w:pPr>
            <w:r w:rsidRPr="002D30A1">
              <w:rPr>
                <w:rFonts w:eastAsia="宋体"/>
              </w:rPr>
              <w:t>处置措施：生活垃圾经过袋装收集后，由环卫部门统一运送处理，严禁就地填埋。</w:t>
            </w:r>
          </w:p>
          <w:p w14:paraId="41EB4BFB" w14:textId="77777777" w:rsidR="000275EF" w:rsidRPr="002D30A1" w:rsidRDefault="000275EF" w:rsidP="001C749B">
            <w:pPr>
              <w:pStyle w:val="affa"/>
              <w:ind w:firstLine="482"/>
              <w:rPr>
                <w:rFonts w:eastAsia="宋体"/>
                <w:b/>
              </w:rPr>
            </w:pPr>
            <w:r w:rsidRPr="002D30A1">
              <w:rPr>
                <w:rFonts w:eastAsia="宋体"/>
                <w:b/>
              </w:rPr>
              <w:t>5</w:t>
            </w:r>
            <w:r w:rsidRPr="002D30A1">
              <w:rPr>
                <w:rFonts w:eastAsia="宋体"/>
                <w:b/>
              </w:rPr>
              <w:t>、生态环境保护措施</w:t>
            </w:r>
          </w:p>
          <w:p w14:paraId="7ACEAA7B" w14:textId="77777777" w:rsidR="000275EF" w:rsidRPr="002D30A1" w:rsidRDefault="000275EF" w:rsidP="000275EF">
            <w:pPr>
              <w:pStyle w:val="affa"/>
              <w:ind w:firstLine="480"/>
              <w:rPr>
                <w:rFonts w:eastAsia="宋体"/>
              </w:rPr>
            </w:pPr>
            <w:r w:rsidRPr="002D30A1">
              <w:rPr>
                <w:rFonts w:eastAsia="宋体"/>
              </w:rPr>
              <w:t>本项目对生态环境的影响主要有破坏原有地表植被，土石方开挖造成地貌变化，以及基础工程和主体工程施工产生的水土流失。为防止项目建设对当地生态环境的影响，特提出如下措施：</w:t>
            </w:r>
          </w:p>
          <w:p w14:paraId="656F29C4" w14:textId="77777777" w:rsidR="000275EF" w:rsidRPr="002D30A1" w:rsidRDefault="000275EF" w:rsidP="000275EF">
            <w:pPr>
              <w:pStyle w:val="affa"/>
              <w:ind w:firstLine="480"/>
              <w:rPr>
                <w:rFonts w:eastAsia="宋体"/>
              </w:rPr>
            </w:pPr>
            <w:r w:rsidRPr="002D30A1">
              <w:rPr>
                <w:rFonts w:ascii="宋体" w:eastAsia="宋体" w:hAnsi="宋体" w:cs="宋体" w:hint="eastAsia"/>
              </w:rPr>
              <w:t>①</w:t>
            </w:r>
            <w:r w:rsidRPr="002D30A1">
              <w:rPr>
                <w:rFonts w:eastAsia="宋体"/>
              </w:rPr>
              <w:t>合理安排施工时间，尽量避开雨季和汛期；不能避免时，应做好雨季施工防护及排水工作，保证施工期间排水通畅，不出现积水浸泡工作面的现象；</w:t>
            </w:r>
          </w:p>
          <w:p w14:paraId="74A2326B" w14:textId="77777777" w:rsidR="000275EF" w:rsidRPr="002D30A1" w:rsidRDefault="000275EF" w:rsidP="000275EF">
            <w:pPr>
              <w:pStyle w:val="affa"/>
              <w:ind w:firstLine="480"/>
              <w:rPr>
                <w:rFonts w:eastAsia="宋体"/>
              </w:rPr>
            </w:pPr>
            <w:r w:rsidRPr="002D30A1">
              <w:rPr>
                <w:rFonts w:ascii="宋体" w:eastAsia="宋体" w:hAnsi="宋体" w:cs="宋体" w:hint="eastAsia"/>
              </w:rPr>
              <w:t>②</w:t>
            </w:r>
            <w:r w:rsidRPr="002D30A1">
              <w:rPr>
                <w:rFonts w:eastAsia="宋体"/>
              </w:rPr>
              <w:t>土石方工程应及时防护，随挖随运，随填随夯，不留松土，减少疏松地面的裸露时间；</w:t>
            </w:r>
          </w:p>
          <w:p w14:paraId="0D753A7F" w14:textId="77777777" w:rsidR="000275EF" w:rsidRPr="002D30A1" w:rsidRDefault="000275EF" w:rsidP="000275EF">
            <w:pPr>
              <w:pStyle w:val="affa"/>
              <w:ind w:firstLine="480"/>
              <w:rPr>
                <w:rFonts w:eastAsia="宋体"/>
              </w:rPr>
            </w:pPr>
            <w:r w:rsidRPr="002D30A1">
              <w:rPr>
                <w:rFonts w:ascii="宋体" w:eastAsia="宋体" w:hAnsi="宋体" w:cs="宋体" w:hint="eastAsia"/>
              </w:rPr>
              <w:t>③</w:t>
            </w:r>
            <w:r w:rsidRPr="002D30A1">
              <w:rPr>
                <w:rFonts w:eastAsia="宋体"/>
              </w:rPr>
              <w:t>施工时，施工机械和施工人员要按照规划的施工平面位置进行操作，不得乱占土地，施工机械、土石及其它建筑材料不能乱停乱放，防止加剧水土流失；</w:t>
            </w:r>
          </w:p>
          <w:p w14:paraId="6551C4EB" w14:textId="77777777" w:rsidR="000275EF" w:rsidRPr="002D30A1" w:rsidRDefault="000275EF" w:rsidP="000275EF">
            <w:pPr>
              <w:pStyle w:val="affa"/>
              <w:ind w:firstLine="480"/>
              <w:rPr>
                <w:rFonts w:eastAsia="宋体"/>
              </w:rPr>
            </w:pPr>
            <w:r w:rsidRPr="002D30A1">
              <w:rPr>
                <w:rFonts w:ascii="宋体" w:eastAsia="宋体" w:hAnsi="宋体" w:cs="宋体" w:hint="eastAsia"/>
              </w:rPr>
              <w:t>④</w:t>
            </w:r>
            <w:r w:rsidRPr="002D30A1">
              <w:rPr>
                <w:rFonts w:eastAsia="宋体"/>
              </w:rPr>
              <w:t>施工期加强对水土保持监督、监理、监测工作管理和实施；</w:t>
            </w:r>
          </w:p>
          <w:p w14:paraId="0CFC60B6" w14:textId="77777777" w:rsidR="000275EF" w:rsidRPr="002D30A1" w:rsidRDefault="000275EF" w:rsidP="000275EF">
            <w:pPr>
              <w:pStyle w:val="affa"/>
              <w:ind w:firstLine="480"/>
              <w:rPr>
                <w:rFonts w:eastAsia="宋体"/>
              </w:rPr>
            </w:pPr>
            <w:r w:rsidRPr="002D30A1">
              <w:rPr>
                <w:rFonts w:ascii="宋体" w:eastAsia="宋体" w:hAnsi="宋体" w:cs="宋体" w:hint="eastAsia"/>
              </w:rPr>
              <w:t>⑤</w:t>
            </w:r>
            <w:r w:rsidRPr="002D30A1">
              <w:rPr>
                <w:rFonts w:eastAsia="宋体"/>
              </w:rPr>
              <w:t>加强土石方临时堆放点水保措施，在临时堆放点周围设置简易的排水沟，疏导雨水排放，保护好下游大为河水质。</w:t>
            </w:r>
          </w:p>
          <w:p w14:paraId="4916EAD4" w14:textId="77777777" w:rsidR="00705B56" w:rsidRPr="002D30A1" w:rsidRDefault="000275EF" w:rsidP="000275EF">
            <w:pPr>
              <w:pStyle w:val="affa"/>
              <w:ind w:firstLine="480"/>
              <w:rPr>
                <w:rFonts w:eastAsia="宋体"/>
              </w:rPr>
            </w:pPr>
            <w:r w:rsidRPr="002D30A1">
              <w:rPr>
                <w:rFonts w:eastAsia="宋体"/>
              </w:rPr>
              <w:t>综上所述，施工期间局部生态环境破坏、水土流失均属少量、局部的、暂时的生态影响，只要在施工中采用以上生态保护措施，则项目建设对生态环境的影响很小。</w:t>
            </w:r>
          </w:p>
          <w:p w14:paraId="0F3B9026" w14:textId="77777777" w:rsidR="007506FD" w:rsidRPr="002D30A1" w:rsidRDefault="00E1244C" w:rsidP="001C749B">
            <w:pPr>
              <w:pStyle w:val="affa"/>
              <w:ind w:firstLine="482"/>
              <w:rPr>
                <w:rFonts w:eastAsia="宋体"/>
                <w:lang w:val="zh-TW"/>
              </w:rPr>
            </w:pPr>
            <w:r w:rsidRPr="002D30A1">
              <w:rPr>
                <w:rFonts w:eastAsia="宋体"/>
                <w:b/>
                <w:bCs/>
                <w:lang w:val="zh-TW"/>
              </w:rPr>
              <w:t>二、营运期工程分析</w:t>
            </w:r>
          </w:p>
          <w:p w14:paraId="7B15C011" w14:textId="77777777" w:rsidR="007506FD" w:rsidRPr="002D30A1" w:rsidRDefault="00E1244C" w:rsidP="001C749B">
            <w:pPr>
              <w:pStyle w:val="affa"/>
              <w:ind w:firstLine="482"/>
              <w:rPr>
                <w:rFonts w:eastAsia="宋体"/>
                <w:b/>
                <w:lang w:val="zh-TW"/>
              </w:rPr>
            </w:pPr>
            <w:r w:rsidRPr="002D30A1">
              <w:rPr>
                <w:rFonts w:eastAsia="宋体"/>
                <w:b/>
                <w:lang w:val="zh-TW"/>
              </w:rPr>
              <w:t>（一）主要工艺流程及产污环节</w:t>
            </w:r>
          </w:p>
          <w:p w14:paraId="0C764A35" w14:textId="77777777" w:rsidR="00587C01" w:rsidRPr="002D30A1" w:rsidRDefault="00E1244C" w:rsidP="00705B56">
            <w:pPr>
              <w:pStyle w:val="affa"/>
              <w:ind w:firstLine="480"/>
              <w:rPr>
                <w:rFonts w:eastAsia="宋体"/>
              </w:rPr>
            </w:pPr>
            <w:r w:rsidRPr="002D30A1">
              <w:rPr>
                <w:rFonts w:eastAsia="宋体"/>
              </w:rPr>
              <w:t>本项目</w:t>
            </w:r>
            <w:r w:rsidR="00705B56" w:rsidRPr="002D30A1">
              <w:rPr>
                <w:rFonts w:eastAsia="宋体"/>
              </w:rPr>
              <w:t>共建设三条生产线，主要包括：</w:t>
            </w:r>
          </w:p>
          <w:p w14:paraId="31099AD0" w14:textId="77777777" w:rsidR="00587C01" w:rsidRPr="002D30A1" w:rsidRDefault="00705B56" w:rsidP="00705B56">
            <w:pPr>
              <w:pStyle w:val="affa"/>
              <w:ind w:firstLine="480"/>
              <w:rPr>
                <w:rFonts w:eastAsia="宋体"/>
              </w:rPr>
            </w:pPr>
            <w:r w:rsidRPr="002D30A1">
              <w:rPr>
                <w:rFonts w:eastAsia="宋体"/>
              </w:rPr>
              <w:t>1</w:t>
            </w:r>
            <w:r w:rsidRPr="002D30A1">
              <w:rPr>
                <w:rFonts w:eastAsia="宋体"/>
              </w:rPr>
              <w:t>、</w:t>
            </w:r>
            <w:r w:rsidR="00E1244C" w:rsidRPr="002D30A1">
              <w:rPr>
                <w:rFonts w:eastAsia="宋体"/>
              </w:rPr>
              <w:t>通过外购符合行业标准的</w:t>
            </w:r>
            <w:r w:rsidR="00587C01" w:rsidRPr="002D30A1">
              <w:rPr>
                <w:rFonts w:eastAsia="宋体"/>
              </w:rPr>
              <w:t>PP</w:t>
            </w:r>
            <w:r w:rsidR="00587C01" w:rsidRPr="002D30A1">
              <w:rPr>
                <w:rFonts w:eastAsia="宋体"/>
              </w:rPr>
              <w:t>原料</w:t>
            </w:r>
            <w:r w:rsidR="00E1244C" w:rsidRPr="002D30A1">
              <w:rPr>
                <w:rFonts w:eastAsia="宋体"/>
              </w:rPr>
              <w:t>，对</w:t>
            </w:r>
            <w:r w:rsidR="00587C01" w:rsidRPr="002D30A1">
              <w:rPr>
                <w:rFonts w:eastAsia="宋体"/>
              </w:rPr>
              <w:t>PP</w:t>
            </w:r>
            <w:r w:rsidR="00E1244C" w:rsidRPr="002D30A1">
              <w:rPr>
                <w:rFonts w:eastAsia="宋体"/>
              </w:rPr>
              <w:t>原料颗粒进行</w:t>
            </w:r>
            <w:r w:rsidR="00587C01" w:rsidRPr="002D30A1">
              <w:rPr>
                <w:rFonts w:eastAsia="宋体"/>
              </w:rPr>
              <w:t>注塑</w:t>
            </w:r>
            <w:r w:rsidR="00E1244C" w:rsidRPr="002D30A1">
              <w:rPr>
                <w:rFonts w:eastAsia="宋体"/>
              </w:rPr>
              <w:t>加工</w:t>
            </w:r>
            <w:r w:rsidR="0091055D" w:rsidRPr="002D30A1">
              <w:rPr>
                <w:rFonts w:eastAsia="宋体"/>
              </w:rPr>
              <w:t>，用植毛机植毛后组装</w:t>
            </w:r>
            <w:r w:rsidR="00E1244C" w:rsidRPr="002D30A1">
              <w:rPr>
                <w:rFonts w:eastAsia="宋体"/>
              </w:rPr>
              <w:t>生产</w:t>
            </w:r>
            <w:r w:rsidR="0091055D" w:rsidRPr="002D30A1">
              <w:rPr>
                <w:rFonts w:eastAsia="宋体"/>
              </w:rPr>
              <w:t>塑料套</w:t>
            </w:r>
            <w:r w:rsidR="008B0B63" w:rsidRPr="002D30A1">
              <w:rPr>
                <w:rFonts w:eastAsia="宋体"/>
              </w:rPr>
              <w:t>扫</w:t>
            </w:r>
            <w:r w:rsidRPr="002D30A1">
              <w:rPr>
                <w:rFonts w:eastAsia="宋体"/>
              </w:rPr>
              <w:t>；</w:t>
            </w:r>
          </w:p>
          <w:p w14:paraId="5884E2F2" w14:textId="77777777" w:rsidR="00587C01" w:rsidRPr="002D30A1" w:rsidRDefault="00705B56" w:rsidP="00705B56">
            <w:pPr>
              <w:pStyle w:val="affa"/>
              <w:ind w:firstLine="480"/>
              <w:rPr>
                <w:rFonts w:eastAsia="宋体"/>
              </w:rPr>
            </w:pPr>
            <w:r w:rsidRPr="002D30A1">
              <w:rPr>
                <w:rFonts w:eastAsia="宋体"/>
              </w:rPr>
              <w:t>2</w:t>
            </w:r>
            <w:r w:rsidRPr="002D30A1">
              <w:rPr>
                <w:rFonts w:eastAsia="宋体"/>
              </w:rPr>
              <w:t>、通过外购符合行业标准的</w:t>
            </w:r>
            <w:r w:rsidR="00587C01" w:rsidRPr="002D30A1">
              <w:rPr>
                <w:rFonts w:eastAsia="宋体"/>
              </w:rPr>
              <w:t>PP</w:t>
            </w:r>
            <w:r w:rsidRPr="002D30A1">
              <w:rPr>
                <w:rFonts w:eastAsia="宋体"/>
              </w:rPr>
              <w:t>原料，对</w:t>
            </w:r>
            <w:r w:rsidR="00587C01" w:rsidRPr="002D30A1">
              <w:rPr>
                <w:rFonts w:eastAsia="宋体"/>
              </w:rPr>
              <w:t>PP</w:t>
            </w:r>
            <w:r w:rsidRPr="002D30A1">
              <w:rPr>
                <w:rFonts w:eastAsia="宋体"/>
              </w:rPr>
              <w:t>原料颗粒进行</w:t>
            </w:r>
            <w:r w:rsidR="00587C01" w:rsidRPr="002D30A1">
              <w:rPr>
                <w:rFonts w:eastAsia="宋体"/>
              </w:rPr>
              <w:t>注塑</w:t>
            </w:r>
            <w:r w:rsidRPr="002D30A1">
              <w:rPr>
                <w:rFonts w:eastAsia="宋体"/>
              </w:rPr>
              <w:t>加工</w:t>
            </w:r>
            <w:r w:rsidR="00020524" w:rsidRPr="002D30A1">
              <w:rPr>
                <w:rFonts w:eastAsia="宋体"/>
              </w:rPr>
              <w:t>，用植毛机植毛后组合生产</w:t>
            </w:r>
            <w:r w:rsidR="008B0B63" w:rsidRPr="002D30A1">
              <w:rPr>
                <w:rFonts w:eastAsia="宋体"/>
              </w:rPr>
              <w:t>塑料单扫</w:t>
            </w:r>
            <w:r w:rsidRPr="002D30A1">
              <w:rPr>
                <w:rFonts w:eastAsia="宋体"/>
              </w:rPr>
              <w:t>；</w:t>
            </w:r>
          </w:p>
          <w:p w14:paraId="7D033F64" w14:textId="77777777" w:rsidR="007506FD" w:rsidRPr="002D30A1" w:rsidRDefault="008B0B63" w:rsidP="00705B56">
            <w:pPr>
              <w:pStyle w:val="affa"/>
              <w:ind w:firstLine="480"/>
              <w:rPr>
                <w:rFonts w:eastAsia="宋体"/>
              </w:rPr>
            </w:pPr>
            <w:r w:rsidRPr="002D30A1">
              <w:rPr>
                <w:rFonts w:eastAsia="宋体"/>
              </w:rPr>
              <w:t>3</w:t>
            </w:r>
            <w:r w:rsidRPr="002D30A1">
              <w:rPr>
                <w:rFonts w:eastAsia="宋体"/>
              </w:rPr>
              <w:t>、</w:t>
            </w:r>
            <w:r w:rsidR="00587C01" w:rsidRPr="002D30A1">
              <w:rPr>
                <w:rFonts w:eastAsia="宋体"/>
              </w:rPr>
              <w:t>通过外购符合行业标准的</w:t>
            </w:r>
            <w:r w:rsidR="00587C01" w:rsidRPr="002D30A1">
              <w:rPr>
                <w:rFonts w:eastAsia="宋体"/>
              </w:rPr>
              <w:t>PP</w:t>
            </w:r>
            <w:r w:rsidR="00020524" w:rsidRPr="002D30A1">
              <w:rPr>
                <w:rFonts w:eastAsia="宋体"/>
              </w:rPr>
              <w:t>原料，对</w:t>
            </w:r>
            <w:r w:rsidR="00587C01" w:rsidRPr="002D30A1">
              <w:rPr>
                <w:rFonts w:eastAsia="宋体"/>
              </w:rPr>
              <w:t>PP</w:t>
            </w:r>
            <w:r w:rsidR="00020524" w:rsidRPr="002D30A1">
              <w:rPr>
                <w:rFonts w:eastAsia="宋体"/>
              </w:rPr>
              <w:t>原料颗粒进行</w:t>
            </w:r>
            <w:r w:rsidR="00587C01" w:rsidRPr="002D30A1">
              <w:rPr>
                <w:rFonts w:eastAsia="宋体"/>
              </w:rPr>
              <w:t>注塑</w:t>
            </w:r>
            <w:r w:rsidR="00020524" w:rsidRPr="002D30A1">
              <w:rPr>
                <w:rFonts w:eastAsia="宋体"/>
              </w:rPr>
              <w:t>加工，</w:t>
            </w:r>
            <w:r w:rsidRPr="002D30A1">
              <w:rPr>
                <w:rFonts w:eastAsia="宋体"/>
              </w:rPr>
              <w:t>通过制棉头机</w:t>
            </w:r>
            <w:r w:rsidR="00020524" w:rsidRPr="002D30A1">
              <w:rPr>
                <w:rFonts w:eastAsia="宋体"/>
              </w:rPr>
              <w:t>制作棉拖布头，</w:t>
            </w:r>
            <w:r w:rsidR="0091055D" w:rsidRPr="002D30A1">
              <w:rPr>
                <w:rFonts w:eastAsia="宋体"/>
              </w:rPr>
              <w:t>组合后加工为棉头拖布。</w:t>
            </w:r>
          </w:p>
          <w:p w14:paraId="00A3EB99" w14:textId="77777777" w:rsidR="00F944EB" w:rsidRPr="002D30A1" w:rsidRDefault="00F944EB" w:rsidP="001C749B">
            <w:pPr>
              <w:pStyle w:val="affa"/>
              <w:ind w:firstLine="482"/>
              <w:rPr>
                <w:rFonts w:eastAsia="宋体"/>
                <w:b/>
              </w:rPr>
            </w:pPr>
            <w:r w:rsidRPr="002D30A1">
              <w:rPr>
                <w:rFonts w:eastAsia="宋体"/>
                <w:b/>
              </w:rPr>
              <w:t>1</w:t>
            </w:r>
            <w:r w:rsidRPr="002D30A1">
              <w:rPr>
                <w:rFonts w:eastAsia="宋体"/>
                <w:b/>
              </w:rPr>
              <w:t>、产污环节简述</w:t>
            </w:r>
          </w:p>
          <w:p w14:paraId="2B920142" w14:textId="77777777" w:rsidR="00F944EB" w:rsidRPr="002D30A1" w:rsidRDefault="00F944EB" w:rsidP="001C749B">
            <w:pPr>
              <w:pStyle w:val="affa"/>
              <w:ind w:firstLine="482"/>
              <w:rPr>
                <w:rFonts w:eastAsia="宋体"/>
                <w:b/>
              </w:rPr>
            </w:pPr>
            <w:r w:rsidRPr="002D30A1">
              <w:rPr>
                <w:rFonts w:eastAsia="宋体"/>
                <w:b/>
              </w:rPr>
              <w:t>（</w:t>
            </w:r>
            <w:r w:rsidRPr="002D30A1">
              <w:rPr>
                <w:rFonts w:eastAsia="宋体"/>
                <w:b/>
              </w:rPr>
              <w:t>1</w:t>
            </w:r>
            <w:r w:rsidRPr="002D30A1">
              <w:rPr>
                <w:rFonts w:eastAsia="宋体"/>
                <w:b/>
              </w:rPr>
              <w:t>）塑料簸箕</w:t>
            </w:r>
          </w:p>
          <w:p w14:paraId="1B470F0E" w14:textId="77777777" w:rsidR="007506FD" w:rsidRPr="002D30A1" w:rsidRDefault="00327B39">
            <w:pPr>
              <w:pStyle w:val="affa"/>
              <w:ind w:firstLine="480"/>
              <w:rPr>
                <w:rFonts w:eastAsia="宋体"/>
                <w:bCs/>
              </w:rPr>
            </w:pPr>
            <w:r w:rsidRPr="002D30A1">
              <w:rPr>
                <w:rFonts w:eastAsia="宋体"/>
              </w:rPr>
              <w:lastRenderedPageBreak/>
              <w:t>塑料套</w:t>
            </w:r>
            <w:r w:rsidR="00DC2B1E" w:rsidRPr="002D30A1">
              <w:rPr>
                <w:rFonts w:eastAsia="宋体"/>
              </w:rPr>
              <w:t>扫中的簸箕</w:t>
            </w:r>
            <w:r w:rsidR="00E1244C" w:rsidRPr="002D30A1">
              <w:rPr>
                <w:rFonts w:eastAsia="宋体"/>
                <w:bCs/>
              </w:rPr>
              <w:t>生产工艺流程及产污环节见下图：</w:t>
            </w:r>
          </w:p>
          <w:p w14:paraId="10195568" w14:textId="77777777" w:rsidR="005D275B" w:rsidRPr="002D30A1" w:rsidRDefault="005D275B" w:rsidP="001C749B">
            <w:pPr>
              <w:pStyle w:val="affa"/>
              <w:ind w:firstLineChars="0" w:firstLine="0"/>
              <w:jc w:val="center"/>
              <w:rPr>
                <w:rFonts w:eastAsia="宋体"/>
                <w:b/>
                <w:bCs/>
                <w:sz w:val="21"/>
                <w:szCs w:val="21"/>
              </w:rPr>
            </w:pPr>
            <w:r w:rsidRPr="002D30A1">
              <w:rPr>
                <w:b/>
                <w:bCs/>
                <w:noProof/>
                <w:sz w:val="21"/>
                <w:szCs w:val="21"/>
              </w:rPr>
              <w:drawing>
                <wp:inline distT="0" distB="0" distL="0" distR="0" wp14:anchorId="68B8A623" wp14:editId="0ECA752B">
                  <wp:extent cx="6173321" cy="3842534"/>
                  <wp:effectExtent l="0" t="0" r="0" b="5715"/>
                  <wp:docPr id="4" name="图片 4" descr="C:\Users\ADMINI~1\AppData\Local\Temp\16002347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1600234749(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0046" cy="3846720"/>
                          </a:xfrm>
                          <a:prstGeom prst="rect">
                            <a:avLst/>
                          </a:prstGeom>
                          <a:noFill/>
                          <a:ln>
                            <a:noFill/>
                          </a:ln>
                        </pic:spPr>
                      </pic:pic>
                    </a:graphicData>
                  </a:graphic>
                </wp:inline>
              </w:drawing>
            </w:r>
          </w:p>
          <w:p w14:paraId="36EE3349" w14:textId="5C121656" w:rsidR="005D275B" w:rsidRPr="002D30A1" w:rsidRDefault="001C749B" w:rsidP="005D275B">
            <w:pPr>
              <w:pStyle w:val="affa"/>
              <w:ind w:firstLineChars="0" w:firstLine="0"/>
              <w:jc w:val="center"/>
              <w:rPr>
                <w:rFonts w:eastAsia="宋体"/>
                <w:b/>
                <w:sz w:val="21"/>
                <w:szCs w:val="21"/>
              </w:rPr>
            </w:pPr>
            <w:r w:rsidRPr="002D30A1">
              <w:rPr>
                <w:rFonts w:eastAsia="宋体"/>
                <w:b/>
                <w:bCs/>
                <w:sz w:val="21"/>
                <w:szCs w:val="21"/>
              </w:rPr>
              <w:t>图</w:t>
            </w:r>
            <w:r w:rsidR="005413BF">
              <w:rPr>
                <w:rFonts w:eastAsia="宋体"/>
                <w:b/>
                <w:sz w:val="21"/>
                <w:szCs w:val="21"/>
              </w:rPr>
              <w:t>5-</w:t>
            </w:r>
            <w:r w:rsidR="005413BF">
              <w:rPr>
                <w:rFonts w:eastAsia="宋体" w:hint="eastAsia"/>
                <w:b/>
                <w:sz w:val="21"/>
                <w:szCs w:val="21"/>
              </w:rPr>
              <w:t>2</w:t>
            </w:r>
            <w:r w:rsidR="00F944EB" w:rsidRPr="002D30A1">
              <w:rPr>
                <w:rFonts w:eastAsia="宋体"/>
                <w:b/>
                <w:sz w:val="21"/>
                <w:szCs w:val="21"/>
              </w:rPr>
              <w:t xml:space="preserve"> </w:t>
            </w:r>
            <w:r w:rsidR="00DC2B1E" w:rsidRPr="002D30A1">
              <w:rPr>
                <w:rFonts w:eastAsia="宋体"/>
                <w:b/>
                <w:sz w:val="21"/>
                <w:szCs w:val="21"/>
              </w:rPr>
              <w:t>塑料簸箕</w:t>
            </w:r>
            <w:r w:rsidR="00E1244C" w:rsidRPr="002D30A1">
              <w:rPr>
                <w:rFonts w:eastAsia="宋体"/>
                <w:b/>
                <w:sz w:val="21"/>
                <w:szCs w:val="21"/>
              </w:rPr>
              <w:t>流程及产污位置图</w:t>
            </w:r>
          </w:p>
          <w:p w14:paraId="6B325810" w14:textId="77777777" w:rsidR="009F469D" w:rsidRPr="002D30A1" w:rsidRDefault="00587C01" w:rsidP="001C749B">
            <w:pPr>
              <w:pStyle w:val="affa"/>
              <w:ind w:firstLine="482"/>
              <w:rPr>
                <w:rFonts w:eastAsia="宋体"/>
                <w:b/>
                <w:color w:val="000000" w:themeColor="text1"/>
              </w:rPr>
            </w:pPr>
            <w:r w:rsidRPr="002D30A1">
              <w:rPr>
                <w:rFonts w:eastAsia="宋体"/>
                <w:b/>
                <w:color w:val="000000" w:themeColor="text1"/>
              </w:rPr>
              <w:t>工艺描述：</w:t>
            </w:r>
          </w:p>
          <w:p w14:paraId="05694C8F" w14:textId="77777777" w:rsidR="00587C01" w:rsidRPr="002D30A1" w:rsidRDefault="00384FEC" w:rsidP="00587C01">
            <w:pPr>
              <w:pStyle w:val="affa"/>
              <w:ind w:firstLine="482"/>
              <w:rPr>
                <w:rStyle w:val="afb"/>
                <w:rFonts w:eastAsia="宋体"/>
              </w:rPr>
            </w:pPr>
            <w:r w:rsidRPr="002D30A1">
              <w:rPr>
                <w:rFonts w:eastAsia="宋体"/>
                <w:b/>
              </w:rPr>
              <w:t>原料混合：</w:t>
            </w:r>
            <w:r w:rsidRPr="002D30A1">
              <w:rPr>
                <w:rFonts w:eastAsia="宋体"/>
              </w:rPr>
              <w:t>将</w:t>
            </w:r>
            <w:r w:rsidRPr="002D30A1">
              <w:rPr>
                <w:rFonts w:eastAsia="宋体"/>
              </w:rPr>
              <w:t>PP</w:t>
            </w:r>
            <w:r w:rsidRPr="002D30A1">
              <w:rPr>
                <w:rFonts w:eastAsia="宋体"/>
              </w:rPr>
              <w:t>塑料米颗粒与色粉按约</w:t>
            </w:r>
            <w:r w:rsidR="00746E8C" w:rsidRPr="002D30A1">
              <w:rPr>
                <w:rFonts w:eastAsia="宋体"/>
              </w:rPr>
              <w:t>1</w:t>
            </w:r>
            <w:r w:rsidRPr="002D30A1">
              <w:rPr>
                <w:rFonts w:eastAsia="宋体"/>
              </w:rPr>
              <w:t>000:1</w:t>
            </w:r>
            <w:r w:rsidRPr="002D30A1">
              <w:rPr>
                <w:rFonts w:eastAsia="宋体"/>
              </w:rPr>
              <w:t>的比例投入混料机中进行混合调配。</w:t>
            </w:r>
            <w:r w:rsidR="00587C01" w:rsidRPr="002D30A1">
              <w:rPr>
                <w:rFonts w:eastAsia="宋体"/>
              </w:rPr>
              <w:t>此过程中产生的污染物包括粉尘（</w:t>
            </w:r>
            <w:r w:rsidR="00587C01" w:rsidRPr="002D30A1">
              <w:rPr>
                <w:rFonts w:eastAsia="宋体"/>
              </w:rPr>
              <w:t>G</w:t>
            </w:r>
            <w:r w:rsidR="00587C01" w:rsidRPr="002D30A1">
              <w:rPr>
                <w:rFonts w:eastAsia="宋体"/>
                <w:vertAlign w:val="subscript"/>
              </w:rPr>
              <w:t>2</w:t>
            </w:r>
            <w:r w:rsidR="00587C01" w:rsidRPr="002D30A1">
              <w:rPr>
                <w:rFonts w:eastAsia="宋体"/>
              </w:rPr>
              <w:t>），设备噪声（</w:t>
            </w:r>
            <w:r w:rsidR="00587C01" w:rsidRPr="002D30A1">
              <w:rPr>
                <w:rFonts w:eastAsia="宋体"/>
              </w:rPr>
              <w:t>N</w:t>
            </w:r>
            <w:r w:rsidR="00587C01" w:rsidRPr="002D30A1">
              <w:rPr>
                <w:rFonts w:eastAsia="宋体"/>
              </w:rPr>
              <w:t>），废包装袋（</w:t>
            </w:r>
            <w:r w:rsidR="00587C01" w:rsidRPr="002D30A1">
              <w:rPr>
                <w:rFonts w:eastAsia="宋体"/>
              </w:rPr>
              <w:t>S</w:t>
            </w:r>
            <w:r w:rsidR="00587C01" w:rsidRPr="002D30A1">
              <w:rPr>
                <w:rFonts w:eastAsia="宋体"/>
              </w:rPr>
              <w:t>）。</w:t>
            </w:r>
          </w:p>
          <w:p w14:paraId="33AACF69" w14:textId="77777777" w:rsidR="00587C01" w:rsidRPr="002D30A1" w:rsidRDefault="00384FEC" w:rsidP="00587C01">
            <w:pPr>
              <w:pStyle w:val="affa"/>
              <w:ind w:firstLine="482"/>
              <w:rPr>
                <w:rFonts w:eastAsia="宋体"/>
              </w:rPr>
            </w:pPr>
            <w:r w:rsidRPr="002D30A1">
              <w:rPr>
                <w:rFonts w:eastAsia="宋体"/>
                <w:b/>
                <w:bCs/>
              </w:rPr>
              <w:t>投料：</w:t>
            </w:r>
            <w:r w:rsidRPr="002D30A1">
              <w:rPr>
                <w:rFonts w:eastAsia="宋体"/>
              </w:rPr>
              <w:t>通过人工投料的方式借助投料设施将混合后的原料投放进入料斗。</w:t>
            </w:r>
            <w:r w:rsidR="00587C01" w:rsidRPr="002D30A1">
              <w:rPr>
                <w:rFonts w:eastAsia="宋体"/>
              </w:rPr>
              <w:t>投料过程中产生一定的颗粒物粉尘（</w:t>
            </w:r>
            <w:r w:rsidR="00587C01" w:rsidRPr="002D30A1">
              <w:rPr>
                <w:rFonts w:eastAsia="宋体"/>
              </w:rPr>
              <w:t>G</w:t>
            </w:r>
            <w:r w:rsidR="00587C01" w:rsidRPr="002D30A1">
              <w:rPr>
                <w:rFonts w:eastAsia="宋体"/>
                <w:vertAlign w:val="subscript"/>
              </w:rPr>
              <w:t>2</w:t>
            </w:r>
            <w:r w:rsidR="00587C01" w:rsidRPr="002D30A1">
              <w:rPr>
                <w:rFonts w:eastAsia="宋体"/>
              </w:rPr>
              <w:t>）。</w:t>
            </w:r>
          </w:p>
          <w:p w14:paraId="3AE3B13B" w14:textId="77777777" w:rsidR="00587C01" w:rsidRPr="002D30A1" w:rsidRDefault="00E1244C" w:rsidP="00587C01">
            <w:pPr>
              <w:pStyle w:val="affa"/>
              <w:ind w:firstLine="482"/>
              <w:rPr>
                <w:rFonts w:eastAsia="宋体"/>
              </w:rPr>
            </w:pPr>
            <w:r w:rsidRPr="002D30A1">
              <w:rPr>
                <w:rFonts w:eastAsia="宋体"/>
                <w:b/>
              </w:rPr>
              <w:t>热融：</w:t>
            </w:r>
            <w:r w:rsidRPr="002D30A1">
              <w:rPr>
                <w:rFonts w:eastAsia="宋体"/>
              </w:rPr>
              <w:t>将混合后的原料放入注塑机料斗中进行加热，使原料充分融化成液态，加热温度根据原料种类而确定，一般情况下需</w:t>
            </w:r>
            <w:r w:rsidR="00587C01" w:rsidRPr="002D30A1">
              <w:rPr>
                <w:rFonts w:eastAsia="宋体"/>
              </w:rPr>
              <w:t>控制温度在足够使原料融化但不发生分解的程度即可，一般温度设置为：</w:t>
            </w:r>
            <w:r w:rsidRPr="002D30A1">
              <w:rPr>
                <w:rFonts w:eastAsia="宋体"/>
              </w:rPr>
              <w:t>PP</w:t>
            </w:r>
            <w:r w:rsidRPr="002D30A1">
              <w:rPr>
                <w:rFonts w:eastAsia="宋体"/>
              </w:rPr>
              <w:t>材料工作运行温度约为</w:t>
            </w:r>
            <w:r w:rsidRPr="002D30A1">
              <w:rPr>
                <w:rFonts w:eastAsia="宋体"/>
              </w:rPr>
              <w:t>260~280℃</w:t>
            </w:r>
            <w:r w:rsidRPr="002D30A1">
              <w:rPr>
                <w:rFonts w:eastAsia="宋体"/>
              </w:rPr>
              <w:t>。</w:t>
            </w:r>
            <w:r w:rsidR="00587C01" w:rsidRPr="002D30A1">
              <w:rPr>
                <w:rFonts w:eastAsia="宋体"/>
              </w:rPr>
              <w:t>本工序过程会产生挥发性有机物（</w:t>
            </w:r>
            <w:r w:rsidR="00587C01" w:rsidRPr="002D30A1">
              <w:rPr>
                <w:rFonts w:eastAsia="宋体"/>
              </w:rPr>
              <w:t>G</w:t>
            </w:r>
            <w:r w:rsidR="00587C01" w:rsidRPr="002D30A1">
              <w:rPr>
                <w:rFonts w:eastAsia="宋体"/>
                <w:vertAlign w:val="subscript"/>
              </w:rPr>
              <w:t>1</w:t>
            </w:r>
            <w:r w:rsidR="00587C01" w:rsidRPr="002D30A1">
              <w:rPr>
                <w:rFonts w:eastAsia="宋体"/>
              </w:rPr>
              <w:t>）。</w:t>
            </w:r>
          </w:p>
          <w:p w14:paraId="4C130637" w14:textId="77777777" w:rsidR="007506FD" w:rsidRPr="002D30A1" w:rsidRDefault="00E1244C" w:rsidP="00BE566D">
            <w:pPr>
              <w:pStyle w:val="affa"/>
              <w:ind w:firstLine="482"/>
              <w:rPr>
                <w:rFonts w:eastAsia="宋体"/>
              </w:rPr>
            </w:pPr>
            <w:r w:rsidRPr="002D30A1">
              <w:rPr>
                <w:rFonts w:eastAsia="宋体"/>
                <w:b/>
              </w:rPr>
              <w:t>注模填充：</w:t>
            </w:r>
            <w:r w:rsidRPr="002D30A1">
              <w:rPr>
                <w:rFonts w:eastAsia="宋体"/>
              </w:rPr>
              <w:t>将完全融化成液态的原料液通过注塑机注入预先设置好的模具当中，进行填充成型。本工序过程在全封闭的注塑机内部自动完成，不排放有机废气及其他废气污染物。设备运行会产生一定的噪声（</w:t>
            </w:r>
            <w:r w:rsidRPr="002D30A1">
              <w:rPr>
                <w:rFonts w:eastAsia="宋体"/>
              </w:rPr>
              <w:t>N</w:t>
            </w:r>
            <w:r w:rsidRPr="002D30A1">
              <w:rPr>
                <w:rFonts w:eastAsia="宋体"/>
              </w:rPr>
              <w:t>）。</w:t>
            </w:r>
          </w:p>
          <w:p w14:paraId="64758649" w14:textId="77777777" w:rsidR="00545F62" w:rsidRPr="002D30A1" w:rsidRDefault="00545F62" w:rsidP="00545F62">
            <w:pPr>
              <w:pStyle w:val="affa"/>
              <w:ind w:firstLine="482"/>
              <w:rPr>
                <w:rFonts w:eastAsia="宋体"/>
              </w:rPr>
            </w:pPr>
            <w:r w:rsidRPr="002D30A1">
              <w:rPr>
                <w:rFonts w:eastAsia="宋体"/>
                <w:b/>
              </w:rPr>
              <w:t>冷却：</w:t>
            </w:r>
            <w:r w:rsidRPr="002D30A1">
              <w:rPr>
                <w:rFonts w:eastAsia="宋体" w:hint="eastAsia"/>
              </w:rPr>
              <w:t>注塑机自带一套冷却系统，冷却系统进出水口连接冷却塔，模具经冷却水循环冷却后，利于产品成型与脱模，此工序冷却循环水为间接冷却，不直接与产品接触。此工序冷却水循环使用。</w:t>
            </w:r>
            <w:r w:rsidRPr="002D30A1">
              <w:rPr>
                <w:rFonts w:eastAsia="宋体"/>
              </w:rPr>
              <w:t>此过程中无污染物产生。</w:t>
            </w:r>
          </w:p>
          <w:p w14:paraId="3049C683" w14:textId="77777777" w:rsidR="00545F62" w:rsidRPr="002D30A1" w:rsidRDefault="00545F62" w:rsidP="00545F62">
            <w:pPr>
              <w:pStyle w:val="affa"/>
              <w:ind w:firstLine="482"/>
              <w:rPr>
                <w:rFonts w:eastAsia="宋体"/>
              </w:rPr>
            </w:pPr>
            <w:r w:rsidRPr="002D30A1">
              <w:rPr>
                <w:rFonts w:eastAsia="宋体"/>
                <w:b/>
              </w:rPr>
              <w:lastRenderedPageBreak/>
              <w:t>脱模：</w:t>
            </w:r>
            <w:r w:rsidRPr="002D30A1">
              <w:rPr>
                <w:rFonts w:eastAsia="宋体" w:hint="eastAsia"/>
              </w:rPr>
              <w:t>经冷却系统冷却后的制品，最后由机械手架取出，脱模过程不使用脱模剂</w:t>
            </w:r>
            <w:r w:rsidRPr="002D30A1">
              <w:rPr>
                <w:rFonts w:eastAsia="宋体"/>
              </w:rPr>
              <w:t>。本过程将产生挥发性有机物（</w:t>
            </w:r>
            <w:r w:rsidRPr="002D30A1">
              <w:rPr>
                <w:rFonts w:eastAsia="宋体"/>
              </w:rPr>
              <w:t>G</w:t>
            </w:r>
            <w:r w:rsidRPr="002D30A1">
              <w:rPr>
                <w:rFonts w:eastAsia="宋体"/>
                <w:vertAlign w:val="subscript"/>
              </w:rPr>
              <w:t>1</w:t>
            </w:r>
            <w:r w:rsidRPr="002D30A1">
              <w:rPr>
                <w:rFonts w:eastAsia="宋体"/>
              </w:rPr>
              <w:t>）。</w:t>
            </w:r>
          </w:p>
          <w:p w14:paraId="1A7D3CF6" w14:textId="77777777" w:rsidR="00BE566D" w:rsidRPr="002D30A1" w:rsidRDefault="00E1244C" w:rsidP="001C749B">
            <w:pPr>
              <w:pStyle w:val="affa"/>
              <w:ind w:firstLine="482"/>
              <w:rPr>
                <w:rFonts w:eastAsia="宋体"/>
              </w:rPr>
            </w:pPr>
            <w:r w:rsidRPr="002D30A1">
              <w:rPr>
                <w:rFonts w:eastAsia="宋体"/>
                <w:b/>
              </w:rPr>
              <w:t>检验：</w:t>
            </w:r>
            <w:r w:rsidRPr="002D30A1">
              <w:rPr>
                <w:rFonts w:eastAsia="宋体"/>
              </w:rPr>
              <w:t>本项目检验主要对产品进行目视检查，对于注塑填充程度不足的残次品进行挑选收集，检验不合格的产品需送入碎料机进行破碎，混合进入原料中进行重新注塑加工；检验出现尾料、余料的部分，进行人工切除，并将尾料混入不合格品中一起进入碎料机粉碎；合格品直接进入仓库存储。本道工序产生的边角料碎屑</w:t>
            </w:r>
            <w:r w:rsidR="00BE566D" w:rsidRPr="002D30A1">
              <w:rPr>
                <w:rFonts w:eastAsia="宋体"/>
              </w:rPr>
              <w:t>。</w:t>
            </w:r>
          </w:p>
          <w:p w14:paraId="519877E4" w14:textId="77777777" w:rsidR="007506FD" w:rsidRPr="002D30A1" w:rsidRDefault="00E1244C" w:rsidP="00BE566D">
            <w:pPr>
              <w:pStyle w:val="affa"/>
              <w:ind w:firstLine="482"/>
              <w:rPr>
                <w:rFonts w:eastAsia="宋体"/>
              </w:rPr>
            </w:pPr>
            <w:r w:rsidRPr="002D30A1">
              <w:rPr>
                <w:rFonts w:eastAsia="宋体"/>
                <w:b/>
              </w:rPr>
              <w:t>粉碎：</w:t>
            </w:r>
            <w:r w:rsidRPr="002D30A1">
              <w:rPr>
                <w:rFonts w:eastAsia="宋体"/>
              </w:rPr>
              <w:t>将注塑完成后的残次品或边角料放入碎料机进行破碎，减小颗粒体积，后续热融过程中材料受热更为均匀，减少热融时间，增加热融效能。进行破碎后的塑料碎片规格为</w:t>
            </w:r>
            <w:r w:rsidRPr="002D30A1">
              <w:rPr>
                <w:rFonts w:eastAsia="宋体"/>
              </w:rPr>
              <w:t>1-2cm</w:t>
            </w:r>
            <w:r w:rsidRPr="002D30A1">
              <w:rPr>
                <w:rFonts w:eastAsia="宋体"/>
              </w:rPr>
              <w:t>不等。破碎工序设备运行会产生部分塑料粉尘（</w:t>
            </w:r>
            <w:r w:rsidRPr="002D30A1">
              <w:rPr>
                <w:rFonts w:eastAsia="宋体"/>
              </w:rPr>
              <w:t>G</w:t>
            </w:r>
            <w:r w:rsidRPr="002D30A1">
              <w:rPr>
                <w:rFonts w:eastAsia="宋体"/>
                <w:vertAlign w:val="subscript"/>
              </w:rPr>
              <w:t>2</w:t>
            </w:r>
            <w:r w:rsidRPr="002D30A1">
              <w:rPr>
                <w:rFonts w:eastAsia="宋体"/>
              </w:rPr>
              <w:t>）和噪声（</w:t>
            </w:r>
            <w:r w:rsidRPr="002D30A1">
              <w:rPr>
                <w:rFonts w:eastAsia="宋体"/>
              </w:rPr>
              <w:t>N</w:t>
            </w:r>
            <w:r w:rsidRPr="002D30A1">
              <w:rPr>
                <w:rFonts w:eastAsia="宋体"/>
              </w:rPr>
              <w:t>）。</w:t>
            </w:r>
          </w:p>
          <w:p w14:paraId="613C4D74" w14:textId="77777777" w:rsidR="007506FD" w:rsidRPr="002D30A1" w:rsidRDefault="00E1244C" w:rsidP="001C749B">
            <w:pPr>
              <w:pStyle w:val="affa"/>
              <w:ind w:firstLine="482"/>
              <w:rPr>
                <w:rFonts w:eastAsia="宋体"/>
              </w:rPr>
            </w:pPr>
            <w:r w:rsidRPr="002D30A1">
              <w:rPr>
                <w:rFonts w:eastAsia="宋体"/>
                <w:b/>
              </w:rPr>
              <w:t>入库：</w:t>
            </w:r>
            <w:r w:rsidR="00B14E15" w:rsidRPr="002D30A1">
              <w:rPr>
                <w:rFonts w:eastAsia="宋体"/>
              </w:rPr>
              <w:t>经检验合格的产品进行分装，放入存储货架中存放。本道工序不产生污染物。</w:t>
            </w:r>
          </w:p>
          <w:p w14:paraId="61743CFF" w14:textId="77777777" w:rsidR="001C749B" w:rsidRPr="002D30A1" w:rsidRDefault="001C749B" w:rsidP="001C749B">
            <w:pPr>
              <w:pStyle w:val="affa"/>
              <w:spacing w:beforeLines="50" w:before="120"/>
              <w:ind w:firstLine="482"/>
              <w:rPr>
                <w:rFonts w:eastAsia="宋体"/>
                <w:b/>
              </w:rPr>
            </w:pPr>
            <w:r w:rsidRPr="002D30A1">
              <w:rPr>
                <w:rFonts w:eastAsia="宋体"/>
                <w:b/>
              </w:rPr>
              <w:t>（</w:t>
            </w:r>
            <w:r w:rsidRPr="002D30A1">
              <w:rPr>
                <w:rFonts w:eastAsia="宋体"/>
                <w:b/>
              </w:rPr>
              <w:t>2</w:t>
            </w:r>
            <w:r w:rsidRPr="002D30A1">
              <w:rPr>
                <w:rFonts w:eastAsia="宋体"/>
                <w:b/>
              </w:rPr>
              <w:t>）塑料单扫</w:t>
            </w:r>
          </w:p>
          <w:p w14:paraId="4354E505" w14:textId="77777777" w:rsidR="00DC2B1E" w:rsidRPr="002D30A1" w:rsidRDefault="005D275B" w:rsidP="001C749B">
            <w:pPr>
              <w:pStyle w:val="affa"/>
              <w:ind w:firstLineChars="0" w:firstLine="0"/>
              <w:jc w:val="center"/>
              <w:rPr>
                <w:rFonts w:eastAsia="宋体"/>
              </w:rPr>
            </w:pPr>
            <w:r w:rsidRPr="002D30A1">
              <w:rPr>
                <w:noProof/>
              </w:rPr>
              <w:drawing>
                <wp:inline distT="0" distB="0" distL="0" distR="0" wp14:anchorId="07FDAE0B" wp14:editId="2A0A910C">
                  <wp:extent cx="6078911" cy="4080934"/>
                  <wp:effectExtent l="0" t="0" r="0" b="0"/>
                  <wp:docPr id="6" name="图片 6" descr="C:\Users\ADMINI~1\AppData\Local\Temp\16002347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160023479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3272" cy="4083862"/>
                          </a:xfrm>
                          <a:prstGeom prst="rect">
                            <a:avLst/>
                          </a:prstGeom>
                          <a:noFill/>
                          <a:ln>
                            <a:noFill/>
                          </a:ln>
                        </pic:spPr>
                      </pic:pic>
                    </a:graphicData>
                  </a:graphic>
                </wp:inline>
              </w:drawing>
            </w:r>
          </w:p>
          <w:p w14:paraId="2AE2B740" w14:textId="77777777" w:rsidR="00305769" w:rsidRPr="002D30A1" w:rsidRDefault="00305769" w:rsidP="00305769">
            <w:pPr>
              <w:pStyle w:val="affa"/>
              <w:ind w:left="482" w:firstLineChars="0" w:firstLine="0"/>
              <w:jc w:val="center"/>
              <w:rPr>
                <w:rFonts w:eastAsia="宋体"/>
                <w:b/>
                <w:sz w:val="21"/>
                <w:szCs w:val="21"/>
              </w:rPr>
            </w:pPr>
            <w:r w:rsidRPr="002D30A1">
              <w:rPr>
                <w:rFonts w:eastAsia="宋体"/>
                <w:b/>
                <w:sz w:val="21"/>
                <w:szCs w:val="21"/>
              </w:rPr>
              <w:t>图</w:t>
            </w:r>
            <w:r w:rsidRPr="002D30A1">
              <w:rPr>
                <w:rFonts w:eastAsia="宋体"/>
                <w:b/>
                <w:sz w:val="21"/>
                <w:szCs w:val="21"/>
              </w:rPr>
              <w:t>5-</w:t>
            </w:r>
            <w:r w:rsidR="00F944EB" w:rsidRPr="002D30A1">
              <w:rPr>
                <w:rFonts w:eastAsia="宋体"/>
                <w:b/>
                <w:sz w:val="21"/>
                <w:szCs w:val="21"/>
              </w:rPr>
              <w:t>3</w:t>
            </w:r>
            <w:r w:rsidRPr="002D30A1">
              <w:rPr>
                <w:rFonts w:eastAsia="宋体"/>
                <w:b/>
                <w:sz w:val="21"/>
                <w:szCs w:val="21"/>
              </w:rPr>
              <w:t xml:space="preserve">  </w:t>
            </w:r>
            <w:r w:rsidRPr="002D30A1">
              <w:rPr>
                <w:rFonts w:eastAsia="宋体"/>
                <w:b/>
                <w:sz w:val="21"/>
                <w:szCs w:val="21"/>
              </w:rPr>
              <w:t>塑料单扫流程及产污位置图</w:t>
            </w:r>
          </w:p>
          <w:p w14:paraId="5B9E9119" w14:textId="77777777" w:rsidR="00BE566D" w:rsidRPr="002D30A1" w:rsidRDefault="00BE566D" w:rsidP="00BE566D">
            <w:pPr>
              <w:pStyle w:val="affa"/>
              <w:ind w:firstLine="482"/>
              <w:rPr>
                <w:rFonts w:eastAsia="宋体"/>
                <w:b/>
                <w:color w:val="000000" w:themeColor="text1"/>
              </w:rPr>
            </w:pPr>
            <w:r w:rsidRPr="002D30A1">
              <w:rPr>
                <w:rFonts w:eastAsia="宋体"/>
                <w:b/>
                <w:color w:val="000000" w:themeColor="text1"/>
              </w:rPr>
              <w:t>工艺描述：</w:t>
            </w:r>
          </w:p>
          <w:p w14:paraId="6D314C5D" w14:textId="77777777" w:rsidR="00BE566D" w:rsidRPr="002D30A1" w:rsidRDefault="00BE566D" w:rsidP="00BE566D">
            <w:pPr>
              <w:pStyle w:val="affa"/>
              <w:ind w:firstLine="482"/>
              <w:rPr>
                <w:rStyle w:val="afb"/>
                <w:rFonts w:eastAsia="宋体"/>
              </w:rPr>
            </w:pPr>
            <w:r w:rsidRPr="002D30A1">
              <w:rPr>
                <w:rFonts w:eastAsia="宋体"/>
                <w:b/>
              </w:rPr>
              <w:t>原料混合：</w:t>
            </w:r>
            <w:r w:rsidRPr="002D30A1">
              <w:rPr>
                <w:rFonts w:eastAsia="宋体"/>
              </w:rPr>
              <w:t>将</w:t>
            </w:r>
            <w:r w:rsidRPr="002D30A1">
              <w:rPr>
                <w:rFonts w:eastAsia="宋体"/>
              </w:rPr>
              <w:t>PP</w:t>
            </w:r>
            <w:r w:rsidRPr="002D30A1">
              <w:rPr>
                <w:rFonts w:eastAsia="宋体"/>
              </w:rPr>
              <w:t>塑料米颗粒与色粉按约</w:t>
            </w:r>
            <w:r w:rsidRPr="002D30A1">
              <w:rPr>
                <w:rFonts w:eastAsia="宋体"/>
              </w:rPr>
              <w:t>1000:1</w:t>
            </w:r>
            <w:r w:rsidRPr="002D30A1">
              <w:rPr>
                <w:rFonts w:eastAsia="宋体"/>
              </w:rPr>
              <w:t>的比例投入混料机中进行混合调配。此过程中产生的污染物包括粉尘（</w:t>
            </w:r>
            <w:r w:rsidRPr="002D30A1">
              <w:rPr>
                <w:rFonts w:eastAsia="宋体"/>
              </w:rPr>
              <w:t>G</w:t>
            </w:r>
            <w:r w:rsidRPr="002D30A1">
              <w:rPr>
                <w:rFonts w:eastAsia="宋体"/>
                <w:vertAlign w:val="subscript"/>
              </w:rPr>
              <w:t>2</w:t>
            </w:r>
            <w:r w:rsidRPr="002D30A1">
              <w:rPr>
                <w:rFonts w:eastAsia="宋体"/>
              </w:rPr>
              <w:t>），设备噪声（</w:t>
            </w:r>
            <w:r w:rsidRPr="002D30A1">
              <w:rPr>
                <w:rFonts w:eastAsia="宋体"/>
              </w:rPr>
              <w:t>N</w:t>
            </w:r>
            <w:r w:rsidRPr="002D30A1">
              <w:rPr>
                <w:rFonts w:eastAsia="宋体"/>
              </w:rPr>
              <w:t>），废包装袋（</w:t>
            </w:r>
            <w:r w:rsidRPr="002D30A1">
              <w:rPr>
                <w:rFonts w:eastAsia="宋体"/>
              </w:rPr>
              <w:t>S</w:t>
            </w:r>
            <w:r w:rsidRPr="002D30A1">
              <w:rPr>
                <w:rFonts w:eastAsia="宋体"/>
              </w:rPr>
              <w:t>）。</w:t>
            </w:r>
          </w:p>
          <w:p w14:paraId="174B7549" w14:textId="77777777" w:rsidR="00BE566D" w:rsidRPr="002D30A1" w:rsidRDefault="00BE566D" w:rsidP="00BE566D">
            <w:pPr>
              <w:pStyle w:val="affa"/>
              <w:ind w:firstLine="482"/>
              <w:rPr>
                <w:rFonts w:eastAsia="宋体"/>
              </w:rPr>
            </w:pPr>
            <w:r w:rsidRPr="002D30A1">
              <w:rPr>
                <w:rFonts w:eastAsia="宋体"/>
                <w:b/>
                <w:bCs/>
              </w:rPr>
              <w:t>投料：</w:t>
            </w:r>
            <w:r w:rsidRPr="002D30A1">
              <w:rPr>
                <w:rFonts w:eastAsia="宋体"/>
              </w:rPr>
              <w:t>通过人工投料的方式借助投料设施将混合后的原料投放进入料斗。投料过程中产</w:t>
            </w:r>
            <w:r w:rsidRPr="002D30A1">
              <w:rPr>
                <w:rFonts w:eastAsia="宋体"/>
              </w:rPr>
              <w:lastRenderedPageBreak/>
              <w:t>生一定的颗粒物粉尘（</w:t>
            </w:r>
            <w:r w:rsidRPr="002D30A1">
              <w:rPr>
                <w:rFonts w:eastAsia="宋体"/>
              </w:rPr>
              <w:t>G</w:t>
            </w:r>
            <w:r w:rsidRPr="002D30A1">
              <w:rPr>
                <w:rFonts w:eastAsia="宋体"/>
                <w:vertAlign w:val="subscript"/>
              </w:rPr>
              <w:t>2</w:t>
            </w:r>
            <w:r w:rsidRPr="002D30A1">
              <w:rPr>
                <w:rFonts w:eastAsia="宋体"/>
              </w:rPr>
              <w:t>）。</w:t>
            </w:r>
          </w:p>
          <w:p w14:paraId="44DF41C5" w14:textId="77777777" w:rsidR="00BE566D" w:rsidRPr="002D30A1" w:rsidRDefault="00BE566D" w:rsidP="00BE566D">
            <w:pPr>
              <w:pStyle w:val="affa"/>
              <w:ind w:firstLine="482"/>
              <w:rPr>
                <w:rFonts w:eastAsia="宋体"/>
              </w:rPr>
            </w:pPr>
            <w:r w:rsidRPr="002D30A1">
              <w:rPr>
                <w:rFonts w:eastAsia="宋体"/>
                <w:b/>
              </w:rPr>
              <w:t>热融：</w:t>
            </w:r>
            <w:r w:rsidRPr="002D30A1">
              <w:rPr>
                <w:rFonts w:eastAsia="宋体"/>
              </w:rPr>
              <w:t>将混合后的原料放入注塑机料斗中进行加热，使原料充分融化成液态，加热温度根据原料种类而确定，一般情况下需控制温度在足够使原料融化但不发生分解的程度即可，一般温度设置为：</w:t>
            </w:r>
            <w:r w:rsidRPr="002D30A1">
              <w:rPr>
                <w:rFonts w:eastAsia="宋体"/>
              </w:rPr>
              <w:t>PP</w:t>
            </w:r>
            <w:r w:rsidRPr="002D30A1">
              <w:rPr>
                <w:rFonts w:eastAsia="宋体"/>
              </w:rPr>
              <w:t>材料工作运行温度约为</w:t>
            </w:r>
            <w:r w:rsidRPr="002D30A1">
              <w:rPr>
                <w:rFonts w:eastAsia="宋体"/>
              </w:rPr>
              <w:t>260~280℃</w:t>
            </w:r>
            <w:r w:rsidRPr="002D30A1">
              <w:rPr>
                <w:rFonts w:eastAsia="宋体"/>
              </w:rPr>
              <w:t>。本工序过程会产生挥发性有机物（</w:t>
            </w:r>
            <w:r w:rsidRPr="002D30A1">
              <w:rPr>
                <w:rFonts w:eastAsia="宋体"/>
              </w:rPr>
              <w:t>G</w:t>
            </w:r>
            <w:r w:rsidRPr="002D30A1">
              <w:rPr>
                <w:rFonts w:eastAsia="宋体"/>
                <w:vertAlign w:val="subscript"/>
              </w:rPr>
              <w:t>1</w:t>
            </w:r>
            <w:r w:rsidRPr="002D30A1">
              <w:rPr>
                <w:rFonts w:eastAsia="宋体"/>
              </w:rPr>
              <w:t>）。</w:t>
            </w:r>
          </w:p>
          <w:p w14:paraId="43EAEAA6" w14:textId="77777777" w:rsidR="00BE566D" w:rsidRPr="002D30A1" w:rsidRDefault="00BE566D" w:rsidP="00BE566D">
            <w:pPr>
              <w:pStyle w:val="affa"/>
              <w:ind w:firstLine="482"/>
              <w:rPr>
                <w:rFonts w:eastAsia="宋体"/>
              </w:rPr>
            </w:pPr>
            <w:r w:rsidRPr="002D30A1">
              <w:rPr>
                <w:rFonts w:eastAsia="宋体"/>
                <w:b/>
              </w:rPr>
              <w:t>注模填充：</w:t>
            </w:r>
            <w:r w:rsidRPr="002D30A1">
              <w:rPr>
                <w:rFonts w:eastAsia="宋体"/>
              </w:rPr>
              <w:t>将完全融化成液态的原料液通过注塑机注入预先设置好的模具当中，进行填充成型。本工序过程在全封闭的注塑机内部自动完成，不排放有机废气及其他废气污染物。设备运行会产生一定的噪声（</w:t>
            </w:r>
            <w:r w:rsidRPr="002D30A1">
              <w:rPr>
                <w:rFonts w:eastAsia="宋体"/>
              </w:rPr>
              <w:t>N</w:t>
            </w:r>
            <w:r w:rsidRPr="002D30A1">
              <w:rPr>
                <w:rFonts w:eastAsia="宋体"/>
              </w:rPr>
              <w:t>）。</w:t>
            </w:r>
          </w:p>
          <w:p w14:paraId="6C00F326" w14:textId="77777777" w:rsidR="00545F62" w:rsidRPr="002D30A1" w:rsidRDefault="00545F62" w:rsidP="00545F62">
            <w:pPr>
              <w:pStyle w:val="affa"/>
              <w:ind w:firstLine="482"/>
              <w:rPr>
                <w:rFonts w:eastAsia="宋体"/>
              </w:rPr>
            </w:pPr>
            <w:r w:rsidRPr="002D30A1">
              <w:rPr>
                <w:rFonts w:eastAsia="宋体"/>
                <w:b/>
              </w:rPr>
              <w:t>冷却：</w:t>
            </w:r>
            <w:r w:rsidRPr="002D30A1">
              <w:rPr>
                <w:rFonts w:eastAsia="宋体" w:hint="eastAsia"/>
              </w:rPr>
              <w:t>注塑机自带一套冷却系统，冷却系统进出水口连接冷却塔，模具经冷却水循环冷却后，利于产品成型与脱模，此工序冷却循环水为间接冷却，不直接与产品接触。此工序冷却水循环使用。</w:t>
            </w:r>
            <w:r w:rsidRPr="002D30A1">
              <w:rPr>
                <w:rFonts w:eastAsia="宋体"/>
              </w:rPr>
              <w:t>此过程中无污染物产生。</w:t>
            </w:r>
          </w:p>
          <w:p w14:paraId="0A0A3456" w14:textId="77777777" w:rsidR="00545F62" w:rsidRPr="002D30A1" w:rsidRDefault="00545F62" w:rsidP="00545F62">
            <w:pPr>
              <w:pStyle w:val="affa"/>
              <w:ind w:firstLine="482"/>
              <w:rPr>
                <w:rFonts w:eastAsia="宋体"/>
              </w:rPr>
            </w:pPr>
            <w:r w:rsidRPr="002D30A1">
              <w:rPr>
                <w:rFonts w:eastAsia="宋体"/>
                <w:b/>
              </w:rPr>
              <w:t>脱模：</w:t>
            </w:r>
            <w:r w:rsidRPr="002D30A1">
              <w:rPr>
                <w:rFonts w:eastAsia="宋体" w:hint="eastAsia"/>
              </w:rPr>
              <w:t>经冷却系统冷却后的制品，最后由机械手架取出，脱模过程不使用脱模剂</w:t>
            </w:r>
            <w:r w:rsidRPr="002D30A1">
              <w:rPr>
                <w:rFonts w:eastAsia="宋体"/>
              </w:rPr>
              <w:t>。本过程将产生挥发性有机物（</w:t>
            </w:r>
            <w:r w:rsidRPr="002D30A1">
              <w:rPr>
                <w:rFonts w:eastAsia="宋体"/>
              </w:rPr>
              <w:t>G</w:t>
            </w:r>
            <w:r w:rsidRPr="002D30A1">
              <w:rPr>
                <w:rFonts w:eastAsia="宋体"/>
                <w:vertAlign w:val="subscript"/>
              </w:rPr>
              <w:t>1</w:t>
            </w:r>
            <w:r w:rsidRPr="002D30A1">
              <w:rPr>
                <w:rFonts w:eastAsia="宋体"/>
              </w:rPr>
              <w:t>）。</w:t>
            </w:r>
          </w:p>
          <w:p w14:paraId="7CD2D526" w14:textId="77777777" w:rsidR="00BE566D" w:rsidRPr="002D30A1" w:rsidRDefault="00BE566D" w:rsidP="00BE566D">
            <w:pPr>
              <w:pStyle w:val="affa"/>
              <w:ind w:firstLine="482"/>
              <w:rPr>
                <w:rFonts w:eastAsia="宋体"/>
              </w:rPr>
            </w:pPr>
            <w:r w:rsidRPr="002D30A1">
              <w:rPr>
                <w:rFonts w:eastAsia="宋体"/>
                <w:b/>
              </w:rPr>
              <w:t>检验：</w:t>
            </w:r>
            <w:r w:rsidRPr="002D30A1">
              <w:rPr>
                <w:rFonts w:eastAsia="宋体"/>
              </w:rPr>
              <w:t>本项目检验主要对产品进行目视检查，对于注塑填充程度不足的残次品进行挑选收集，检验不合格的产品需送入碎料机进行破碎，混合进入原料中进行重新注塑加工；检验出现尾料、余料的部分，进行人工切除，并将尾料混入不合格品中一起进入碎料机粉碎；合格品直接进入仓库存储。本道工序产生的边角料碎屑。</w:t>
            </w:r>
          </w:p>
          <w:p w14:paraId="3F481076" w14:textId="77777777" w:rsidR="00BE566D" w:rsidRPr="002D30A1" w:rsidRDefault="00BE566D" w:rsidP="00BE566D">
            <w:pPr>
              <w:pStyle w:val="affa"/>
              <w:ind w:firstLine="482"/>
              <w:rPr>
                <w:rFonts w:eastAsia="宋体"/>
              </w:rPr>
            </w:pPr>
            <w:r w:rsidRPr="002D30A1">
              <w:rPr>
                <w:rFonts w:eastAsia="宋体"/>
                <w:b/>
              </w:rPr>
              <w:t>粉碎：</w:t>
            </w:r>
            <w:r w:rsidRPr="002D30A1">
              <w:rPr>
                <w:rFonts w:eastAsia="宋体"/>
              </w:rPr>
              <w:t>将注塑完成后的残次品或边角料放入碎料机进行破碎，减小颗粒体积，后续热融过程中材料受热更为均匀，减少热融时间，增加热融效能。进行破碎后的塑料碎片规格为</w:t>
            </w:r>
            <w:r w:rsidRPr="002D30A1">
              <w:rPr>
                <w:rFonts w:eastAsia="宋体"/>
              </w:rPr>
              <w:t>1-2cm</w:t>
            </w:r>
            <w:r w:rsidRPr="002D30A1">
              <w:rPr>
                <w:rFonts w:eastAsia="宋体"/>
              </w:rPr>
              <w:t>不等。破碎工序设备运行会产生部分塑料粉尘（</w:t>
            </w:r>
            <w:r w:rsidRPr="002D30A1">
              <w:rPr>
                <w:rFonts w:eastAsia="宋体"/>
              </w:rPr>
              <w:t>G</w:t>
            </w:r>
            <w:r w:rsidRPr="002D30A1">
              <w:rPr>
                <w:rFonts w:eastAsia="宋体"/>
                <w:vertAlign w:val="subscript"/>
              </w:rPr>
              <w:t>2</w:t>
            </w:r>
            <w:r w:rsidRPr="002D30A1">
              <w:rPr>
                <w:rFonts w:eastAsia="宋体"/>
              </w:rPr>
              <w:t>）和噪声（</w:t>
            </w:r>
            <w:r w:rsidRPr="002D30A1">
              <w:rPr>
                <w:rFonts w:eastAsia="宋体"/>
              </w:rPr>
              <w:t>N</w:t>
            </w:r>
            <w:r w:rsidRPr="002D30A1">
              <w:rPr>
                <w:rFonts w:eastAsia="宋体"/>
              </w:rPr>
              <w:t>）。</w:t>
            </w:r>
          </w:p>
          <w:p w14:paraId="4AAC49DF" w14:textId="77777777" w:rsidR="00B14E15" w:rsidRPr="002D30A1" w:rsidRDefault="00B14E15" w:rsidP="001C749B">
            <w:pPr>
              <w:pStyle w:val="affa"/>
              <w:ind w:firstLine="482"/>
              <w:rPr>
                <w:rFonts w:eastAsia="宋体"/>
              </w:rPr>
            </w:pPr>
            <w:r w:rsidRPr="002D30A1">
              <w:rPr>
                <w:rFonts w:eastAsia="宋体"/>
                <w:b/>
              </w:rPr>
              <w:t>植毛：</w:t>
            </w:r>
            <w:r w:rsidRPr="002D30A1">
              <w:rPr>
                <w:rFonts w:eastAsia="宋体"/>
              </w:rPr>
              <w:t>将塑料丝通过植毛机压力（</w:t>
            </w:r>
            <w:r w:rsidRPr="002D30A1">
              <w:rPr>
                <w:rFonts w:eastAsia="宋体"/>
              </w:rPr>
              <w:t>2</w:t>
            </w:r>
            <w:r w:rsidRPr="002D30A1">
              <w:rPr>
                <w:rFonts w:eastAsia="宋体"/>
              </w:rPr>
              <w:t>个大气压下）植入带孔的塑料壳中并与不锈钢杆组装，此过程中有噪声产生。</w:t>
            </w:r>
          </w:p>
          <w:p w14:paraId="4E9AC308" w14:textId="77777777" w:rsidR="00305769" w:rsidRPr="002D30A1" w:rsidRDefault="00305769" w:rsidP="001C749B">
            <w:pPr>
              <w:pStyle w:val="affa"/>
              <w:ind w:firstLine="482"/>
              <w:rPr>
                <w:rFonts w:eastAsia="宋体"/>
              </w:rPr>
            </w:pPr>
            <w:r w:rsidRPr="002D30A1">
              <w:rPr>
                <w:rFonts w:eastAsia="宋体"/>
                <w:b/>
              </w:rPr>
              <w:t>入库：</w:t>
            </w:r>
            <w:r w:rsidR="00B14E15" w:rsidRPr="002D30A1">
              <w:rPr>
                <w:rFonts w:eastAsia="宋体"/>
              </w:rPr>
              <w:t>经检验合格的产品进行分装，放入存储货架中存放。</w:t>
            </w:r>
            <w:r w:rsidRPr="002D30A1">
              <w:rPr>
                <w:rFonts w:eastAsia="宋体"/>
              </w:rPr>
              <w:t>本道工序不产生污染物。</w:t>
            </w:r>
          </w:p>
          <w:p w14:paraId="2238EDA3" w14:textId="77777777" w:rsidR="00F944EB" w:rsidRPr="002D30A1" w:rsidRDefault="00F944EB" w:rsidP="00337A93">
            <w:pPr>
              <w:pStyle w:val="affa"/>
              <w:ind w:firstLine="482"/>
              <w:rPr>
                <w:rFonts w:eastAsia="宋体"/>
              </w:rPr>
            </w:pPr>
            <w:r w:rsidRPr="002D30A1">
              <w:rPr>
                <w:rFonts w:eastAsia="宋体"/>
                <w:b/>
              </w:rPr>
              <w:t>（</w:t>
            </w:r>
            <w:r w:rsidRPr="002D30A1">
              <w:rPr>
                <w:rFonts w:eastAsia="宋体"/>
                <w:b/>
              </w:rPr>
              <w:t>3</w:t>
            </w:r>
            <w:r w:rsidRPr="002D30A1">
              <w:rPr>
                <w:rFonts w:eastAsia="宋体"/>
                <w:b/>
              </w:rPr>
              <w:t>）棉线拖把</w:t>
            </w:r>
          </w:p>
          <w:p w14:paraId="7D0156FC" w14:textId="77777777" w:rsidR="00DC2B1E" w:rsidRPr="002D30A1" w:rsidRDefault="005D275B" w:rsidP="00FA4A69">
            <w:pPr>
              <w:pStyle w:val="affa"/>
              <w:ind w:firstLineChars="0" w:firstLine="0"/>
              <w:rPr>
                <w:rFonts w:eastAsia="宋体"/>
              </w:rPr>
            </w:pPr>
            <w:r w:rsidRPr="002D30A1">
              <w:rPr>
                <w:noProof/>
              </w:rPr>
              <w:lastRenderedPageBreak/>
              <w:drawing>
                <wp:inline distT="0" distB="0" distL="0" distR="0" wp14:anchorId="726B43E9" wp14:editId="18193796">
                  <wp:extent cx="6121888" cy="4338205"/>
                  <wp:effectExtent l="0" t="0" r="0" b="5715"/>
                  <wp:docPr id="9" name="图片 9" descr="C:\Users\ADMINI~1\AppData\Local\Temp\16002348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1600234878(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3965" cy="4339677"/>
                          </a:xfrm>
                          <a:prstGeom prst="rect">
                            <a:avLst/>
                          </a:prstGeom>
                          <a:noFill/>
                          <a:ln>
                            <a:noFill/>
                          </a:ln>
                        </pic:spPr>
                      </pic:pic>
                    </a:graphicData>
                  </a:graphic>
                </wp:inline>
              </w:drawing>
            </w:r>
          </w:p>
          <w:p w14:paraId="3772FA68" w14:textId="77777777" w:rsidR="00F944EB" w:rsidRPr="002D30A1" w:rsidRDefault="00F944EB" w:rsidP="00F944EB">
            <w:pPr>
              <w:pStyle w:val="affa"/>
              <w:ind w:left="482" w:firstLineChars="0" w:firstLine="0"/>
              <w:jc w:val="center"/>
              <w:rPr>
                <w:rFonts w:eastAsia="宋体"/>
                <w:b/>
                <w:sz w:val="21"/>
                <w:szCs w:val="21"/>
              </w:rPr>
            </w:pPr>
            <w:r w:rsidRPr="002D30A1">
              <w:rPr>
                <w:rFonts w:eastAsia="宋体"/>
                <w:b/>
                <w:sz w:val="21"/>
                <w:szCs w:val="21"/>
              </w:rPr>
              <w:t>图</w:t>
            </w:r>
            <w:r w:rsidRPr="002D30A1">
              <w:rPr>
                <w:rFonts w:eastAsia="宋体"/>
                <w:b/>
                <w:sz w:val="21"/>
                <w:szCs w:val="21"/>
              </w:rPr>
              <w:t xml:space="preserve">5-3  </w:t>
            </w:r>
            <w:r w:rsidRPr="002D30A1">
              <w:rPr>
                <w:rFonts w:eastAsia="宋体"/>
                <w:b/>
                <w:sz w:val="21"/>
                <w:szCs w:val="21"/>
              </w:rPr>
              <w:t>塑料单扫流程及产污位置图</w:t>
            </w:r>
          </w:p>
          <w:p w14:paraId="50FD412C" w14:textId="77777777" w:rsidR="00BE566D" w:rsidRPr="002D30A1" w:rsidRDefault="00BE566D" w:rsidP="00BE566D">
            <w:pPr>
              <w:pStyle w:val="affa"/>
              <w:ind w:firstLine="482"/>
              <w:rPr>
                <w:rFonts w:eastAsia="宋体"/>
                <w:b/>
                <w:color w:val="000000" w:themeColor="text1"/>
              </w:rPr>
            </w:pPr>
            <w:r w:rsidRPr="002D30A1">
              <w:rPr>
                <w:rFonts w:eastAsia="宋体"/>
                <w:b/>
                <w:color w:val="000000" w:themeColor="text1"/>
              </w:rPr>
              <w:t>工艺描述：</w:t>
            </w:r>
          </w:p>
          <w:p w14:paraId="1EBA0336" w14:textId="77777777" w:rsidR="00BE566D" w:rsidRPr="002D30A1" w:rsidRDefault="00BE566D" w:rsidP="00BE566D">
            <w:pPr>
              <w:pStyle w:val="affa"/>
              <w:ind w:firstLine="482"/>
              <w:rPr>
                <w:rStyle w:val="afb"/>
                <w:rFonts w:eastAsia="宋体"/>
              </w:rPr>
            </w:pPr>
            <w:r w:rsidRPr="002D30A1">
              <w:rPr>
                <w:rFonts w:eastAsia="宋体"/>
                <w:b/>
              </w:rPr>
              <w:t>原料混合：</w:t>
            </w:r>
            <w:r w:rsidRPr="002D30A1">
              <w:rPr>
                <w:rFonts w:eastAsia="宋体"/>
              </w:rPr>
              <w:t>将</w:t>
            </w:r>
            <w:r w:rsidRPr="002D30A1">
              <w:rPr>
                <w:rFonts w:eastAsia="宋体"/>
              </w:rPr>
              <w:t>PP</w:t>
            </w:r>
            <w:r w:rsidRPr="002D30A1">
              <w:rPr>
                <w:rFonts w:eastAsia="宋体"/>
              </w:rPr>
              <w:t>塑料米颗粒与色粉按约</w:t>
            </w:r>
            <w:r w:rsidRPr="002D30A1">
              <w:rPr>
                <w:rFonts w:eastAsia="宋体"/>
              </w:rPr>
              <w:t>1000:1</w:t>
            </w:r>
            <w:r w:rsidRPr="002D30A1">
              <w:rPr>
                <w:rFonts w:eastAsia="宋体"/>
              </w:rPr>
              <w:t>的比例投入混料机中进行混合调配。此过程中产生的污染物包括粉尘（</w:t>
            </w:r>
            <w:r w:rsidRPr="002D30A1">
              <w:rPr>
                <w:rFonts w:eastAsia="宋体"/>
              </w:rPr>
              <w:t>G</w:t>
            </w:r>
            <w:r w:rsidRPr="002D30A1">
              <w:rPr>
                <w:rFonts w:eastAsia="宋体"/>
                <w:vertAlign w:val="subscript"/>
              </w:rPr>
              <w:t>2</w:t>
            </w:r>
            <w:r w:rsidRPr="002D30A1">
              <w:rPr>
                <w:rFonts w:eastAsia="宋体"/>
              </w:rPr>
              <w:t>），设备噪声（</w:t>
            </w:r>
            <w:r w:rsidRPr="002D30A1">
              <w:rPr>
                <w:rFonts w:eastAsia="宋体"/>
              </w:rPr>
              <w:t>N</w:t>
            </w:r>
            <w:r w:rsidRPr="002D30A1">
              <w:rPr>
                <w:rFonts w:eastAsia="宋体"/>
              </w:rPr>
              <w:t>），废包装袋（</w:t>
            </w:r>
            <w:r w:rsidRPr="002D30A1">
              <w:rPr>
                <w:rFonts w:eastAsia="宋体"/>
              </w:rPr>
              <w:t>S</w:t>
            </w:r>
            <w:r w:rsidRPr="002D30A1">
              <w:rPr>
                <w:rFonts w:eastAsia="宋体"/>
              </w:rPr>
              <w:t>）。</w:t>
            </w:r>
          </w:p>
          <w:p w14:paraId="6119FA5E" w14:textId="77777777" w:rsidR="00BE566D" w:rsidRPr="002D30A1" w:rsidRDefault="00BE566D" w:rsidP="00BE566D">
            <w:pPr>
              <w:pStyle w:val="affa"/>
              <w:ind w:firstLine="482"/>
              <w:rPr>
                <w:rFonts w:eastAsia="宋体"/>
              </w:rPr>
            </w:pPr>
            <w:r w:rsidRPr="002D30A1">
              <w:rPr>
                <w:rFonts w:eastAsia="宋体"/>
                <w:b/>
                <w:bCs/>
              </w:rPr>
              <w:t>投料：</w:t>
            </w:r>
            <w:r w:rsidRPr="002D30A1">
              <w:rPr>
                <w:rFonts w:eastAsia="宋体"/>
              </w:rPr>
              <w:t>通过人工投料的方式借助投料设施将混合后的原料投放进入料斗。投料过程中产生一定的颗粒物粉尘（</w:t>
            </w:r>
            <w:r w:rsidRPr="002D30A1">
              <w:rPr>
                <w:rFonts w:eastAsia="宋体"/>
              </w:rPr>
              <w:t>G</w:t>
            </w:r>
            <w:r w:rsidRPr="002D30A1">
              <w:rPr>
                <w:rFonts w:eastAsia="宋体"/>
                <w:vertAlign w:val="subscript"/>
              </w:rPr>
              <w:t>2</w:t>
            </w:r>
            <w:r w:rsidRPr="002D30A1">
              <w:rPr>
                <w:rFonts w:eastAsia="宋体"/>
              </w:rPr>
              <w:t>）。</w:t>
            </w:r>
          </w:p>
          <w:p w14:paraId="3CA6DA7D" w14:textId="77777777" w:rsidR="00BE566D" w:rsidRPr="002D30A1" w:rsidRDefault="00BE566D" w:rsidP="00BE566D">
            <w:pPr>
              <w:pStyle w:val="affa"/>
              <w:ind w:firstLine="482"/>
              <w:rPr>
                <w:rFonts w:eastAsia="宋体"/>
              </w:rPr>
            </w:pPr>
            <w:r w:rsidRPr="002D30A1">
              <w:rPr>
                <w:rFonts w:eastAsia="宋体"/>
                <w:b/>
              </w:rPr>
              <w:t>热融：</w:t>
            </w:r>
            <w:r w:rsidRPr="002D30A1">
              <w:rPr>
                <w:rFonts w:eastAsia="宋体"/>
              </w:rPr>
              <w:t>将混合后的原料放入注塑机料斗中进行加热，使原料充分融化成液态，加热温度根据原料种类而确定，一般情况下需控制温度在足够使原料融化但不发生分解的程度即可，一般温度设置为：</w:t>
            </w:r>
            <w:r w:rsidRPr="002D30A1">
              <w:rPr>
                <w:rFonts w:eastAsia="宋体"/>
              </w:rPr>
              <w:t>PP</w:t>
            </w:r>
            <w:r w:rsidRPr="002D30A1">
              <w:rPr>
                <w:rFonts w:eastAsia="宋体"/>
              </w:rPr>
              <w:t>材料工作运行温度约为</w:t>
            </w:r>
            <w:r w:rsidRPr="002D30A1">
              <w:rPr>
                <w:rFonts w:eastAsia="宋体"/>
              </w:rPr>
              <w:t>260~280℃</w:t>
            </w:r>
            <w:r w:rsidRPr="002D30A1">
              <w:rPr>
                <w:rFonts w:eastAsia="宋体"/>
              </w:rPr>
              <w:t>。本工序过程会产生挥发性有机物（</w:t>
            </w:r>
            <w:r w:rsidRPr="002D30A1">
              <w:rPr>
                <w:rFonts w:eastAsia="宋体"/>
              </w:rPr>
              <w:t>G</w:t>
            </w:r>
            <w:r w:rsidRPr="002D30A1">
              <w:rPr>
                <w:rFonts w:eastAsia="宋体"/>
                <w:vertAlign w:val="subscript"/>
              </w:rPr>
              <w:t>1</w:t>
            </w:r>
            <w:r w:rsidRPr="002D30A1">
              <w:rPr>
                <w:rFonts w:eastAsia="宋体"/>
              </w:rPr>
              <w:t>）。</w:t>
            </w:r>
          </w:p>
          <w:p w14:paraId="6818CE4A" w14:textId="77777777" w:rsidR="00BE566D" w:rsidRPr="002D30A1" w:rsidRDefault="00BE566D" w:rsidP="00BE566D">
            <w:pPr>
              <w:pStyle w:val="affa"/>
              <w:ind w:firstLine="482"/>
              <w:rPr>
                <w:rFonts w:eastAsia="宋体"/>
              </w:rPr>
            </w:pPr>
            <w:r w:rsidRPr="002D30A1">
              <w:rPr>
                <w:rFonts w:eastAsia="宋体"/>
                <w:b/>
              </w:rPr>
              <w:t>注模填充：</w:t>
            </w:r>
            <w:r w:rsidRPr="002D30A1">
              <w:rPr>
                <w:rFonts w:eastAsia="宋体"/>
              </w:rPr>
              <w:t>将完全融化成液态的原料液通过注塑机注入预先设置好的模具当中，进行填充成型。本工序过程在全封闭的注塑机内部自动完成，不排放有机废气及其他废气污染物。设备运行会产生一定的噪声（</w:t>
            </w:r>
            <w:r w:rsidRPr="002D30A1">
              <w:rPr>
                <w:rFonts w:eastAsia="宋体"/>
              </w:rPr>
              <w:t>N</w:t>
            </w:r>
            <w:r w:rsidRPr="002D30A1">
              <w:rPr>
                <w:rFonts w:eastAsia="宋体"/>
              </w:rPr>
              <w:t>）。</w:t>
            </w:r>
          </w:p>
          <w:p w14:paraId="42FE1FD9" w14:textId="2103B13B" w:rsidR="00BE566D" w:rsidRPr="002D30A1" w:rsidRDefault="00BE566D" w:rsidP="00545F62">
            <w:pPr>
              <w:pStyle w:val="affa"/>
              <w:ind w:firstLine="482"/>
              <w:rPr>
                <w:rFonts w:eastAsia="宋体"/>
              </w:rPr>
            </w:pPr>
            <w:r w:rsidRPr="002D30A1">
              <w:rPr>
                <w:rFonts w:eastAsia="宋体"/>
                <w:b/>
              </w:rPr>
              <w:t>冷却：</w:t>
            </w:r>
            <w:r w:rsidR="00545F62" w:rsidRPr="002D30A1">
              <w:rPr>
                <w:rFonts w:eastAsia="宋体" w:hint="eastAsia"/>
              </w:rPr>
              <w:t>注塑机自带一套冷却系统，冷却系统进出水口连接冷却塔，模具经冷却水循环冷却后，利于产品成型与脱模，此工序冷却循环水为间接冷却，不直接与产品接触。此工序冷却水循环使用。</w:t>
            </w:r>
          </w:p>
          <w:p w14:paraId="2A1892E9" w14:textId="77777777" w:rsidR="00BE566D" w:rsidRPr="002D30A1" w:rsidRDefault="00BE566D" w:rsidP="00BE566D">
            <w:pPr>
              <w:pStyle w:val="affa"/>
              <w:ind w:firstLine="480"/>
              <w:rPr>
                <w:rFonts w:eastAsia="宋体"/>
              </w:rPr>
            </w:pPr>
            <w:r w:rsidRPr="002D30A1">
              <w:rPr>
                <w:rFonts w:eastAsia="宋体"/>
              </w:rPr>
              <w:lastRenderedPageBreak/>
              <w:t>此过程中无污染物产生。</w:t>
            </w:r>
          </w:p>
          <w:p w14:paraId="53EE8D5C" w14:textId="48455E8B" w:rsidR="00545F62" w:rsidRPr="002D30A1" w:rsidRDefault="00545F62" w:rsidP="00545F62">
            <w:pPr>
              <w:pStyle w:val="affa"/>
              <w:ind w:firstLine="482"/>
              <w:rPr>
                <w:rFonts w:eastAsia="宋体"/>
              </w:rPr>
            </w:pPr>
            <w:r w:rsidRPr="002D30A1">
              <w:rPr>
                <w:rFonts w:eastAsia="宋体"/>
                <w:b/>
              </w:rPr>
              <w:t>脱模：</w:t>
            </w:r>
            <w:r w:rsidRPr="002D30A1">
              <w:rPr>
                <w:rFonts w:eastAsia="宋体" w:hint="eastAsia"/>
              </w:rPr>
              <w:t>经冷却系统冷却后的制品，最后由机械手架取出，脱模过程不使用脱模剂</w:t>
            </w:r>
            <w:r w:rsidRPr="002D30A1">
              <w:rPr>
                <w:rFonts w:eastAsia="宋体"/>
              </w:rPr>
              <w:t>。本过程将产生挥发性有机物（</w:t>
            </w:r>
            <w:r w:rsidRPr="002D30A1">
              <w:rPr>
                <w:rFonts w:eastAsia="宋体"/>
              </w:rPr>
              <w:t>G</w:t>
            </w:r>
            <w:r w:rsidRPr="002D30A1">
              <w:rPr>
                <w:rFonts w:eastAsia="宋体"/>
                <w:vertAlign w:val="subscript"/>
              </w:rPr>
              <w:t>1</w:t>
            </w:r>
            <w:r w:rsidRPr="002D30A1">
              <w:rPr>
                <w:rFonts w:eastAsia="宋体"/>
              </w:rPr>
              <w:t>）。</w:t>
            </w:r>
          </w:p>
          <w:p w14:paraId="0BC8CEA3" w14:textId="77777777" w:rsidR="00BE566D" w:rsidRPr="002D30A1" w:rsidRDefault="00BE566D" w:rsidP="00BE566D">
            <w:pPr>
              <w:pStyle w:val="affa"/>
              <w:ind w:firstLine="482"/>
              <w:rPr>
                <w:rFonts w:eastAsia="宋体"/>
              </w:rPr>
            </w:pPr>
            <w:r w:rsidRPr="002D30A1">
              <w:rPr>
                <w:rFonts w:eastAsia="宋体"/>
                <w:b/>
              </w:rPr>
              <w:t>检验：</w:t>
            </w:r>
            <w:r w:rsidRPr="002D30A1">
              <w:rPr>
                <w:rFonts w:eastAsia="宋体"/>
              </w:rPr>
              <w:t>本项目检验主要对产品进行目视检查，对于注塑填充程度不足的残次品进行挑选收集，检验不合格的产品需送入碎料机进行破碎，混合进入原料中进行重新注塑加工；检验出现尾料、余料的部分，进行人工切除，并将尾料混入不合格品中一起进入碎料机粉碎；合格品直接进入仓库存储。本道工序产生的边角料碎屑。</w:t>
            </w:r>
          </w:p>
          <w:p w14:paraId="31ABFC76" w14:textId="77777777" w:rsidR="00BE566D" w:rsidRPr="002D30A1" w:rsidRDefault="00BE566D" w:rsidP="00BE566D">
            <w:pPr>
              <w:pStyle w:val="affa"/>
              <w:ind w:firstLine="482"/>
              <w:rPr>
                <w:rFonts w:eastAsia="宋体"/>
              </w:rPr>
            </w:pPr>
            <w:r w:rsidRPr="002D30A1">
              <w:rPr>
                <w:rFonts w:eastAsia="宋体"/>
                <w:b/>
              </w:rPr>
              <w:t>粉碎：</w:t>
            </w:r>
            <w:r w:rsidRPr="002D30A1">
              <w:rPr>
                <w:rFonts w:eastAsia="宋体"/>
              </w:rPr>
              <w:t>将注塑完成后的残次品或边角料放入碎料机进行破碎，减小颗粒体积，后续热融过程中材料受热更为均匀，减少热融时间，增加热融效能。进行破碎后的塑料碎片规格为</w:t>
            </w:r>
            <w:r w:rsidRPr="002D30A1">
              <w:rPr>
                <w:rFonts w:eastAsia="宋体"/>
              </w:rPr>
              <w:t>1-2cm</w:t>
            </w:r>
            <w:r w:rsidRPr="002D30A1">
              <w:rPr>
                <w:rFonts w:eastAsia="宋体"/>
              </w:rPr>
              <w:t>不等。破碎工序设备运行会产生部分塑料粉尘（</w:t>
            </w:r>
            <w:r w:rsidRPr="002D30A1">
              <w:rPr>
                <w:rFonts w:eastAsia="宋体"/>
              </w:rPr>
              <w:t>G</w:t>
            </w:r>
            <w:r w:rsidRPr="002D30A1">
              <w:rPr>
                <w:rFonts w:eastAsia="宋体"/>
                <w:vertAlign w:val="subscript"/>
              </w:rPr>
              <w:t>2</w:t>
            </w:r>
            <w:r w:rsidRPr="002D30A1">
              <w:rPr>
                <w:rFonts w:eastAsia="宋体"/>
              </w:rPr>
              <w:t>）和噪声（</w:t>
            </w:r>
            <w:r w:rsidRPr="002D30A1">
              <w:rPr>
                <w:rFonts w:eastAsia="宋体"/>
              </w:rPr>
              <w:t>N</w:t>
            </w:r>
            <w:r w:rsidRPr="002D30A1">
              <w:rPr>
                <w:rFonts w:eastAsia="宋体"/>
              </w:rPr>
              <w:t>）。</w:t>
            </w:r>
          </w:p>
          <w:p w14:paraId="2E010C04" w14:textId="42B8CE2F" w:rsidR="00DC2B1E" w:rsidRPr="002D30A1" w:rsidRDefault="00FA4A69" w:rsidP="001C749B">
            <w:pPr>
              <w:pStyle w:val="affa"/>
              <w:ind w:firstLine="482"/>
              <w:rPr>
                <w:rFonts w:eastAsia="宋体"/>
              </w:rPr>
            </w:pPr>
            <w:r w:rsidRPr="002D30A1">
              <w:rPr>
                <w:rFonts w:eastAsia="宋体"/>
                <w:b/>
              </w:rPr>
              <w:t>制棉头：</w:t>
            </w:r>
            <w:r w:rsidRPr="002D30A1">
              <w:rPr>
                <w:rFonts w:eastAsia="宋体"/>
              </w:rPr>
              <w:t>原料棉纱通过制棉头机编制成棉拖布头。该过程产生</w:t>
            </w:r>
            <w:r w:rsidR="00635621">
              <w:rPr>
                <w:rFonts w:eastAsia="宋体" w:hint="eastAsia"/>
              </w:rPr>
              <w:t>少量</w:t>
            </w:r>
            <w:r w:rsidRPr="002D30A1">
              <w:rPr>
                <w:rFonts w:eastAsia="宋体"/>
              </w:rPr>
              <w:t>废棉纱和噪声</w:t>
            </w:r>
            <w:r w:rsidR="00635621">
              <w:rPr>
                <w:rFonts w:eastAsia="宋体" w:hint="eastAsia"/>
              </w:rPr>
              <w:t>，</w:t>
            </w:r>
            <w:r w:rsidR="00635621">
              <w:rPr>
                <w:rFonts w:eastAsia="宋体"/>
              </w:rPr>
              <w:t>无粉尘产生</w:t>
            </w:r>
            <w:r w:rsidRPr="002D30A1">
              <w:rPr>
                <w:rFonts w:eastAsia="宋体"/>
              </w:rPr>
              <w:t>。</w:t>
            </w:r>
          </w:p>
          <w:p w14:paraId="7936C46D" w14:textId="77777777" w:rsidR="00DC2B1E" w:rsidRPr="002D30A1" w:rsidRDefault="00FA4A69" w:rsidP="001C749B">
            <w:pPr>
              <w:pStyle w:val="affa"/>
              <w:ind w:firstLine="482"/>
              <w:rPr>
                <w:rFonts w:eastAsia="宋体"/>
              </w:rPr>
            </w:pPr>
            <w:r w:rsidRPr="002D30A1">
              <w:rPr>
                <w:rFonts w:eastAsia="宋体"/>
                <w:b/>
              </w:rPr>
              <w:t>组合：</w:t>
            </w:r>
            <w:r w:rsidRPr="002D30A1">
              <w:rPr>
                <w:rFonts w:eastAsia="宋体"/>
              </w:rPr>
              <w:t>拖布棉头和不锈钢杆、塑料膜具</w:t>
            </w:r>
            <w:r w:rsidR="00844092" w:rsidRPr="002D30A1">
              <w:rPr>
                <w:rFonts w:eastAsia="宋体"/>
              </w:rPr>
              <w:t>装配成棉线拖布成品。</w:t>
            </w:r>
          </w:p>
          <w:p w14:paraId="451A74AC" w14:textId="77777777" w:rsidR="007506FD" w:rsidRPr="002D30A1" w:rsidRDefault="009317E2" w:rsidP="00337A93">
            <w:pPr>
              <w:pStyle w:val="affa"/>
              <w:ind w:firstLine="482"/>
              <w:rPr>
                <w:rFonts w:eastAsia="宋体"/>
                <w:b/>
                <w:lang w:val="zh-TW"/>
              </w:rPr>
            </w:pPr>
            <w:r w:rsidRPr="002D30A1">
              <w:rPr>
                <w:rFonts w:eastAsia="宋体"/>
                <w:b/>
                <w:lang w:val="zh-TW"/>
              </w:rPr>
              <w:t>2</w:t>
            </w:r>
            <w:r w:rsidR="00E1244C" w:rsidRPr="002D30A1">
              <w:rPr>
                <w:rFonts w:eastAsia="宋体"/>
                <w:b/>
                <w:lang w:val="zh-TW"/>
              </w:rPr>
              <w:t>、运营期产污环节及污染物情况汇总</w:t>
            </w:r>
          </w:p>
          <w:p w14:paraId="22FAB3B1" w14:textId="77777777" w:rsidR="00F944EB" w:rsidRPr="002D30A1" w:rsidRDefault="00E1244C" w:rsidP="00F944EB">
            <w:pPr>
              <w:pStyle w:val="affa"/>
              <w:ind w:firstLine="480"/>
              <w:rPr>
                <w:rFonts w:eastAsia="宋体"/>
                <w:lang w:val="zh-TW"/>
              </w:rPr>
            </w:pPr>
            <w:r w:rsidRPr="002D30A1">
              <w:rPr>
                <w:rFonts w:eastAsia="宋体"/>
                <w:lang w:val="zh-TW"/>
              </w:rPr>
              <w:t>项目运营期产污环节主要是在</w:t>
            </w:r>
            <w:r w:rsidR="00A52FB6" w:rsidRPr="002D30A1">
              <w:rPr>
                <w:rFonts w:eastAsia="宋体"/>
                <w:lang w:val="zh-TW"/>
              </w:rPr>
              <w:t>注塑时的</w:t>
            </w:r>
            <w:r w:rsidRPr="002D30A1">
              <w:rPr>
                <w:rFonts w:eastAsia="宋体"/>
                <w:lang w:val="zh-TW"/>
              </w:rPr>
              <w:t>粉碎、原料混合、热融、注模填充、开模取出工序，主要产生的污染物为挥发性有机物、塑料粉尘。运营期产污汇总如下：</w:t>
            </w:r>
          </w:p>
          <w:p w14:paraId="06CC528A" w14:textId="77777777" w:rsidR="007506FD" w:rsidRPr="002D30A1" w:rsidRDefault="00F944EB" w:rsidP="001C749B">
            <w:pPr>
              <w:pStyle w:val="affa"/>
              <w:spacing w:line="240" w:lineRule="auto"/>
              <w:ind w:firstLine="422"/>
              <w:jc w:val="center"/>
              <w:rPr>
                <w:rFonts w:eastAsia="宋体"/>
                <w:b/>
                <w:sz w:val="21"/>
                <w:szCs w:val="21"/>
                <w:lang w:val="zh-TW"/>
              </w:rPr>
            </w:pPr>
            <w:r w:rsidRPr="002D30A1">
              <w:rPr>
                <w:rFonts w:eastAsia="宋体"/>
                <w:b/>
                <w:sz w:val="21"/>
                <w:szCs w:val="21"/>
                <w:lang w:val="zh-TW"/>
              </w:rPr>
              <w:t>表</w:t>
            </w:r>
            <w:r w:rsidRPr="002D30A1">
              <w:rPr>
                <w:rFonts w:eastAsia="宋体"/>
                <w:b/>
                <w:sz w:val="21"/>
                <w:szCs w:val="21"/>
                <w:lang w:val="zh-TW"/>
              </w:rPr>
              <w:t xml:space="preserve">5-3 </w:t>
            </w:r>
            <w:r w:rsidR="00E1244C" w:rsidRPr="002D30A1">
              <w:rPr>
                <w:rFonts w:eastAsia="宋体"/>
                <w:b/>
                <w:sz w:val="21"/>
                <w:szCs w:val="21"/>
                <w:lang w:val="zh-TW" w:eastAsia="zh-TW"/>
              </w:rPr>
              <w:t>项目</w:t>
            </w:r>
            <w:r w:rsidR="00E1244C" w:rsidRPr="002D30A1">
              <w:rPr>
                <w:rFonts w:eastAsia="宋体"/>
                <w:b/>
                <w:sz w:val="21"/>
                <w:szCs w:val="21"/>
                <w:lang w:val="zh-TW"/>
              </w:rPr>
              <w:t>运营期产污环节及污染物一览表</w:t>
            </w:r>
          </w:p>
          <w:tbl>
            <w:tblPr>
              <w:tblStyle w:val="af4"/>
              <w:tblW w:w="5000" w:type="pct"/>
              <w:tblLook w:val="04A0" w:firstRow="1" w:lastRow="0" w:firstColumn="1" w:lastColumn="0" w:noHBand="0" w:noVBand="1"/>
            </w:tblPr>
            <w:tblGrid>
              <w:gridCol w:w="771"/>
              <w:gridCol w:w="1107"/>
              <w:gridCol w:w="1436"/>
              <w:gridCol w:w="2464"/>
              <w:gridCol w:w="3861"/>
            </w:tblGrid>
            <w:tr w:rsidR="007506FD" w:rsidRPr="002D30A1" w14:paraId="3CF40210" w14:textId="77777777" w:rsidTr="00844092">
              <w:trPr>
                <w:trHeight w:val="23"/>
              </w:trPr>
              <w:tc>
                <w:tcPr>
                  <w:tcW w:w="400" w:type="pct"/>
                  <w:vAlign w:val="center"/>
                </w:tcPr>
                <w:p w14:paraId="67872550" w14:textId="77777777" w:rsidR="007506FD" w:rsidRPr="002D30A1" w:rsidRDefault="00E1244C">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类别</w:t>
                  </w:r>
                </w:p>
              </w:tc>
              <w:tc>
                <w:tcPr>
                  <w:tcW w:w="1319" w:type="pct"/>
                  <w:gridSpan w:val="2"/>
                  <w:vAlign w:val="center"/>
                </w:tcPr>
                <w:p w14:paraId="46AF5C35" w14:textId="77777777" w:rsidR="007506FD" w:rsidRPr="002D30A1" w:rsidRDefault="00E1244C">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污染物产生的位置</w:t>
                  </w:r>
                </w:p>
              </w:tc>
              <w:tc>
                <w:tcPr>
                  <w:tcW w:w="1278" w:type="pct"/>
                  <w:vAlign w:val="center"/>
                </w:tcPr>
                <w:p w14:paraId="5071378B" w14:textId="77777777" w:rsidR="007506FD" w:rsidRPr="002D30A1" w:rsidRDefault="00E1244C">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污染物名称</w:t>
                  </w:r>
                </w:p>
              </w:tc>
              <w:tc>
                <w:tcPr>
                  <w:tcW w:w="2003" w:type="pct"/>
                  <w:vAlign w:val="center"/>
                </w:tcPr>
                <w:p w14:paraId="226CA49E" w14:textId="77777777" w:rsidR="007506FD" w:rsidRPr="002D30A1" w:rsidRDefault="00E1244C">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备注</w:t>
                  </w:r>
                </w:p>
              </w:tc>
            </w:tr>
            <w:tr w:rsidR="007506FD" w:rsidRPr="002D30A1" w14:paraId="308C5D82" w14:textId="77777777" w:rsidTr="00844092">
              <w:trPr>
                <w:trHeight w:val="23"/>
              </w:trPr>
              <w:tc>
                <w:tcPr>
                  <w:tcW w:w="400" w:type="pct"/>
                  <w:vMerge w:val="restart"/>
                  <w:vAlign w:val="center"/>
                </w:tcPr>
                <w:p w14:paraId="77FFF048"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废气</w:t>
                  </w:r>
                </w:p>
              </w:tc>
              <w:tc>
                <w:tcPr>
                  <w:tcW w:w="574" w:type="pct"/>
                  <w:vMerge w:val="restart"/>
                  <w:vAlign w:val="center"/>
                </w:tcPr>
                <w:p w14:paraId="30B1FD82"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生产车间</w:t>
                  </w:r>
                </w:p>
              </w:tc>
              <w:tc>
                <w:tcPr>
                  <w:tcW w:w="745" w:type="pct"/>
                  <w:vAlign w:val="center"/>
                </w:tcPr>
                <w:p w14:paraId="375727BD"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原料混合</w:t>
                  </w:r>
                </w:p>
              </w:tc>
              <w:tc>
                <w:tcPr>
                  <w:tcW w:w="1278" w:type="pct"/>
                  <w:vMerge w:val="restart"/>
                  <w:vAlign w:val="center"/>
                </w:tcPr>
                <w:p w14:paraId="259C4A63"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粉尘</w:t>
                  </w:r>
                </w:p>
              </w:tc>
              <w:tc>
                <w:tcPr>
                  <w:tcW w:w="2003" w:type="pct"/>
                  <w:vMerge w:val="restart"/>
                  <w:vAlign w:val="center"/>
                </w:tcPr>
                <w:p w14:paraId="77DE91CD"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塑料粉尘</w:t>
                  </w:r>
                </w:p>
              </w:tc>
            </w:tr>
            <w:tr w:rsidR="007506FD" w:rsidRPr="002D30A1" w14:paraId="53FD3B1E" w14:textId="77777777">
              <w:trPr>
                <w:trHeight w:val="23"/>
              </w:trPr>
              <w:tc>
                <w:tcPr>
                  <w:tcW w:w="400" w:type="pct"/>
                  <w:vMerge/>
                  <w:vAlign w:val="center"/>
                </w:tcPr>
                <w:p w14:paraId="13EC1DC5" w14:textId="77777777" w:rsidR="007506FD" w:rsidRPr="002D30A1" w:rsidRDefault="007506FD">
                  <w:pPr>
                    <w:pStyle w:val="aff9"/>
                    <w:ind w:leftChars="-30" w:left="-72" w:rightChars="-30" w:right="-72"/>
                    <w:rPr>
                      <w:rFonts w:ascii="Times New Roman" w:eastAsia="宋体" w:hAnsi="Times New Roman" w:cs="Times New Roman"/>
                    </w:rPr>
                  </w:pPr>
                </w:p>
              </w:tc>
              <w:tc>
                <w:tcPr>
                  <w:tcW w:w="574" w:type="pct"/>
                  <w:vMerge/>
                  <w:vAlign w:val="center"/>
                </w:tcPr>
                <w:p w14:paraId="643EC45D" w14:textId="77777777" w:rsidR="007506FD" w:rsidRPr="002D30A1" w:rsidRDefault="007506FD">
                  <w:pPr>
                    <w:pStyle w:val="aff9"/>
                    <w:ind w:leftChars="-30" w:left="-72" w:rightChars="-30" w:right="-72"/>
                    <w:rPr>
                      <w:rFonts w:ascii="Times New Roman" w:eastAsia="宋体" w:hAnsi="Times New Roman" w:cs="Times New Roman"/>
                    </w:rPr>
                  </w:pPr>
                </w:p>
              </w:tc>
              <w:tc>
                <w:tcPr>
                  <w:tcW w:w="745" w:type="pct"/>
                  <w:vAlign w:val="center"/>
                </w:tcPr>
                <w:p w14:paraId="57000DA8"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粉碎</w:t>
                  </w:r>
                </w:p>
              </w:tc>
              <w:tc>
                <w:tcPr>
                  <w:tcW w:w="1277" w:type="pct"/>
                  <w:vMerge/>
                  <w:vAlign w:val="center"/>
                </w:tcPr>
                <w:p w14:paraId="3818D91F" w14:textId="77777777" w:rsidR="007506FD" w:rsidRPr="002D30A1" w:rsidRDefault="007506FD">
                  <w:pPr>
                    <w:pStyle w:val="aff9"/>
                    <w:ind w:leftChars="-30" w:left="-72" w:rightChars="-30" w:right="-72"/>
                    <w:rPr>
                      <w:rFonts w:ascii="Times New Roman" w:eastAsia="宋体" w:hAnsi="Times New Roman" w:cs="Times New Roman"/>
                    </w:rPr>
                  </w:pPr>
                </w:p>
              </w:tc>
              <w:tc>
                <w:tcPr>
                  <w:tcW w:w="2002" w:type="pct"/>
                  <w:vMerge/>
                  <w:vAlign w:val="center"/>
                </w:tcPr>
                <w:p w14:paraId="2C4E541A" w14:textId="77777777" w:rsidR="007506FD" w:rsidRPr="002D30A1" w:rsidRDefault="007506FD">
                  <w:pPr>
                    <w:pStyle w:val="aff9"/>
                    <w:ind w:leftChars="-30" w:left="-72" w:rightChars="-30" w:right="-72"/>
                    <w:rPr>
                      <w:rFonts w:ascii="Times New Roman" w:eastAsia="宋体" w:hAnsi="Times New Roman" w:cs="Times New Roman"/>
                    </w:rPr>
                  </w:pPr>
                </w:p>
              </w:tc>
            </w:tr>
            <w:tr w:rsidR="007506FD" w:rsidRPr="002D30A1" w14:paraId="4D97836E" w14:textId="77777777">
              <w:trPr>
                <w:trHeight w:val="23"/>
              </w:trPr>
              <w:tc>
                <w:tcPr>
                  <w:tcW w:w="400" w:type="pct"/>
                  <w:vMerge/>
                  <w:vAlign w:val="center"/>
                </w:tcPr>
                <w:p w14:paraId="34D1C74A" w14:textId="77777777" w:rsidR="007506FD" w:rsidRPr="002D30A1" w:rsidRDefault="007506FD">
                  <w:pPr>
                    <w:pStyle w:val="aff9"/>
                    <w:ind w:leftChars="-30" w:left="-72" w:rightChars="-30" w:right="-72"/>
                    <w:rPr>
                      <w:rFonts w:ascii="Times New Roman" w:eastAsia="宋体" w:hAnsi="Times New Roman" w:cs="Times New Roman"/>
                    </w:rPr>
                  </w:pPr>
                </w:p>
              </w:tc>
              <w:tc>
                <w:tcPr>
                  <w:tcW w:w="574" w:type="pct"/>
                  <w:vMerge/>
                  <w:vAlign w:val="center"/>
                </w:tcPr>
                <w:p w14:paraId="6ED7301B" w14:textId="77777777" w:rsidR="007506FD" w:rsidRPr="002D30A1" w:rsidRDefault="007506FD">
                  <w:pPr>
                    <w:pStyle w:val="aff9"/>
                    <w:ind w:leftChars="-30" w:left="-72" w:rightChars="-30" w:right="-72"/>
                    <w:rPr>
                      <w:rFonts w:ascii="Times New Roman" w:eastAsia="宋体" w:hAnsi="Times New Roman" w:cs="Times New Roman"/>
                    </w:rPr>
                  </w:pPr>
                </w:p>
              </w:tc>
              <w:tc>
                <w:tcPr>
                  <w:tcW w:w="745" w:type="pct"/>
                  <w:vAlign w:val="center"/>
                </w:tcPr>
                <w:p w14:paraId="505D6DEC"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热融</w:t>
                  </w:r>
                </w:p>
              </w:tc>
              <w:tc>
                <w:tcPr>
                  <w:tcW w:w="1277" w:type="pct"/>
                  <w:vMerge w:val="restart"/>
                  <w:vAlign w:val="center"/>
                </w:tcPr>
                <w:p w14:paraId="2B4EE927"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挥发性有机物</w:t>
                  </w:r>
                </w:p>
              </w:tc>
              <w:tc>
                <w:tcPr>
                  <w:tcW w:w="2002" w:type="pct"/>
                  <w:vMerge w:val="restart"/>
                  <w:vAlign w:val="center"/>
                </w:tcPr>
                <w:p w14:paraId="0D533EA9"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VOCs</w:t>
                  </w:r>
                </w:p>
              </w:tc>
            </w:tr>
            <w:tr w:rsidR="007506FD" w:rsidRPr="002D30A1" w14:paraId="31B96690" w14:textId="77777777">
              <w:trPr>
                <w:trHeight w:val="23"/>
              </w:trPr>
              <w:tc>
                <w:tcPr>
                  <w:tcW w:w="400" w:type="pct"/>
                  <w:vMerge/>
                  <w:vAlign w:val="center"/>
                </w:tcPr>
                <w:p w14:paraId="4899E8FA" w14:textId="77777777" w:rsidR="007506FD" w:rsidRPr="002D30A1" w:rsidRDefault="007506FD">
                  <w:pPr>
                    <w:pStyle w:val="aff9"/>
                    <w:ind w:leftChars="-30" w:left="-72" w:rightChars="-30" w:right="-72"/>
                    <w:rPr>
                      <w:rFonts w:ascii="Times New Roman" w:eastAsia="宋体" w:hAnsi="Times New Roman" w:cs="Times New Roman"/>
                    </w:rPr>
                  </w:pPr>
                </w:p>
              </w:tc>
              <w:tc>
                <w:tcPr>
                  <w:tcW w:w="574" w:type="pct"/>
                  <w:vMerge/>
                  <w:vAlign w:val="center"/>
                </w:tcPr>
                <w:p w14:paraId="538BACBD" w14:textId="77777777" w:rsidR="007506FD" w:rsidRPr="002D30A1" w:rsidRDefault="007506FD">
                  <w:pPr>
                    <w:pStyle w:val="aff9"/>
                    <w:ind w:leftChars="-30" w:left="-72" w:rightChars="-30" w:right="-72"/>
                    <w:rPr>
                      <w:rFonts w:ascii="Times New Roman" w:eastAsia="宋体" w:hAnsi="Times New Roman" w:cs="Times New Roman"/>
                    </w:rPr>
                  </w:pPr>
                </w:p>
              </w:tc>
              <w:tc>
                <w:tcPr>
                  <w:tcW w:w="745" w:type="pct"/>
                  <w:vAlign w:val="center"/>
                </w:tcPr>
                <w:p w14:paraId="306EBA69"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注模</w:t>
                  </w:r>
                </w:p>
              </w:tc>
              <w:tc>
                <w:tcPr>
                  <w:tcW w:w="1277" w:type="pct"/>
                  <w:vMerge/>
                  <w:vAlign w:val="center"/>
                </w:tcPr>
                <w:p w14:paraId="22F20944" w14:textId="77777777" w:rsidR="007506FD" w:rsidRPr="002D30A1" w:rsidRDefault="007506FD">
                  <w:pPr>
                    <w:pStyle w:val="aff9"/>
                    <w:ind w:leftChars="-30" w:left="-72" w:rightChars="-30" w:right="-72"/>
                    <w:rPr>
                      <w:rFonts w:ascii="Times New Roman" w:eastAsia="宋体" w:hAnsi="Times New Roman" w:cs="Times New Roman"/>
                    </w:rPr>
                  </w:pPr>
                </w:p>
              </w:tc>
              <w:tc>
                <w:tcPr>
                  <w:tcW w:w="2002" w:type="pct"/>
                  <w:vMerge/>
                  <w:vAlign w:val="center"/>
                </w:tcPr>
                <w:p w14:paraId="3A5A353E" w14:textId="77777777" w:rsidR="007506FD" w:rsidRPr="002D30A1" w:rsidRDefault="007506FD">
                  <w:pPr>
                    <w:pStyle w:val="aff9"/>
                    <w:ind w:leftChars="-30" w:left="-72" w:rightChars="-30" w:right="-72"/>
                    <w:rPr>
                      <w:rFonts w:ascii="Times New Roman" w:eastAsia="宋体" w:hAnsi="Times New Roman" w:cs="Times New Roman"/>
                    </w:rPr>
                  </w:pPr>
                </w:p>
              </w:tc>
            </w:tr>
            <w:tr w:rsidR="007506FD" w:rsidRPr="002D30A1" w14:paraId="1FE680CD" w14:textId="77777777">
              <w:trPr>
                <w:trHeight w:val="23"/>
              </w:trPr>
              <w:tc>
                <w:tcPr>
                  <w:tcW w:w="400" w:type="pct"/>
                  <w:vMerge/>
                  <w:vAlign w:val="center"/>
                </w:tcPr>
                <w:p w14:paraId="30A07064" w14:textId="77777777" w:rsidR="007506FD" w:rsidRPr="002D30A1" w:rsidRDefault="007506FD">
                  <w:pPr>
                    <w:pStyle w:val="aff9"/>
                    <w:ind w:leftChars="-30" w:left="-72" w:rightChars="-30" w:right="-72"/>
                    <w:rPr>
                      <w:rFonts w:ascii="Times New Roman" w:eastAsia="宋体" w:hAnsi="Times New Roman" w:cs="Times New Roman"/>
                    </w:rPr>
                  </w:pPr>
                </w:p>
              </w:tc>
              <w:tc>
                <w:tcPr>
                  <w:tcW w:w="574" w:type="pct"/>
                  <w:vMerge/>
                  <w:vAlign w:val="center"/>
                </w:tcPr>
                <w:p w14:paraId="16046A26" w14:textId="77777777" w:rsidR="007506FD" w:rsidRPr="002D30A1" w:rsidRDefault="007506FD">
                  <w:pPr>
                    <w:pStyle w:val="aff9"/>
                    <w:ind w:leftChars="-30" w:left="-72" w:rightChars="-30" w:right="-72"/>
                    <w:rPr>
                      <w:rFonts w:ascii="Times New Roman" w:eastAsia="宋体" w:hAnsi="Times New Roman" w:cs="Times New Roman"/>
                    </w:rPr>
                  </w:pPr>
                </w:p>
              </w:tc>
              <w:tc>
                <w:tcPr>
                  <w:tcW w:w="745" w:type="pct"/>
                  <w:vAlign w:val="center"/>
                </w:tcPr>
                <w:p w14:paraId="4268E1A9"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开模</w:t>
                  </w:r>
                </w:p>
              </w:tc>
              <w:tc>
                <w:tcPr>
                  <w:tcW w:w="1277" w:type="pct"/>
                  <w:vMerge/>
                  <w:vAlign w:val="center"/>
                </w:tcPr>
                <w:p w14:paraId="4CA5F087" w14:textId="77777777" w:rsidR="007506FD" w:rsidRPr="002D30A1" w:rsidRDefault="007506FD">
                  <w:pPr>
                    <w:pStyle w:val="aff9"/>
                    <w:ind w:leftChars="-30" w:left="-72" w:rightChars="-30" w:right="-72"/>
                    <w:rPr>
                      <w:rFonts w:ascii="Times New Roman" w:eastAsia="宋体" w:hAnsi="Times New Roman" w:cs="Times New Roman"/>
                    </w:rPr>
                  </w:pPr>
                </w:p>
              </w:tc>
              <w:tc>
                <w:tcPr>
                  <w:tcW w:w="2002" w:type="pct"/>
                  <w:vMerge/>
                  <w:vAlign w:val="center"/>
                </w:tcPr>
                <w:p w14:paraId="1509469C" w14:textId="77777777" w:rsidR="007506FD" w:rsidRPr="002D30A1" w:rsidRDefault="007506FD">
                  <w:pPr>
                    <w:pStyle w:val="aff9"/>
                    <w:ind w:leftChars="-30" w:left="-72" w:rightChars="-30" w:right="-72"/>
                    <w:rPr>
                      <w:rFonts w:ascii="Times New Roman" w:eastAsia="宋体" w:hAnsi="Times New Roman" w:cs="Times New Roman"/>
                    </w:rPr>
                  </w:pPr>
                </w:p>
              </w:tc>
            </w:tr>
            <w:tr w:rsidR="009317E2" w:rsidRPr="002D30A1" w14:paraId="31F9A5DF" w14:textId="77777777">
              <w:trPr>
                <w:trHeight w:val="23"/>
              </w:trPr>
              <w:tc>
                <w:tcPr>
                  <w:tcW w:w="400" w:type="pct"/>
                  <w:vMerge w:val="restart"/>
                  <w:vAlign w:val="center"/>
                </w:tcPr>
                <w:p w14:paraId="68E7FFCD" w14:textId="77777777" w:rsidR="009317E2" w:rsidRPr="002D30A1" w:rsidRDefault="009317E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废水</w:t>
                  </w:r>
                </w:p>
              </w:tc>
              <w:tc>
                <w:tcPr>
                  <w:tcW w:w="1319" w:type="pct"/>
                  <w:gridSpan w:val="2"/>
                  <w:vAlign w:val="center"/>
                </w:tcPr>
                <w:p w14:paraId="274D58AE" w14:textId="77777777" w:rsidR="009317E2" w:rsidRPr="002D30A1" w:rsidRDefault="009317E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办公生活区</w:t>
                  </w:r>
                </w:p>
              </w:tc>
              <w:tc>
                <w:tcPr>
                  <w:tcW w:w="1277" w:type="pct"/>
                  <w:vAlign w:val="center"/>
                </w:tcPr>
                <w:p w14:paraId="5D4FD2B1" w14:textId="77777777" w:rsidR="009317E2" w:rsidRPr="002D30A1" w:rsidRDefault="009317E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生活污水</w:t>
                  </w:r>
                </w:p>
              </w:tc>
              <w:tc>
                <w:tcPr>
                  <w:tcW w:w="2002" w:type="pct"/>
                  <w:vAlign w:val="center"/>
                </w:tcPr>
                <w:p w14:paraId="5A52B514" w14:textId="77777777" w:rsidR="009317E2" w:rsidRPr="002D30A1" w:rsidRDefault="009317E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COD</w:t>
                  </w:r>
                  <w:r w:rsidRPr="002D30A1">
                    <w:rPr>
                      <w:rFonts w:ascii="Times New Roman" w:eastAsia="宋体" w:hAnsi="Times New Roman" w:cs="Times New Roman"/>
                      <w:vertAlign w:val="subscript"/>
                    </w:rPr>
                    <w:t>cr</w:t>
                  </w:r>
                  <w:r w:rsidRPr="002D30A1">
                    <w:rPr>
                      <w:rFonts w:ascii="Times New Roman" w:eastAsia="宋体" w:hAnsi="Times New Roman" w:cs="Times New Roman"/>
                    </w:rPr>
                    <w:t>、</w:t>
                  </w:r>
                  <w:r w:rsidRPr="002D30A1">
                    <w:rPr>
                      <w:rFonts w:ascii="Times New Roman" w:eastAsia="宋体" w:hAnsi="Times New Roman" w:cs="Times New Roman"/>
                    </w:rPr>
                    <w:t>BOD</w:t>
                  </w:r>
                  <w:r w:rsidRPr="002D30A1">
                    <w:rPr>
                      <w:rFonts w:ascii="Times New Roman" w:eastAsia="宋体" w:hAnsi="Times New Roman" w:cs="Times New Roman"/>
                      <w:vertAlign w:val="subscript"/>
                    </w:rPr>
                    <w:t>5</w:t>
                  </w:r>
                  <w:r w:rsidRPr="002D30A1">
                    <w:rPr>
                      <w:rFonts w:ascii="Times New Roman" w:eastAsia="宋体" w:hAnsi="Times New Roman" w:cs="Times New Roman"/>
                    </w:rPr>
                    <w:t>、</w:t>
                  </w:r>
                  <w:r w:rsidRPr="002D30A1">
                    <w:rPr>
                      <w:rFonts w:ascii="Times New Roman" w:eastAsia="宋体" w:hAnsi="Times New Roman" w:cs="Times New Roman"/>
                    </w:rPr>
                    <w:t>SS</w:t>
                  </w:r>
                  <w:r w:rsidRPr="002D30A1">
                    <w:rPr>
                      <w:rFonts w:ascii="Times New Roman" w:eastAsia="宋体" w:hAnsi="Times New Roman" w:cs="Times New Roman"/>
                    </w:rPr>
                    <w:t>、氨氮、总磷、总氮</w:t>
                  </w:r>
                </w:p>
              </w:tc>
            </w:tr>
            <w:tr w:rsidR="009317E2" w:rsidRPr="002D30A1" w14:paraId="6EAF5C2E" w14:textId="77777777" w:rsidTr="009317E2">
              <w:trPr>
                <w:trHeight w:val="23"/>
              </w:trPr>
              <w:tc>
                <w:tcPr>
                  <w:tcW w:w="400" w:type="pct"/>
                  <w:vMerge/>
                  <w:vAlign w:val="center"/>
                </w:tcPr>
                <w:p w14:paraId="515D1B2D" w14:textId="77777777" w:rsidR="009317E2" w:rsidRPr="002D30A1" w:rsidRDefault="009317E2">
                  <w:pPr>
                    <w:pStyle w:val="aff9"/>
                    <w:ind w:leftChars="-30" w:left="-72" w:rightChars="-30" w:right="-72"/>
                    <w:rPr>
                      <w:rFonts w:ascii="Times New Roman" w:eastAsia="宋体" w:hAnsi="Times New Roman" w:cs="Times New Roman"/>
                    </w:rPr>
                  </w:pPr>
                </w:p>
              </w:tc>
              <w:tc>
                <w:tcPr>
                  <w:tcW w:w="1319" w:type="pct"/>
                  <w:gridSpan w:val="2"/>
                  <w:vAlign w:val="center"/>
                </w:tcPr>
                <w:p w14:paraId="7BE86BE7" w14:textId="77777777" w:rsidR="009317E2" w:rsidRPr="002D30A1" w:rsidRDefault="009317E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产品冷却</w:t>
                  </w:r>
                </w:p>
              </w:tc>
              <w:tc>
                <w:tcPr>
                  <w:tcW w:w="1278" w:type="pct"/>
                  <w:vAlign w:val="center"/>
                </w:tcPr>
                <w:p w14:paraId="1E8085F7" w14:textId="77777777" w:rsidR="009317E2" w:rsidRPr="002D30A1" w:rsidRDefault="009317E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冷却废水</w:t>
                  </w:r>
                </w:p>
              </w:tc>
              <w:tc>
                <w:tcPr>
                  <w:tcW w:w="2003" w:type="pct"/>
                  <w:vAlign w:val="center"/>
                </w:tcPr>
                <w:p w14:paraId="43A010C0" w14:textId="77777777" w:rsidR="009317E2" w:rsidRPr="002D30A1" w:rsidRDefault="009317E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循环利用</w:t>
                  </w:r>
                </w:p>
              </w:tc>
            </w:tr>
            <w:tr w:rsidR="00844092" w:rsidRPr="002D30A1" w14:paraId="1F31C73C" w14:textId="77777777" w:rsidTr="009317E2">
              <w:trPr>
                <w:trHeight w:val="23"/>
              </w:trPr>
              <w:tc>
                <w:tcPr>
                  <w:tcW w:w="400" w:type="pct"/>
                  <w:vMerge w:val="restart"/>
                  <w:vAlign w:val="center"/>
                </w:tcPr>
                <w:p w14:paraId="58704706"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固废</w:t>
                  </w:r>
                </w:p>
              </w:tc>
              <w:tc>
                <w:tcPr>
                  <w:tcW w:w="1319" w:type="pct"/>
                  <w:gridSpan w:val="2"/>
                  <w:vAlign w:val="center"/>
                </w:tcPr>
                <w:p w14:paraId="666183D3"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办公生活区</w:t>
                  </w:r>
                </w:p>
              </w:tc>
              <w:tc>
                <w:tcPr>
                  <w:tcW w:w="1278" w:type="pct"/>
                  <w:vAlign w:val="center"/>
                </w:tcPr>
                <w:p w14:paraId="460B1CE7"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生活垃圾</w:t>
                  </w:r>
                </w:p>
              </w:tc>
              <w:tc>
                <w:tcPr>
                  <w:tcW w:w="2003" w:type="pct"/>
                  <w:vAlign w:val="center"/>
                </w:tcPr>
                <w:p w14:paraId="3360AF4C"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生活垃圾</w:t>
                  </w:r>
                </w:p>
              </w:tc>
            </w:tr>
            <w:tr w:rsidR="00844092" w:rsidRPr="002D30A1" w14:paraId="7DD48079" w14:textId="77777777" w:rsidTr="00844092">
              <w:trPr>
                <w:trHeight w:val="264"/>
              </w:trPr>
              <w:tc>
                <w:tcPr>
                  <w:tcW w:w="400" w:type="pct"/>
                  <w:vMerge/>
                  <w:vAlign w:val="center"/>
                </w:tcPr>
                <w:p w14:paraId="53B50D5B" w14:textId="77777777" w:rsidR="00844092" w:rsidRPr="002D30A1" w:rsidRDefault="00844092">
                  <w:pPr>
                    <w:pStyle w:val="aff9"/>
                    <w:ind w:leftChars="-30" w:left="-72" w:rightChars="-30" w:right="-72"/>
                    <w:rPr>
                      <w:rFonts w:ascii="Times New Roman" w:eastAsia="宋体" w:hAnsi="Times New Roman" w:cs="Times New Roman"/>
                    </w:rPr>
                  </w:pPr>
                </w:p>
              </w:tc>
              <w:tc>
                <w:tcPr>
                  <w:tcW w:w="574" w:type="pct"/>
                  <w:vMerge w:val="restart"/>
                  <w:vAlign w:val="center"/>
                </w:tcPr>
                <w:p w14:paraId="63CE3D9D"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生产车间</w:t>
                  </w:r>
                </w:p>
              </w:tc>
              <w:tc>
                <w:tcPr>
                  <w:tcW w:w="745" w:type="pct"/>
                  <w:vAlign w:val="center"/>
                </w:tcPr>
                <w:p w14:paraId="7A1E9CE7"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环保设施维护</w:t>
                  </w:r>
                </w:p>
              </w:tc>
              <w:tc>
                <w:tcPr>
                  <w:tcW w:w="1278" w:type="pct"/>
                  <w:vAlign w:val="center"/>
                </w:tcPr>
                <w:p w14:paraId="03764734"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废活性炭</w:t>
                  </w:r>
                </w:p>
              </w:tc>
              <w:tc>
                <w:tcPr>
                  <w:tcW w:w="2003" w:type="pct"/>
                  <w:vAlign w:val="center"/>
                </w:tcPr>
                <w:p w14:paraId="6B963DFA"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危险废物</w:t>
                  </w:r>
                  <w:r w:rsidRPr="002D30A1">
                    <w:rPr>
                      <w:rFonts w:ascii="Times New Roman" w:eastAsia="宋体" w:hAnsi="Times New Roman" w:cs="Times New Roman"/>
                    </w:rPr>
                    <w:t>HW49</w:t>
                  </w:r>
                </w:p>
              </w:tc>
            </w:tr>
            <w:tr w:rsidR="00844092" w:rsidRPr="002D30A1" w14:paraId="5106E4FC" w14:textId="77777777" w:rsidTr="00844092">
              <w:trPr>
                <w:trHeight w:val="264"/>
              </w:trPr>
              <w:tc>
                <w:tcPr>
                  <w:tcW w:w="400" w:type="pct"/>
                  <w:vMerge/>
                  <w:vAlign w:val="center"/>
                </w:tcPr>
                <w:p w14:paraId="5C51AE72" w14:textId="77777777" w:rsidR="00844092" w:rsidRPr="002D30A1" w:rsidRDefault="00844092">
                  <w:pPr>
                    <w:pStyle w:val="aff9"/>
                    <w:ind w:leftChars="-30" w:left="-72" w:rightChars="-30" w:right="-72"/>
                    <w:rPr>
                      <w:rFonts w:ascii="Times New Roman" w:eastAsia="宋体" w:hAnsi="Times New Roman" w:cs="Times New Roman"/>
                    </w:rPr>
                  </w:pPr>
                </w:p>
              </w:tc>
              <w:tc>
                <w:tcPr>
                  <w:tcW w:w="574" w:type="pct"/>
                  <w:vMerge/>
                  <w:vAlign w:val="center"/>
                </w:tcPr>
                <w:p w14:paraId="449E3B6F" w14:textId="77777777" w:rsidR="00844092" w:rsidRPr="002D30A1" w:rsidRDefault="00844092">
                  <w:pPr>
                    <w:pStyle w:val="aff9"/>
                    <w:ind w:leftChars="-30" w:left="-72" w:rightChars="-30" w:right="-72"/>
                    <w:rPr>
                      <w:rFonts w:ascii="Times New Roman" w:eastAsia="宋体" w:hAnsi="Times New Roman" w:cs="Times New Roman"/>
                    </w:rPr>
                  </w:pPr>
                </w:p>
              </w:tc>
              <w:tc>
                <w:tcPr>
                  <w:tcW w:w="745" w:type="pct"/>
                  <w:vMerge w:val="restart"/>
                  <w:vAlign w:val="center"/>
                </w:tcPr>
                <w:p w14:paraId="055ADA02"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设备维护</w:t>
                  </w:r>
                </w:p>
              </w:tc>
              <w:tc>
                <w:tcPr>
                  <w:tcW w:w="1278" w:type="pct"/>
                  <w:vAlign w:val="center"/>
                </w:tcPr>
                <w:p w14:paraId="096A398D"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废机油</w:t>
                  </w:r>
                </w:p>
              </w:tc>
              <w:tc>
                <w:tcPr>
                  <w:tcW w:w="2003" w:type="pct"/>
                  <w:vAlign w:val="center"/>
                </w:tcPr>
                <w:p w14:paraId="4B2E79E3"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危险废物</w:t>
                  </w:r>
                  <w:r w:rsidRPr="002D30A1">
                    <w:rPr>
                      <w:rFonts w:ascii="Times New Roman" w:eastAsia="宋体" w:hAnsi="Times New Roman" w:cs="Times New Roman"/>
                    </w:rPr>
                    <w:t>HW08</w:t>
                  </w:r>
                </w:p>
              </w:tc>
            </w:tr>
            <w:tr w:rsidR="00844092" w:rsidRPr="002D30A1" w14:paraId="07D42F52" w14:textId="77777777" w:rsidTr="00844092">
              <w:trPr>
                <w:trHeight w:val="264"/>
              </w:trPr>
              <w:tc>
                <w:tcPr>
                  <w:tcW w:w="400" w:type="pct"/>
                  <w:vMerge/>
                  <w:vAlign w:val="center"/>
                </w:tcPr>
                <w:p w14:paraId="108B8A7D" w14:textId="77777777" w:rsidR="00844092" w:rsidRPr="002D30A1" w:rsidRDefault="00844092">
                  <w:pPr>
                    <w:pStyle w:val="aff9"/>
                    <w:ind w:leftChars="-30" w:left="-72" w:rightChars="-30" w:right="-72"/>
                    <w:rPr>
                      <w:rFonts w:ascii="Times New Roman" w:eastAsia="宋体" w:hAnsi="Times New Roman" w:cs="Times New Roman"/>
                    </w:rPr>
                  </w:pPr>
                </w:p>
              </w:tc>
              <w:tc>
                <w:tcPr>
                  <w:tcW w:w="574" w:type="pct"/>
                  <w:vMerge/>
                  <w:vAlign w:val="center"/>
                </w:tcPr>
                <w:p w14:paraId="544CA950" w14:textId="77777777" w:rsidR="00844092" w:rsidRPr="002D30A1" w:rsidRDefault="00844092">
                  <w:pPr>
                    <w:pStyle w:val="aff9"/>
                    <w:ind w:leftChars="-30" w:left="-72" w:rightChars="-30" w:right="-72"/>
                    <w:rPr>
                      <w:rFonts w:ascii="Times New Roman" w:eastAsia="宋体" w:hAnsi="Times New Roman" w:cs="Times New Roman"/>
                    </w:rPr>
                  </w:pPr>
                </w:p>
              </w:tc>
              <w:tc>
                <w:tcPr>
                  <w:tcW w:w="745" w:type="pct"/>
                  <w:vMerge/>
                  <w:vAlign w:val="center"/>
                </w:tcPr>
                <w:p w14:paraId="1C083BFB" w14:textId="77777777" w:rsidR="00844092" w:rsidRPr="002D30A1" w:rsidRDefault="00844092">
                  <w:pPr>
                    <w:pStyle w:val="aff9"/>
                    <w:ind w:leftChars="-30" w:left="-72" w:rightChars="-30" w:right="-72"/>
                    <w:rPr>
                      <w:rFonts w:ascii="Times New Roman" w:eastAsia="宋体" w:hAnsi="Times New Roman" w:cs="Times New Roman"/>
                    </w:rPr>
                  </w:pPr>
                </w:p>
              </w:tc>
              <w:tc>
                <w:tcPr>
                  <w:tcW w:w="1278" w:type="pct"/>
                  <w:vAlign w:val="center"/>
                </w:tcPr>
                <w:p w14:paraId="02F1BE77"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废机油桶、含废机油抹布</w:t>
                  </w:r>
                </w:p>
              </w:tc>
              <w:tc>
                <w:tcPr>
                  <w:tcW w:w="2003" w:type="pct"/>
                  <w:vAlign w:val="center"/>
                </w:tcPr>
                <w:p w14:paraId="0F248A24"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危险废物</w:t>
                  </w:r>
                  <w:r w:rsidRPr="002D30A1">
                    <w:rPr>
                      <w:rFonts w:ascii="Times New Roman" w:eastAsia="宋体" w:hAnsi="Times New Roman" w:cs="Times New Roman"/>
                    </w:rPr>
                    <w:t>HW49</w:t>
                  </w:r>
                </w:p>
              </w:tc>
            </w:tr>
            <w:tr w:rsidR="00844092" w:rsidRPr="002D30A1" w14:paraId="2DF865A1" w14:textId="77777777" w:rsidTr="00844092">
              <w:trPr>
                <w:trHeight w:val="23"/>
              </w:trPr>
              <w:tc>
                <w:tcPr>
                  <w:tcW w:w="400" w:type="pct"/>
                  <w:vMerge/>
                  <w:vAlign w:val="center"/>
                </w:tcPr>
                <w:p w14:paraId="722815A8" w14:textId="77777777" w:rsidR="00844092" w:rsidRPr="002D30A1" w:rsidRDefault="00844092">
                  <w:pPr>
                    <w:pStyle w:val="aff9"/>
                    <w:ind w:leftChars="-30" w:left="-72" w:rightChars="-30" w:right="-72"/>
                    <w:rPr>
                      <w:rFonts w:ascii="Times New Roman" w:eastAsia="宋体" w:hAnsi="Times New Roman" w:cs="Times New Roman"/>
                    </w:rPr>
                  </w:pPr>
                </w:p>
              </w:tc>
              <w:tc>
                <w:tcPr>
                  <w:tcW w:w="574" w:type="pct"/>
                  <w:vMerge/>
                  <w:vAlign w:val="center"/>
                </w:tcPr>
                <w:p w14:paraId="06D3C911" w14:textId="77777777" w:rsidR="00844092" w:rsidRPr="002D30A1" w:rsidRDefault="00844092">
                  <w:pPr>
                    <w:pStyle w:val="aff9"/>
                    <w:ind w:leftChars="-30" w:left="-72" w:rightChars="-30" w:right="-72"/>
                    <w:rPr>
                      <w:rFonts w:ascii="Times New Roman" w:eastAsia="宋体" w:hAnsi="Times New Roman" w:cs="Times New Roman"/>
                    </w:rPr>
                  </w:pPr>
                </w:p>
              </w:tc>
              <w:tc>
                <w:tcPr>
                  <w:tcW w:w="745" w:type="pct"/>
                  <w:vAlign w:val="center"/>
                </w:tcPr>
                <w:p w14:paraId="05D54E8C"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原料调配</w:t>
                  </w:r>
                </w:p>
              </w:tc>
              <w:tc>
                <w:tcPr>
                  <w:tcW w:w="1278" w:type="pct"/>
                  <w:vAlign w:val="center"/>
                </w:tcPr>
                <w:p w14:paraId="6332FB44"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包装袋</w:t>
                  </w:r>
                </w:p>
              </w:tc>
              <w:tc>
                <w:tcPr>
                  <w:tcW w:w="2003" w:type="pct"/>
                  <w:vAlign w:val="center"/>
                </w:tcPr>
                <w:p w14:paraId="35DE5890"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一般</w:t>
                  </w:r>
                  <w:r w:rsidR="00E441D7" w:rsidRPr="002D30A1">
                    <w:rPr>
                      <w:rFonts w:ascii="Times New Roman" w:eastAsia="宋体" w:hAnsi="Times New Roman" w:cs="Times New Roman"/>
                    </w:rPr>
                    <w:t>工业固废</w:t>
                  </w:r>
                </w:p>
              </w:tc>
            </w:tr>
            <w:tr w:rsidR="00844092" w:rsidRPr="002D30A1" w14:paraId="44C6710C" w14:textId="77777777" w:rsidTr="00844092">
              <w:trPr>
                <w:trHeight w:val="227"/>
              </w:trPr>
              <w:tc>
                <w:tcPr>
                  <w:tcW w:w="400" w:type="pct"/>
                  <w:vMerge/>
                  <w:vAlign w:val="center"/>
                </w:tcPr>
                <w:p w14:paraId="2D5F98BF" w14:textId="77777777" w:rsidR="00844092" w:rsidRPr="002D30A1" w:rsidRDefault="00844092">
                  <w:pPr>
                    <w:pStyle w:val="aff9"/>
                    <w:ind w:leftChars="-30" w:left="-72" w:rightChars="-30" w:right="-72"/>
                    <w:rPr>
                      <w:rFonts w:ascii="Times New Roman" w:eastAsia="宋体" w:hAnsi="Times New Roman" w:cs="Times New Roman"/>
                    </w:rPr>
                  </w:pPr>
                </w:p>
              </w:tc>
              <w:tc>
                <w:tcPr>
                  <w:tcW w:w="574" w:type="pct"/>
                  <w:vMerge/>
                  <w:vAlign w:val="center"/>
                </w:tcPr>
                <w:p w14:paraId="4773A743" w14:textId="77777777" w:rsidR="00844092" w:rsidRPr="002D30A1" w:rsidRDefault="00844092">
                  <w:pPr>
                    <w:pStyle w:val="aff9"/>
                    <w:ind w:leftChars="-30" w:left="-72" w:rightChars="-30" w:right="-72"/>
                    <w:rPr>
                      <w:rFonts w:ascii="Times New Roman" w:eastAsia="宋体" w:hAnsi="Times New Roman" w:cs="Times New Roman"/>
                    </w:rPr>
                  </w:pPr>
                </w:p>
              </w:tc>
              <w:tc>
                <w:tcPr>
                  <w:tcW w:w="745" w:type="pct"/>
                  <w:vAlign w:val="center"/>
                </w:tcPr>
                <w:p w14:paraId="3AE480F1"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产品检验</w:t>
                  </w:r>
                </w:p>
              </w:tc>
              <w:tc>
                <w:tcPr>
                  <w:tcW w:w="1278" w:type="pct"/>
                  <w:vAlign w:val="center"/>
                </w:tcPr>
                <w:p w14:paraId="6B3381F4"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边角料</w:t>
                  </w:r>
                  <w:r w:rsidR="009317E2" w:rsidRPr="002D30A1">
                    <w:rPr>
                      <w:rFonts w:ascii="Times New Roman" w:eastAsia="宋体" w:hAnsi="Times New Roman" w:cs="Times New Roman"/>
                    </w:rPr>
                    <w:t>、</w:t>
                  </w:r>
                  <w:r w:rsidRPr="002D30A1">
                    <w:rPr>
                      <w:rFonts w:ascii="Times New Roman" w:eastAsia="宋体" w:hAnsi="Times New Roman" w:cs="Times New Roman"/>
                    </w:rPr>
                    <w:t>碎屑</w:t>
                  </w:r>
                </w:p>
              </w:tc>
              <w:tc>
                <w:tcPr>
                  <w:tcW w:w="2003" w:type="pct"/>
                  <w:vAlign w:val="center"/>
                </w:tcPr>
                <w:p w14:paraId="320D56C4"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作为原料回用</w:t>
                  </w:r>
                </w:p>
              </w:tc>
            </w:tr>
            <w:tr w:rsidR="00844092" w:rsidRPr="002D30A1" w14:paraId="4A288C1D" w14:textId="77777777" w:rsidTr="00844092">
              <w:trPr>
                <w:trHeight w:val="227"/>
              </w:trPr>
              <w:tc>
                <w:tcPr>
                  <w:tcW w:w="400" w:type="pct"/>
                  <w:vMerge/>
                  <w:vAlign w:val="center"/>
                </w:tcPr>
                <w:p w14:paraId="0BEBBD04" w14:textId="77777777" w:rsidR="00844092" w:rsidRPr="002D30A1" w:rsidRDefault="00844092">
                  <w:pPr>
                    <w:pStyle w:val="aff9"/>
                    <w:ind w:leftChars="-30" w:left="-72" w:rightChars="-30" w:right="-72"/>
                    <w:rPr>
                      <w:rFonts w:ascii="Times New Roman" w:eastAsia="宋体" w:hAnsi="Times New Roman" w:cs="Times New Roman"/>
                    </w:rPr>
                  </w:pPr>
                </w:p>
              </w:tc>
              <w:tc>
                <w:tcPr>
                  <w:tcW w:w="574" w:type="pct"/>
                  <w:vMerge/>
                  <w:vAlign w:val="center"/>
                </w:tcPr>
                <w:p w14:paraId="6DBF0C41" w14:textId="77777777" w:rsidR="00844092" w:rsidRPr="002D30A1" w:rsidRDefault="00844092">
                  <w:pPr>
                    <w:pStyle w:val="aff9"/>
                    <w:ind w:leftChars="-30" w:left="-72" w:rightChars="-30" w:right="-72"/>
                    <w:rPr>
                      <w:rFonts w:ascii="Times New Roman" w:eastAsia="宋体" w:hAnsi="Times New Roman" w:cs="Times New Roman"/>
                    </w:rPr>
                  </w:pPr>
                </w:p>
              </w:tc>
              <w:tc>
                <w:tcPr>
                  <w:tcW w:w="745" w:type="pct"/>
                  <w:vAlign w:val="center"/>
                </w:tcPr>
                <w:p w14:paraId="55461698"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制拖布棉头</w:t>
                  </w:r>
                </w:p>
              </w:tc>
              <w:tc>
                <w:tcPr>
                  <w:tcW w:w="1278" w:type="pct"/>
                  <w:vAlign w:val="center"/>
                </w:tcPr>
                <w:p w14:paraId="7CDD9E28"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废棉纱</w:t>
                  </w:r>
                </w:p>
              </w:tc>
              <w:tc>
                <w:tcPr>
                  <w:tcW w:w="2003" w:type="pct"/>
                  <w:vAlign w:val="center"/>
                </w:tcPr>
                <w:p w14:paraId="5D0955AC" w14:textId="77777777" w:rsidR="00844092" w:rsidRPr="002D30A1" w:rsidRDefault="0084409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一般</w:t>
                  </w:r>
                  <w:r w:rsidR="00E441D7" w:rsidRPr="002D30A1">
                    <w:rPr>
                      <w:rFonts w:ascii="Times New Roman" w:eastAsia="宋体" w:hAnsi="Times New Roman" w:cs="Times New Roman"/>
                    </w:rPr>
                    <w:t>工业固废</w:t>
                  </w:r>
                </w:p>
              </w:tc>
            </w:tr>
            <w:tr w:rsidR="007506FD" w:rsidRPr="002D30A1" w14:paraId="76C4455E" w14:textId="77777777" w:rsidTr="00844092">
              <w:trPr>
                <w:trHeight w:val="23"/>
              </w:trPr>
              <w:tc>
                <w:tcPr>
                  <w:tcW w:w="400" w:type="pct"/>
                  <w:vMerge w:val="restart"/>
                  <w:vAlign w:val="center"/>
                </w:tcPr>
                <w:p w14:paraId="10940C34"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噪声</w:t>
                  </w:r>
                </w:p>
              </w:tc>
              <w:tc>
                <w:tcPr>
                  <w:tcW w:w="1319" w:type="pct"/>
                  <w:gridSpan w:val="2"/>
                  <w:vAlign w:val="center"/>
                </w:tcPr>
                <w:p w14:paraId="1AA4EE4D"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注塑机</w:t>
                  </w:r>
                </w:p>
              </w:tc>
              <w:tc>
                <w:tcPr>
                  <w:tcW w:w="1278" w:type="pct"/>
                  <w:vMerge w:val="restart"/>
                  <w:vAlign w:val="center"/>
                </w:tcPr>
                <w:p w14:paraId="4456B76B"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噪声</w:t>
                  </w:r>
                </w:p>
              </w:tc>
              <w:tc>
                <w:tcPr>
                  <w:tcW w:w="2003" w:type="pct"/>
                  <w:vMerge w:val="restart"/>
                  <w:vAlign w:val="center"/>
                </w:tcPr>
                <w:p w14:paraId="4DC76D98"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设备噪声</w:t>
                  </w:r>
                </w:p>
              </w:tc>
            </w:tr>
            <w:tr w:rsidR="007506FD" w:rsidRPr="002D30A1" w14:paraId="6878800A" w14:textId="77777777" w:rsidTr="00844092">
              <w:trPr>
                <w:trHeight w:val="23"/>
              </w:trPr>
              <w:tc>
                <w:tcPr>
                  <w:tcW w:w="400" w:type="pct"/>
                  <w:vMerge/>
                  <w:vAlign w:val="center"/>
                </w:tcPr>
                <w:p w14:paraId="62A62F97" w14:textId="77777777" w:rsidR="007506FD" w:rsidRPr="002D30A1" w:rsidRDefault="007506FD">
                  <w:pPr>
                    <w:pStyle w:val="aff9"/>
                    <w:ind w:leftChars="-30" w:left="-72" w:rightChars="-30" w:right="-72"/>
                    <w:rPr>
                      <w:rFonts w:ascii="Times New Roman" w:eastAsia="宋体" w:hAnsi="Times New Roman" w:cs="Times New Roman"/>
                    </w:rPr>
                  </w:pPr>
                </w:p>
              </w:tc>
              <w:tc>
                <w:tcPr>
                  <w:tcW w:w="1319" w:type="pct"/>
                  <w:gridSpan w:val="2"/>
                  <w:vAlign w:val="center"/>
                </w:tcPr>
                <w:p w14:paraId="1C7CAB38"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混料机</w:t>
                  </w:r>
                </w:p>
              </w:tc>
              <w:tc>
                <w:tcPr>
                  <w:tcW w:w="1278" w:type="pct"/>
                  <w:vMerge/>
                  <w:vAlign w:val="center"/>
                </w:tcPr>
                <w:p w14:paraId="75C14461" w14:textId="77777777" w:rsidR="007506FD" w:rsidRPr="002D30A1" w:rsidRDefault="007506FD">
                  <w:pPr>
                    <w:pStyle w:val="aff9"/>
                    <w:ind w:leftChars="-30" w:left="-72" w:rightChars="-30" w:right="-72"/>
                    <w:rPr>
                      <w:rFonts w:ascii="Times New Roman" w:eastAsia="宋体" w:hAnsi="Times New Roman" w:cs="Times New Roman"/>
                    </w:rPr>
                  </w:pPr>
                </w:p>
              </w:tc>
              <w:tc>
                <w:tcPr>
                  <w:tcW w:w="2003" w:type="pct"/>
                  <w:vMerge/>
                  <w:vAlign w:val="center"/>
                </w:tcPr>
                <w:p w14:paraId="1269308E" w14:textId="77777777" w:rsidR="007506FD" w:rsidRPr="002D30A1" w:rsidRDefault="007506FD">
                  <w:pPr>
                    <w:pStyle w:val="aff9"/>
                    <w:ind w:leftChars="-30" w:left="-72" w:rightChars="-30" w:right="-72"/>
                    <w:rPr>
                      <w:rFonts w:ascii="Times New Roman" w:eastAsia="宋体" w:hAnsi="Times New Roman" w:cs="Times New Roman"/>
                    </w:rPr>
                  </w:pPr>
                </w:p>
              </w:tc>
            </w:tr>
            <w:tr w:rsidR="007506FD" w:rsidRPr="002D30A1" w14:paraId="76766A82" w14:textId="77777777" w:rsidTr="00844092">
              <w:trPr>
                <w:trHeight w:val="23"/>
              </w:trPr>
              <w:tc>
                <w:tcPr>
                  <w:tcW w:w="400" w:type="pct"/>
                  <w:vMerge/>
                  <w:vAlign w:val="center"/>
                </w:tcPr>
                <w:p w14:paraId="71D4F245" w14:textId="77777777" w:rsidR="007506FD" w:rsidRPr="002D30A1" w:rsidRDefault="007506FD">
                  <w:pPr>
                    <w:pStyle w:val="aff9"/>
                    <w:ind w:leftChars="-30" w:left="-72" w:rightChars="-30" w:right="-72"/>
                    <w:rPr>
                      <w:rFonts w:ascii="Times New Roman" w:eastAsia="宋体" w:hAnsi="Times New Roman" w:cs="Times New Roman"/>
                    </w:rPr>
                  </w:pPr>
                </w:p>
              </w:tc>
              <w:tc>
                <w:tcPr>
                  <w:tcW w:w="1319" w:type="pct"/>
                  <w:gridSpan w:val="2"/>
                  <w:vAlign w:val="center"/>
                </w:tcPr>
                <w:p w14:paraId="115F3DD3"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碎料机</w:t>
                  </w:r>
                </w:p>
              </w:tc>
              <w:tc>
                <w:tcPr>
                  <w:tcW w:w="1278" w:type="pct"/>
                  <w:vMerge/>
                  <w:vAlign w:val="center"/>
                </w:tcPr>
                <w:p w14:paraId="0DD38BC4" w14:textId="77777777" w:rsidR="007506FD" w:rsidRPr="002D30A1" w:rsidRDefault="007506FD">
                  <w:pPr>
                    <w:pStyle w:val="aff9"/>
                    <w:ind w:leftChars="-30" w:left="-72" w:rightChars="-30" w:right="-72"/>
                    <w:rPr>
                      <w:rFonts w:ascii="Times New Roman" w:eastAsia="宋体" w:hAnsi="Times New Roman" w:cs="Times New Roman"/>
                    </w:rPr>
                  </w:pPr>
                </w:p>
              </w:tc>
              <w:tc>
                <w:tcPr>
                  <w:tcW w:w="2003" w:type="pct"/>
                  <w:vMerge/>
                  <w:vAlign w:val="center"/>
                </w:tcPr>
                <w:p w14:paraId="07A595F4" w14:textId="77777777" w:rsidR="007506FD" w:rsidRPr="002D30A1" w:rsidRDefault="007506FD">
                  <w:pPr>
                    <w:pStyle w:val="aff9"/>
                    <w:ind w:leftChars="-30" w:left="-72" w:rightChars="-30" w:right="-72"/>
                    <w:rPr>
                      <w:rFonts w:ascii="Times New Roman" w:eastAsia="宋体" w:hAnsi="Times New Roman" w:cs="Times New Roman"/>
                    </w:rPr>
                  </w:pPr>
                </w:p>
              </w:tc>
            </w:tr>
          </w:tbl>
          <w:p w14:paraId="37E0F842" w14:textId="77777777" w:rsidR="007506FD" w:rsidRPr="002D30A1" w:rsidRDefault="00E1244C" w:rsidP="001C749B">
            <w:pPr>
              <w:pStyle w:val="affe"/>
              <w:spacing w:before="120"/>
              <w:ind w:firstLine="482"/>
              <w:rPr>
                <w:rFonts w:eastAsia="宋体"/>
              </w:rPr>
            </w:pPr>
            <w:r w:rsidRPr="002D30A1">
              <w:rPr>
                <w:rFonts w:eastAsia="宋体"/>
              </w:rPr>
              <w:t>（二）物料平衡与水平衡</w:t>
            </w:r>
          </w:p>
          <w:p w14:paraId="4CA0DFB5" w14:textId="77777777" w:rsidR="007506FD" w:rsidRPr="002D30A1" w:rsidRDefault="00E1244C">
            <w:pPr>
              <w:pStyle w:val="affa"/>
              <w:ind w:firstLine="480"/>
              <w:rPr>
                <w:rFonts w:eastAsia="宋体"/>
              </w:rPr>
            </w:pPr>
            <w:r w:rsidRPr="002D30A1">
              <w:rPr>
                <w:rFonts w:eastAsia="宋体"/>
              </w:rPr>
              <w:t>1</w:t>
            </w:r>
            <w:r w:rsidRPr="002D30A1">
              <w:rPr>
                <w:rFonts w:eastAsia="宋体"/>
              </w:rPr>
              <w:t>、物料平衡</w:t>
            </w:r>
          </w:p>
          <w:p w14:paraId="52B2F387" w14:textId="77777777" w:rsidR="007506FD" w:rsidRPr="002D30A1" w:rsidRDefault="00E1244C">
            <w:pPr>
              <w:pStyle w:val="affa"/>
              <w:ind w:firstLine="480"/>
              <w:rPr>
                <w:rFonts w:eastAsia="宋体"/>
              </w:rPr>
            </w:pPr>
            <w:r w:rsidRPr="002D30A1">
              <w:rPr>
                <w:rFonts w:eastAsia="宋体"/>
              </w:rPr>
              <w:t>项目物料平衡计算结果见</w:t>
            </w:r>
            <w:r w:rsidR="00A851F4" w:rsidRPr="002D30A1">
              <w:rPr>
                <w:rFonts w:eastAsia="宋体"/>
              </w:rPr>
              <w:t>下表</w:t>
            </w:r>
            <w:r w:rsidRPr="002D30A1">
              <w:rPr>
                <w:rFonts w:eastAsia="宋体"/>
              </w:rPr>
              <w:t>。</w:t>
            </w:r>
          </w:p>
          <w:p w14:paraId="3635548A" w14:textId="77777777" w:rsidR="007506FD" w:rsidRPr="002D30A1" w:rsidRDefault="00F944EB" w:rsidP="00F944EB">
            <w:pPr>
              <w:pStyle w:val="aff9"/>
              <w:rPr>
                <w:rFonts w:ascii="Times New Roman" w:eastAsia="宋体" w:hAnsi="Times New Roman" w:cs="Times New Roman"/>
                <w:b/>
              </w:rPr>
            </w:pPr>
            <w:r w:rsidRPr="002D30A1">
              <w:rPr>
                <w:rFonts w:ascii="Times New Roman" w:eastAsia="宋体" w:hAnsi="Times New Roman" w:cs="Times New Roman"/>
                <w:b/>
                <w:lang w:val="zh-TW"/>
              </w:rPr>
              <w:lastRenderedPageBreak/>
              <w:t>表</w:t>
            </w:r>
            <w:r w:rsidRPr="002D30A1">
              <w:rPr>
                <w:rFonts w:ascii="Times New Roman" w:eastAsia="宋体" w:hAnsi="Times New Roman" w:cs="Times New Roman"/>
                <w:b/>
                <w:lang w:val="zh-TW"/>
              </w:rPr>
              <w:t xml:space="preserve">5-4  </w:t>
            </w:r>
            <w:r w:rsidR="00E1244C" w:rsidRPr="002D30A1">
              <w:rPr>
                <w:rFonts w:ascii="Times New Roman" w:eastAsia="宋体" w:hAnsi="Times New Roman" w:cs="Times New Roman"/>
                <w:b/>
                <w:lang w:val="zh-TW" w:eastAsia="zh-TW"/>
              </w:rPr>
              <w:t>物料平衡表</w:t>
            </w:r>
            <w:r w:rsidR="00E1244C" w:rsidRPr="002D30A1">
              <w:rPr>
                <w:rFonts w:ascii="Times New Roman" w:eastAsia="宋体" w:hAnsi="Times New Roman" w:cs="Times New Roman"/>
                <w:b/>
              </w:rPr>
              <w:t xml:space="preserve"> </w:t>
            </w:r>
            <w:r w:rsidR="00E1244C" w:rsidRPr="002D30A1">
              <w:rPr>
                <w:rFonts w:ascii="Times New Roman" w:eastAsia="宋体" w:hAnsi="Times New Roman" w:cs="Times New Roman"/>
                <w:b/>
              </w:rPr>
              <w:t>（</w:t>
            </w:r>
            <w:r w:rsidR="00E1244C" w:rsidRPr="002D30A1">
              <w:rPr>
                <w:rFonts w:ascii="Times New Roman" w:eastAsia="宋体" w:hAnsi="Times New Roman" w:cs="Times New Roman"/>
                <w:b/>
              </w:rPr>
              <w:t>t/a</w:t>
            </w:r>
            <w:r w:rsidR="00E1244C" w:rsidRPr="002D30A1">
              <w:rPr>
                <w:rFonts w:ascii="Times New Roman" w:eastAsia="宋体" w:hAnsi="Times New Roman" w:cs="Times New Roman"/>
                <w:b/>
              </w:rPr>
              <w:t>）</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086"/>
              <w:gridCol w:w="1673"/>
              <w:gridCol w:w="1176"/>
              <w:gridCol w:w="1735"/>
              <w:gridCol w:w="2969"/>
            </w:tblGrid>
            <w:tr w:rsidR="00864E77" w:rsidRPr="002D30A1" w14:paraId="250FE325" w14:textId="77777777">
              <w:trPr>
                <w:trHeight w:val="20"/>
                <w:jc w:val="center"/>
              </w:trPr>
              <w:tc>
                <w:tcPr>
                  <w:tcW w:w="1950" w:type="pct"/>
                  <w:gridSpan w:val="2"/>
                  <w:vAlign w:val="center"/>
                </w:tcPr>
                <w:p w14:paraId="36F90B73" w14:textId="77777777" w:rsidR="007506FD" w:rsidRPr="002D30A1" w:rsidRDefault="00E1244C">
                  <w:pPr>
                    <w:pStyle w:val="aff9"/>
                    <w:rPr>
                      <w:rFonts w:ascii="Times New Roman" w:hAnsi="Times New Roman" w:cs="Times New Roman"/>
                      <w:b/>
                    </w:rPr>
                  </w:pPr>
                  <w:r w:rsidRPr="002D30A1">
                    <w:rPr>
                      <w:rFonts w:ascii="Times New Roman" w:hAnsi="Times New Roman" w:cs="Times New Roman"/>
                      <w:b/>
                    </w:rPr>
                    <w:t>物料输入量</w:t>
                  </w:r>
                </w:p>
              </w:tc>
              <w:tc>
                <w:tcPr>
                  <w:tcW w:w="3050" w:type="pct"/>
                  <w:gridSpan w:val="3"/>
                  <w:vAlign w:val="center"/>
                </w:tcPr>
                <w:p w14:paraId="0B39020A" w14:textId="77777777" w:rsidR="007506FD" w:rsidRPr="002D30A1" w:rsidRDefault="00E1244C">
                  <w:pPr>
                    <w:pStyle w:val="aff9"/>
                    <w:rPr>
                      <w:rFonts w:ascii="Times New Roman" w:hAnsi="Times New Roman" w:cs="Times New Roman"/>
                      <w:b/>
                    </w:rPr>
                  </w:pPr>
                  <w:r w:rsidRPr="002D30A1">
                    <w:rPr>
                      <w:rFonts w:ascii="Times New Roman" w:hAnsi="Times New Roman" w:cs="Times New Roman"/>
                      <w:b/>
                    </w:rPr>
                    <w:t>物料输出量</w:t>
                  </w:r>
                </w:p>
              </w:tc>
            </w:tr>
            <w:tr w:rsidR="00864E77" w:rsidRPr="002D30A1" w14:paraId="07224560" w14:textId="77777777" w:rsidTr="00B72955">
              <w:trPr>
                <w:trHeight w:val="20"/>
                <w:jc w:val="center"/>
              </w:trPr>
              <w:tc>
                <w:tcPr>
                  <w:tcW w:w="1082" w:type="pct"/>
                  <w:vAlign w:val="center"/>
                </w:tcPr>
                <w:p w14:paraId="6D89CE0B"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物料名称</w:t>
                  </w:r>
                </w:p>
              </w:tc>
              <w:tc>
                <w:tcPr>
                  <w:tcW w:w="868" w:type="pct"/>
                  <w:vAlign w:val="center"/>
                </w:tcPr>
                <w:p w14:paraId="5AB26066"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数量</w:t>
                  </w:r>
                </w:p>
              </w:tc>
              <w:tc>
                <w:tcPr>
                  <w:tcW w:w="1510" w:type="pct"/>
                  <w:gridSpan w:val="2"/>
                  <w:vAlign w:val="center"/>
                </w:tcPr>
                <w:p w14:paraId="0829122F"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输出物名称</w:t>
                  </w:r>
                </w:p>
              </w:tc>
              <w:tc>
                <w:tcPr>
                  <w:tcW w:w="1540" w:type="pct"/>
                  <w:vAlign w:val="center"/>
                </w:tcPr>
                <w:p w14:paraId="2AAB427B"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数量</w:t>
                  </w:r>
                </w:p>
              </w:tc>
            </w:tr>
            <w:tr w:rsidR="00864E77" w:rsidRPr="002D30A1" w14:paraId="1D2FE182" w14:textId="77777777" w:rsidTr="00B72955">
              <w:trPr>
                <w:trHeight w:val="20"/>
                <w:jc w:val="center"/>
              </w:trPr>
              <w:tc>
                <w:tcPr>
                  <w:tcW w:w="1082" w:type="pct"/>
                  <w:vMerge w:val="restart"/>
                  <w:vAlign w:val="center"/>
                </w:tcPr>
                <w:p w14:paraId="48CC1B70"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塑胶原料</w:t>
                  </w:r>
                </w:p>
              </w:tc>
              <w:tc>
                <w:tcPr>
                  <w:tcW w:w="868" w:type="pct"/>
                  <w:vMerge w:val="restart"/>
                  <w:vAlign w:val="center"/>
                </w:tcPr>
                <w:p w14:paraId="59456DEE" w14:textId="77777777" w:rsidR="007506FD" w:rsidRPr="002D30A1" w:rsidRDefault="00E1726E">
                  <w:pPr>
                    <w:pStyle w:val="aff9"/>
                    <w:rPr>
                      <w:rFonts w:ascii="Times New Roman" w:hAnsi="Times New Roman" w:cs="Times New Roman"/>
                    </w:rPr>
                  </w:pPr>
                  <w:r w:rsidRPr="002D30A1">
                    <w:rPr>
                      <w:rFonts w:ascii="Times New Roman" w:hAnsi="Times New Roman" w:cs="Times New Roman"/>
                    </w:rPr>
                    <w:t>1000</w:t>
                  </w:r>
                  <w:r w:rsidR="00E1244C" w:rsidRPr="002D30A1">
                    <w:rPr>
                      <w:rFonts w:ascii="Times New Roman" w:hAnsi="Times New Roman" w:cs="Times New Roman"/>
                    </w:rPr>
                    <w:t>t/a</w:t>
                  </w:r>
                </w:p>
              </w:tc>
              <w:tc>
                <w:tcPr>
                  <w:tcW w:w="1510" w:type="pct"/>
                  <w:gridSpan w:val="2"/>
                  <w:vAlign w:val="center"/>
                </w:tcPr>
                <w:p w14:paraId="57971FEC"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产品</w:t>
                  </w:r>
                </w:p>
              </w:tc>
              <w:tc>
                <w:tcPr>
                  <w:tcW w:w="1540" w:type="pct"/>
                  <w:vAlign w:val="center"/>
                </w:tcPr>
                <w:p w14:paraId="5BB0801E" w14:textId="77777777" w:rsidR="007506FD" w:rsidRPr="002D30A1" w:rsidRDefault="00A851F4">
                  <w:pPr>
                    <w:pStyle w:val="aff9"/>
                    <w:rPr>
                      <w:rFonts w:ascii="Times New Roman" w:hAnsi="Times New Roman" w:cs="Times New Roman"/>
                    </w:rPr>
                  </w:pPr>
                  <w:r w:rsidRPr="002D30A1">
                    <w:rPr>
                      <w:rFonts w:ascii="Times New Roman" w:hAnsi="Times New Roman" w:cs="Times New Roman"/>
                    </w:rPr>
                    <w:t>2904.212</w:t>
                  </w:r>
                </w:p>
              </w:tc>
            </w:tr>
            <w:tr w:rsidR="00864E77" w:rsidRPr="002D30A1" w14:paraId="6A04FC07" w14:textId="77777777" w:rsidTr="00B72955">
              <w:trPr>
                <w:trHeight w:val="20"/>
                <w:jc w:val="center"/>
              </w:trPr>
              <w:tc>
                <w:tcPr>
                  <w:tcW w:w="1082" w:type="pct"/>
                  <w:vMerge/>
                  <w:vAlign w:val="center"/>
                </w:tcPr>
                <w:p w14:paraId="50EAED33" w14:textId="77777777" w:rsidR="007506FD" w:rsidRPr="002D30A1" w:rsidRDefault="007506FD">
                  <w:pPr>
                    <w:pStyle w:val="aff9"/>
                    <w:rPr>
                      <w:rFonts w:ascii="Times New Roman" w:hAnsi="Times New Roman" w:cs="Times New Roman"/>
                    </w:rPr>
                  </w:pPr>
                </w:p>
              </w:tc>
              <w:tc>
                <w:tcPr>
                  <w:tcW w:w="868" w:type="pct"/>
                  <w:vMerge/>
                  <w:vAlign w:val="center"/>
                </w:tcPr>
                <w:p w14:paraId="5F9AA779" w14:textId="77777777" w:rsidR="007506FD" w:rsidRPr="002D30A1" w:rsidRDefault="007506FD">
                  <w:pPr>
                    <w:pStyle w:val="aff9"/>
                    <w:rPr>
                      <w:rFonts w:ascii="Times New Roman" w:hAnsi="Times New Roman" w:cs="Times New Roman"/>
                    </w:rPr>
                  </w:pPr>
                </w:p>
              </w:tc>
              <w:tc>
                <w:tcPr>
                  <w:tcW w:w="1510" w:type="pct"/>
                  <w:gridSpan w:val="2"/>
                  <w:vAlign w:val="center"/>
                </w:tcPr>
                <w:p w14:paraId="4B17C704" w14:textId="77777777" w:rsidR="007506FD" w:rsidRPr="002D30A1" w:rsidRDefault="00B72955">
                  <w:pPr>
                    <w:pStyle w:val="aff9"/>
                    <w:rPr>
                      <w:rFonts w:ascii="Times New Roman" w:hAnsi="Times New Roman" w:cs="Times New Roman"/>
                    </w:rPr>
                  </w:pPr>
                  <w:r w:rsidRPr="002D30A1">
                    <w:rPr>
                      <w:rFonts w:ascii="Times New Roman" w:hAnsi="Times New Roman" w:cs="Times New Roman"/>
                    </w:rPr>
                    <w:t>边角料、不合格品</w:t>
                  </w:r>
                </w:p>
              </w:tc>
              <w:tc>
                <w:tcPr>
                  <w:tcW w:w="1540" w:type="pct"/>
                  <w:vAlign w:val="center"/>
                </w:tcPr>
                <w:p w14:paraId="6A3ABA2B" w14:textId="77777777" w:rsidR="007506FD" w:rsidRPr="002D30A1" w:rsidRDefault="00A851F4">
                  <w:pPr>
                    <w:pStyle w:val="aff9"/>
                    <w:rPr>
                      <w:rFonts w:ascii="Times New Roman" w:hAnsi="Times New Roman" w:cs="Times New Roman"/>
                    </w:rPr>
                  </w:pPr>
                  <w:r w:rsidRPr="002D30A1">
                    <w:rPr>
                      <w:rFonts w:ascii="Times New Roman" w:hAnsi="Times New Roman" w:cs="Times New Roman"/>
                    </w:rPr>
                    <w:t>5.82</w:t>
                  </w:r>
                </w:p>
              </w:tc>
            </w:tr>
            <w:tr w:rsidR="00864E77" w:rsidRPr="002D30A1" w14:paraId="399CC7CA" w14:textId="77777777" w:rsidTr="00B72955">
              <w:trPr>
                <w:trHeight w:val="20"/>
                <w:jc w:val="center"/>
              </w:trPr>
              <w:tc>
                <w:tcPr>
                  <w:tcW w:w="1082" w:type="pct"/>
                  <w:vMerge w:val="restart"/>
                  <w:vAlign w:val="center"/>
                </w:tcPr>
                <w:p w14:paraId="5C4594C6" w14:textId="77777777" w:rsidR="00B72955" w:rsidRPr="002D30A1" w:rsidRDefault="00B72955">
                  <w:pPr>
                    <w:pStyle w:val="aff9"/>
                    <w:rPr>
                      <w:rFonts w:ascii="Times New Roman" w:hAnsi="Times New Roman" w:cs="Times New Roman"/>
                    </w:rPr>
                  </w:pPr>
                  <w:r w:rsidRPr="002D30A1">
                    <w:rPr>
                      <w:rFonts w:ascii="Times New Roman" w:hAnsi="Times New Roman" w:cs="Times New Roman"/>
                    </w:rPr>
                    <w:t>塑胶色粉</w:t>
                  </w:r>
                </w:p>
              </w:tc>
              <w:tc>
                <w:tcPr>
                  <w:tcW w:w="868" w:type="pct"/>
                  <w:vMerge w:val="restart"/>
                  <w:vAlign w:val="center"/>
                </w:tcPr>
                <w:p w14:paraId="74694FE9" w14:textId="77777777" w:rsidR="00B72955" w:rsidRPr="002D30A1" w:rsidRDefault="00B72955">
                  <w:pPr>
                    <w:pStyle w:val="aff9"/>
                    <w:rPr>
                      <w:rFonts w:ascii="Times New Roman" w:hAnsi="Times New Roman" w:cs="Times New Roman"/>
                    </w:rPr>
                  </w:pPr>
                  <w:r w:rsidRPr="002D30A1">
                    <w:rPr>
                      <w:rFonts w:ascii="Times New Roman" w:hAnsi="Times New Roman" w:cs="Times New Roman"/>
                    </w:rPr>
                    <w:t>1t/a</w:t>
                  </w:r>
                </w:p>
              </w:tc>
              <w:tc>
                <w:tcPr>
                  <w:tcW w:w="610" w:type="pct"/>
                  <w:vMerge w:val="restart"/>
                  <w:vAlign w:val="center"/>
                </w:tcPr>
                <w:p w14:paraId="072B91A3" w14:textId="77777777" w:rsidR="00B72955" w:rsidRPr="002D30A1" w:rsidRDefault="00B72955">
                  <w:pPr>
                    <w:pStyle w:val="aff9"/>
                    <w:rPr>
                      <w:rFonts w:ascii="Times New Roman" w:hAnsi="Times New Roman" w:cs="Times New Roman"/>
                    </w:rPr>
                  </w:pPr>
                  <w:r w:rsidRPr="002D30A1">
                    <w:rPr>
                      <w:rFonts w:ascii="Times New Roman" w:hAnsi="Times New Roman" w:cs="Times New Roman"/>
                    </w:rPr>
                    <w:t>粉碎粉尘</w:t>
                  </w:r>
                </w:p>
              </w:tc>
              <w:tc>
                <w:tcPr>
                  <w:tcW w:w="900" w:type="pct"/>
                  <w:vAlign w:val="center"/>
                </w:tcPr>
                <w:p w14:paraId="2D7ED496" w14:textId="77777777" w:rsidR="00B72955" w:rsidRPr="002D30A1" w:rsidRDefault="00B72955">
                  <w:pPr>
                    <w:pStyle w:val="aff9"/>
                    <w:rPr>
                      <w:rFonts w:ascii="Times New Roman" w:hAnsi="Times New Roman" w:cs="Times New Roman"/>
                    </w:rPr>
                  </w:pPr>
                  <w:r w:rsidRPr="002D30A1">
                    <w:rPr>
                      <w:rFonts w:ascii="Times New Roman" w:hAnsi="Times New Roman" w:cs="Times New Roman"/>
                    </w:rPr>
                    <w:t>布袋除尘器收集</w:t>
                  </w:r>
                </w:p>
              </w:tc>
              <w:tc>
                <w:tcPr>
                  <w:tcW w:w="1540" w:type="pct"/>
                  <w:vAlign w:val="center"/>
                </w:tcPr>
                <w:p w14:paraId="75AE4512" w14:textId="77777777" w:rsidR="00B72955" w:rsidRPr="002D30A1" w:rsidRDefault="00A851F4">
                  <w:pPr>
                    <w:pStyle w:val="aff9"/>
                    <w:rPr>
                      <w:rFonts w:ascii="Times New Roman" w:hAnsi="Times New Roman" w:cs="Times New Roman"/>
                    </w:rPr>
                  </w:pPr>
                  <w:r w:rsidRPr="002D30A1">
                    <w:rPr>
                      <w:rFonts w:ascii="Times New Roman" w:hAnsi="Times New Roman" w:cs="Times New Roman"/>
                    </w:rPr>
                    <w:t>2.406</w:t>
                  </w:r>
                </w:p>
              </w:tc>
            </w:tr>
            <w:tr w:rsidR="00864E77" w:rsidRPr="002D30A1" w14:paraId="03A9510D" w14:textId="77777777" w:rsidTr="00B72955">
              <w:trPr>
                <w:trHeight w:val="20"/>
                <w:jc w:val="center"/>
              </w:trPr>
              <w:tc>
                <w:tcPr>
                  <w:tcW w:w="1082" w:type="pct"/>
                  <w:vMerge/>
                  <w:vAlign w:val="center"/>
                </w:tcPr>
                <w:p w14:paraId="4EA95AC9" w14:textId="77777777" w:rsidR="00B72955" w:rsidRPr="002D30A1" w:rsidRDefault="00B72955">
                  <w:pPr>
                    <w:pStyle w:val="aff9"/>
                    <w:rPr>
                      <w:rFonts w:ascii="Times New Roman" w:hAnsi="Times New Roman" w:cs="Times New Roman"/>
                    </w:rPr>
                  </w:pPr>
                </w:p>
              </w:tc>
              <w:tc>
                <w:tcPr>
                  <w:tcW w:w="868" w:type="pct"/>
                  <w:vMerge/>
                  <w:vAlign w:val="center"/>
                </w:tcPr>
                <w:p w14:paraId="520CB905" w14:textId="77777777" w:rsidR="00B72955" w:rsidRPr="002D30A1" w:rsidRDefault="00B72955">
                  <w:pPr>
                    <w:pStyle w:val="aff9"/>
                    <w:rPr>
                      <w:rFonts w:ascii="Times New Roman" w:hAnsi="Times New Roman" w:cs="Times New Roman"/>
                    </w:rPr>
                  </w:pPr>
                </w:p>
              </w:tc>
              <w:tc>
                <w:tcPr>
                  <w:tcW w:w="610" w:type="pct"/>
                  <w:vMerge/>
                  <w:vAlign w:val="center"/>
                </w:tcPr>
                <w:p w14:paraId="4D22D327" w14:textId="77777777" w:rsidR="00B72955" w:rsidRPr="002D30A1" w:rsidRDefault="00B72955">
                  <w:pPr>
                    <w:pStyle w:val="aff9"/>
                    <w:rPr>
                      <w:rFonts w:ascii="Times New Roman" w:hAnsi="Times New Roman" w:cs="Times New Roman"/>
                    </w:rPr>
                  </w:pPr>
                </w:p>
              </w:tc>
              <w:tc>
                <w:tcPr>
                  <w:tcW w:w="900" w:type="pct"/>
                  <w:vAlign w:val="center"/>
                </w:tcPr>
                <w:p w14:paraId="4C0B4CF1" w14:textId="77777777" w:rsidR="00B72955" w:rsidRPr="002D30A1" w:rsidRDefault="00B72955">
                  <w:pPr>
                    <w:pStyle w:val="aff9"/>
                    <w:rPr>
                      <w:rFonts w:ascii="Times New Roman" w:hAnsi="Times New Roman" w:cs="Times New Roman"/>
                    </w:rPr>
                  </w:pPr>
                  <w:r w:rsidRPr="002D30A1">
                    <w:rPr>
                      <w:rFonts w:ascii="Times New Roman" w:hAnsi="Times New Roman" w:cs="Times New Roman"/>
                    </w:rPr>
                    <w:t>排放</w:t>
                  </w:r>
                </w:p>
              </w:tc>
              <w:tc>
                <w:tcPr>
                  <w:tcW w:w="1540" w:type="pct"/>
                  <w:vAlign w:val="center"/>
                </w:tcPr>
                <w:p w14:paraId="6893A838" w14:textId="77777777" w:rsidR="00B72955" w:rsidRPr="002D30A1" w:rsidRDefault="002B54C2">
                  <w:pPr>
                    <w:pStyle w:val="aff9"/>
                    <w:rPr>
                      <w:rFonts w:ascii="Times New Roman" w:hAnsi="Times New Roman" w:cs="Times New Roman"/>
                    </w:rPr>
                  </w:pPr>
                  <w:r w:rsidRPr="002D30A1">
                    <w:rPr>
                      <w:rFonts w:ascii="Times New Roman" w:hAnsi="Times New Roman" w:cs="Times New Roman"/>
                    </w:rPr>
                    <w:t>0.009</w:t>
                  </w:r>
                </w:p>
              </w:tc>
            </w:tr>
            <w:tr w:rsidR="00864E77" w:rsidRPr="002D30A1" w14:paraId="1FD35320" w14:textId="77777777" w:rsidTr="00B72955">
              <w:trPr>
                <w:trHeight w:val="20"/>
                <w:jc w:val="center"/>
              </w:trPr>
              <w:tc>
                <w:tcPr>
                  <w:tcW w:w="1082" w:type="pct"/>
                  <w:vAlign w:val="center"/>
                </w:tcPr>
                <w:p w14:paraId="119717FF" w14:textId="77777777" w:rsidR="00B72955" w:rsidRPr="002D30A1" w:rsidRDefault="00B72955">
                  <w:pPr>
                    <w:pStyle w:val="aff9"/>
                    <w:rPr>
                      <w:rFonts w:ascii="Times New Roman" w:hAnsi="Times New Roman" w:cs="Times New Roman"/>
                    </w:rPr>
                  </w:pPr>
                  <w:r w:rsidRPr="002D30A1">
                    <w:rPr>
                      <w:rFonts w:ascii="Times New Roman" w:hAnsi="Times New Roman" w:cs="Times New Roman"/>
                    </w:rPr>
                    <w:t>棉纱</w:t>
                  </w:r>
                </w:p>
              </w:tc>
              <w:tc>
                <w:tcPr>
                  <w:tcW w:w="868" w:type="pct"/>
                  <w:vAlign w:val="center"/>
                </w:tcPr>
                <w:p w14:paraId="6C8054EC" w14:textId="77777777" w:rsidR="00B72955" w:rsidRPr="002D30A1" w:rsidRDefault="00E1726E">
                  <w:pPr>
                    <w:pStyle w:val="aff9"/>
                    <w:rPr>
                      <w:rFonts w:ascii="Times New Roman" w:hAnsi="Times New Roman" w:cs="Times New Roman"/>
                    </w:rPr>
                  </w:pPr>
                  <w:r w:rsidRPr="002D30A1">
                    <w:rPr>
                      <w:rFonts w:ascii="Times New Roman" w:hAnsi="Times New Roman" w:cs="Times New Roman"/>
                    </w:rPr>
                    <w:t>100</w:t>
                  </w:r>
                  <w:r w:rsidR="00B72955" w:rsidRPr="002D30A1">
                    <w:rPr>
                      <w:rFonts w:ascii="Times New Roman" w:hAnsi="Times New Roman" w:cs="Times New Roman"/>
                    </w:rPr>
                    <w:t>t/a</w:t>
                  </w:r>
                </w:p>
              </w:tc>
              <w:tc>
                <w:tcPr>
                  <w:tcW w:w="610" w:type="pct"/>
                  <w:vMerge w:val="restart"/>
                  <w:vAlign w:val="center"/>
                </w:tcPr>
                <w:p w14:paraId="1246BFEC" w14:textId="77777777" w:rsidR="00B72955" w:rsidRPr="002D30A1" w:rsidRDefault="00B72955">
                  <w:pPr>
                    <w:pStyle w:val="aff9"/>
                    <w:rPr>
                      <w:rFonts w:ascii="Times New Roman" w:hAnsi="Times New Roman" w:cs="Times New Roman"/>
                    </w:rPr>
                  </w:pPr>
                  <w:r w:rsidRPr="002D30A1">
                    <w:rPr>
                      <w:rFonts w:ascii="Times New Roman" w:hAnsi="Times New Roman" w:cs="Times New Roman"/>
                    </w:rPr>
                    <w:t>有机废气</w:t>
                  </w:r>
                </w:p>
              </w:tc>
              <w:tc>
                <w:tcPr>
                  <w:tcW w:w="900" w:type="pct"/>
                  <w:vAlign w:val="center"/>
                </w:tcPr>
                <w:p w14:paraId="3F3D80A6" w14:textId="77777777" w:rsidR="00B72955" w:rsidRPr="002D30A1" w:rsidRDefault="00B72955">
                  <w:pPr>
                    <w:pStyle w:val="aff9"/>
                    <w:rPr>
                      <w:rFonts w:ascii="Times New Roman" w:hAnsi="Times New Roman" w:cs="Times New Roman"/>
                    </w:rPr>
                  </w:pPr>
                  <w:r w:rsidRPr="002D30A1">
                    <w:rPr>
                      <w:rFonts w:ascii="Times New Roman" w:hAnsi="Times New Roman" w:cs="Times New Roman"/>
                    </w:rPr>
                    <w:t>被活性炭吸附</w:t>
                  </w:r>
                </w:p>
              </w:tc>
              <w:tc>
                <w:tcPr>
                  <w:tcW w:w="1540" w:type="pct"/>
                  <w:vAlign w:val="center"/>
                </w:tcPr>
                <w:p w14:paraId="357D37D2" w14:textId="77777777" w:rsidR="00B72955" w:rsidRPr="002D30A1" w:rsidRDefault="00A851F4">
                  <w:pPr>
                    <w:pStyle w:val="aff9"/>
                    <w:rPr>
                      <w:rFonts w:ascii="Times New Roman" w:hAnsi="Times New Roman" w:cs="Times New Roman"/>
                    </w:rPr>
                  </w:pPr>
                  <w:r w:rsidRPr="002D30A1">
                    <w:rPr>
                      <w:rFonts w:ascii="Times New Roman" w:hAnsi="Times New Roman" w:cs="Times New Roman"/>
                    </w:rPr>
                    <w:t>0.81</w:t>
                  </w:r>
                </w:p>
              </w:tc>
            </w:tr>
            <w:tr w:rsidR="00864E77" w:rsidRPr="002D30A1" w14:paraId="4AC16CF9" w14:textId="77777777" w:rsidTr="00B72955">
              <w:trPr>
                <w:trHeight w:val="20"/>
                <w:jc w:val="center"/>
              </w:trPr>
              <w:tc>
                <w:tcPr>
                  <w:tcW w:w="1082" w:type="pct"/>
                  <w:vAlign w:val="center"/>
                </w:tcPr>
                <w:p w14:paraId="0928B251" w14:textId="77777777" w:rsidR="00B72955" w:rsidRPr="002D30A1" w:rsidRDefault="00B72955">
                  <w:pPr>
                    <w:pStyle w:val="aff9"/>
                    <w:rPr>
                      <w:rFonts w:ascii="Times New Roman" w:hAnsi="Times New Roman" w:cs="Times New Roman"/>
                    </w:rPr>
                  </w:pPr>
                  <w:r w:rsidRPr="002D30A1">
                    <w:rPr>
                      <w:rFonts w:ascii="Times New Roman" w:hAnsi="Times New Roman" w:cs="Times New Roman"/>
                    </w:rPr>
                    <w:t>不锈钢管</w:t>
                  </w:r>
                </w:p>
              </w:tc>
              <w:tc>
                <w:tcPr>
                  <w:tcW w:w="868" w:type="pct"/>
                  <w:vAlign w:val="center"/>
                </w:tcPr>
                <w:p w14:paraId="794D9009" w14:textId="77777777" w:rsidR="00B72955" w:rsidRPr="002D30A1" w:rsidRDefault="00690B87">
                  <w:pPr>
                    <w:pStyle w:val="aff9"/>
                    <w:rPr>
                      <w:rFonts w:ascii="Times New Roman" w:hAnsi="Times New Roman" w:cs="Times New Roman"/>
                    </w:rPr>
                  </w:pPr>
                  <w:r w:rsidRPr="002D30A1">
                    <w:rPr>
                      <w:rFonts w:ascii="Times New Roman" w:hAnsi="Times New Roman" w:cs="Times New Roman"/>
                    </w:rPr>
                    <w:t>412.5t/a</w:t>
                  </w:r>
                </w:p>
              </w:tc>
              <w:tc>
                <w:tcPr>
                  <w:tcW w:w="610" w:type="pct"/>
                  <w:vMerge/>
                  <w:vAlign w:val="center"/>
                </w:tcPr>
                <w:p w14:paraId="2F9B9578" w14:textId="77777777" w:rsidR="00B72955" w:rsidRPr="002D30A1" w:rsidRDefault="00B72955">
                  <w:pPr>
                    <w:pStyle w:val="aff9"/>
                    <w:rPr>
                      <w:rFonts w:ascii="Times New Roman" w:hAnsi="Times New Roman" w:cs="Times New Roman"/>
                    </w:rPr>
                  </w:pPr>
                </w:p>
              </w:tc>
              <w:tc>
                <w:tcPr>
                  <w:tcW w:w="900" w:type="pct"/>
                  <w:vAlign w:val="center"/>
                </w:tcPr>
                <w:p w14:paraId="7EC1DB28" w14:textId="77777777" w:rsidR="00B72955" w:rsidRPr="002D30A1" w:rsidRDefault="00B72955">
                  <w:pPr>
                    <w:pStyle w:val="aff9"/>
                    <w:rPr>
                      <w:rFonts w:ascii="Times New Roman" w:hAnsi="Times New Roman" w:cs="Times New Roman"/>
                    </w:rPr>
                  </w:pPr>
                  <w:r w:rsidRPr="002D30A1">
                    <w:rPr>
                      <w:rFonts w:ascii="Times New Roman" w:hAnsi="Times New Roman" w:cs="Times New Roman"/>
                    </w:rPr>
                    <w:t>排放</w:t>
                  </w:r>
                </w:p>
              </w:tc>
              <w:tc>
                <w:tcPr>
                  <w:tcW w:w="1540" w:type="pct"/>
                  <w:vAlign w:val="center"/>
                </w:tcPr>
                <w:p w14:paraId="6E018111" w14:textId="77777777" w:rsidR="00B72955" w:rsidRPr="002D30A1" w:rsidRDefault="002B54C2">
                  <w:pPr>
                    <w:pStyle w:val="aff9"/>
                    <w:rPr>
                      <w:rFonts w:ascii="Times New Roman" w:hAnsi="Times New Roman" w:cs="Times New Roman"/>
                    </w:rPr>
                  </w:pPr>
                  <w:r w:rsidRPr="002D30A1">
                    <w:rPr>
                      <w:rFonts w:ascii="Times New Roman" w:hAnsi="Times New Roman" w:cs="Times New Roman"/>
                    </w:rPr>
                    <w:t>0.243</w:t>
                  </w:r>
                </w:p>
              </w:tc>
            </w:tr>
            <w:tr w:rsidR="00864E77" w:rsidRPr="002D30A1" w14:paraId="5315F677" w14:textId="77777777" w:rsidTr="00B72955">
              <w:trPr>
                <w:trHeight w:val="20"/>
                <w:jc w:val="center"/>
              </w:trPr>
              <w:tc>
                <w:tcPr>
                  <w:tcW w:w="1082" w:type="pct"/>
                  <w:vAlign w:val="center"/>
                </w:tcPr>
                <w:p w14:paraId="797E79C6"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合计</w:t>
                  </w:r>
                </w:p>
              </w:tc>
              <w:tc>
                <w:tcPr>
                  <w:tcW w:w="868" w:type="pct"/>
                  <w:vAlign w:val="center"/>
                </w:tcPr>
                <w:p w14:paraId="0412A1A9" w14:textId="77777777" w:rsidR="007506FD" w:rsidRPr="002D30A1" w:rsidRDefault="001B333F" w:rsidP="001B333F">
                  <w:pPr>
                    <w:pStyle w:val="aff9"/>
                    <w:rPr>
                      <w:rFonts w:ascii="Times New Roman" w:hAnsi="Times New Roman" w:cs="Times New Roman"/>
                    </w:rPr>
                  </w:pPr>
                  <w:r w:rsidRPr="002D30A1">
                    <w:rPr>
                      <w:rFonts w:ascii="Times New Roman" w:hAnsi="Times New Roman" w:cs="Times New Roman"/>
                    </w:rPr>
                    <w:t>2913.5</w:t>
                  </w:r>
                  <w:r w:rsidR="00E1244C" w:rsidRPr="002D30A1">
                    <w:rPr>
                      <w:rFonts w:ascii="Times New Roman" w:hAnsi="Times New Roman" w:cs="Times New Roman"/>
                    </w:rPr>
                    <w:t>t/a</w:t>
                  </w:r>
                </w:p>
              </w:tc>
              <w:tc>
                <w:tcPr>
                  <w:tcW w:w="1510" w:type="pct"/>
                  <w:gridSpan w:val="2"/>
                  <w:tcBorders>
                    <w:top w:val="single" w:sz="4" w:space="0" w:color="auto"/>
                  </w:tcBorders>
                  <w:vAlign w:val="center"/>
                </w:tcPr>
                <w:p w14:paraId="59D08644"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合计</w:t>
                  </w:r>
                </w:p>
              </w:tc>
              <w:tc>
                <w:tcPr>
                  <w:tcW w:w="1540" w:type="pct"/>
                  <w:vAlign w:val="center"/>
                </w:tcPr>
                <w:p w14:paraId="2FBBCF8C" w14:textId="77777777" w:rsidR="007506FD" w:rsidRPr="002D30A1" w:rsidRDefault="00A851F4">
                  <w:pPr>
                    <w:pStyle w:val="aff9"/>
                    <w:rPr>
                      <w:rFonts w:ascii="Times New Roman" w:hAnsi="Times New Roman" w:cs="Times New Roman"/>
                    </w:rPr>
                  </w:pPr>
                  <w:r w:rsidRPr="002D30A1">
                    <w:rPr>
                      <w:rFonts w:ascii="Times New Roman" w:hAnsi="Times New Roman" w:cs="Times New Roman"/>
                    </w:rPr>
                    <w:t>2913.5</w:t>
                  </w:r>
                  <w:r w:rsidR="00E1244C" w:rsidRPr="002D30A1">
                    <w:rPr>
                      <w:rFonts w:ascii="Times New Roman" w:hAnsi="Times New Roman" w:cs="Times New Roman"/>
                    </w:rPr>
                    <w:t>t/a</w:t>
                  </w:r>
                </w:p>
              </w:tc>
            </w:tr>
          </w:tbl>
          <w:p w14:paraId="0C9D0D73" w14:textId="77777777" w:rsidR="007506FD" w:rsidRPr="002D30A1" w:rsidRDefault="00E1244C" w:rsidP="008771CB">
            <w:pPr>
              <w:pStyle w:val="affa"/>
              <w:ind w:firstLine="480"/>
              <w:rPr>
                <w:rFonts w:eastAsia="宋体"/>
              </w:rPr>
            </w:pPr>
            <w:r w:rsidRPr="002D30A1">
              <w:rPr>
                <w:rFonts w:eastAsia="宋体"/>
              </w:rPr>
              <w:t>2</w:t>
            </w:r>
            <w:r w:rsidRPr="002D30A1">
              <w:rPr>
                <w:rFonts w:eastAsia="宋体"/>
              </w:rPr>
              <w:t>、</w:t>
            </w:r>
            <w:r w:rsidRPr="002D30A1">
              <w:rPr>
                <w:rFonts w:eastAsia="宋体"/>
              </w:rPr>
              <w:t>VOCs</w:t>
            </w:r>
            <w:r w:rsidRPr="002D30A1">
              <w:rPr>
                <w:rFonts w:eastAsia="宋体"/>
              </w:rPr>
              <w:t>平衡</w:t>
            </w:r>
          </w:p>
          <w:p w14:paraId="00199C92" w14:textId="77777777" w:rsidR="00F944EB" w:rsidRPr="002D30A1" w:rsidRDefault="00E1244C" w:rsidP="008771CB">
            <w:pPr>
              <w:pStyle w:val="affa"/>
              <w:ind w:firstLine="480"/>
              <w:rPr>
                <w:rFonts w:eastAsia="宋体"/>
              </w:rPr>
            </w:pPr>
            <w:r w:rsidRPr="002D30A1">
              <w:rPr>
                <w:rFonts w:eastAsia="宋体"/>
              </w:rPr>
              <w:t>原辅材料加热过程中产生一定量的</w:t>
            </w:r>
            <w:r w:rsidRPr="002D30A1">
              <w:rPr>
                <w:rFonts w:eastAsia="宋体"/>
              </w:rPr>
              <w:t>VOCs</w:t>
            </w:r>
            <w:r w:rsidRPr="002D30A1">
              <w:rPr>
                <w:rFonts w:eastAsia="宋体"/>
              </w:rPr>
              <w:t>，</w:t>
            </w:r>
            <w:r w:rsidRPr="002D30A1">
              <w:rPr>
                <w:rFonts w:eastAsia="宋体"/>
              </w:rPr>
              <w:t>VOCs</w:t>
            </w:r>
            <w:r w:rsidRPr="002D30A1">
              <w:rPr>
                <w:rFonts w:eastAsia="宋体"/>
              </w:rPr>
              <w:t>平衡计算结果如下：</w:t>
            </w:r>
          </w:p>
          <w:p w14:paraId="71982B75" w14:textId="77777777" w:rsidR="007506FD" w:rsidRPr="002D30A1" w:rsidRDefault="00F944EB" w:rsidP="001C749B">
            <w:pPr>
              <w:pStyle w:val="affa"/>
              <w:spacing w:line="240" w:lineRule="auto"/>
              <w:ind w:firstLine="422"/>
              <w:jc w:val="center"/>
              <w:rPr>
                <w:rFonts w:eastAsia="宋体"/>
                <w:b/>
                <w:sz w:val="21"/>
              </w:rPr>
            </w:pPr>
            <w:r w:rsidRPr="002D30A1">
              <w:rPr>
                <w:rFonts w:eastAsia="宋体"/>
                <w:b/>
                <w:sz w:val="21"/>
              </w:rPr>
              <w:t>表</w:t>
            </w:r>
            <w:r w:rsidRPr="002D30A1">
              <w:rPr>
                <w:rFonts w:eastAsia="宋体"/>
                <w:b/>
                <w:sz w:val="21"/>
              </w:rPr>
              <w:t>5-5</w:t>
            </w:r>
            <w:r w:rsidR="0098645F" w:rsidRPr="002D30A1">
              <w:rPr>
                <w:rFonts w:eastAsia="宋体"/>
                <w:b/>
                <w:sz w:val="21"/>
              </w:rPr>
              <w:t xml:space="preserve"> </w:t>
            </w:r>
            <w:r w:rsidRPr="002D30A1">
              <w:rPr>
                <w:rFonts w:eastAsia="宋体"/>
                <w:b/>
                <w:sz w:val="21"/>
              </w:rPr>
              <w:t xml:space="preserve"> </w:t>
            </w:r>
            <w:r w:rsidR="00E1244C" w:rsidRPr="002D30A1">
              <w:rPr>
                <w:rFonts w:eastAsia="宋体"/>
                <w:b/>
                <w:sz w:val="21"/>
              </w:rPr>
              <w:t>VOCs</w:t>
            </w:r>
            <w:r w:rsidR="00E1244C" w:rsidRPr="002D30A1">
              <w:rPr>
                <w:rFonts w:eastAsia="宋体"/>
                <w:b/>
                <w:sz w:val="21"/>
              </w:rPr>
              <w:t>平衡表（</w:t>
            </w:r>
            <w:r w:rsidR="00E1244C" w:rsidRPr="002D30A1">
              <w:rPr>
                <w:rFonts w:eastAsia="宋体"/>
                <w:b/>
                <w:sz w:val="21"/>
              </w:rPr>
              <w:t>t/a</w:t>
            </w:r>
            <w:r w:rsidR="00E1244C" w:rsidRPr="002D30A1">
              <w:rPr>
                <w:rFonts w:eastAsia="宋体"/>
                <w:b/>
                <w:sz w:val="21"/>
              </w:rPr>
              <w:t>）</w:t>
            </w:r>
          </w:p>
          <w:tbl>
            <w:tblPr>
              <w:tblStyle w:val="af4"/>
              <w:tblW w:w="5000" w:type="pct"/>
              <w:tblLook w:val="04A0" w:firstRow="1" w:lastRow="0" w:firstColumn="1" w:lastColumn="0" w:noHBand="0" w:noVBand="1"/>
            </w:tblPr>
            <w:tblGrid>
              <w:gridCol w:w="1321"/>
              <w:gridCol w:w="1517"/>
              <w:gridCol w:w="4966"/>
              <w:gridCol w:w="1835"/>
            </w:tblGrid>
            <w:tr w:rsidR="00A851F4" w:rsidRPr="002D30A1" w14:paraId="40A39D9C" w14:textId="77777777" w:rsidTr="00A851F4">
              <w:tc>
                <w:tcPr>
                  <w:tcW w:w="1472" w:type="pct"/>
                  <w:gridSpan w:val="2"/>
                  <w:vAlign w:val="center"/>
                </w:tcPr>
                <w:p w14:paraId="75C81DF7" w14:textId="77777777" w:rsidR="007506FD" w:rsidRPr="002D30A1" w:rsidRDefault="00E1244C">
                  <w:pPr>
                    <w:pStyle w:val="aff9"/>
                    <w:rPr>
                      <w:rFonts w:ascii="Times New Roman" w:eastAsia="宋体" w:hAnsi="Times New Roman" w:cs="Times New Roman"/>
                      <w:b/>
                    </w:rPr>
                  </w:pPr>
                  <w:r w:rsidRPr="002D30A1">
                    <w:rPr>
                      <w:rFonts w:ascii="Times New Roman" w:eastAsia="宋体" w:hAnsi="Times New Roman" w:cs="Times New Roman"/>
                      <w:b/>
                    </w:rPr>
                    <w:t>产生量</w:t>
                  </w:r>
                  <w:r w:rsidR="00A851F4" w:rsidRPr="002D30A1">
                    <w:rPr>
                      <w:rFonts w:ascii="Times New Roman" w:eastAsia="宋体" w:hAnsi="Times New Roman" w:cs="Times New Roman"/>
                      <w:b/>
                    </w:rPr>
                    <w:t>（</w:t>
                  </w:r>
                  <w:r w:rsidR="00A851F4" w:rsidRPr="002D30A1">
                    <w:rPr>
                      <w:rFonts w:ascii="Times New Roman" w:eastAsia="宋体" w:hAnsi="Times New Roman" w:cs="Times New Roman"/>
                      <w:b/>
                    </w:rPr>
                    <w:t>t/a</w:t>
                  </w:r>
                  <w:r w:rsidR="00A851F4" w:rsidRPr="002D30A1">
                    <w:rPr>
                      <w:rFonts w:ascii="Times New Roman" w:eastAsia="宋体" w:hAnsi="Times New Roman" w:cs="Times New Roman"/>
                      <w:b/>
                    </w:rPr>
                    <w:t>）</w:t>
                  </w:r>
                </w:p>
              </w:tc>
              <w:tc>
                <w:tcPr>
                  <w:tcW w:w="3528" w:type="pct"/>
                  <w:gridSpan w:val="2"/>
                  <w:vAlign w:val="center"/>
                </w:tcPr>
                <w:p w14:paraId="19327AF4" w14:textId="77777777" w:rsidR="007506FD" w:rsidRPr="002D30A1" w:rsidRDefault="00E1244C">
                  <w:pPr>
                    <w:pStyle w:val="aff9"/>
                    <w:rPr>
                      <w:rFonts w:ascii="Times New Roman" w:eastAsia="宋体" w:hAnsi="Times New Roman" w:cs="Times New Roman"/>
                      <w:b/>
                    </w:rPr>
                  </w:pPr>
                  <w:r w:rsidRPr="002D30A1">
                    <w:rPr>
                      <w:rFonts w:ascii="Times New Roman" w:eastAsia="宋体" w:hAnsi="Times New Roman" w:cs="Times New Roman"/>
                      <w:b/>
                    </w:rPr>
                    <w:t>去除量及排放量</w:t>
                  </w:r>
                  <w:r w:rsidR="00A851F4" w:rsidRPr="002D30A1">
                    <w:rPr>
                      <w:rFonts w:ascii="Times New Roman" w:eastAsia="宋体" w:hAnsi="Times New Roman" w:cs="Times New Roman"/>
                      <w:b/>
                    </w:rPr>
                    <w:t>（</w:t>
                  </w:r>
                  <w:r w:rsidR="00A851F4" w:rsidRPr="002D30A1">
                    <w:rPr>
                      <w:rFonts w:ascii="Times New Roman" w:eastAsia="宋体" w:hAnsi="Times New Roman" w:cs="Times New Roman"/>
                      <w:b/>
                    </w:rPr>
                    <w:t>t/a</w:t>
                  </w:r>
                  <w:r w:rsidR="00A851F4" w:rsidRPr="002D30A1">
                    <w:rPr>
                      <w:rFonts w:ascii="Times New Roman" w:eastAsia="宋体" w:hAnsi="Times New Roman" w:cs="Times New Roman"/>
                      <w:b/>
                    </w:rPr>
                    <w:t>）</w:t>
                  </w:r>
                </w:p>
              </w:tc>
            </w:tr>
            <w:tr w:rsidR="00A851F4" w:rsidRPr="002D30A1" w14:paraId="4562196C" w14:textId="77777777" w:rsidTr="00A851F4">
              <w:tc>
                <w:tcPr>
                  <w:tcW w:w="685" w:type="pct"/>
                  <w:vMerge w:val="restart"/>
                  <w:vAlign w:val="center"/>
                </w:tcPr>
                <w:p w14:paraId="5FE241A3" w14:textId="77777777" w:rsidR="00A851F4" w:rsidRPr="002D30A1" w:rsidRDefault="00A851F4" w:rsidP="00A851F4">
                  <w:pPr>
                    <w:pStyle w:val="aff9"/>
                    <w:rPr>
                      <w:rFonts w:ascii="Times New Roman" w:eastAsia="宋体" w:hAnsi="Times New Roman" w:cs="Times New Roman"/>
                    </w:rPr>
                  </w:pPr>
                  <w:r w:rsidRPr="002D30A1">
                    <w:rPr>
                      <w:rFonts w:ascii="Times New Roman" w:eastAsia="宋体" w:hAnsi="Times New Roman" w:cs="Times New Roman"/>
                    </w:rPr>
                    <w:t>注塑生产线</w:t>
                  </w:r>
                </w:p>
              </w:tc>
              <w:tc>
                <w:tcPr>
                  <w:tcW w:w="787" w:type="pct"/>
                  <w:vMerge w:val="restart"/>
                  <w:vAlign w:val="center"/>
                </w:tcPr>
                <w:p w14:paraId="05FCED80" w14:textId="77777777" w:rsidR="00A851F4" w:rsidRPr="002D30A1" w:rsidRDefault="00A851F4">
                  <w:pPr>
                    <w:pStyle w:val="aff9"/>
                    <w:rPr>
                      <w:rFonts w:ascii="Times New Roman" w:eastAsia="宋体" w:hAnsi="Times New Roman" w:cs="Times New Roman"/>
                    </w:rPr>
                  </w:pPr>
                  <w:r w:rsidRPr="002D30A1">
                    <w:rPr>
                      <w:rFonts w:ascii="Times New Roman" w:eastAsia="宋体" w:hAnsi="Times New Roman" w:cs="Times New Roman"/>
                    </w:rPr>
                    <w:t>2.70</w:t>
                  </w:r>
                </w:p>
              </w:tc>
              <w:tc>
                <w:tcPr>
                  <w:tcW w:w="2576" w:type="pct"/>
                  <w:vAlign w:val="center"/>
                </w:tcPr>
                <w:p w14:paraId="532FEE76" w14:textId="77777777" w:rsidR="00A851F4" w:rsidRPr="002D30A1" w:rsidRDefault="00A851F4">
                  <w:pPr>
                    <w:pStyle w:val="aff9"/>
                    <w:rPr>
                      <w:rFonts w:ascii="Times New Roman" w:eastAsia="宋体" w:hAnsi="Times New Roman" w:cs="Times New Roman"/>
                    </w:rPr>
                  </w:pPr>
                  <w:r w:rsidRPr="002D30A1">
                    <w:rPr>
                      <w:rFonts w:ascii="Times New Roman" w:eastAsia="宋体" w:hAnsi="Times New Roman" w:cs="Times New Roman"/>
                    </w:rPr>
                    <w:t>有组织排放</w:t>
                  </w:r>
                </w:p>
              </w:tc>
              <w:tc>
                <w:tcPr>
                  <w:tcW w:w="952" w:type="pct"/>
                  <w:vAlign w:val="center"/>
                </w:tcPr>
                <w:p w14:paraId="70DC1016" w14:textId="77777777" w:rsidR="00A851F4" w:rsidRPr="002D30A1" w:rsidRDefault="00A851F4">
                  <w:pPr>
                    <w:pStyle w:val="aff9"/>
                    <w:rPr>
                      <w:rFonts w:ascii="Times New Roman" w:eastAsia="宋体" w:hAnsi="Times New Roman" w:cs="Times New Roman"/>
                    </w:rPr>
                  </w:pPr>
                  <w:r w:rsidRPr="002D30A1">
                    <w:rPr>
                      <w:rFonts w:ascii="Times New Roman" w:eastAsia="宋体" w:hAnsi="Times New Roman" w:cs="Times New Roman"/>
                    </w:rPr>
                    <w:t>0.243</w:t>
                  </w:r>
                </w:p>
              </w:tc>
            </w:tr>
            <w:tr w:rsidR="00A851F4" w:rsidRPr="002D30A1" w14:paraId="185ACA7F" w14:textId="77777777" w:rsidTr="00A851F4">
              <w:tc>
                <w:tcPr>
                  <w:tcW w:w="685" w:type="pct"/>
                  <w:vMerge/>
                  <w:vAlign w:val="center"/>
                </w:tcPr>
                <w:p w14:paraId="5F7620C5" w14:textId="77777777" w:rsidR="00A851F4" w:rsidRPr="002D30A1" w:rsidRDefault="00A851F4">
                  <w:pPr>
                    <w:pStyle w:val="aff9"/>
                    <w:rPr>
                      <w:rFonts w:ascii="Times New Roman" w:eastAsia="宋体" w:hAnsi="Times New Roman" w:cs="Times New Roman"/>
                    </w:rPr>
                  </w:pPr>
                </w:p>
              </w:tc>
              <w:tc>
                <w:tcPr>
                  <w:tcW w:w="787" w:type="pct"/>
                  <w:vMerge/>
                  <w:vAlign w:val="center"/>
                </w:tcPr>
                <w:p w14:paraId="51D40BEB" w14:textId="77777777" w:rsidR="00A851F4" w:rsidRPr="002D30A1" w:rsidRDefault="00A851F4">
                  <w:pPr>
                    <w:pStyle w:val="aff9"/>
                    <w:rPr>
                      <w:rFonts w:ascii="Times New Roman" w:eastAsia="宋体" w:hAnsi="Times New Roman" w:cs="Times New Roman"/>
                    </w:rPr>
                  </w:pPr>
                </w:p>
              </w:tc>
              <w:tc>
                <w:tcPr>
                  <w:tcW w:w="2576" w:type="pct"/>
                  <w:vAlign w:val="center"/>
                </w:tcPr>
                <w:p w14:paraId="4EDA14DB" w14:textId="77777777" w:rsidR="00A851F4" w:rsidRPr="002D30A1" w:rsidRDefault="00A851F4">
                  <w:pPr>
                    <w:pStyle w:val="aff9"/>
                    <w:rPr>
                      <w:rFonts w:ascii="Times New Roman" w:eastAsia="宋体" w:hAnsi="Times New Roman" w:cs="Times New Roman"/>
                    </w:rPr>
                  </w:pPr>
                  <w:r w:rsidRPr="002D30A1">
                    <w:rPr>
                      <w:rFonts w:ascii="Times New Roman" w:eastAsia="宋体" w:hAnsi="Times New Roman" w:cs="Times New Roman"/>
                    </w:rPr>
                    <w:t>两级活性炭吸附（去除效率约</w:t>
                  </w:r>
                  <w:r w:rsidRPr="002D30A1">
                    <w:rPr>
                      <w:rFonts w:ascii="Times New Roman" w:eastAsia="宋体" w:hAnsi="Times New Roman" w:cs="Times New Roman"/>
                    </w:rPr>
                    <w:t>90%</w:t>
                  </w:r>
                  <w:r w:rsidRPr="002D30A1">
                    <w:rPr>
                      <w:rFonts w:ascii="Times New Roman" w:eastAsia="宋体" w:hAnsi="Times New Roman" w:cs="Times New Roman"/>
                    </w:rPr>
                    <w:t>）</w:t>
                  </w:r>
                </w:p>
              </w:tc>
              <w:tc>
                <w:tcPr>
                  <w:tcW w:w="952" w:type="pct"/>
                  <w:vAlign w:val="center"/>
                </w:tcPr>
                <w:p w14:paraId="1F5EF146" w14:textId="77777777" w:rsidR="00A851F4" w:rsidRPr="002D30A1" w:rsidRDefault="00A851F4">
                  <w:pPr>
                    <w:pStyle w:val="aff9"/>
                    <w:rPr>
                      <w:rFonts w:ascii="Times New Roman" w:eastAsia="宋体" w:hAnsi="Times New Roman" w:cs="Times New Roman"/>
                    </w:rPr>
                  </w:pPr>
                  <w:r w:rsidRPr="002D30A1">
                    <w:rPr>
                      <w:rFonts w:ascii="Times New Roman" w:eastAsia="宋体" w:hAnsi="Times New Roman" w:cs="Times New Roman"/>
                    </w:rPr>
                    <w:t>0.81</w:t>
                  </w:r>
                </w:p>
              </w:tc>
            </w:tr>
            <w:tr w:rsidR="00A851F4" w:rsidRPr="002D30A1" w14:paraId="79E676F5" w14:textId="77777777" w:rsidTr="00A851F4">
              <w:tc>
                <w:tcPr>
                  <w:tcW w:w="685" w:type="pct"/>
                  <w:vMerge/>
                  <w:vAlign w:val="center"/>
                </w:tcPr>
                <w:p w14:paraId="6E172939" w14:textId="77777777" w:rsidR="00A851F4" w:rsidRPr="002D30A1" w:rsidRDefault="00A851F4">
                  <w:pPr>
                    <w:pStyle w:val="aff9"/>
                    <w:rPr>
                      <w:rFonts w:ascii="Times New Roman" w:eastAsia="宋体" w:hAnsi="Times New Roman" w:cs="Times New Roman"/>
                    </w:rPr>
                  </w:pPr>
                </w:p>
              </w:tc>
              <w:tc>
                <w:tcPr>
                  <w:tcW w:w="787" w:type="pct"/>
                  <w:vMerge/>
                  <w:vAlign w:val="center"/>
                </w:tcPr>
                <w:p w14:paraId="09956DAA" w14:textId="77777777" w:rsidR="00A851F4" w:rsidRPr="002D30A1" w:rsidRDefault="00A851F4">
                  <w:pPr>
                    <w:pStyle w:val="aff9"/>
                    <w:rPr>
                      <w:rFonts w:ascii="Times New Roman" w:eastAsia="宋体" w:hAnsi="Times New Roman" w:cs="Times New Roman"/>
                    </w:rPr>
                  </w:pPr>
                </w:p>
              </w:tc>
              <w:tc>
                <w:tcPr>
                  <w:tcW w:w="2576" w:type="pct"/>
                  <w:vAlign w:val="center"/>
                </w:tcPr>
                <w:p w14:paraId="449CD345" w14:textId="77777777" w:rsidR="00A851F4" w:rsidRPr="002D30A1" w:rsidRDefault="00A851F4">
                  <w:pPr>
                    <w:pStyle w:val="aff9"/>
                    <w:rPr>
                      <w:rFonts w:ascii="Times New Roman" w:eastAsia="宋体" w:hAnsi="Times New Roman" w:cs="Times New Roman"/>
                    </w:rPr>
                  </w:pPr>
                  <w:r w:rsidRPr="002D30A1">
                    <w:rPr>
                      <w:rFonts w:ascii="Times New Roman" w:eastAsia="宋体" w:hAnsi="Times New Roman" w:cs="Times New Roman"/>
                    </w:rPr>
                    <w:t>无组织排放</w:t>
                  </w:r>
                </w:p>
              </w:tc>
              <w:tc>
                <w:tcPr>
                  <w:tcW w:w="952" w:type="pct"/>
                  <w:vAlign w:val="center"/>
                </w:tcPr>
                <w:p w14:paraId="4F61E6F7" w14:textId="77777777" w:rsidR="00A851F4" w:rsidRPr="002D30A1" w:rsidRDefault="00A851F4">
                  <w:pPr>
                    <w:pStyle w:val="aff9"/>
                    <w:rPr>
                      <w:rFonts w:ascii="Times New Roman" w:eastAsia="宋体" w:hAnsi="Times New Roman" w:cs="Times New Roman"/>
                    </w:rPr>
                  </w:pPr>
                  <w:r w:rsidRPr="002D30A1">
                    <w:rPr>
                      <w:rFonts w:ascii="Times New Roman" w:eastAsia="宋体" w:hAnsi="Times New Roman" w:cs="Times New Roman"/>
                    </w:rPr>
                    <w:t>1.647</w:t>
                  </w:r>
                </w:p>
              </w:tc>
            </w:tr>
            <w:tr w:rsidR="00A851F4" w:rsidRPr="002D30A1" w14:paraId="21391D5B" w14:textId="77777777" w:rsidTr="00F6276A">
              <w:trPr>
                <w:trHeight w:val="102"/>
              </w:trPr>
              <w:tc>
                <w:tcPr>
                  <w:tcW w:w="685" w:type="pct"/>
                  <w:vAlign w:val="center"/>
                </w:tcPr>
                <w:p w14:paraId="196E7E0E" w14:textId="77777777" w:rsidR="007506FD" w:rsidRPr="002D30A1" w:rsidRDefault="00E1244C" w:rsidP="00F6276A">
                  <w:pPr>
                    <w:pStyle w:val="aff9"/>
                    <w:rPr>
                      <w:rFonts w:ascii="Times New Roman" w:eastAsia="宋体" w:hAnsi="Times New Roman" w:cs="Times New Roman"/>
                    </w:rPr>
                  </w:pPr>
                  <w:r w:rsidRPr="002D30A1">
                    <w:rPr>
                      <w:rFonts w:ascii="Times New Roman" w:eastAsia="宋体" w:hAnsi="Times New Roman" w:cs="Times New Roman"/>
                    </w:rPr>
                    <w:t>合计</w:t>
                  </w:r>
                </w:p>
              </w:tc>
              <w:tc>
                <w:tcPr>
                  <w:tcW w:w="787" w:type="pct"/>
                  <w:vAlign w:val="center"/>
                </w:tcPr>
                <w:p w14:paraId="3EE6AC0A" w14:textId="77777777" w:rsidR="007506FD" w:rsidRPr="002D30A1" w:rsidRDefault="00A851F4" w:rsidP="00F6276A">
                  <w:pPr>
                    <w:pStyle w:val="aff9"/>
                    <w:rPr>
                      <w:rFonts w:ascii="Times New Roman" w:eastAsia="宋体" w:hAnsi="Times New Roman" w:cs="Times New Roman"/>
                    </w:rPr>
                  </w:pPr>
                  <w:r w:rsidRPr="002D30A1">
                    <w:rPr>
                      <w:rFonts w:ascii="Times New Roman" w:eastAsia="宋体" w:hAnsi="Times New Roman" w:cs="Times New Roman"/>
                    </w:rPr>
                    <w:t xml:space="preserve">2.70 </w:t>
                  </w:r>
                </w:p>
              </w:tc>
              <w:tc>
                <w:tcPr>
                  <w:tcW w:w="2576" w:type="pct"/>
                  <w:vAlign w:val="center"/>
                </w:tcPr>
                <w:p w14:paraId="3262C404" w14:textId="77777777" w:rsidR="007506FD" w:rsidRPr="002D30A1" w:rsidRDefault="00E1244C" w:rsidP="00F6276A">
                  <w:pPr>
                    <w:pStyle w:val="aff9"/>
                    <w:rPr>
                      <w:rFonts w:ascii="Times New Roman" w:eastAsia="宋体" w:hAnsi="Times New Roman" w:cs="Times New Roman"/>
                    </w:rPr>
                  </w:pPr>
                  <w:r w:rsidRPr="002D30A1">
                    <w:rPr>
                      <w:rFonts w:ascii="Times New Roman" w:eastAsia="宋体" w:hAnsi="Times New Roman" w:cs="Times New Roman"/>
                    </w:rPr>
                    <w:t>合计</w:t>
                  </w:r>
                </w:p>
              </w:tc>
              <w:tc>
                <w:tcPr>
                  <w:tcW w:w="952" w:type="pct"/>
                  <w:vAlign w:val="center"/>
                </w:tcPr>
                <w:p w14:paraId="120692C4" w14:textId="77777777" w:rsidR="007506FD" w:rsidRPr="002D30A1" w:rsidRDefault="00A851F4" w:rsidP="00F6276A">
                  <w:pPr>
                    <w:pStyle w:val="aff9"/>
                    <w:rPr>
                      <w:rFonts w:ascii="Times New Roman" w:eastAsia="宋体" w:hAnsi="Times New Roman" w:cs="Times New Roman"/>
                    </w:rPr>
                  </w:pPr>
                  <w:r w:rsidRPr="002D30A1">
                    <w:rPr>
                      <w:rFonts w:ascii="Times New Roman" w:eastAsia="宋体" w:hAnsi="Times New Roman" w:cs="Times New Roman"/>
                    </w:rPr>
                    <w:t>2.70</w:t>
                  </w:r>
                </w:p>
              </w:tc>
            </w:tr>
          </w:tbl>
          <w:p w14:paraId="2727EFB8" w14:textId="77777777" w:rsidR="007506FD" w:rsidRPr="002D30A1" w:rsidRDefault="00E1244C" w:rsidP="00F6276A">
            <w:pPr>
              <w:pStyle w:val="affa"/>
              <w:spacing w:beforeLines="50" w:before="120"/>
              <w:ind w:firstLine="482"/>
              <w:rPr>
                <w:rFonts w:eastAsia="宋体"/>
                <w:b/>
              </w:rPr>
            </w:pPr>
            <w:r w:rsidRPr="002D30A1">
              <w:rPr>
                <w:rFonts w:eastAsia="宋体"/>
                <w:b/>
              </w:rPr>
              <w:t>3</w:t>
            </w:r>
            <w:r w:rsidRPr="002D30A1">
              <w:rPr>
                <w:rFonts w:eastAsia="宋体"/>
                <w:b/>
              </w:rPr>
              <w:t>、水平衡</w:t>
            </w:r>
          </w:p>
          <w:p w14:paraId="42244082" w14:textId="77777777" w:rsidR="007506FD" w:rsidRPr="002D30A1" w:rsidRDefault="00E1244C" w:rsidP="00F6276A">
            <w:pPr>
              <w:pStyle w:val="affa"/>
              <w:ind w:firstLine="480"/>
              <w:rPr>
                <w:rFonts w:eastAsia="宋体"/>
              </w:rPr>
            </w:pPr>
            <w:r w:rsidRPr="002D30A1">
              <w:rPr>
                <w:rFonts w:eastAsia="宋体"/>
              </w:rPr>
              <w:t>项目运营过程中生产废水为冷却用水，由冷却塔进行循环使</w:t>
            </w:r>
            <w:r w:rsidR="00690B87" w:rsidRPr="002D30A1">
              <w:rPr>
                <w:rFonts w:eastAsia="宋体"/>
              </w:rPr>
              <w:t>用，不直接外排。生活污水主要为厂内员工住宿所使用生活用水产生</w:t>
            </w:r>
            <w:r w:rsidRPr="002D30A1">
              <w:rPr>
                <w:rFonts w:eastAsia="宋体"/>
              </w:rPr>
              <w:t>。</w:t>
            </w:r>
          </w:p>
          <w:p w14:paraId="03CB8CD4" w14:textId="77777777" w:rsidR="007506FD" w:rsidRPr="002D30A1" w:rsidRDefault="00E1244C" w:rsidP="009317E2">
            <w:pPr>
              <w:pStyle w:val="affa"/>
              <w:ind w:firstLine="482"/>
              <w:rPr>
                <w:rFonts w:eastAsia="宋体"/>
              </w:rPr>
            </w:pPr>
            <w:r w:rsidRPr="002D30A1">
              <w:rPr>
                <w:rFonts w:eastAsia="宋体"/>
                <w:b/>
              </w:rPr>
              <w:t>生活用水：</w:t>
            </w:r>
            <w:r w:rsidRPr="002D30A1">
              <w:rPr>
                <w:rFonts w:eastAsia="宋体"/>
              </w:rPr>
              <w:t>项目定员</w:t>
            </w:r>
            <w:r w:rsidR="00690B87" w:rsidRPr="002D30A1">
              <w:rPr>
                <w:rFonts w:eastAsia="宋体"/>
              </w:rPr>
              <w:t>50</w:t>
            </w:r>
            <w:r w:rsidRPr="002D30A1">
              <w:rPr>
                <w:rFonts w:eastAsia="宋体"/>
              </w:rPr>
              <w:t>人，生活污水主要为职工清洗用水及办公污水等。日常生活、用水参照《四川省地方标准</w:t>
            </w:r>
            <w:r w:rsidRPr="002D30A1">
              <w:rPr>
                <w:rFonts w:eastAsia="宋体"/>
              </w:rPr>
              <w:t xml:space="preserve"> </w:t>
            </w:r>
            <w:r w:rsidRPr="002D30A1">
              <w:rPr>
                <w:rFonts w:eastAsia="宋体"/>
              </w:rPr>
              <w:t>用水定额》（</w:t>
            </w:r>
            <w:r w:rsidRPr="002D30A1">
              <w:rPr>
                <w:rFonts w:eastAsia="宋体"/>
              </w:rPr>
              <w:t>DB51/T 2138-2016</w:t>
            </w:r>
            <w:r w:rsidRPr="002D30A1">
              <w:rPr>
                <w:rFonts w:eastAsia="宋体"/>
              </w:rPr>
              <w:t>）及参考《建筑给水排水设计手册（第</w:t>
            </w:r>
            <w:r w:rsidRPr="002D30A1">
              <w:rPr>
                <w:rFonts w:eastAsia="宋体"/>
              </w:rPr>
              <w:t>2</w:t>
            </w:r>
            <w:r w:rsidRPr="002D30A1">
              <w:rPr>
                <w:rFonts w:eastAsia="宋体"/>
              </w:rPr>
              <w:t>版）》，人均用水量取</w:t>
            </w:r>
            <w:r w:rsidR="00E01764" w:rsidRPr="002D30A1">
              <w:rPr>
                <w:rFonts w:eastAsia="宋体"/>
              </w:rPr>
              <w:t>0.12m</w:t>
            </w:r>
            <w:r w:rsidRPr="002D30A1">
              <w:rPr>
                <w:rFonts w:eastAsia="宋体"/>
                <w:vertAlign w:val="superscript"/>
              </w:rPr>
              <w:t>3</w:t>
            </w:r>
            <w:r w:rsidRPr="002D30A1">
              <w:rPr>
                <w:rFonts w:eastAsia="宋体"/>
              </w:rPr>
              <w:t>/d·</w:t>
            </w:r>
            <w:r w:rsidRPr="002D30A1">
              <w:rPr>
                <w:rFonts w:eastAsia="宋体"/>
              </w:rPr>
              <w:t>人，年生活用水使用天数按</w:t>
            </w:r>
            <w:r w:rsidRPr="002D30A1">
              <w:rPr>
                <w:rFonts w:eastAsia="宋体"/>
              </w:rPr>
              <w:t>300</w:t>
            </w:r>
            <w:r w:rsidRPr="002D30A1">
              <w:rPr>
                <w:rFonts w:eastAsia="宋体"/>
              </w:rPr>
              <w:t>天计，厂区员工生活用水量共计约为</w:t>
            </w:r>
            <w:r w:rsidR="00E01764" w:rsidRPr="002D30A1">
              <w:rPr>
                <w:rFonts w:eastAsia="宋体"/>
              </w:rPr>
              <w:t>6</w:t>
            </w:r>
            <w:r w:rsidRPr="002D30A1">
              <w:rPr>
                <w:rFonts w:eastAsia="宋体"/>
              </w:rPr>
              <w:t>m</w:t>
            </w:r>
            <w:r w:rsidRPr="002D30A1">
              <w:rPr>
                <w:rFonts w:eastAsia="宋体"/>
                <w:vertAlign w:val="superscript"/>
              </w:rPr>
              <w:t>3</w:t>
            </w:r>
            <w:r w:rsidRPr="002D30A1">
              <w:rPr>
                <w:rFonts w:eastAsia="宋体"/>
              </w:rPr>
              <w:t>/d</w:t>
            </w:r>
            <w:r w:rsidRPr="002D30A1">
              <w:rPr>
                <w:rFonts w:eastAsia="宋体"/>
              </w:rPr>
              <w:t>（</w:t>
            </w:r>
            <w:r w:rsidR="00E01764" w:rsidRPr="002D30A1">
              <w:rPr>
                <w:rFonts w:eastAsia="宋体"/>
              </w:rPr>
              <w:t>18</w:t>
            </w:r>
            <w:r w:rsidR="00690B87" w:rsidRPr="002D30A1">
              <w:rPr>
                <w:rFonts w:eastAsia="宋体"/>
              </w:rPr>
              <w:t>00</w:t>
            </w:r>
            <w:r w:rsidRPr="002D30A1">
              <w:rPr>
                <w:rFonts w:eastAsia="宋体"/>
              </w:rPr>
              <w:t>m</w:t>
            </w:r>
            <w:r w:rsidRPr="002D30A1">
              <w:rPr>
                <w:rFonts w:eastAsia="宋体"/>
                <w:vertAlign w:val="superscript"/>
              </w:rPr>
              <w:t>3</w:t>
            </w:r>
            <w:r w:rsidRPr="002D30A1">
              <w:rPr>
                <w:rFonts w:eastAsia="宋体"/>
              </w:rPr>
              <w:t>/a</w:t>
            </w:r>
            <w:r w:rsidR="00690B87" w:rsidRPr="002D30A1">
              <w:rPr>
                <w:rFonts w:eastAsia="宋体"/>
              </w:rPr>
              <w:t>），排污系数取</w:t>
            </w:r>
            <w:r w:rsidR="00690B87" w:rsidRPr="002D30A1">
              <w:rPr>
                <w:rFonts w:eastAsia="宋体"/>
              </w:rPr>
              <w:t>0.8</w:t>
            </w:r>
            <w:r w:rsidR="00690B87" w:rsidRPr="002D30A1">
              <w:rPr>
                <w:rFonts w:eastAsia="宋体"/>
              </w:rPr>
              <w:t>，则生活污水产生量为</w:t>
            </w:r>
            <w:r w:rsidR="00E01764" w:rsidRPr="002D30A1">
              <w:rPr>
                <w:rFonts w:eastAsia="宋体"/>
              </w:rPr>
              <w:t>4.8</w:t>
            </w:r>
            <w:r w:rsidR="00690B87" w:rsidRPr="002D30A1">
              <w:rPr>
                <w:rFonts w:eastAsia="宋体"/>
              </w:rPr>
              <w:t>m</w:t>
            </w:r>
            <w:r w:rsidR="00690B87" w:rsidRPr="002D30A1">
              <w:rPr>
                <w:rFonts w:eastAsia="宋体"/>
                <w:vertAlign w:val="superscript"/>
              </w:rPr>
              <w:t>3</w:t>
            </w:r>
            <w:r w:rsidR="00690B87" w:rsidRPr="002D30A1">
              <w:rPr>
                <w:rFonts w:eastAsia="宋体"/>
              </w:rPr>
              <w:t>/d</w:t>
            </w:r>
            <w:r w:rsidR="00E01764" w:rsidRPr="002D30A1">
              <w:rPr>
                <w:rFonts w:eastAsia="宋体"/>
              </w:rPr>
              <w:t>（</w:t>
            </w:r>
            <w:r w:rsidR="00E01764" w:rsidRPr="002D30A1">
              <w:rPr>
                <w:rFonts w:eastAsia="宋体"/>
              </w:rPr>
              <w:t>1440</w:t>
            </w:r>
            <w:r w:rsidR="00690B87" w:rsidRPr="002D30A1">
              <w:rPr>
                <w:rFonts w:eastAsia="宋体"/>
              </w:rPr>
              <w:t>m</w:t>
            </w:r>
            <w:r w:rsidR="00690B87" w:rsidRPr="002D30A1">
              <w:rPr>
                <w:rFonts w:eastAsia="宋体"/>
                <w:vertAlign w:val="superscript"/>
              </w:rPr>
              <w:t>3</w:t>
            </w:r>
            <w:r w:rsidR="00690B87" w:rsidRPr="002D30A1">
              <w:rPr>
                <w:rFonts w:eastAsia="宋体"/>
              </w:rPr>
              <w:t>/a</w:t>
            </w:r>
            <w:r w:rsidR="00690B87" w:rsidRPr="002D30A1">
              <w:rPr>
                <w:rFonts w:eastAsia="宋体"/>
              </w:rPr>
              <w:t>）</w:t>
            </w:r>
            <w:r w:rsidRPr="002D30A1">
              <w:rPr>
                <w:rFonts w:eastAsia="宋体"/>
              </w:rPr>
              <w:t>。</w:t>
            </w:r>
          </w:p>
          <w:p w14:paraId="32E64D13" w14:textId="77777777" w:rsidR="007506FD" w:rsidRPr="002D30A1" w:rsidRDefault="00E1244C" w:rsidP="009317E2">
            <w:pPr>
              <w:pStyle w:val="affa"/>
              <w:ind w:firstLine="482"/>
              <w:rPr>
                <w:rFonts w:eastAsia="宋体"/>
              </w:rPr>
            </w:pPr>
            <w:r w:rsidRPr="002D30A1">
              <w:rPr>
                <w:rFonts w:eastAsia="宋体"/>
                <w:b/>
              </w:rPr>
              <w:t>冷却水：</w:t>
            </w:r>
            <w:r w:rsidRPr="002D30A1">
              <w:rPr>
                <w:rFonts w:eastAsia="宋体"/>
              </w:rPr>
              <w:t>项目冷却用水循环使用，被消耗部分使用新鲜水补充。根据冷却塔设备型号规格，冷却塔容量约为</w:t>
            </w:r>
            <w:r w:rsidRPr="002D30A1">
              <w:rPr>
                <w:rFonts w:eastAsia="宋体"/>
              </w:rPr>
              <w:t>5m</w:t>
            </w:r>
            <w:r w:rsidRPr="002D30A1">
              <w:rPr>
                <w:rFonts w:eastAsia="宋体"/>
                <w:vertAlign w:val="superscript"/>
              </w:rPr>
              <w:t>3</w:t>
            </w:r>
            <w:r w:rsidRPr="002D30A1">
              <w:rPr>
                <w:rFonts w:eastAsia="宋体"/>
              </w:rPr>
              <w:t>，循环冷却水蒸发量约为</w:t>
            </w:r>
            <w:r w:rsidRPr="002D30A1">
              <w:rPr>
                <w:rFonts w:eastAsia="宋体"/>
              </w:rPr>
              <w:t>0.15m</w:t>
            </w:r>
            <w:r w:rsidRPr="002D30A1">
              <w:rPr>
                <w:rFonts w:eastAsia="宋体"/>
                <w:vertAlign w:val="superscript"/>
              </w:rPr>
              <w:t>3</w:t>
            </w:r>
            <w:r w:rsidRPr="002D30A1">
              <w:rPr>
                <w:rFonts w:eastAsia="宋体"/>
              </w:rPr>
              <w:t>/d</w:t>
            </w:r>
            <w:r w:rsidRPr="002D30A1">
              <w:rPr>
                <w:rFonts w:eastAsia="宋体"/>
              </w:rPr>
              <w:t>，需定期补充消耗量，新鲜用水补充量约为</w:t>
            </w:r>
            <w:r w:rsidRPr="002D30A1">
              <w:rPr>
                <w:rFonts w:eastAsia="宋体"/>
              </w:rPr>
              <w:t>45m</w:t>
            </w:r>
            <w:r w:rsidRPr="002D30A1">
              <w:rPr>
                <w:rFonts w:eastAsia="宋体"/>
                <w:vertAlign w:val="superscript"/>
              </w:rPr>
              <w:t>3</w:t>
            </w:r>
            <w:r w:rsidRPr="002D30A1">
              <w:rPr>
                <w:rFonts w:eastAsia="宋体"/>
              </w:rPr>
              <w:t>/a</w:t>
            </w:r>
            <w:r w:rsidRPr="002D30A1">
              <w:rPr>
                <w:rFonts w:eastAsia="宋体"/>
              </w:rPr>
              <w:t>，日用水量为</w:t>
            </w:r>
            <w:r w:rsidRPr="002D30A1">
              <w:rPr>
                <w:rFonts w:eastAsia="宋体"/>
              </w:rPr>
              <w:t>0.15m</w:t>
            </w:r>
            <w:r w:rsidRPr="002D30A1">
              <w:rPr>
                <w:rFonts w:eastAsia="宋体"/>
                <w:vertAlign w:val="superscript"/>
              </w:rPr>
              <w:t>3</w:t>
            </w:r>
            <w:r w:rsidRPr="002D30A1">
              <w:rPr>
                <w:rFonts w:eastAsia="宋体"/>
              </w:rPr>
              <w:t>/d</w:t>
            </w:r>
            <w:r w:rsidRPr="002D30A1">
              <w:rPr>
                <w:rFonts w:eastAsia="宋体"/>
              </w:rPr>
              <w:t>。则项目冷却用水量为</w:t>
            </w:r>
            <w:r w:rsidRPr="002D30A1">
              <w:rPr>
                <w:rFonts w:eastAsia="宋体"/>
              </w:rPr>
              <w:t>50m</w:t>
            </w:r>
            <w:r w:rsidRPr="002D30A1">
              <w:rPr>
                <w:rFonts w:eastAsia="宋体"/>
                <w:vertAlign w:val="superscript"/>
              </w:rPr>
              <w:t>3</w:t>
            </w:r>
            <w:r w:rsidRPr="002D30A1">
              <w:rPr>
                <w:rFonts w:eastAsia="宋体"/>
              </w:rPr>
              <w:t>/a</w:t>
            </w:r>
            <w:r w:rsidRPr="002D30A1">
              <w:rPr>
                <w:rFonts w:eastAsia="宋体"/>
              </w:rPr>
              <w:t>。</w:t>
            </w:r>
          </w:p>
          <w:p w14:paraId="4827A440" w14:textId="77777777" w:rsidR="007506FD" w:rsidRPr="002D30A1" w:rsidRDefault="00E1244C">
            <w:pPr>
              <w:pStyle w:val="affa"/>
              <w:ind w:firstLine="480"/>
              <w:rPr>
                <w:rFonts w:eastAsia="宋体"/>
              </w:rPr>
            </w:pPr>
            <w:r w:rsidRPr="002D30A1">
              <w:rPr>
                <w:rFonts w:eastAsia="宋体"/>
              </w:rPr>
              <w:t>项目总用水量为</w:t>
            </w:r>
            <w:r w:rsidR="00F944EB" w:rsidRPr="002D30A1">
              <w:rPr>
                <w:rFonts w:eastAsia="宋体"/>
                <w:bCs/>
              </w:rPr>
              <w:t>1850</w:t>
            </w:r>
            <w:r w:rsidRPr="002D30A1">
              <w:rPr>
                <w:rFonts w:eastAsia="宋体"/>
                <w:bCs/>
              </w:rPr>
              <w:t>m</w:t>
            </w:r>
            <w:r w:rsidRPr="002D30A1">
              <w:rPr>
                <w:rFonts w:eastAsia="宋体"/>
                <w:bCs/>
                <w:vertAlign w:val="superscript"/>
              </w:rPr>
              <w:t>3</w:t>
            </w:r>
            <w:r w:rsidRPr="002D30A1">
              <w:rPr>
                <w:rFonts w:eastAsia="宋体"/>
                <w:bCs/>
              </w:rPr>
              <w:t>/a</w:t>
            </w:r>
            <w:r w:rsidRPr="002D30A1">
              <w:rPr>
                <w:rFonts w:eastAsia="宋体"/>
                <w:bCs/>
              </w:rPr>
              <w:t>（其中日用水量</w:t>
            </w:r>
            <w:r w:rsidR="00F944EB" w:rsidRPr="002D30A1">
              <w:rPr>
                <w:rFonts w:eastAsia="宋体"/>
              </w:rPr>
              <w:t>6.15</w:t>
            </w:r>
            <w:r w:rsidRPr="002D30A1">
              <w:rPr>
                <w:rFonts w:eastAsia="宋体"/>
              </w:rPr>
              <w:t>m</w:t>
            </w:r>
            <w:r w:rsidRPr="002D30A1">
              <w:rPr>
                <w:rFonts w:eastAsia="宋体"/>
                <w:vertAlign w:val="superscript"/>
              </w:rPr>
              <w:t>3</w:t>
            </w:r>
            <w:r w:rsidRPr="002D30A1">
              <w:rPr>
                <w:rFonts w:eastAsia="宋体"/>
              </w:rPr>
              <w:t>/d</w:t>
            </w:r>
            <w:r w:rsidRPr="002D30A1">
              <w:rPr>
                <w:rFonts w:eastAsia="宋体"/>
              </w:rPr>
              <w:t>，冷却塔固定水量</w:t>
            </w:r>
            <w:r w:rsidRPr="002D30A1">
              <w:rPr>
                <w:rFonts w:eastAsia="宋体"/>
              </w:rPr>
              <w:t>5m</w:t>
            </w:r>
            <w:r w:rsidRPr="002D30A1">
              <w:rPr>
                <w:rFonts w:eastAsia="宋体"/>
                <w:vertAlign w:val="superscript"/>
              </w:rPr>
              <w:t>3</w:t>
            </w:r>
            <w:r w:rsidRPr="002D30A1">
              <w:rPr>
                <w:rFonts w:eastAsia="宋体"/>
              </w:rPr>
              <w:t>）</w:t>
            </w:r>
            <w:r w:rsidRPr="002D30A1">
              <w:rPr>
                <w:rFonts w:eastAsia="宋体"/>
                <w:bCs/>
              </w:rPr>
              <w:t>，</w:t>
            </w:r>
            <w:r w:rsidRPr="002D30A1">
              <w:rPr>
                <w:rFonts w:eastAsia="宋体"/>
              </w:rPr>
              <w:t>水平衡见图：</w:t>
            </w:r>
          </w:p>
          <w:p w14:paraId="33D4F6A1" w14:textId="77777777" w:rsidR="00C80018" w:rsidRPr="002D30A1" w:rsidRDefault="00864E77" w:rsidP="00C80018">
            <w:pPr>
              <w:pStyle w:val="affa"/>
              <w:ind w:firstLineChars="0" w:firstLine="0"/>
              <w:jc w:val="center"/>
              <w:rPr>
                <w:rFonts w:eastAsia="宋体"/>
              </w:rPr>
            </w:pPr>
            <w:r w:rsidRPr="002D30A1">
              <w:rPr>
                <w:rFonts w:eastAsia="宋体"/>
              </w:rPr>
              <w:object w:dxaOrig="4633" w:dyaOrig="2294" w14:anchorId="1A762560">
                <v:shape id="_x0000_i1026" type="#_x0000_t75" style="width:345.75pt;height:171.65pt" o:ole="">
                  <v:imagedata r:id="rId28" o:title=""/>
                </v:shape>
                <o:OLEObject Type="Embed" ProgID="Visio.Drawing.11" ShapeID="_x0000_i1026" DrawAspect="Content" ObjectID="_1666543194" r:id="rId29"/>
              </w:object>
            </w:r>
          </w:p>
          <w:p w14:paraId="0C064DFE" w14:textId="1C75B020" w:rsidR="007506FD" w:rsidRPr="002D30A1" w:rsidRDefault="00C80018" w:rsidP="00C80018">
            <w:pPr>
              <w:pStyle w:val="affa"/>
              <w:ind w:firstLineChars="0" w:firstLine="0"/>
              <w:jc w:val="center"/>
              <w:rPr>
                <w:rFonts w:eastAsia="宋体"/>
                <w:b/>
                <w:sz w:val="21"/>
                <w:szCs w:val="21"/>
              </w:rPr>
            </w:pPr>
            <w:r w:rsidRPr="002D30A1">
              <w:rPr>
                <w:rFonts w:eastAsia="宋体"/>
                <w:b/>
                <w:sz w:val="21"/>
                <w:szCs w:val="21"/>
              </w:rPr>
              <w:lastRenderedPageBreak/>
              <w:t>图</w:t>
            </w:r>
            <w:r w:rsidR="005413BF">
              <w:rPr>
                <w:rFonts w:eastAsia="宋体"/>
                <w:b/>
                <w:sz w:val="21"/>
                <w:szCs w:val="21"/>
              </w:rPr>
              <w:t>5-</w:t>
            </w:r>
            <w:r w:rsidR="005413BF">
              <w:rPr>
                <w:rFonts w:eastAsia="宋体" w:hint="eastAsia"/>
                <w:b/>
                <w:sz w:val="21"/>
                <w:szCs w:val="21"/>
              </w:rPr>
              <w:t>4</w:t>
            </w:r>
            <w:r w:rsidRPr="002D30A1">
              <w:rPr>
                <w:rFonts w:eastAsia="宋体"/>
                <w:b/>
                <w:sz w:val="21"/>
                <w:szCs w:val="21"/>
              </w:rPr>
              <w:t xml:space="preserve"> </w:t>
            </w:r>
            <w:r w:rsidR="00E1244C" w:rsidRPr="002D30A1">
              <w:rPr>
                <w:rFonts w:eastAsia="宋体"/>
                <w:b/>
                <w:sz w:val="21"/>
                <w:szCs w:val="21"/>
              </w:rPr>
              <w:t>项目运营期水平衡图（单位：</w:t>
            </w:r>
            <w:r w:rsidR="00E1244C" w:rsidRPr="002D30A1">
              <w:rPr>
                <w:rFonts w:eastAsia="宋体"/>
                <w:b/>
                <w:sz w:val="21"/>
                <w:szCs w:val="21"/>
              </w:rPr>
              <w:t>m</w:t>
            </w:r>
            <w:r w:rsidR="00E1244C" w:rsidRPr="002D30A1">
              <w:rPr>
                <w:rFonts w:eastAsia="宋体"/>
                <w:b/>
                <w:sz w:val="21"/>
                <w:szCs w:val="21"/>
                <w:vertAlign w:val="superscript"/>
              </w:rPr>
              <w:t>3</w:t>
            </w:r>
            <w:r w:rsidR="00E1244C" w:rsidRPr="002D30A1">
              <w:rPr>
                <w:rFonts w:eastAsia="宋体"/>
                <w:b/>
                <w:sz w:val="21"/>
                <w:szCs w:val="21"/>
              </w:rPr>
              <w:t>/d</w:t>
            </w:r>
            <w:r w:rsidR="00E1244C" w:rsidRPr="002D30A1">
              <w:rPr>
                <w:rFonts w:eastAsia="宋体"/>
                <w:b/>
                <w:sz w:val="21"/>
                <w:szCs w:val="21"/>
              </w:rPr>
              <w:t>）</w:t>
            </w:r>
          </w:p>
          <w:p w14:paraId="68EAB208" w14:textId="77777777" w:rsidR="007506FD" w:rsidRPr="002D30A1" w:rsidRDefault="00E1244C" w:rsidP="001C749B">
            <w:pPr>
              <w:pStyle w:val="affa"/>
              <w:ind w:firstLine="482"/>
              <w:rPr>
                <w:rFonts w:eastAsia="宋体"/>
                <w:b/>
              </w:rPr>
            </w:pPr>
            <w:r w:rsidRPr="002D30A1">
              <w:rPr>
                <w:rFonts w:eastAsia="宋体"/>
                <w:b/>
              </w:rPr>
              <w:t>（三）污染物源强及治理措施分析</w:t>
            </w:r>
          </w:p>
          <w:p w14:paraId="0EBCD5EB" w14:textId="77777777" w:rsidR="007506FD" w:rsidRPr="002D30A1" w:rsidRDefault="00E1244C" w:rsidP="001C749B">
            <w:pPr>
              <w:pStyle w:val="affa"/>
              <w:ind w:firstLine="482"/>
              <w:rPr>
                <w:rFonts w:eastAsia="宋体"/>
                <w:b/>
              </w:rPr>
            </w:pPr>
            <w:r w:rsidRPr="002D30A1">
              <w:rPr>
                <w:rFonts w:eastAsia="宋体"/>
                <w:b/>
              </w:rPr>
              <w:t>1</w:t>
            </w:r>
            <w:r w:rsidRPr="002D30A1">
              <w:rPr>
                <w:rFonts w:eastAsia="宋体"/>
                <w:b/>
              </w:rPr>
              <w:t>、大气污染物</w:t>
            </w:r>
          </w:p>
          <w:p w14:paraId="7D675941" w14:textId="77777777" w:rsidR="007506FD" w:rsidRPr="002D30A1" w:rsidRDefault="00E1244C">
            <w:pPr>
              <w:pStyle w:val="affa"/>
              <w:ind w:firstLine="480"/>
              <w:rPr>
                <w:rFonts w:eastAsia="宋体"/>
              </w:rPr>
            </w:pPr>
            <w:r w:rsidRPr="002D30A1">
              <w:rPr>
                <w:rFonts w:eastAsia="宋体"/>
              </w:rPr>
              <w:t>本项目</w:t>
            </w:r>
            <w:r w:rsidR="006E6EC5" w:rsidRPr="002D30A1">
              <w:rPr>
                <w:rFonts w:eastAsia="宋体"/>
              </w:rPr>
              <w:t>设有</w:t>
            </w:r>
            <w:r w:rsidRPr="002D30A1">
              <w:rPr>
                <w:rFonts w:eastAsia="宋体"/>
              </w:rPr>
              <w:t>食堂，运营期大气污染物主要为注塑加工产生过程中产生的塑料粉尘、挥发性有机物</w:t>
            </w:r>
            <w:r w:rsidR="006E6EC5" w:rsidRPr="002D30A1">
              <w:rPr>
                <w:rFonts w:eastAsia="宋体"/>
              </w:rPr>
              <w:t>以及食堂油烟</w:t>
            </w:r>
            <w:r w:rsidRPr="002D30A1">
              <w:rPr>
                <w:rFonts w:eastAsia="宋体"/>
              </w:rPr>
              <w:t>。</w:t>
            </w:r>
          </w:p>
          <w:p w14:paraId="00D81E5C" w14:textId="77777777" w:rsidR="00BF49A2" w:rsidRPr="002D30A1" w:rsidRDefault="00BF49A2" w:rsidP="001C749B">
            <w:pPr>
              <w:pStyle w:val="affa"/>
              <w:tabs>
                <w:tab w:val="left" w:pos="2783"/>
              </w:tabs>
              <w:ind w:firstLine="482"/>
              <w:rPr>
                <w:rFonts w:eastAsia="宋体"/>
                <w:b/>
              </w:rPr>
            </w:pPr>
            <w:r w:rsidRPr="002D30A1">
              <w:rPr>
                <w:rFonts w:eastAsia="宋体"/>
                <w:b/>
              </w:rPr>
              <w:t>（</w:t>
            </w:r>
            <w:r w:rsidR="00193508" w:rsidRPr="002D30A1">
              <w:rPr>
                <w:rFonts w:eastAsia="宋体"/>
                <w:b/>
              </w:rPr>
              <w:t>1</w:t>
            </w:r>
            <w:r w:rsidRPr="002D30A1">
              <w:rPr>
                <w:rFonts w:eastAsia="宋体"/>
                <w:b/>
              </w:rPr>
              <w:t>）注塑废气</w:t>
            </w:r>
            <w:r w:rsidRPr="002D30A1">
              <w:rPr>
                <w:rFonts w:eastAsia="宋体"/>
                <w:b/>
              </w:rPr>
              <w:tab/>
            </w:r>
          </w:p>
          <w:p w14:paraId="7E1159C1" w14:textId="77777777" w:rsidR="00BF49A2" w:rsidRPr="002D30A1" w:rsidRDefault="00BF49A2" w:rsidP="001C749B">
            <w:pPr>
              <w:pStyle w:val="affa"/>
              <w:ind w:firstLine="482"/>
              <w:rPr>
                <w:rFonts w:eastAsia="宋体"/>
              </w:rPr>
            </w:pPr>
            <w:r w:rsidRPr="002D30A1">
              <w:rPr>
                <w:rFonts w:eastAsia="宋体"/>
                <w:b/>
              </w:rPr>
              <w:t>源强核算：</w:t>
            </w:r>
            <w:r w:rsidR="00875737" w:rsidRPr="002D30A1">
              <w:rPr>
                <w:rFonts w:eastAsia="宋体"/>
              </w:rPr>
              <w:t>本项目热融、开模等工艺环节主要产生大气污染物为挥</w:t>
            </w:r>
            <w:r w:rsidR="00875737" w:rsidRPr="002D30A1">
              <w:rPr>
                <w:rFonts w:eastAsia="宋体"/>
                <w:color w:val="000000" w:themeColor="text1"/>
              </w:rPr>
              <w:t>发性有机物。根据《第二次全国污染源普查产排污核算系数手册（试用版）》中第</w:t>
            </w:r>
            <w:r w:rsidR="00875737" w:rsidRPr="002D30A1">
              <w:rPr>
                <w:rFonts w:eastAsia="宋体"/>
                <w:color w:val="000000" w:themeColor="text1"/>
              </w:rPr>
              <w:t>292</w:t>
            </w:r>
            <w:r w:rsidR="00875737" w:rsidRPr="002D30A1">
              <w:rPr>
                <w:rFonts w:eastAsia="宋体"/>
                <w:color w:val="000000" w:themeColor="text1"/>
              </w:rPr>
              <w:t>《塑料制</w:t>
            </w:r>
            <w:r w:rsidR="00875737" w:rsidRPr="002D30A1">
              <w:rPr>
                <w:rFonts w:eastAsia="宋体"/>
              </w:rPr>
              <w:t>品业系数手册》提供的数据，本行业所参考</w:t>
            </w:r>
            <w:r w:rsidR="00875737" w:rsidRPr="002D30A1">
              <w:rPr>
                <w:rFonts w:eastAsia="宋体"/>
              </w:rPr>
              <w:t>“</w:t>
            </w:r>
            <w:r w:rsidR="00875737" w:rsidRPr="002D30A1">
              <w:rPr>
                <w:rFonts w:eastAsia="宋体"/>
              </w:rPr>
              <w:t>日用塑料制品</w:t>
            </w:r>
            <w:r w:rsidR="00875737" w:rsidRPr="002D30A1">
              <w:rPr>
                <w:rFonts w:eastAsia="宋体"/>
              </w:rPr>
              <w:t>”</w:t>
            </w:r>
            <w:r w:rsidR="00875737" w:rsidRPr="002D30A1">
              <w:rPr>
                <w:rFonts w:eastAsia="宋体"/>
              </w:rPr>
              <w:t>挥发性有机物产污系数为</w:t>
            </w:r>
            <w:r w:rsidR="00875737" w:rsidRPr="002D30A1">
              <w:rPr>
                <w:rFonts w:eastAsia="宋体"/>
              </w:rPr>
              <w:t>2.70kg/t-</w:t>
            </w:r>
            <w:r w:rsidR="00875737" w:rsidRPr="002D30A1">
              <w:rPr>
                <w:rFonts w:eastAsia="宋体"/>
              </w:rPr>
              <w:t>产品</w:t>
            </w:r>
            <w:r w:rsidR="009317E2" w:rsidRPr="002D30A1">
              <w:rPr>
                <w:rFonts w:eastAsia="宋体"/>
              </w:rPr>
              <w:t>。</w:t>
            </w:r>
            <w:r w:rsidR="00875737" w:rsidRPr="002D30A1">
              <w:rPr>
                <w:rFonts w:eastAsia="宋体"/>
              </w:rPr>
              <w:t>本项目产品总量为</w:t>
            </w:r>
            <w:r w:rsidR="00875737" w:rsidRPr="002D30A1">
              <w:rPr>
                <w:rFonts w:eastAsia="宋体"/>
              </w:rPr>
              <w:t>165</w:t>
            </w:r>
            <w:r w:rsidR="00875737" w:rsidRPr="002D30A1">
              <w:rPr>
                <w:rFonts w:eastAsia="宋体"/>
              </w:rPr>
              <w:t>万件</w:t>
            </w:r>
            <w:r w:rsidR="00875737" w:rsidRPr="002D30A1">
              <w:rPr>
                <w:rFonts w:eastAsia="宋体"/>
              </w:rPr>
              <w:t>/a</w:t>
            </w:r>
            <w:r w:rsidR="00875737" w:rsidRPr="002D30A1">
              <w:rPr>
                <w:rFonts w:eastAsia="宋体"/>
              </w:rPr>
              <w:t>，合计产品总重</w:t>
            </w:r>
            <w:r w:rsidR="005561EE" w:rsidRPr="002D30A1">
              <w:rPr>
                <w:rFonts w:eastAsia="宋体"/>
              </w:rPr>
              <w:t>1000</w:t>
            </w:r>
            <w:r w:rsidR="00875737" w:rsidRPr="002D30A1">
              <w:rPr>
                <w:rFonts w:eastAsia="宋体"/>
              </w:rPr>
              <w:t>t</w:t>
            </w:r>
            <w:r w:rsidR="00875737" w:rsidRPr="002D30A1">
              <w:rPr>
                <w:rFonts w:eastAsia="宋体"/>
              </w:rPr>
              <w:t>，经计算，挥发性有机物产生总量约为</w:t>
            </w:r>
            <w:r w:rsidR="005561EE" w:rsidRPr="002D30A1">
              <w:rPr>
                <w:rFonts w:eastAsia="宋体"/>
              </w:rPr>
              <w:t>2.7</w:t>
            </w:r>
            <w:r w:rsidR="00875737" w:rsidRPr="002D30A1">
              <w:rPr>
                <w:rFonts w:eastAsia="宋体"/>
              </w:rPr>
              <w:t>t/a</w:t>
            </w:r>
            <w:r w:rsidR="00875737" w:rsidRPr="002D30A1">
              <w:rPr>
                <w:rFonts w:eastAsia="宋体"/>
              </w:rPr>
              <w:t>，挥发性有机物平均产生速率为</w:t>
            </w:r>
            <w:r w:rsidR="00E1726E" w:rsidRPr="002D30A1">
              <w:rPr>
                <w:rFonts w:eastAsia="宋体"/>
                <w:kern w:val="0"/>
                <w:szCs w:val="20"/>
                <w:lang w:bidi="ar"/>
              </w:rPr>
              <w:t>1.125</w:t>
            </w:r>
            <w:r w:rsidR="00875737" w:rsidRPr="002D30A1">
              <w:rPr>
                <w:rFonts w:eastAsia="宋体"/>
                <w:kern w:val="0"/>
                <w:szCs w:val="20"/>
                <w:lang w:bidi="ar"/>
              </w:rPr>
              <w:t>kg/h</w:t>
            </w:r>
            <w:r w:rsidR="00875737" w:rsidRPr="002D30A1">
              <w:rPr>
                <w:rFonts w:eastAsia="宋体"/>
              </w:rPr>
              <w:t>。</w:t>
            </w:r>
          </w:p>
          <w:p w14:paraId="7AAD3301" w14:textId="77777777" w:rsidR="00BF49A2" w:rsidRPr="002D30A1" w:rsidRDefault="00BF49A2" w:rsidP="001C749B">
            <w:pPr>
              <w:pStyle w:val="affa"/>
              <w:ind w:firstLine="482"/>
              <w:rPr>
                <w:rFonts w:eastAsia="宋体"/>
              </w:rPr>
            </w:pPr>
            <w:r w:rsidRPr="002D30A1">
              <w:rPr>
                <w:rFonts w:eastAsia="宋体"/>
                <w:b/>
              </w:rPr>
              <w:t>治理措施：</w:t>
            </w:r>
            <w:r w:rsidRPr="002D30A1">
              <w:rPr>
                <w:rFonts w:eastAsia="宋体"/>
              </w:rPr>
              <w:t>根据建设单位提供的资料，对项目</w:t>
            </w:r>
            <w:r w:rsidR="00A74B45" w:rsidRPr="002D30A1">
              <w:rPr>
                <w:rFonts w:eastAsia="宋体"/>
              </w:rPr>
              <w:t>注塑</w:t>
            </w:r>
            <w:r w:rsidRPr="002D30A1">
              <w:rPr>
                <w:rFonts w:eastAsia="宋体"/>
              </w:rPr>
              <w:t>车间</w:t>
            </w:r>
            <w:r w:rsidR="00A74B45" w:rsidRPr="002D30A1">
              <w:rPr>
                <w:rFonts w:eastAsia="宋体"/>
              </w:rPr>
              <w:t>8</w:t>
            </w:r>
            <w:r w:rsidRPr="002D30A1">
              <w:rPr>
                <w:rFonts w:eastAsia="宋体"/>
              </w:rPr>
              <w:t>台全自动注塑机每台上方安装集气罩，集中收集注塑过程中产生的废气，风机风量为</w:t>
            </w:r>
            <w:r w:rsidR="00D2398F" w:rsidRPr="002D30A1">
              <w:rPr>
                <w:rFonts w:eastAsia="宋体"/>
              </w:rPr>
              <w:t>32000</w:t>
            </w:r>
            <w:r w:rsidRPr="002D30A1">
              <w:rPr>
                <w:rFonts w:eastAsia="宋体"/>
              </w:rPr>
              <w:t>m</w:t>
            </w:r>
            <w:r w:rsidRPr="002D30A1">
              <w:rPr>
                <w:rFonts w:eastAsia="宋体"/>
                <w:vertAlign w:val="superscript"/>
              </w:rPr>
              <w:t>3</w:t>
            </w:r>
            <w:r w:rsidRPr="002D30A1">
              <w:rPr>
                <w:rFonts w:eastAsia="宋体"/>
              </w:rPr>
              <w:t>/h</w:t>
            </w:r>
            <w:r w:rsidRPr="002D30A1">
              <w:rPr>
                <w:rFonts w:eastAsia="宋体"/>
              </w:rPr>
              <w:t>，收集后的废气通过</w:t>
            </w:r>
            <w:r w:rsidR="009317E2" w:rsidRPr="002D30A1">
              <w:rPr>
                <w:rFonts w:eastAsia="宋体"/>
              </w:rPr>
              <w:t>二级</w:t>
            </w:r>
            <w:r w:rsidRPr="002D30A1">
              <w:rPr>
                <w:rFonts w:eastAsia="宋体"/>
              </w:rPr>
              <w:t>活性炭吸附</w:t>
            </w:r>
            <w:r w:rsidRPr="002D30A1">
              <w:rPr>
                <w:rFonts w:eastAsia="宋体"/>
              </w:rPr>
              <w:t>+1</w:t>
            </w:r>
            <w:r w:rsidRPr="002D30A1">
              <w:rPr>
                <w:rFonts w:eastAsia="宋体"/>
              </w:rPr>
              <w:t>根</w:t>
            </w:r>
            <w:r w:rsidRPr="002D30A1">
              <w:rPr>
                <w:rFonts w:eastAsia="宋体"/>
              </w:rPr>
              <w:t>15m</w:t>
            </w:r>
            <w:r w:rsidRPr="002D30A1">
              <w:rPr>
                <w:rFonts w:eastAsia="宋体"/>
              </w:rPr>
              <w:t>高的排气筒（</w:t>
            </w:r>
            <w:r w:rsidRPr="002D30A1">
              <w:rPr>
                <w:rFonts w:eastAsia="宋体"/>
              </w:rPr>
              <w:t>1#</w:t>
            </w:r>
            <w:r w:rsidR="00A74B45" w:rsidRPr="002D30A1">
              <w:rPr>
                <w:rFonts w:eastAsia="宋体"/>
              </w:rPr>
              <w:t>）排放</w:t>
            </w:r>
            <w:r w:rsidRPr="002D30A1">
              <w:rPr>
                <w:rFonts w:eastAsia="宋体"/>
              </w:rPr>
              <w:t>。</w:t>
            </w:r>
          </w:p>
          <w:p w14:paraId="618A9656" w14:textId="77777777" w:rsidR="000A7B6B" w:rsidRPr="002D30A1" w:rsidRDefault="000A7B6B" w:rsidP="000A7B6B">
            <w:pPr>
              <w:widowControl w:val="0"/>
              <w:overflowPunct w:val="0"/>
              <w:autoSpaceDE w:val="0"/>
              <w:autoSpaceDN w:val="0"/>
              <w:spacing w:line="360" w:lineRule="auto"/>
              <w:ind w:firstLineChars="200" w:firstLine="480"/>
              <w:jc w:val="both"/>
              <w:rPr>
                <w:rFonts w:ascii="Times New Roman" w:eastAsia="宋体" w:hAnsi="Times New Roman" w:cs="Times New Roman"/>
              </w:rPr>
            </w:pPr>
            <w:r w:rsidRPr="002D30A1">
              <w:rPr>
                <w:rFonts w:ascii="Times New Roman" w:eastAsia="宋体" w:hAnsi="Times New Roman" w:cs="Times New Roman"/>
              </w:rPr>
              <w:t>废气集气系统及净化设施参数见下表：</w:t>
            </w:r>
          </w:p>
          <w:p w14:paraId="1CB64D84" w14:textId="77777777" w:rsidR="000A7B6B" w:rsidRPr="002D30A1" w:rsidRDefault="000A7B6B" w:rsidP="00637783">
            <w:pPr>
              <w:kinsoku w:val="0"/>
              <w:overflowPunct w:val="0"/>
              <w:autoSpaceDE w:val="0"/>
              <w:autoSpaceDN w:val="0"/>
              <w:jc w:val="center"/>
              <w:rPr>
                <w:rFonts w:ascii="Times New Roman" w:eastAsia="宋体" w:hAnsi="Times New Roman" w:cs="Times New Roman"/>
              </w:rPr>
            </w:pPr>
            <w:r w:rsidRPr="002D30A1">
              <w:rPr>
                <w:rFonts w:ascii="Times New Roman" w:eastAsia="宋体" w:hAnsi="Times New Roman" w:cs="Times New Roman"/>
                <w:b/>
                <w:bCs/>
                <w:sz w:val="21"/>
                <w:szCs w:val="21"/>
              </w:rPr>
              <w:t>表</w:t>
            </w:r>
            <w:r w:rsidR="00F944EB" w:rsidRPr="002D30A1">
              <w:rPr>
                <w:rFonts w:ascii="Times New Roman" w:eastAsia="宋体" w:hAnsi="Times New Roman" w:cs="Times New Roman"/>
                <w:b/>
                <w:bCs/>
                <w:sz w:val="21"/>
                <w:szCs w:val="21"/>
              </w:rPr>
              <w:t>5-6</w:t>
            </w:r>
            <w:r w:rsidRPr="002D30A1">
              <w:rPr>
                <w:rFonts w:ascii="Times New Roman" w:eastAsia="宋体" w:hAnsi="Times New Roman" w:cs="Times New Roman"/>
                <w:b/>
                <w:bCs/>
                <w:sz w:val="21"/>
                <w:szCs w:val="21"/>
              </w:rPr>
              <w:t xml:space="preserve"> </w:t>
            </w:r>
            <w:r w:rsidRPr="002D30A1">
              <w:rPr>
                <w:rFonts w:ascii="Times New Roman" w:eastAsia="宋体" w:hAnsi="Times New Roman" w:cs="Times New Roman"/>
                <w:b/>
                <w:bCs/>
                <w:sz w:val="21"/>
                <w:szCs w:val="21"/>
              </w:rPr>
              <w:t>项目生产车间有机废气处理系统技术参数</w:t>
            </w:r>
          </w:p>
          <w:tbl>
            <w:tblPr>
              <w:tblStyle w:val="af4"/>
              <w:tblW w:w="5000" w:type="pct"/>
              <w:tblLook w:val="04A0" w:firstRow="1" w:lastRow="0" w:firstColumn="1" w:lastColumn="0" w:noHBand="0" w:noVBand="1"/>
            </w:tblPr>
            <w:tblGrid>
              <w:gridCol w:w="1081"/>
              <w:gridCol w:w="814"/>
              <w:gridCol w:w="802"/>
              <w:gridCol w:w="999"/>
              <w:gridCol w:w="837"/>
              <w:gridCol w:w="875"/>
              <w:gridCol w:w="846"/>
              <w:gridCol w:w="679"/>
              <w:gridCol w:w="844"/>
              <w:gridCol w:w="736"/>
              <w:gridCol w:w="1126"/>
            </w:tblGrid>
            <w:tr w:rsidR="00A74B45" w:rsidRPr="002D30A1" w14:paraId="54FE5E6E" w14:textId="77777777" w:rsidTr="00960DBB">
              <w:trPr>
                <w:trHeight w:val="233"/>
              </w:trPr>
              <w:tc>
                <w:tcPr>
                  <w:tcW w:w="1398" w:type="pct"/>
                  <w:gridSpan w:val="3"/>
                  <w:vAlign w:val="center"/>
                </w:tcPr>
                <w:p w14:paraId="18C8867D"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负荷工序</w:t>
                  </w:r>
                  <w:r w:rsidRPr="002D30A1">
                    <w:rPr>
                      <w:rFonts w:ascii="Times New Roman" w:eastAsia="宋体" w:hAnsi="Times New Roman" w:cs="Times New Roman"/>
                      <w:b/>
                      <w:sz w:val="21"/>
                      <w:szCs w:val="21"/>
                    </w:rPr>
                    <w:t xml:space="preserve">      </w:t>
                  </w:r>
                </w:p>
              </w:tc>
              <w:tc>
                <w:tcPr>
                  <w:tcW w:w="1406" w:type="pct"/>
                  <w:gridSpan w:val="3"/>
                  <w:vAlign w:val="center"/>
                </w:tcPr>
                <w:p w14:paraId="5FDC3277"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负压集气系统</w:t>
                  </w:r>
                </w:p>
              </w:tc>
              <w:tc>
                <w:tcPr>
                  <w:tcW w:w="439" w:type="pct"/>
                  <w:vMerge w:val="restart"/>
                  <w:vAlign w:val="center"/>
                </w:tcPr>
                <w:p w14:paraId="1D88DCE5"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处理效率</w:t>
                  </w:r>
                </w:p>
              </w:tc>
              <w:tc>
                <w:tcPr>
                  <w:tcW w:w="1756" w:type="pct"/>
                  <w:gridSpan w:val="4"/>
                  <w:vAlign w:val="center"/>
                </w:tcPr>
                <w:p w14:paraId="268EF29E"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排气筒参数</w:t>
                  </w:r>
                </w:p>
              </w:tc>
            </w:tr>
            <w:tr w:rsidR="00A74B45" w:rsidRPr="002D30A1" w14:paraId="4734A149" w14:textId="77777777" w:rsidTr="00960DBB">
              <w:trPr>
                <w:trHeight w:val="248"/>
              </w:trPr>
              <w:tc>
                <w:tcPr>
                  <w:tcW w:w="560" w:type="pct"/>
                  <w:vAlign w:val="center"/>
                </w:tcPr>
                <w:p w14:paraId="3D79834B"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名称</w:t>
                  </w:r>
                </w:p>
              </w:tc>
              <w:tc>
                <w:tcPr>
                  <w:tcW w:w="422" w:type="pct"/>
                  <w:vAlign w:val="center"/>
                </w:tcPr>
                <w:p w14:paraId="79AEAC35"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数量</w:t>
                  </w:r>
                  <w:r w:rsidRPr="002D30A1">
                    <w:rPr>
                      <w:rFonts w:ascii="Times New Roman" w:eastAsia="宋体" w:hAnsi="Times New Roman" w:cs="Times New Roman"/>
                      <w:b/>
                      <w:sz w:val="21"/>
                      <w:szCs w:val="21"/>
                    </w:rPr>
                    <w:t>(</w:t>
                  </w:r>
                  <w:r w:rsidRPr="002D30A1">
                    <w:rPr>
                      <w:rFonts w:ascii="Times New Roman" w:eastAsia="宋体" w:hAnsi="Times New Roman" w:cs="Times New Roman"/>
                      <w:b/>
                      <w:sz w:val="21"/>
                      <w:szCs w:val="21"/>
                    </w:rPr>
                    <w:t>台</w:t>
                  </w:r>
                  <w:r w:rsidRPr="002D30A1">
                    <w:rPr>
                      <w:rFonts w:ascii="Times New Roman" w:eastAsia="宋体" w:hAnsi="Times New Roman" w:cs="Times New Roman"/>
                      <w:b/>
                      <w:sz w:val="21"/>
                      <w:szCs w:val="21"/>
                    </w:rPr>
                    <w:t>)</w:t>
                  </w:r>
                </w:p>
              </w:tc>
              <w:tc>
                <w:tcPr>
                  <w:tcW w:w="416" w:type="pct"/>
                  <w:vAlign w:val="center"/>
                </w:tcPr>
                <w:p w14:paraId="3D1176E6"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污染物</w:t>
                  </w:r>
                </w:p>
              </w:tc>
              <w:tc>
                <w:tcPr>
                  <w:tcW w:w="518" w:type="pct"/>
                  <w:vAlign w:val="center"/>
                </w:tcPr>
                <w:p w14:paraId="620B22F4"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单罩风量</w:t>
                  </w:r>
                  <w:r w:rsidRPr="002D30A1">
                    <w:rPr>
                      <w:rFonts w:ascii="Times New Roman" w:eastAsia="宋体" w:hAnsi="Times New Roman" w:cs="Times New Roman"/>
                      <w:b/>
                      <w:sz w:val="21"/>
                      <w:szCs w:val="21"/>
                    </w:rPr>
                    <w:t>m³/h</w:t>
                  </w:r>
                </w:p>
              </w:tc>
              <w:tc>
                <w:tcPr>
                  <w:tcW w:w="434" w:type="pct"/>
                  <w:vAlign w:val="center"/>
                </w:tcPr>
                <w:p w14:paraId="6048DCD4"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集气效率</w:t>
                  </w:r>
                </w:p>
              </w:tc>
              <w:tc>
                <w:tcPr>
                  <w:tcW w:w="454" w:type="pct"/>
                  <w:vAlign w:val="center"/>
                </w:tcPr>
                <w:p w14:paraId="664CAA53"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总风量</w:t>
                  </w:r>
                  <w:r w:rsidRPr="002D30A1">
                    <w:rPr>
                      <w:rFonts w:ascii="Times New Roman" w:eastAsia="宋体" w:hAnsi="Times New Roman" w:cs="Times New Roman"/>
                      <w:b/>
                      <w:sz w:val="21"/>
                      <w:szCs w:val="21"/>
                    </w:rPr>
                    <w:t>m³/h</w:t>
                  </w:r>
                </w:p>
              </w:tc>
              <w:tc>
                <w:tcPr>
                  <w:tcW w:w="439" w:type="pct"/>
                  <w:vMerge/>
                  <w:vAlign w:val="center"/>
                </w:tcPr>
                <w:p w14:paraId="262F0EEA" w14:textId="77777777" w:rsidR="00A74B45" w:rsidRPr="002D30A1" w:rsidRDefault="00A74B45" w:rsidP="000A7B6B">
                  <w:pPr>
                    <w:rPr>
                      <w:rFonts w:ascii="Times New Roman" w:eastAsia="宋体" w:hAnsi="Times New Roman" w:cs="Times New Roman"/>
                      <w:b/>
                      <w:sz w:val="21"/>
                      <w:szCs w:val="21"/>
                    </w:rPr>
                  </w:pPr>
                </w:p>
              </w:tc>
              <w:tc>
                <w:tcPr>
                  <w:tcW w:w="352" w:type="pct"/>
                  <w:vAlign w:val="center"/>
                </w:tcPr>
                <w:p w14:paraId="765BFBE6"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编号</w:t>
                  </w:r>
                </w:p>
              </w:tc>
              <w:tc>
                <w:tcPr>
                  <w:tcW w:w="438" w:type="pct"/>
                  <w:vAlign w:val="center"/>
                </w:tcPr>
                <w:p w14:paraId="41DB9F0A"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高度</w:t>
                  </w:r>
                </w:p>
                <w:p w14:paraId="21711F79" w14:textId="77777777" w:rsidR="00A74B45" w:rsidRPr="002D30A1" w:rsidRDefault="00A74B45" w:rsidP="000A7B6B">
                  <w:pPr>
                    <w:snapToGrid w:val="0"/>
                    <w:spacing w:line="160" w:lineRule="atLeast"/>
                    <w:rPr>
                      <w:rFonts w:ascii="Times New Roman" w:eastAsia="宋体" w:hAnsi="Times New Roman" w:cs="Times New Roman"/>
                      <w:b/>
                      <w:szCs w:val="20"/>
                    </w:rPr>
                  </w:pPr>
                  <w:r w:rsidRPr="002D30A1">
                    <w:rPr>
                      <w:rFonts w:ascii="Times New Roman" w:eastAsia="宋体" w:hAnsi="Times New Roman" w:cs="Times New Roman"/>
                      <w:b/>
                      <w:szCs w:val="20"/>
                    </w:rPr>
                    <w:t>m</w:t>
                  </w:r>
                </w:p>
              </w:tc>
              <w:tc>
                <w:tcPr>
                  <w:tcW w:w="382" w:type="pct"/>
                  <w:vAlign w:val="center"/>
                </w:tcPr>
                <w:p w14:paraId="0BD11A76"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内径</w:t>
                  </w:r>
                </w:p>
                <w:p w14:paraId="6FF0C880" w14:textId="77777777" w:rsidR="00A74B45" w:rsidRPr="002D30A1" w:rsidRDefault="00A74B45" w:rsidP="000A7B6B">
                  <w:pPr>
                    <w:snapToGrid w:val="0"/>
                    <w:spacing w:line="160" w:lineRule="atLeast"/>
                    <w:rPr>
                      <w:rFonts w:ascii="Times New Roman" w:eastAsia="宋体" w:hAnsi="Times New Roman" w:cs="Times New Roman"/>
                      <w:b/>
                      <w:szCs w:val="20"/>
                    </w:rPr>
                  </w:pPr>
                  <w:r w:rsidRPr="002D30A1">
                    <w:rPr>
                      <w:rFonts w:ascii="Times New Roman" w:eastAsia="宋体" w:hAnsi="Times New Roman" w:cs="Times New Roman"/>
                      <w:b/>
                      <w:szCs w:val="20"/>
                    </w:rPr>
                    <w:t>m</w:t>
                  </w:r>
                </w:p>
              </w:tc>
              <w:tc>
                <w:tcPr>
                  <w:tcW w:w="584" w:type="pct"/>
                  <w:vAlign w:val="center"/>
                </w:tcPr>
                <w:p w14:paraId="0348DA14" w14:textId="77777777" w:rsidR="00A74B45" w:rsidRPr="002D30A1" w:rsidRDefault="00A74B45" w:rsidP="000A7B6B">
                  <w:pPr>
                    <w:rPr>
                      <w:rFonts w:ascii="Times New Roman" w:eastAsia="宋体" w:hAnsi="Times New Roman" w:cs="Times New Roman"/>
                      <w:b/>
                      <w:sz w:val="21"/>
                      <w:szCs w:val="21"/>
                    </w:rPr>
                  </w:pPr>
                  <w:r w:rsidRPr="002D30A1">
                    <w:rPr>
                      <w:rFonts w:ascii="Times New Roman" w:eastAsia="宋体" w:hAnsi="Times New Roman" w:cs="Times New Roman"/>
                      <w:b/>
                      <w:sz w:val="21"/>
                      <w:szCs w:val="21"/>
                    </w:rPr>
                    <w:t>废气温度</w:t>
                  </w:r>
                </w:p>
                <w:p w14:paraId="1CE2E33F" w14:textId="77777777" w:rsidR="00A74B45" w:rsidRPr="002D30A1" w:rsidRDefault="00A74B45" w:rsidP="000A7B6B">
                  <w:pPr>
                    <w:snapToGrid w:val="0"/>
                    <w:spacing w:line="160" w:lineRule="atLeast"/>
                    <w:rPr>
                      <w:rFonts w:ascii="Times New Roman" w:eastAsia="宋体" w:hAnsi="Times New Roman" w:cs="Times New Roman"/>
                      <w:b/>
                      <w:szCs w:val="20"/>
                    </w:rPr>
                  </w:pPr>
                  <w:r w:rsidRPr="002D30A1">
                    <w:rPr>
                      <w:rFonts w:ascii="Times New Roman" w:eastAsia="宋体" w:hAnsi="Times New Roman" w:cs="Times New Roman"/>
                      <w:b/>
                      <w:szCs w:val="20"/>
                    </w:rPr>
                    <w:t>℃</w:t>
                  </w:r>
                </w:p>
              </w:tc>
            </w:tr>
            <w:tr w:rsidR="00A74B45" w:rsidRPr="002D30A1" w14:paraId="511ECDBF" w14:textId="77777777" w:rsidTr="00960DBB">
              <w:trPr>
                <w:trHeight w:val="1124"/>
              </w:trPr>
              <w:tc>
                <w:tcPr>
                  <w:tcW w:w="560" w:type="pct"/>
                  <w:vAlign w:val="center"/>
                </w:tcPr>
                <w:p w14:paraId="491C3D3E" w14:textId="77777777" w:rsidR="00A74B45" w:rsidRPr="002D30A1" w:rsidRDefault="00A74B45" w:rsidP="00F6276A">
                  <w:pPr>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注塑车间</w:t>
                  </w:r>
                </w:p>
              </w:tc>
              <w:tc>
                <w:tcPr>
                  <w:tcW w:w="422" w:type="pct"/>
                  <w:vAlign w:val="center"/>
                </w:tcPr>
                <w:p w14:paraId="5B66578D" w14:textId="77777777" w:rsidR="00A74B45" w:rsidRPr="002D30A1" w:rsidRDefault="00D2398F" w:rsidP="00F6276A">
                  <w:pPr>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8</w:t>
                  </w:r>
                </w:p>
              </w:tc>
              <w:tc>
                <w:tcPr>
                  <w:tcW w:w="416" w:type="pct"/>
                  <w:vAlign w:val="center"/>
                </w:tcPr>
                <w:p w14:paraId="0039A8DF" w14:textId="77777777" w:rsidR="00A74B45" w:rsidRPr="002D30A1" w:rsidRDefault="00A74B45" w:rsidP="00F6276A">
                  <w:pPr>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VOCs</w:t>
                  </w:r>
                </w:p>
              </w:tc>
              <w:tc>
                <w:tcPr>
                  <w:tcW w:w="518" w:type="pct"/>
                  <w:vAlign w:val="center"/>
                </w:tcPr>
                <w:p w14:paraId="3F103506" w14:textId="77777777" w:rsidR="00A74B45" w:rsidRPr="002D30A1" w:rsidRDefault="00A74B45" w:rsidP="00F6276A">
                  <w:pPr>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4000</w:t>
                  </w:r>
                </w:p>
              </w:tc>
              <w:tc>
                <w:tcPr>
                  <w:tcW w:w="434" w:type="pct"/>
                  <w:vAlign w:val="center"/>
                </w:tcPr>
                <w:p w14:paraId="6BCF01FE" w14:textId="77777777" w:rsidR="00A74B45" w:rsidRPr="002D30A1" w:rsidRDefault="00A74B45" w:rsidP="00F6276A">
                  <w:pPr>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90%</w:t>
                  </w:r>
                </w:p>
              </w:tc>
              <w:tc>
                <w:tcPr>
                  <w:tcW w:w="454" w:type="pct"/>
                  <w:vAlign w:val="center"/>
                </w:tcPr>
                <w:p w14:paraId="7F8C5B31" w14:textId="77777777" w:rsidR="00A74B45" w:rsidRPr="002D30A1" w:rsidRDefault="00D2398F" w:rsidP="00F6276A">
                  <w:pPr>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32000</w:t>
                  </w:r>
                </w:p>
              </w:tc>
              <w:tc>
                <w:tcPr>
                  <w:tcW w:w="439" w:type="pct"/>
                  <w:vAlign w:val="center"/>
                </w:tcPr>
                <w:p w14:paraId="4693529F" w14:textId="77777777" w:rsidR="00A74B45" w:rsidRPr="002D30A1" w:rsidRDefault="00A74B45" w:rsidP="00F6276A">
                  <w:pPr>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活性炭吸附装置处理效率</w:t>
                  </w:r>
                  <w:r w:rsidRPr="002D30A1">
                    <w:rPr>
                      <w:rFonts w:ascii="Times New Roman" w:eastAsia="宋体" w:hAnsi="Times New Roman" w:cs="Times New Roman"/>
                      <w:sz w:val="21"/>
                      <w:szCs w:val="21"/>
                    </w:rPr>
                    <w:t>≥90%</w:t>
                  </w:r>
                </w:p>
              </w:tc>
              <w:tc>
                <w:tcPr>
                  <w:tcW w:w="352" w:type="pct"/>
                  <w:vAlign w:val="center"/>
                </w:tcPr>
                <w:p w14:paraId="1CD5864A" w14:textId="77777777" w:rsidR="00A74B45" w:rsidRPr="002D30A1" w:rsidRDefault="00A74B45" w:rsidP="00F6276A">
                  <w:pPr>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1#</w:t>
                  </w:r>
                </w:p>
              </w:tc>
              <w:tc>
                <w:tcPr>
                  <w:tcW w:w="438" w:type="pct"/>
                  <w:vAlign w:val="center"/>
                </w:tcPr>
                <w:p w14:paraId="468D8745" w14:textId="77777777" w:rsidR="00A74B45" w:rsidRPr="002D30A1" w:rsidRDefault="00A74B45" w:rsidP="00F6276A">
                  <w:pPr>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15</w:t>
                  </w:r>
                </w:p>
              </w:tc>
              <w:tc>
                <w:tcPr>
                  <w:tcW w:w="382" w:type="pct"/>
                  <w:vAlign w:val="center"/>
                </w:tcPr>
                <w:p w14:paraId="3E8B395C" w14:textId="77777777" w:rsidR="00A74B45" w:rsidRPr="002D30A1" w:rsidRDefault="00A74B45" w:rsidP="00F6276A">
                  <w:pPr>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0.</w:t>
                  </w:r>
                  <w:r w:rsidR="00E1726E" w:rsidRPr="002D30A1">
                    <w:rPr>
                      <w:rFonts w:ascii="Times New Roman" w:eastAsia="宋体" w:hAnsi="Times New Roman" w:cs="Times New Roman"/>
                      <w:sz w:val="21"/>
                      <w:szCs w:val="21"/>
                    </w:rPr>
                    <w:t>6</w:t>
                  </w:r>
                </w:p>
              </w:tc>
              <w:tc>
                <w:tcPr>
                  <w:tcW w:w="584" w:type="pct"/>
                  <w:vAlign w:val="center"/>
                </w:tcPr>
                <w:p w14:paraId="7E244959" w14:textId="77777777" w:rsidR="00A74B45" w:rsidRPr="002D30A1" w:rsidRDefault="00A74B45" w:rsidP="00F6276A">
                  <w:pPr>
                    <w:jc w:val="center"/>
                    <w:rPr>
                      <w:rFonts w:ascii="Times New Roman" w:eastAsia="宋体" w:hAnsi="Times New Roman" w:cs="Times New Roman"/>
                      <w:sz w:val="21"/>
                      <w:szCs w:val="21"/>
                    </w:rPr>
                  </w:pPr>
                  <w:r w:rsidRPr="002D30A1">
                    <w:rPr>
                      <w:rFonts w:ascii="Times New Roman" w:eastAsia="宋体" w:hAnsi="Times New Roman" w:cs="Times New Roman"/>
                      <w:sz w:val="21"/>
                      <w:szCs w:val="21"/>
                    </w:rPr>
                    <w:t>25</w:t>
                  </w:r>
                </w:p>
              </w:tc>
            </w:tr>
          </w:tbl>
          <w:p w14:paraId="25C80050" w14:textId="77777777" w:rsidR="000A7B6B" w:rsidRPr="002D30A1" w:rsidRDefault="000A7B6B" w:rsidP="001C749B">
            <w:pPr>
              <w:widowControl w:val="0"/>
              <w:overflowPunct w:val="0"/>
              <w:autoSpaceDE w:val="0"/>
              <w:autoSpaceDN w:val="0"/>
              <w:spacing w:beforeLines="50" w:before="120" w:line="360" w:lineRule="auto"/>
              <w:ind w:firstLineChars="200" w:firstLine="482"/>
              <w:jc w:val="both"/>
              <w:rPr>
                <w:rFonts w:ascii="Times New Roman" w:eastAsia="宋体" w:hAnsi="Times New Roman" w:cs="Times New Roman"/>
              </w:rPr>
            </w:pPr>
            <w:r w:rsidRPr="002D30A1">
              <w:rPr>
                <w:rFonts w:ascii="Times New Roman" w:eastAsia="宋体" w:hAnsi="Times New Roman" w:cs="Times New Roman"/>
                <w:b/>
              </w:rPr>
              <w:t>有机废气治理措施可行性及排放达标分析：</w:t>
            </w:r>
          </w:p>
          <w:p w14:paraId="04C0D46F" w14:textId="77777777" w:rsidR="00BF49A2" w:rsidRPr="002D30A1" w:rsidRDefault="00BF49A2" w:rsidP="00BF49A2">
            <w:pPr>
              <w:pStyle w:val="affa"/>
              <w:ind w:firstLine="480"/>
              <w:rPr>
                <w:rFonts w:eastAsia="宋体"/>
              </w:rPr>
            </w:pPr>
            <w:r w:rsidRPr="002D30A1">
              <w:rPr>
                <w:rFonts w:ascii="宋体" w:eastAsia="宋体" w:hAnsi="宋体" w:cs="宋体" w:hint="eastAsia"/>
              </w:rPr>
              <w:t>①</w:t>
            </w:r>
            <w:r w:rsidRPr="002D30A1">
              <w:rPr>
                <w:rFonts w:eastAsia="宋体"/>
              </w:rPr>
              <w:t>风机风量合理性：本项目设计上吸式外部集气罩（前面有障碍无排风罩），本项目的注塑机均设置在厂房内，注塑机废气排放形式主要以逸散形式排出，根据《简明通风设计手册》本项目的注塑废气属于</w:t>
            </w:r>
            <w:r w:rsidRPr="002D30A1">
              <w:rPr>
                <w:rFonts w:eastAsia="宋体"/>
              </w:rPr>
              <w:t>“</w:t>
            </w:r>
            <w:r w:rsidRPr="002D30A1">
              <w:rPr>
                <w:rFonts w:eastAsia="宋体"/>
              </w:rPr>
              <w:t>以轻微的速度放散到相当平静的空气中</w:t>
            </w:r>
            <w:r w:rsidRPr="002D30A1">
              <w:rPr>
                <w:rFonts w:eastAsia="宋体"/>
              </w:rPr>
              <w:t>”</w:t>
            </w:r>
            <w:r w:rsidRPr="002D30A1">
              <w:rPr>
                <w:rFonts w:eastAsia="宋体"/>
              </w:rPr>
              <w:t>，其最小控制风速为</w:t>
            </w:r>
            <w:r w:rsidRPr="002D30A1">
              <w:rPr>
                <w:rFonts w:eastAsia="宋体"/>
              </w:rPr>
              <w:t>0.25~0.5m/s</w:t>
            </w:r>
            <w:r w:rsidRPr="002D30A1">
              <w:rPr>
                <w:rFonts w:eastAsia="宋体"/>
              </w:rPr>
              <w:t>。</w:t>
            </w:r>
          </w:p>
          <w:p w14:paraId="74A251DB" w14:textId="77777777" w:rsidR="00BF49A2" w:rsidRPr="002D30A1" w:rsidRDefault="00BF49A2" w:rsidP="00BF49A2">
            <w:pPr>
              <w:pStyle w:val="affa"/>
              <w:ind w:firstLine="480"/>
              <w:rPr>
                <w:rFonts w:eastAsia="宋体"/>
              </w:rPr>
            </w:pPr>
            <w:r w:rsidRPr="002D30A1">
              <w:rPr>
                <w:rFonts w:eastAsia="宋体"/>
              </w:rPr>
              <w:t>风量计算公式：</w:t>
            </w:r>
          </w:p>
          <w:p w14:paraId="122B2CDB" w14:textId="77777777" w:rsidR="00BF49A2" w:rsidRPr="002D30A1" w:rsidRDefault="00BF49A2" w:rsidP="00BF49A2">
            <w:pPr>
              <w:pStyle w:val="affa"/>
              <w:ind w:firstLine="480"/>
              <w:jc w:val="center"/>
              <w:rPr>
                <w:rFonts w:eastAsia="宋体"/>
              </w:rPr>
            </w:pPr>
            <w:r w:rsidRPr="002D30A1">
              <w:rPr>
                <w:rFonts w:eastAsia="宋体"/>
              </w:rPr>
              <w:t>Q=K×P×H×v</w:t>
            </w:r>
            <w:r w:rsidRPr="002D30A1">
              <w:rPr>
                <w:rFonts w:eastAsia="宋体"/>
                <w:vertAlign w:val="subscript"/>
              </w:rPr>
              <w:t>0</w:t>
            </w:r>
            <w:r w:rsidRPr="002D30A1">
              <w:rPr>
                <w:rFonts w:eastAsia="宋体"/>
              </w:rPr>
              <w:t>，</w:t>
            </w:r>
          </w:p>
          <w:p w14:paraId="1D648F6C" w14:textId="77777777" w:rsidR="00BF49A2" w:rsidRPr="002D30A1" w:rsidRDefault="00BF49A2" w:rsidP="00BF49A2">
            <w:pPr>
              <w:pStyle w:val="affa"/>
              <w:ind w:firstLine="480"/>
              <w:rPr>
                <w:rFonts w:eastAsia="宋体"/>
              </w:rPr>
            </w:pPr>
            <w:r w:rsidRPr="002D30A1">
              <w:rPr>
                <w:rFonts w:eastAsia="宋体"/>
              </w:rPr>
              <w:t>式中：</w:t>
            </w:r>
          </w:p>
          <w:p w14:paraId="35DEEF1D" w14:textId="77777777" w:rsidR="00BF49A2" w:rsidRPr="002D30A1" w:rsidRDefault="00BF49A2" w:rsidP="00BF49A2">
            <w:pPr>
              <w:pStyle w:val="affa"/>
              <w:ind w:firstLineChars="422" w:firstLine="1013"/>
              <w:rPr>
                <w:rFonts w:eastAsia="宋体"/>
              </w:rPr>
            </w:pPr>
            <w:r w:rsidRPr="002D30A1">
              <w:rPr>
                <w:rFonts w:eastAsia="宋体"/>
              </w:rPr>
              <w:t>Q—</w:t>
            </w:r>
            <w:r w:rsidRPr="002D30A1">
              <w:rPr>
                <w:rFonts w:eastAsia="宋体"/>
              </w:rPr>
              <w:t>设计风量，</w:t>
            </w:r>
            <w:r w:rsidRPr="002D30A1">
              <w:rPr>
                <w:rFonts w:eastAsia="宋体"/>
              </w:rPr>
              <w:t>m</w:t>
            </w:r>
            <w:r w:rsidRPr="002D30A1">
              <w:rPr>
                <w:rFonts w:eastAsia="宋体"/>
                <w:vertAlign w:val="superscript"/>
              </w:rPr>
              <w:t>3</w:t>
            </w:r>
            <w:r w:rsidRPr="002D30A1">
              <w:rPr>
                <w:rFonts w:eastAsia="宋体"/>
              </w:rPr>
              <w:t>/h</w:t>
            </w:r>
            <w:r w:rsidRPr="002D30A1">
              <w:rPr>
                <w:rFonts w:eastAsia="宋体"/>
              </w:rPr>
              <w:t>；</w:t>
            </w:r>
          </w:p>
          <w:p w14:paraId="4487ECF3" w14:textId="77777777" w:rsidR="00BF49A2" w:rsidRPr="002D30A1" w:rsidRDefault="00BF49A2" w:rsidP="00BF49A2">
            <w:pPr>
              <w:pStyle w:val="affa"/>
              <w:ind w:firstLineChars="422" w:firstLine="1013"/>
              <w:rPr>
                <w:rFonts w:eastAsia="宋体"/>
              </w:rPr>
            </w:pPr>
            <w:r w:rsidRPr="002D30A1">
              <w:rPr>
                <w:rFonts w:eastAsia="宋体"/>
              </w:rPr>
              <w:t>K—</w:t>
            </w:r>
            <w:r w:rsidRPr="002D30A1">
              <w:rPr>
                <w:rFonts w:eastAsia="宋体"/>
              </w:rPr>
              <w:t>考虑沿高度分布不均匀的安全系数，</w:t>
            </w:r>
            <w:r w:rsidRPr="002D30A1">
              <w:rPr>
                <w:rFonts w:eastAsia="宋体"/>
              </w:rPr>
              <w:t>1.4</w:t>
            </w:r>
            <w:r w:rsidRPr="002D30A1">
              <w:rPr>
                <w:rFonts w:eastAsia="宋体"/>
              </w:rPr>
              <w:t>；</w:t>
            </w:r>
          </w:p>
          <w:p w14:paraId="2D99EFB5" w14:textId="77777777" w:rsidR="00BF49A2" w:rsidRPr="002D30A1" w:rsidRDefault="00BF49A2" w:rsidP="00BF49A2">
            <w:pPr>
              <w:pStyle w:val="affa"/>
              <w:ind w:firstLineChars="422" w:firstLine="1013"/>
              <w:rPr>
                <w:rFonts w:eastAsia="宋体"/>
              </w:rPr>
            </w:pPr>
            <w:r w:rsidRPr="002D30A1">
              <w:rPr>
                <w:rFonts w:eastAsia="宋体"/>
              </w:rPr>
              <w:lastRenderedPageBreak/>
              <w:t>P—</w:t>
            </w:r>
            <w:r w:rsidRPr="002D30A1">
              <w:rPr>
                <w:rFonts w:eastAsia="宋体"/>
              </w:rPr>
              <w:t>排风罩敞开面周长，</w:t>
            </w:r>
            <w:r w:rsidRPr="002D30A1">
              <w:rPr>
                <w:rFonts w:eastAsia="宋体"/>
              </w:rPr>
              <w:t>m</w:t>
            </w:r>
            <w:r w:rsidRPr="002D30A1">
              <w:rPr>
                <w:rFonts w:eastAsia="宋体"/>
              </w:rPr>
              <w:t>；</w:t>
            </w:r>
          </w:p>
          <w:p w14:paraId="058DCCE6" w14:textId="77777777" w:rsidR="00BF49A2" w:rsidRPr="002D30A1" w:rsidRDefault="00BF49A2" w:rsidP="00BF49A2">
            <w:pPr>
              <w:pStyle w:val="affa"/>
              <w:ind w:firstLineChars="422" w:firstLine="1013"/>
              <w:rPr>
                <w:rFonts w:eastAsia="宋体"/>
              </w:rPr>
            </w:pPr>
            <w:r w:rsidRPr="002D30A1">
              <w:rPr>
                <w:rFonts w:eastAsia="宋体"/>
              </w:rPr>
              <w:t>H—</w:t>
            </w:r>
            <w:r w:rsidRPr="002D30A1">
              <w:rPr>
                <w:rFonts w:eastAsia="宋体"/>
              </w:rPr>
              <w:t>罩口至废气源距离，</w:t>
            </w:r>
            <w:r w:rsidRPr="002D30A1">
              <w:rPr>
                <w:rFonts w:eastAsia="宋体"/>
              </w:rPr>
              <w:t>m</w:t>
            </w:r>
            <w:r w:rsidRPr="002D30A1">
              <w:rPr>
                <w:rFonts w:eastAsia="宋体"/>
              </w:rPr>
              <w:t>；</w:t>
            </w:r>
          </w:p>
          <w:p w14:paraId="2BFA3460" w14:textId="77777777" w:rsidR="00BF49A2" w:rsidRPr="002D30A1" w:rsidRDefault="00BF49A2" w:rsidP="00BF49A2">
            <w:pPr>
              <w:pStyle w:val="affa"/>
              <w:ind w:firstLineChars="422" w:firstLine="1013"/>
              <w:rPr>
                <w:rFonts w:eastAsia="宋体"/>
              </w:rPr>
            </w:pPr>
            <w:r w:rsidRPr="002D30A1">
              <w:rPr>
                <w:rFonts w:eastAsia="宋体"/>
              </w:rPr>
              <w:t>v</w:t>
            </w:r>
            <w:r w:rsidRPr="002D30A1">
              <w:rPr>
                <w:rFonts w:eastAsia="宋体"/>
                <w:vertAlign w:val="subscript"/>
              </w:rPr>
              <w:t>0</w:t>
            </w:r>
            <w:r w:rsidRPr="002D30A1">
              <w:rPr>
                <w:rFonts w:eastAsia="宋体"/>
              </w:rPr>
              <w:t>—</w:t>
            </w:r>
            <w:r w:rsidRPr="002D30A1">
              <w:rPr>
                <w:rFonts w:eastAsia="宋体"/>
              </w:rPr>
              <w:t>边缘控制点控制风速，</w:t>
            </w:r>
            <w:r w:rsidRPr="002D30A1">
              <w:rPr>
                <w:rFonts w:eastAsia="宋体"/>
              </w:rPr>
              <w:t>m/s</w:t>
            </w:r>
            <w:r w:rsidRPr="002D30A1">
              <w:rPr>
                <w:rFonts w:eastAsia="宋体"/>
              </w:rPr>
              <w:t>；</w:t>
            </w:r>
          </w:p>
          <w:p w14:paraId="38B80FC8" w14:textId="77777777" w:rsidR="00BF49A2" w:rsidRPr="002D30A1" w:rsidRDefault="00BF49A2" w:rsidP="00BF49A2">
            <w:pPr>
              <w:ind w:firstLine="480"/>
              <w:rPr>
                <w:rFonts w:ascii="Times New Roman" w:eastAsia="宋体" w:hAnsi="Times New Roman" w:cs="Times New Roman"/>
                <w:bCs/>
              </w:rPr>
            </w:pPr>
            <w:r w:rsidRPr="002D30A1">
              <w:rPr>
                <w:rFonts w:ascii="Times New Roman" w:eastAsia="宋体" w:hAnsi="Times New Roman" w:cs="Times New Roman"/>
                <w:bCs/>
              </w:rPr>
              <w:t>根据建设单位提供的相关资料，本项目注塑废气风量计算结果见下表：</w:t>
            </w:r>
          </w:p>
          <w:p w14:paraId="08423B62" w14:textId="77777777" w:rsidR="00BF49A2" w:rsidRPr="002D30A1" w:rsidRDefault="00BF49A2" w:rsidP="00BF49A2">
            <w:pPr>
              <w:pStyle w:val="affd"/>
              <w:spacing w:beforeLines="50" w:before="120" w:after="48"/>
              <w:rPr>
                <w:rFonts w:eastAsia="宋体"/>
                <w:b/>
                <w:sz w:val="24"/>
                <w:szCs w:val="24"/>
              </w:rPr>
            </w:pPr>
            <w:r w:rsidRPr="002D30A1">
              <w:rPr>
                <w:rFonts w:eastAsia="宋体"/>
                <w:b/>
              </w:rPr>
              <w:t>表</w:t>
            </w:r>
            <w:r w:rsidR="00F944EB" w:rsidRPr="002D30A1">
              <w:rPr>
                <w:rFonts w:eastAsia="宋体"/>
                <w:b/>
              </w:rPr>
              <w:t>5-7</w:t>
            </w:r>
            <w:r w:rsidRPr="002D30A1">
              <w:rPr>
                <w:rFonts w:eastAsia="宋体"/>
                <w:b/>
              </w:rPr>
              <w:t xml:space="preserve"> </w:t>
            </w:r>
            <w:r w:rsidRPr="002D30A1">
              <w:rPr>
                <w:rFonts w:eastAsia="宋体"/>
                <w:b/>
              </w:rPr>
              <w:t>本项目注塑废气风量计算一览表</w:t>
            </w:r>
          </w:p>
          <w:tbl>
            <w:tblPr>
              <w:tblStyle w:val="af4"/>
              <w:tblW w:w="5000" w:type="pct"/>
              <w:jc w:val="center"/>
              <w:tblLook w:val="04A0" w:firstRow="1" w:lastRow="0" w:firstColumn="1" w:lastColumn="0" w:noHBand="0" w:noVBand="1"/>
            </w:tblPr>
            <w:tblGrid>
              <w:gridCol w:w="757"/>
              <w:gridCol w:w="1565"/>
              <w:gridCol w:w="1137"/>
              <w:gridCol w:w="954"/>
              <w:gridCol w:w="1120"/>
              <w:gridCol w:w="1332"/>
              <w:gridCol w:w="1216"/>
              <w:gridCol w:w="1558"/>
            </w:tblGrid>
            <w:tr w:rsidR="00BF49A2" w:rsidRPr="002D30A1" w14:paraId="48199AB9" w14:textId="77777777" w:rsidTr="00322D9E">
              <w:trPr>
                <w:jc w:val="center"/>
              </w:trPr>
              <w:tc>
                <w:tcPr>
                  <w:tcW w:w="392" w:type="pct"/>
                  <w:tcBorders>
                    <w:right w:val="single" w:sz="4" w:space="0" w:color="auto"/>
                  </w:tcBorders>
                  <w:vAlign w:val="center"/>
                </w:tcPr>
                <w:p w14:paraId="6FECDC44" w14:textId="77777777" w:rsidR="00BF49A2" w:rsidRPr="002D30A1" w:rsidRDefault="00BF49A2" w:rsidP="00193508">
                  <w:pPr>
                    <w:pStyle w:val="affd"/>
                    <w:spacing w:before="48" w:after="48"/>
                    <w:rPr>
                      <w:rFonts w:eastAsia="宋体"/>
                      <w:b/>
                    </w:rPr>
                  </w:pPr>
                  <w:r w:rsidRPr="002D30A1">
                    <w:rPr>
                      <w:rFonts w:eastAsia="宋体"/>
                      <w:b/>
                    </w:rPr>
                    <w:t>车间</w:t>
                  </w:r>
                </w:p>
              </w:tc>
              <w:tc>
                <w:tcPr>
                  <w:tcW w:w="812" w:type="pct"/>
                  <w:tcBorders>
                    <w:left w:val="single" w:sz="4" w:space="0" w:color="auto"/>
                  </w:tcBorders>
                  <w:vAlign w:val="center"/>
                </w:tcPr>
                <w:p w14:paraId="6CCB0959" w14:textId="77777777" w:rsidR="00BF49A2" w:rsidRPr="002D30A1" w:rsidRDefault="00BF49A2" w:rsidP="00193508">
                  <w:pPr>
                    <w:pStyle w:val="affd"/>
                    <w:spacing w:before="48" w:after="48"/>
                    <w:rPr>
                      <w:rFonts w:eastAsia="宋体"/>
                      <w:b/>
                    </w:rPr>
                  </w:pPr>
                  <w:r w:rsidRPr="002D30A1">
                    <w:rPr>
                      <w:rFonts w:eastAsia="宋体"/>
                      <w:b/>
                    </w:rPr>
                    <w:t>设备</w:t>
                  </w:r>
                </w:p>
              </w:tc>
              <w:tc>
                <w:tcPr>
                  <w:tcW w:w="590" w:type="pct"/>
                  <w:vAlign w:val="center"/>
                </w:tcPr>
                <w:p w14:paraId="443283DB" w14:textId="77777777" w:rsidR="00BF49A2" w:rsidRPr="002D30A1" w:rsidRDefault="00BF49A2" w:rsidP="00193508">
                  <w:pPr>
                    <w:pStyle w:val="affd"/>
                    <w:spacing w:before="48" w:after="48"/>
                    <w:rPr>
                      <w:rFonts w:eastAsia="宋体"/>
                      <w:b/>
                    </w:rPr>
                  </w:pPr>
                  <w:r w:rsidRPr="002D30A1">
                    <w:rPr>
                      <w:rFonts w:eastAsia="宋体"/>
                      <w:b/>
                    </w:rPr>
                    <w:t>P</w:t>
                  </w:r>
                  <w:r w:rsidRPr="002D30A1">
                    <w:rPr>
                      <w:rFonts w:eastAsia="宋体"/>
                      <w:b/>
                    </w:rPr>
                    <w:t>（</w:t>
                  </w:r>
                  <w:r w:rsidRPr="002D30A1">
                    <w:rPr>
                      <w:rFonts w:eastAsia="宋体"/>
                      <w:b/>
                    </w:rPr>
                    <w:t>m</w:t>
                  </w:r>
                  <w:r w:rsidRPr="002D30A1">
                    <w:rPr>
                      <w:rFonts w:eastAsia="宋体"/>
                      <w:b/>
                    </w:rPr>
                    <w:t>）</w:t>
                  </w:r>
                </w:p>
              </w:tc>
              <w:tc>
                <w:tcPr>
                  <w:tcW w:w="495" w:type="pct"/>
                  <w:vAlign w:val="center"/>
                </w:tcPr>
                <w:p w14:paraId="60F95162" w14:textId="77777777" w:rsidR="00BF49A2" w:rsidRPr="002D30A1" w:rsidRDefault="00BF49A2" w:rsidP="00193508">
                  <w:pPr>
                    <w:pStyle w:val="affd"/>
                    <w:spacing w:before="48" w:after="48"/>
                    <w:rPr>
                      <w:rFonts w:eastAsia="宋体"/>
                      <w:b/>
                    </w:rPr>
                  </w:pPr>
                  <w:r w:rsidRPr="002D30A1">
                    <w:rPr>
                      <w:rFonts w:eastAsia="宋体"/>
                      <w:b/>
                    </w:rPr>
                    <w:t>H</w:t>
                  </w:r>
                  <w:r w:rsidRPr="002D30A1">
                    <w:rPr>
                      <w:rFonts w:eastAsia="宋体"/>
                      <w:b/>
                    </w:rPr>
                    <w:t>（</w:t>
                  </w:r>
                  <w:r w:rsidRPr="002D30A1">
                    <w:rPr>
                      <w:rFonts w:eastAsia="宋体"/>
                      <w:b/>
                    </w:rPr>
                    <w:t>m</w:t>
                  </w:r>
                  <w:r w:rsidRPr="002D30A1">
                    <w:rPr>
                      <w:rFonts w:eastAsia="宋体"/>
                      <w:b/>
                    </w:rPr>
                    <w:t>）</w:t>
                  </w:r>
                </w:p>
              </w:tc>
              <w:tc>
                <w:tcPr>
                  <w:tcW w:w="581" w:type="pct"/>
                  <w:vAlign w:val="center"/>
                </w:tcPr>
                <w:p w14:paraId="57B3FADC" w14:textId="77777777" w:rsidR="00BF49A2" w:rsidRPr="002D30A1" w:rsidRDefault="00A74B45" w:rsidP="00193508">
                  <w:pPr>
                    <w:pStyle w:val="affd"/>
                    <w:spacing w:before="48" w:after="48"/>
                    <w:rPr>
                      <w:rFonts w:eastAsia="宋体"/>
                      <w:b/>
                    </w:rPr>
                  </w:pPr>
                  <w:r w:rsidRPr="002D30A1">
                    <w:rPr>
                      <w:rFonts w:eastAsia="宋体"/>
                      <w:b/>
                    </w:rPr>
                    <w:t>V</w:t>
                  </w:r>
                  <w:r w:rsidR="00BF49A2" w:rsidRPr="002D30A1">
                    <w:rPr>
                      <w:rFonts w:eastAsia="宋体"/>
                      <w:b/>
                      <w:vertAlign w:val="subscript"/>
                    </w:rPr>
                    <w:t>0</w:t>
                  </w:r>
                  <w:r w:rsidR="00BF49A2" w:rsidRPr="002D30A1">
                    <w:rPr>
                      <w:rFonts w:eastAsia="宋体"/>
                      <w:b/>
                    </w:rPr>
                    <w:t>（</w:t>
                  </w:r>
                  <w:r w:rsidR="00BF49A2" w:rsidRPr="002D30A1">
                    <w:rPr>
                      <w:rFonts w:eastAsia="宋体"/>
                      <w:b/>
                    </w:rPr>
                    <w:t>m/s</w:t>
                  </w:r>
                  <w:r w:rsidR="00BF49A2" w:rsidRPr="002D30A1">
                    <w:rPr>
                      <w:rFonts w:eastAsia="宋体"/>
                      <w:b/>
                    </w:rPr>
                    <w:t>）</w:t>
                  </w:r>
                </w:p>
              </w:tc>
              <w:tc>
                <w:tcPr>
                  <w:tcW w:w="691" w:type="pct"/>
                  <w:vAlign w:val="center"/>
                </w:tcPr>
                <w:p w14:paraId="2EABB718" w14:textId="77777777" w:rsidR="00BF49A2" w:rsidRPr="002D30A1" w:rsidRDefault="00BF49A2" w:rsidP="00193508">
                  <w:pPr>
                    <w:pStyle w:val="affd"/>
                    <w:spacing w:before="48" w:after="48"/>
                    <w:rPr>
                      <w:rFonts w:eastAsia="宋体"/>
                      <w:b/>
                    </w:rPr>
                  </w:pPr>
                  <w:r w:rsidRPr="002D30A1">
                    <w:rPr>
                      <w:rFonts w:eastAsia="宋体"/>
                      <w:b/>
                    </w:rPr>
                    <w:t xml:space="preserve">Q </w:t>
                  </w:r>
                  <w:r w:rsidRPr="002D30A1">
                    <w:rPr>
                      <w:rFonts w:eastAsia="宋体"/>
                      <w:b/>
                    </w:rPr>
                    <w:t>（</w:t>
                  </w:r>
                  <w:r w:rsidRPr="002D30A1">
                    <w:rPr>
                      <w:rFonts w:eastAsia="宋体"/>
                      <w:b/>
                    </w:rPr>
                    <w:t>m</w:t>
                  </w:r>
                  <w:r w:rsidRPr="002D30A1">
                    <w:rPr>
                      <w:rFonts w:eastAsia="宋体"/>
                      <w:b/>
                      <w:vertAlign w:val="superscript"/>
                    </w:rPr>
                    <w:t>3</w:t>
                  </w:r>
                  <w:r w:rsidRPr="002D30A1">
                    <w:rPr>
                      <w:rFonts w:eastAsia="宋体"/>
                      <w:b/>
                    </w:rPr>
                    <w:t>/h</w:t>
                  </w:r>
                  <w:r w:rsidRPr="002D30A1">
                    <w:rPr>
                      <w:rFonts w:eastAsia="宋体"/>
                      <w:b/>
                    </w:rPr>
                    <w:t>）</w:t>
                  </w:r>
                </w:p>
              </w:tc>
              <w:tc>
                <w:tcPr>
                  <w:tcW w:w="631" w:type="pct"/>
                  <w:vAlign w:val="center"/>
                </w:tcPr>
                <w:p w14:paraId="0C9BE026" w14:textId="77777777" w:rsidR="00BF49A2" w:rsidRPr="002D30A1" w:rsidRDefault="00BF49A2" w:rsidP="00193508">
                  <w:pPr>
                    <w:pStyle w:val="affd"/>
                    <w:spacing w:before="48" w:after="48"/>
                    <w:rPr>
                      <w:rFonts w:eastAsia="宋体"/>
                      <w:b/>
                    </w:rPr>
                  </w:pPr>
                  <w:r w:rsidRPr="002D30A1">
                    <w:rPr>
                      <w:rFonts w:eastAsia="宋体"/>
                      <w:b/>
                    </w:rPr>
                    <w:t>风罩数量</w:t>
                  </w:r>
                </w:p>
              </w:tc>
              <w:tc>
                <w:tcPr>
                  <w:tcW w:w="809" w:type="pct"/>
                  <w:vAlign w:val="center"/>
                </w:tcPr>
                <w:p w14:paraId="52F2CFC5" w14:textId="77777777" w:rsidR="00BF49A2" w:rsidRPr="002D30A1" w:rsidRDefault="00BF49A2" w:rsidP="00193508">
                  <w:pPr>
                    <w:pStyle w:val="affd"/>
                    <w:spacing w:before="48" w:after="48"/>
                    <w:rPr>
                      <w:rFonts w:eastAsia="宋体"/>
                      <w:b/>
                    </w:rPr>
                  </w:pPr>
                  <w:r w:rsidRPr="002D30A1">
                    <w:rPr>
                      <w:rFonts w:eastAsia="宋体"/>
                      <w:b/>
                    </w:rPr>
                    <w:t>Q</w:t>
                  </w:r>
                  <w:r w:rsidRPr="002D30A1">
                    <w:rPr>
                      <w:rFonts w:eastAsia="宋体"/>
                      <w:b/>
                    </w:rPr>
                    <w:t>总（</w:t>
                  </w:r>
                  <w:r w:rsidRPr="002D30A1">
                    <w:rPr>
                      <w:rFonts w:eastAsia="宋体"/>
                      <w:b/>
                    </w:rPr>
                    <w:t>m</w:t>
                  </w:r>
                  <w:r w:rsidRPr="002D30A1">
                    <w:rPr>
                      <w:rFonts w:eastAsia="宋体"/>
                      <w:b/>
                      <w:vertAlign w:val="superscript"/>
                    </w:rPr>
                    <w:t>3</w:t>
                  </w:r>
                  <w:r w:rsidRPr="002D30A1">
                    <w:rPr>
                      <w:rFonts w:eastAsia="宋体"/>
                      <w:b/>
                    </w:rPr>
                    <w:t>/h</w:t>
                  </w:r>
                  <w:r w:rsidRPr="002D30A1">
                    <w:rPr>
                      <w:rFonts w:eastAsia="宋体"/>
                      <w:b/>
                    </w:rPr>
                    <w:t>）</w:t>
                  </w:r>
                </w:p>
              </w:tc>
            </w:tr>
            <w:tr w:rsidR="00BF49A2" w:rsidRPr="002D30A1" w14:paraId="5E4E3A3A" w14:textId="77777777" w:rsidTr="00322D9E">
              <w:trPr>
                <w:jc w:val="center"/>
              </w:trPr>
              <w:tc>
                <w:tcPr>
                  <w:tcW w:w="392" w:type="pct"/>
                  <w:tcBorders>
                    <w:right w:val="single" w:sz="4" w:space="0" w:color="auto"/>
                  </w:tcBorders>
                  <w:vAlign w:val="center"/>
                </w:tcPr>
                <w:p w14:paraId="1951831A" w14:textId="77777777" w:rsidR="00BF49A2" w:rsidRPr="002D30A1" w:rsidRDefault="00BF49A2" w:rsidP="00193508">
                  <w:pPr>
                    <w:pStyle w:val="affd"/>
                    <w:spacing w:before="48" w:after="48"/>
                    <w:rPr>
                      <w:rFonts w:eastAsia="宋体"/>
                    </w:rPr>
                  </w:pPr>
                  <w:r w:rsidRPr="002D30A1">
                    <w:rPr>
                      <w:rFonts w:eastAsia="宋体"/>
                    </w:rPr>
                    <w:t>1#</w:t>
                  </w:r>
                </w:p>
              </w:tc>
              <w:tc>
                <w:tcPr>
                  <w:tcW w:w="812" w:type="pct"/>
                  <w:tcBorders>
                    <w:left w:val="single" w:sz="4" w:space="0" w:color="auto"/>
                  </w:tcBorders>
                  <w:vAlign w:val="center"/>
                </w:tcPr>
                <w:p w14:paraId="671F3264" w14:textId="77777777" w:rsidR="00BF49A2" w:rsidRPr="002D30A1" w:rsidRDefault="00BF49A2" w:rsidP="00193508">
                  <w:pPr>
                    <w:pStyle w:val="affd"/>
                    <w:spacing w:before="48" w:after="48"/>
                    <w:rPr>
                      <w:rFonts w:eastAsia="宋体"/>
                    </w:rPr>
                  </w:pPr>
                  <w:r w:rsidRPr="002D30A1">
                    <w:rPr>
                      <w:rFonts w:eastAsia="宋体"/>
                    </w:rPr>
                    <w:t>注塑机（</w:t>
                  </w:r>
                  <w:r w:rsidR="00A74B45" w:rsidRPr="002D30A1">
                    <w:rPr>
                      <w:rFonts w:eastAsia="宋体"/>
                    </w:rPr>
                    <w:t>8</w:t>
                  </w:r>
                  <w:r w:rsidRPr="002D30A1">
                    <w:rPr>
                      <w:rFonts w:eastAsia="宋体"/>
                    </w:rPr>
                    <w:t>台）</w:t>
                  </w:r>
                </w:p>
              </w:tc>
              <w:tc>
                <w:tcPr>
                  <w:tcW w:w="590" w:type="pct"/>
                  <w:vAlign w:val="center"/>
                </w:tcPr>
                <w:p w14:paraId="32DD1E24" w14:textId="77777777" w:rsidR="00BF49A2" w:rsidRPr="002D30A1" w:rsidRDefault="00BF49A2" w:rsidP="00193508">
                  <w:pPr>
                    <w:pStyle w:val="affd"/>
                    <w:spacing w:before="48" w:after="48"/>
                    <w:rPr>
                      <w:rFonts w:eastAsia="宋体"/>
                    </w:rPr>
                  </w:pPr>
                  <w:r w:rsidRPr="002D30A1">
                    <w:rPr>
                      <w:rFonts w:eastAsia="宋体"/>
                    </w:rPr>
                    <w:t>10</w:t>
                  </w:r>
                </w:p>
              </w:tc>
              <w:tc>
                <w:tcPr>
                  <w:tcW w:w="495" w:type="pct"/>
                  <w:vAlign w:val="center"/>
                </w:tcPr>
                <w:p w14:paraId="67DA0F8F" w14:textId="77777777" w:rsidR="00BF49A2" w:rsidRPr="002D30A1" w:rsidRDefault="00BF49A2" w:rsidP="00193508">
                  <w:pPr>
                    <w:pStyle w:val="affd"/>
                    <w:spacing w:before="48" w:after="48"/>
                    <w:rPr>
                      <w:rFonts w:eastAsia="宋体"/>
                    </w:rPr>
                  </w:pPr>
                  <w:r w:rsidRPr="002D30A1">
                    <w:rPr>
                      <w:rFonts w:eastAsia="宋体"/>
                    </w:rPr>
                    <w:t>0.3</w:t>
                  </w:r>
                </w:p>
              </w:tc>
              <w:tc>
                <w:tcPr>
                  <w:tcW w:w="581" w:type="pct"/>
                  <w:vAlign w:val="center"/>
                </w:tcPr>
                <w:p w14:paraId="3393E1E7" w14:textId="77777777" w:rsidR="00BF49A2" w:rsidRPr="002D30A1" w:rsidRDefault="00BF49A2" w:rsidP="00193508">
                  <w:pPr>
                    <w:pStyle w:val="affd"/>
                    <w:spacing w:before="48" w:after="48"/>
                    <w:rPr>
                      <w:rFonts w:eastAsia="宋体"/>
                    </w:rPr>
                  </w:pPr>
                  <w:r w:rsidRPr="002D30A1">
                    <w:rPr>
                      <w:rFonts w:eastAsia="宋体"/>
                    </w:rPr>
                    <w:t>0.25</w:t>
                  </w:r>
                </w:p>
              </w:tc>
              <w:tc>
                <w:tcPr>
                  <w:tcW w:w="691" w:type="pct"/>
                  <w:vAlign w:val="center"/>
                </w:tcPr>
                <w:p w14:paraId="4B4E258C" w14:textId="77777777" w:rsidR="00BF49A2" w:rsidRPr="002D30A1" w:rsidRDefault="00BF49A2" w:rsidP="00193508">
                  <w:pPr>
                    <w:pStyle w:val="affd"/>
                    <w:spacing w:before="48" w:after="48"/>
                    <w:rPr>
                      <w:rFonts w:eastAsia="宋体"/>
                    </w:rPr>
                  </w:pPr>
                  <w:r w:rsidRPr="002D30A1">
                    <w:rPr>
                      <w:rFonts w:eastAsia="宋体"/>
                    </w:rPr>
                    <w:t>3809</w:t>
                  </w:r>
                </w:p>
              </w:tc>
              <w:tc>
                <w:tcPr>
                  <w:tcW w:w="631" w:type="pct"/>
                  <w:vAlign w:val="center"/>
                </w:tcPr>
                <w:p w14:paraId="10034268" w14:textId="77777777" w:rsidR="00BF49A2" w:rsidRPr="002D30A1" w:rsidRDefault="00A74B45" w:rsidP="00193508">
                  <w:pPr>
                    <w:pStyle w:val="affd"/>
                    <w:spacing w:before="48" w:after="48"/>
                    <w:rPr>
                      <w:rFonts w:eastAsia="宋体"/>
                    </w:rPr>
                  </w:pPr>
                  <w:r w:rsidRPr="002D30A1">
                    <w:rPr>
                      <w:rFonts w:eastAsia="宋体"/>
                    </w:rPr>
                    <w:t>8</w:t>
                  </w:r>
                </w:p>
              </w:tc>
              <w:tc>
                <w:tcPr>
                  <w:tcW w:w="809" w:type="pct"/>
                  <w:vAlign w:val="center"/>
                </w:tcPr>
                <w:p w14:paraId="68173B63" w14:textId="77777777" w:rsidR="00BF49A2" w:rsidRPr="002D30A1" w:rsidRDefault="00A74B45" w:rsidP="00193508">
                  <w:pPr>
                    <w:pStyle w:val="affd"/>
                    <w:spacing w:before="48" w:after="48"/>
                    <w:rPr>
                      <w:rFonts w:eastAsia="宋体"/>
                    </w:rPr>
                  </w:pPr>
                  <w:r w:rsidRPr="002D30A1">
                    <w:rPr>
                      <w:rFonts w:eastAsia="宋体"/>
                    </w:rPr>
                    <w:t>30472</w:t>
                  </w:r>
                </w:p>
              </w:tc>
            </w:tr>
          </w:tbl>
          <w:p w14:paraId="7A1CA72C" w14:textId="77777777" w:rsidR="00BF49A2" w:rsidRPr="002D30A1" w:rsidRDefault="00BF49A2" w:rsidP="00BF49A2">
            <w:pPr>
              <w:pStyle w:val="affa"/>
              <w:spacing w:beforeLines="50" w:before="120"/>
              <w:ind w:firstLine="480"/>
              <w:rPr>
                <w:rFonts w:eastAsia="宋体"/>
              </w:rPr>
            </w:pPr>
            <w:r w:rsidRPr="002D30A1">
              <w:rPr>
                <w:rFonts w:eastAsia="宋体"/>
              </w:rPr>
              <w:t>根据计算，本项目单个集气罩设计</w:t>
            </w:r>
            <w:r w:rsidRPr="002D30A1">
              <w:rPr>
                <w:rFonts w:eastAsia="宋体"/>
              </w:rPr>
              <w:t>4000m³/h</w:t>
            </w:r>
            <w:r w:rsidRPr="002D30A1">
              <w:rPr>
                <w:rFonts w:eastAsia="宋体"/>
              </w:rPr>
              <w:t>，满足有机废气收集风速、风量要求。</w:t>
            </w:r>
          </w:p>
          <w:p w14:paraId="38463699" w14:textId="77777777" w:rsidR="00BF49A2" w:rsidRPr="002D30A1" w:rsidRDefault="00BF49A2" w:rsidP="001C749B">
            <w:pPr>
              <w:pStyle w:val="affa"/>
              <w:ind w:firstLine="482"/>
              <w:rPr>
                <w:rFonts w:eastAsia="宋体"/>
                <w:b/>
                <w:kern w:val="0"/>
              </w:rPr>
            </w:pPr>
            <w:r w:rsidRPr="002D30A1">
              <w:rPr>
                <w:rFonts w:eastAsia="宋体"/>
                <w:b/>
                <w:kern w:val="0"/>
              </w:rPr>
              <w:t>活性炭箱体运营管理要求：</w:t>
            </w:r>
          </w:p>
          <w:p w14:paraId="78A96FE8" w14:textId="77777777" w:rsidR="00BF49A2" w:rsidRPr="002D30A1" w:rsidRDefault="00BF49A2" w:rsidP="00BF49A2">
            <w:pPr>
              <w:pStyle w:val="affa"/>
              <w:ind w:firstLine="480"/>
              <w:rPr>
                <w:rFonts w:eastAsia="宋体"/>
              </w:rPr>
            </w:pPr>
            <w:r w:rsidRPr="002D30A1">
              <w:rPr>
                <w:rFonts w:eastAsia="宋体"/>
              </w:rPr>
              <w:t>根据项目设计生产能力，按照产能平稳生产，建议活性炭换频次、更换量如下：</w:t>
            </w:r>
          </w:p>
          <w:p w14:paraId="17371FCE" w14:textId="77777777" w:rsidR="00BF49A2" w:rsidRPr="002D30A1" w:rsidRDefault="00BF49A2" w:rsidP="00BF49A2">
            <w:pPr>
              <w:pStyle w:val="aff9"/>
              <w:ind w:firstLine="482"/>
              <w:rPr>
                <w:rFonts w:ascii="Times New Roman" w:eastAsia="宋体" w:hAnsi="Times New Roman" w:cs="Times New Roman"/>
                <w:b/>
              </w:rPr>
            </w:pPr>
            <w:r w:rsidRPr="002D30A1">
              <w:rPr>
                <w:rFonts w:ascii="Times New Roman" w:eastAsia="宋体" w:hAnsi="Times New Roman" w:cs="Times New Roman"/>
                <w:b/>
              </w:rPr>
              <w:t>表</w:t>
            </w:r>
            <w:r w:rsidRPr="002D30A1">
              <w:rPr>
                <w:rFonts w:ascii="Times New Roman" w:eastAsia="宋体" w:hAnsi="Times New Roman" w:cs="Times New Roman"/>
                <w:b/>
              </w:rPr>
              <w:t>5-</w:t>
            </w:r>
            <w:r w:rsidR="00F944EB" w:rsidRPr="002D30A1">
              <w:rPr>
                <w:rFonts w:ascii="Times New Roman" w:eastAsia="宋体" w:hAnsi="Times New Roman" w:cs="Times New Roman"/>
                <w:b/>
              </w:rPr>
              <w:t>8</w:t>
            </w:r>
            <w:r w:rsidRPr="002D30A1">
              <w:rPr>
                <w:rFonts w:ascii="Times New Roman" w:eastAsia="宋体" w:hAnsi="Times New Roman" w:cs="Times New Roman"/>
                <w:b/>
              </w:rPr>
              <w:t xml:space="preserve"> </w:t>
            </w:r>
            <w:r w:rsidRPr="002D30A1">
              <w:rPr>
                <w:rFonts w:ascii="Times New Roman" w:eastAsia="宋体" w:hAnsi="Times New Roman" w:cs="Times New Roman"/>
                <w:b/>
              </w:rPr>
              <w:t>废气处理活性炭建议更换频率及更换量</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581"/>
              <w:gridCol w:w="4941"/>
              <w:gridCol w:w="3117"/>
            </w:tblGrid>
            <w:tr w:rsidR="00CE2DAC" w:rsidRPr="002D30A1" w14:paraId="7297615E" w14:textId="77777777" w:rsidTr="009E077D">
              <w:tc>
                <w:tcPr>
                  <w:tcW w:w="820" w:type="pct"/>
                  <w:vAlign w:val="center"/>
                  <w:hideMark/>
                </w:tcPr>
                <w:p w14:paraId="38CBD384" w14:textId="77777777" w:rsidR="00CE2DAC" w:rsidRPr="002D30A1" w:rsidRDefault="00CE2DAC" w:rsidP="009E077D">
                  <w:pPr>
                    <w:pStyle w:val="aff9"/>
                    <w:ind w:firstLine="480"/>
                    <w:jc w:val="left"/>
                    <w:rPr>
                      <w:rFonts w:ascii="Times New Roman" w:hAnsi="Times New Roman" w:cs="Times New Roman"/>
                      <w:b/>
                    </w:rPr>
                  </w:pPr>
                  <w:r w:rsidRPr="002D30A1">
                    <w:rPr>
                      <w:rFonts w:ascii="Times New Roman" w:hAnsi="Times New Roman" w:cs="Times New Roman"/>
                      <w:b/>
                    </w:rPr>
                    <w:t>名称</w:t>
                  </w:r>
                </w:p>
              </w:tc>
              <w:tc>
                <w:tcPr>
                  <w:tcW w:w="2563" w:type="pct"/>
                  <w:vAlign w:val="center"/>
                  <w:hideMark/>
                </w:tcPr>
                <w:p w14:paraId="7E7E32D6" w14:textId="77777777" w:rsidR="00CE2DAC" w:rsidRPr="002D30A1" w:rsidRDefault="00CE2DAC" w:rsidP="00BF49A2">
                  <w:pPr>
                    <w:pStyle w:val="aff9"/>
                    <w:ind w:firstLine="480"/>
                    <w:rPr>
                      <w:rFonts w:ascii="Times New Roman" w:hAnsi="Times New Roman" w:cs="Times New Roman"/>
                      <w:b/>
                    </w:rPr>
                  </w:pPr>
                  <w:r w:rsidRPr="002D30A1">
                    <w:rPr>
                      <w:rFonts w:ascii="Times New Roman" w:hAnsi="Times New Roman" w:cs="Times New Roman"/>
                      <w:b/>
                    </w:rPr>
                    <w:t>活性炭装填及建议更换频率、次数</w:t>
                  </w:r>
                </w:p>
              </w:tc>
              <w:tc>
                <w:tcPr>
                  <w:tcW w:w="1617" w:type="pct"/>
                  <w:vAlign w:val="center"/>
                  <w:hideMark/>
                </w:tcPr>
                <w:p w14:paraId="4A712B4F" w14:textId="77777777" w:rsidR="00CE2DAC" w:rsidRPr="002D30A1" w:rsidRDefault="00CE2DAC" w:rsidP="00BF49A2">
                  <w:pPr>
                    <w:pStyle w:val="aff9"/>
                    <w:ind w:firstLine="480"/>
                    <w:rPr>
                      <w:rFonts w:ascii="Times New Roman" w:hAnsi="Times New Roman" w:cs="Times New Roman"/>
                      <w:b/>
                    </w:rPr>
                  </w:pPr>
                  <w:r w:rsidRPr="002D30A1">
                    <w:rPr>
                      <w:rFonts w:ascii="Times New Roman" w:hAnsi="Times New Roman" w:cs="Times New Roman"/>
                      <w:b/>
                    </w:rPr>
                    <w:t>备注</w:t>
                  </w:r>
                </w:p>
              </w:tc>
            </w:tr>
            <w:tr w:rsidR="00CE2DAC" w:rsidRPr="002D30A1" w14:paraId="7AB8237E" w14:textId="77777777" w:rsidTr="009E077D">
              <w:tc>
                <w:tcPr>
                  <w:tcW w:w="820" w:type="pct"/>
                  <w:vAlign w:val="center"/>
                  <w:hideMark/>
                </w:tcPr>
                <w:p w14:paraId="347F5407" w14:textId="77777777" w:rsidR="00CE2DAC" w:rsidRPr="002D30A1" w:rsidRDefault="00CE2DAC" w:rsidP="009E077D">
                  <w:pPr>
                    <w:pStyle w:val="aff9"/>
                    <w:rPr>
                      <w:rFonts w:ascii="Times New Roman" w:hAnsi="Times New Roman" w:cs="Times New Roman"/>
                    </w:rPr>
                  </w:pPr>
                  <w:r w:rsidRPr="002D30A1">
                    <w:rPr>
                      <w:rFonts w:ascii="Times New Roman" w:hAnsi="Times New Roman" w:cs="Times New Roman"/>
                    </w:rPr>
                    <w:t>注塑废气</w:t>
                  </w:r>
                </w:p>
              </w:tc>
              <w:tc>
                <w:tcPr>
                  <w:tcW w:w="2563" w:type="pct"/>
                  <w:vAlign w:val="center"/>
                  <w:hideMark/>
                </w:tcPr>
                <w:p w14:paraId="13C75435" w14:textId="77777777" w:rsidR="00CE2DAC" w:rsidRPr="002D30A1" w:rsidRDefault="00CE2DAC" w:rsidP="0058431F">
                  <w:pPr>
                    <w:pStyle w:val="aff9"/>
                    <w:rPr>
                      <w:rFonts w:ascii="Times New Roman" w:hAnsi="Times New Roman" w:cs="Times New Roman"/>
                    </w:rPr>
                  </w:pPr>
                  <w:r w:rsidRPr="002D30A1">
                    <w:rPr>
                      <w:rFonts w:ascii="Times New Roman" w:hAnsi="Times New Roman" w:cs="Times New Roman"/>
                    </w:rPr>
                    <w:t>活性炭粒径￠</w:t>
                  </w:r>
                  <w:r w:rsidRPr="002D30A1">
                    <w:rPr>
                      <w:rFonts w:ascii="Times New Roman" w:hAnsi="Times New Roman" w:cs="Times New Roman"/>
                    </w:rPr>
                    <w:t>3~4mm</w:t>
                  </w:r>
                  <w:r w:rsidRPr="002D30A1">
                    <w:rPr>
                      <w:rFonts w:ascii="Times New Roman" w:hAnsi="Times New Roman" w:cs="Times New Roman"/>
                    </w:rPr>
                    <w:t>，机械强度</w:t>
                  </w:r>
                  <w:r w:rsidRPr="002D30A1">
                    <w:rPr>
                      <w:rFonts w:ascii="Times New Roman" w:hAnsi="Times New Roman" w:cs="Times New Roman"/>
                    </w:rPr>
                    <w:t>≥90%</w:t>
                  </w:r>
                  <w:r w:rsidRPr="002D30A1">
                    <w:rPr>
                      <w:rFonts w:ascii="Times New Roman" w:hAnsi="Times New Roman" w:cs="Times New Roman"/>
                    </w:rPr>
                    <w:t>，堆积密度约</w:t>
                  </w:r>
                  <w:r w:rsidRPr="002D30A1">
                    <w:rPr>
                      <w:rFonts w:ascii="Times New Roman" w:hAnsi="Times New Roman" w:cs="Times New Roman"/>
                    </w:rPr>
                    <w:t>0.45~0.55g/cm</w:t>
                  </w:r>
                  <w:r w:rsidRPr="002D30A1">
                    <w:rPr>
                      <w:rFonts w:ascii="Times New Roman" w:hAnsi="Times New Roman" w:cs="Times New Roman"/>
                      <w:vertAlign w:val="superscript"/>
                    </w:rPr>
                    <w:t>2</w:t>
                  </w:r>
                  <w:r w:rsidRPr="002D30A1">
                    <w:rPr>
                      <w:rFonts w:ascii="Times New Roman" w:hAnsi="Times New Roman" w:cs="Times New Roman"/>
                    </w:rPr>
                    <w:t>。</w:t>
                  </w:r>
                </w:p>
                <w:p w14:paraId="60F6298D" w14:textId="25F4268E" w:rsidR="00CE2DAC" w:rsidRPr="002D30A1" w:rsidRDefault="00CE2DAC" w:rsidP="006B0F00">
                  <w:pPr>
                    <w:pStyle w:val="aff9"/>
                    <w:rPr>
                      <w:rFonts w:ascii="Times New Roman" w:hAnsi="Times New Roman" w:cs="Times New Roman"/>
                    </w:rPr>
                  </w:pPr>
                  <w:r w:rsidRPr="002D30A1">
                    <w:rPr>
                      <w:rFonts w:ascii="Times New Roman" w:hAnsi="Times New Roman" w:cs="Times New Roman"/>
                    </w:rPr>
                    <w:t>注塑车间废活性炭每</w:t>
                  </w:r>
                  <w:r w:rsidR="006B0F00">
                    <w:rPr>
                      <w:rFonts w:ascii="Times New Roman" w:hAnsi="Times New Roman" w:cs="Times New Roman" w:hint="eastAsia"/>
                    </w:rPr>
                    <w:t>1502</w:t>
                  </w:r>
                  <w:r w:rsidR="006B0F00">
                    <w:rPr>
                      <w:rFonts w:ascii="Times New Roman" w:hAnsi="Times New Roman" w:cs="Times New Roman" w:hint="eastAsia"/>
                    </w:rPr>
                    <w:t>个工作小时</w:t>
                  </w:r>
                  <w:r w:rsidRPr="002D30A1">
                    <w:rPr>
                      <w:rFonts w:ascii="Times New Roman" w:hAnsi="Times New Roman" w:cs="Times New Roman"/>
                    </w:rPr>
                    <w:t>更换</w:t>
                  </w:r>
                  <w:r w:rsidRPr="002D30A1">
                    <w:rPr>
                      <w:rFonts w:ascii="Times New Roman" w:hAnsi="Times New Roman" w:cs="Times New Roman"/>
                    </w:rPr>
                    <w:t>1</w:t>
                  </w:r>
                  <w:r w:rsidRPr="002D30A1">
                    <w:rPr>
                      <w:rFonts w:ascii="Times New Roman" w:hAnsi="Times New Roman" w:cs="Times New Roman"/>
                    </w:rPr>
                    <w:t>次，每次更换量约</w:t>
                  </w:r>
                  <w:r w:rsidRPr="002D30A1">
                    <w:rPr>
                      <w:rFonts w:ascii="Times New Roman" w:hAnsi="Times New Roman" w:cs="Times New Roman"/>
                    </w:rPr>
                    <w:t>0.365t/</w:t>
                  </w:r>
                  <w:r w:rsidRPr="002D30A1">
                    <w:rPr>
                      <w:rFonts w:ascii="Times New Roman" w:hAnsi="Times New Roman" w:cs="Times New Roman"/>
                    </w:rPr>
                    <w:t>箱。年更换废活性炭约</w:t>
                  </w:r>
                  <w:r w:rsidRPr="002D30A1">
                    <w:rPr>
                      <w:rFonts w:ascii="Times New Roman" w:hAnsi="Times New Roman" w:cs="Times New Roman"/>
                    </w:rPr>
                    <w:t>8.75t</w:t>
                  </w:r>
                  <w:r w:rsidRPr="002D30A1">
                    <w:rPr>
                      <w:rFonts w:ascii="Times New Roman" w:hAnsi="Times New Roman" w:cs="Times New Roman"/>
                    </w:rPr>
                    <w:t>。</w:t>
                  </w:r>
                </w:p>
              </w:tc>
              <w:tc>
                <w:tcPr>
                  <w:tcW w:w="1617" w:type="pct"/>
                  <w:vAlign w:val="center"/>
                  <w:hideMark/>
                </w:tcPr>
                <w:p w14:paraId="5EA4FE2E" w14:textId="77777777" w:rsidR="00CE2DAC" w:rsidRPr="002D30A1" w:rsidRDefault="00CE2DAC" w:rsidP="009E077D">
                  <w:pPr>
                    <w:pStyle w:val="aff9"/>
                    <w:jc w:val="left"/>
                    <w:rPr>
                      <w:rFonts w:ascii="Times New Roman" w:hAnsi="Times New Roman" w:cs="Times New Roman"/>
                    </w:rPr>
                  </w:pPr>
                  <w:r w:rsidRPr="002D30A1">
                    <w:rPr>
                      <w:rFonts w:ascii="Times New Roman" w:hAnsi="Times New Roman" w:cs="Times New Roman"/>
                    </w:rPr>
                    <w:t>项目在实际运营过程中，可根据实际运行时间做适当调整。</w:t>
                  </w:r>
                </w:p>
              </w:tc>
            </w:tr>
          </w:tbl>
          <w:p w14:paraId="0536917D" w14:textId="77777777" w:rsidR="00BF49A2" w:rsidRPr="002D30A1" w:rsidRDefault="00BF49A2" w:rsidP="00BF49A2">
            <w:pPr>
              <w:pStyle w:val="affa"/>
              <w:spacing w:beforeLines="50" w:before="120"/>
              <w:ind w:firstLine="480"/>
              <w:rPr>
                <w:rFonts w:eastAsia="宋体"/>
                <w:kern w:val="0"/>
              </w:rPr>
            </w:pPr>
            <w:r w:rsidRPr="002D30A1">
              <w:rPr>
                <w:rFonts w:eastAsia="宋体"/>
                <w:kern w:val="0"/>
              </w:rPr>
              <w:t>建设方应委托有资质的单位设计、安装有组织废气处理装置，并与项目同时设计、同时施工、同时投入运行。活性炭装置设计时应有一定的处理余量。</w:t>
            </w:r>
          </w:p>
          <w:p w14:paraId="19780D81" w14:textId="77777777" w:rsidR="00BF49A2" w:rsidRPr="002D30A1" w:rsidRDefault="00BF49A2" w:rsidP="00BF49A2">
            <w:pPr>
              <w:pStyle w:val="affa"/>
              <w:ind w:firstLine="480"/>
              <w:rPr>
                <w:rFonts w:eastAsia="宋体"/>
                <w:kern w:val="0"/>
              </w:rPr>
            </w:pPr>
            <w:r w:rsidRPr="002D30A1">
              <w:rPr>
                <w:rFonts w:eastAsia="宋体"/>
                <w:kern w:val="0"/>
              </w:rPr>
              <w:t>活性炭箱体运营管理要求如下：</w:t>
            </w:r>
          </w:p>
          <w:p w14:paraId="2DAABDF8" w14:textId="77777777" w:rsidR="00BF49A2" w:rsidRPr="002D30A1" w:rsidRDefault="00BF49A2" w:rsidP="00BF49A2">
            <w:pPr>
              <w:pStyle w:val="affa"/>
              <w:ind w:firstLine="480"/>
              <w:rPr>
                <w:rFonts w:eastAsia="宋体"/>
                <w:kern w:val="0"/>
              </w:rPr>
            </w:pPr>
            <w:r w:rsidRPr="002D30A1">
              <w:rPr>
                <w:rFonts w:eastAsia="宋体"/>
                <w:kern w:val="0"/>
              </w:rPr>
              <w:t>A.</w:t>
            </w:r>
            <w:r w:rsidRPr="002D30A1">
              <w:rPr>
                <w:rFonts w:eastAsia="宋体"/>
                <w:kern w:val="0"/>
              </w:rPr>
              <w:t>日常应加强活性炭吸附箱体、活性炭的维护，确保活性炭不淋雨，箱体密封良好。活性炭吸附装置应设置在车间内或设置单独的雨棚，防止受雨淋造成去除率下降。</w:t>
            </w:r>
          </w:p>
          <w:p w14:paraId="0A469E1A" w14:textId="77777777" w:rsidR="00BF49A2" w:rsidRPr="002D30A1" w:rsidRDefault="00BF49A2" w:rsidP="00BF49A2">
            <w:pPr>
              <w:pStyle w:val="affa"/>
              <w:ind w:firstLine="480"/>
              <w:rPr>
                <w:rFonts w:eastAsia="宋体"/>
                <w:kern w:val="0"/>
              </w:rPr>
            </w:pPr>
            <w:r w:rsidRPr="002D30A1">
              <w:rPr>
                <w:rFonts w:eastAsia="宋体"/>
                <w:kern w:val="0"/>
              </w:rPr>
              <w:t>B.</w:t>
            </w:r>
            <w:r w:rsidRPr="002D30A1">
              <w:rPr>
                <w:rFonts w:eastAsia="宋体"/>
                <w:kern w:val="0"/>
              </w:rPr>
              <w:t>日常应加强废气收集管道、排气筒的管理和维护，及时修补漏风点，提高废气捕集率。</w:t>
            </w:r>
          </w:p>
          <w:p w14:paraId="522BF81A" w14:textId="77777777" w:rsidR="00BF49A2" w:rsidRPr="002D30A1" w:rsidRDefault="00BF49A2" w:rsidP="00BF49A2">
            <w:pPr>
              <w:pStyle w:val="affa"/>
              <w:ind w:firstLine="480"/>
              <w:rPr>
                <w:rFonts w:eastAsia="宋体"/>
                <w:kern w:val="0"/>
              </w:rPr>
            </w:pPr>
            <w:r w:rsidRPr="002D30A1">
              <w:rPr>
                <w:rFonts w:eastAsia="宋体"/>
                <w:kern w:val="0"/>
              </w:rPr>
              <w:t>C.</w:t>
            </w:r>
            <w:r w:rsidRPr="002D30A1">
              <w:rPr>
                <w:rFonts w:eastAsia="宋体"/>
                <w:kern w:val="0"/>
              </w:rPr>
              <w:t>生产操作前将废气收集、</w:t>
            </w:r>
            <w:r w:rsidRPr="002D30A1">
              <w:rPr>
                <w:rFonts w:eastAsia="宋体"/>
                <w:kern w:val="0"/>
              </w:rPr>
              <w:t xml:space="preserve"> </w:t>
            </w:r>
            <w:r w:rsidRPr="002D30A1">
              <w:rPr>
                <w:rFonts w:eastAsia="宋体"/>
                <w:kern w:val="0"/>
              </w:rPr>
              <w:t>处理系统先打开，操作结束后一段时间后再关闭废气收集、处理系统。</w:t>
            </w:r>
          </w:p>
          <w:p w14:paraId="7BD9E12C" w14:textId="77777777" w:rsidR="00BF49A2" w:rsidRPr="002D30A1" w:rsidRDefault="00BF49A2" w:rsidP="00BF49A2">
            <w:pPr>
              <w:pStyle w:val="affa"/>
              <w:ind w:firstLine="480"/>
              <w:rPr>
                <w:rFonts w:eastAsia="宋体"/>
                <w:kern w:val="0"/>
              </w:rPr>
            </w:pPr>
            <w:r w:rsidRPr="002D30A1">
              <w:rPr>
                <w:rFonts w:eastAsia="宋体"/>
                <w:kern w:val="0"/>
              </w:rPr>
              <w:t>D.</w:t>
            </w:r>
            <w:r w:rsidRPr="002D30A1">
              <w:rPr>
                <w:rFonts w:eastAsia="宋体"/>
                <w:kern w:val="0"/>
              </w:rPr>
              <w:t>活性炭更换时，做好活性炭更换的记录。</w:t>
            </w:r>
          </w:p>
          <w:p w14:paraId="70A04C1E" w14:textId="77777777" w:rsidR="00BF49A2" w:rsidRPr="002D30A1" w:rsidRDefault="00BF49A2" w:rsidP="00BF49A2">
            <w:pPr>
              <w:pStyle w:val="affa"/>
              <w:ind w:firstLine="480"/>
              <w:rPr>
                <w:rFonts w:eastAsia="宋体"/>
                <w:kern w:val="0"/>
              </w:rPr>
            </w:pPr>
            <w:r w:rsidRPr="002D30A1">
              <w:rPr>
                <w:rFonts w:eastAsia="宋体"/>
                <w:kern w:val="0"/>
              </w:rPr>
              <w:t>E.</w:t>
            </w:r>
            <w:r w:rsidRPr="002D30A1">
              <w:rPr>
                <w:rFonts w:eastAsia="宋体"/>
                <w:kern w:val="0"/>
              </w:rPr>
              <w:t>当废气收集系统阻力增大、废气收集效果不佳时，应对活性炭收集管道、活性炭更换情况进行检查，及时维护管道、更换活性炭。</w:t>
            </w:r>
          </w:p>
          <w:p w14:paraId="509513E8" w14:textId="77777777" w:rsidR="00BF49A2" w:rsidRPr="002D30A1" w:rsidRDefault="00BF49A2" w:rsidP="00BF49A2">
            <w:pPr>
              <w:pStyle w:val="affa"/>
              <w:ind w:firstLine="480"/>
              <w:rPr>
                <w:rFonts w:eastAsia="宋体"/>
                <w:kern w:val="0"/>
              </w:rPr>
            </w:pPr>
            <w:r w:rsidRPr="002D30A1">
              <w:rPr>
                <w:rFonts w:eastAsia="宋体"/>
                <w:kern w:val="0"/>
              </w:rPr>
              <w:t>F.</w:t>
            </w:r>
            <w:r w:rsidRPr="002D30A1">
              <w:rPr>
                <w:rFonts w:eastAsia="宋体"/>
                <w:kern w:val="0"/>
              </w:rPr>
              <w:t>活性炭更换应在注</w:t>
            </w:r>
            <w:r w:rsidR="00B72531" w:rsidRPr="002D30A1">
              <w:rPr>
                <w:rFonts w:eastAsia="宋体"/>
                <w:kern w:val="0"/>
              </w:rPr>
              <w:t>塑</w:t>
            </w:r>
            <w:r w:rsidRPr="002D30A1">
              <w:rPr>
                <w:rFonts w:eastAsia="宋体"/>
                <w:kern w:val="0"/>
              </w:rPr>
              <w:t>停产时进行，不得一边更换活性炭一边进行涂生产。</w:t>
            </w:r>
          </w:p>
          <w:p w14:paraId="0229929D" w14:textId="77777777" w:rsidR="00BF49A2" w:rsidRPr="002D30A1" w:rsidRDefault="00BF49A2" w:rsidP="00BF49A2">
            <w:pPr>
              <w:pStyle w:val="affa"/>
              <w:ind w:firstLine="480"/>
              <w:rPr>
                <w:rFonts w:eastAsia="宋体"/>
                <w:kern w:val="0"/>
              </w:rPr>
            </w:pPr>
            <w:r w:rsidRPr="002D30A1">
              <w:rPr>
                <w:rFonts w:eastAsia="宋体"/>
                <w:kern w:val="0"/>
              </w:rPr>
              <w:t>G.</w:t>
            </w:r>
            <w:r w:rsidRPr="002D30A1">
              <w:rPr>
                <w:rFonts w:eastAsia="宋体"/>
                <w:kern w:val="0"/>
              </w:rPr>
              <w:t>不得在厂内进行饱和活性炭的脱附、再生。</w:t>
            </w:r>
          </w:p>
          <w:p w14:paraId="0FEA30A8" w14:textId="77777777" w:rsidR="00BF49A2" w:rsidRPr="002D30A1" w:rsidRDefault="00BF49A2" w:rsidP="00BF49A2">
            <w:pPr>
              <w:pStyle w:val="affa"/>
              <w:ind w:firstLine="480"/>
              <w:rPr>
                <w:rFonts w:eastAsia="宋体"/>
                <w:kern w:val="0"/>
              </w:rPr>
            </w:pPr>
            <w:r w:rsidRPr="002D30A1">
              <w:rPr>
                <w:rFonts w:eastAsia="宋体"/>
                <w:kern w:val="0"/>
              </w:rPr>
              <w:t>H.</w:t>
            </w:r>
            <w:r w:rsidRPr="002D30A1">
              <w:rPr>
                <w:rFonts w:eastAsia="宋体"/>
                <w:kern w:val="0"/>
              </w:rPr>
              <w:t>更换下来的废活性炭应防渗漏的编织袋密封包装后，作为危险废物暂存在危险废物堆场并委托有资质单位处置。</w:t>
            </w:r>
          </w:p>
          <w:p w14:paraId="2659698A" w14:textId="77777777" w:rsidR="00BF49A2" w:rsidRPr="002D30A1" w:rsidRDefault="00BF49A2" w:rsidP="00BF49A2">
            <w:pPr>
              <w:pStyle w:val="affa"/>
              <w:ind w:firstLine="480"/>
              <w:rPr>
                <w:rFonts w:eastAsia="宋体"/>
                <w:kern w:val="0"/>
              </w:rPr>
            </w:pPr>
            <w:r w:rsidRPr="002D30A1">
              <w:rPr>
                <w:rFonts w:eastAsia="宋体"/>
                <w:kern w:val="0"/>
              </w:rPr>
              <w:t>I.</w:t>
            </w:r>
            <w:r w:rsidRPr="002D30A1">
              <w:rPr>
                <w:rFonts w:eastAsia="宋体"/>
                <w:kern w:val="0"/>
              </w:rPr>
              <w:t>建设单位应加强注塑车间挥发性有机物废气收集、处理系统管理，定期更换活性炭，确保废气收集率、处理率均达到</w:t>
            </w:r>
            <w:r w:rsidRPr="002D30A1">
              <w:rPr>
                <w:rFonts w:eastAsia="宋体"/>
                <w:kern w:val="0"/>
              </w:rPr>
              <w:t>90%</w:t>
            </w:r>
            <w:r w:rsidRPr="002D30A1">
              <w:rPr>
                <w:rFonts w:eastAsia="宋体"/>
                <w:kern w:val="0"/>
              </w:rPr>
              <w:t>以上。</w:t>
            </w:r>
          </w:p>
          <w:p w14:paraId="4F3288B5" w14:textId="77777777" w:rsidR="00BF49A2" w:rsidRPr="002D30A1" w:rsidRDefault="00BF49A2" w:rsidP="001C749B">
            <w:pPr>
              <w:pStyle w:val="affa"/>
              <w:ind w:firstLine="482"/>
              <w:rPr>
                <w:rFonts w:eastAsia="宋体"/>
                <w:b/>
              </w:rPr>
            </w:pPr>
            <w:r w:rsidRPr="002D30A1">
              <w:rPr>
                <w:rFonts w:eastAsia="宋体"/>
                <w:b/>
              </w:rPr>
              <w:lastRenderedPageBreak/>
              <w:t>有机废气达标排放情况分析：</w:t>
            </w:r>
            <w:r w:rsidR="00360660" w:rsidRPr="002D30A1">
              <w:rPr>
                <w:rFonts w:eastAsia="宋体"/>
              </w:rPr>
              <w:t>根据以上分析，项目注塑</w:t>
            </w:r>
            <w:r w:rsidRPr="002D30A1">
              <w:rPr>
                <w:rFonts w:eastAsia="宋体"/>
              </w:rPr>
              <w:t>车间采用</w:t>
            </w:r>
            <w:r w:rsidRPr="002D30A1">
              <w:rPr>
                <w:rFonts w:eastAsia="宋体"/>
              </w:rPr>
              <w:t>“</w:t>
            </w:r>
            <w:r w:rsidRPr="002D30A1">
              <w:rPr>
                <w:rFonts w:eastAsia="宋体"/>
              </w:rPr>
              <w:t>二级活性炭吸附</w:t>
            </w:r>
            <w:r w:rsidRPr="002D30A1">
              <w:rPr>
                <w:rFonts w:eastAsia="宋体"/>
              </w:rPr>
              <w:t>”</w:t>
            </w:r>
            <w:r w:rsidRPr="002D30A1">
              <w:rPr>
                <w:rFonts w:eastAsia="宋体"/>
              </w:rPr>
              <w:t>处理效率为</w:t>
            </w:r>
            <w:r w:rsidRPr="002D30A1">
              <w:rPr>
                <w:rFonts w:eastAsia="宋体"/>
              </w:rPr>
              <w:t>90%</w:t>
            </w:r>
            <w:r w:rsidRPr="002D30A1">
              <w:rPr>
                <w:rFonts w:eastAsia="宋体"/>
              </w:rPr>
              <w:t>以上。本项目</w:t>
            </w:r>
            <w:r w:rsidRPr="002D30A1">
              <w:rPr>
                <w:rFonts w:eastAsia="宋体"/>
                <w:bCs/>
              </w:rPr>
              <w:t>注塑有机废气收集、治理及排放情况，见下表。</w:t>
            </w:r>
          </w:p>
          <w:p w14:paraId="60B35CB9" w14:textId="77777777" w:rsidR="00BF49A2" w:rsidRPr="002D30A1" w:rsidRDefault="00BF49A2" w:rsidP="00BF49A2">
            <w:pPr>
              <w:adjustRightInd w:val="0"/>
              <w:jc w:val="center"/>
              <w:rPr>
                <w:rFonts w:ascii="Times New Roman" w:eastAsia="宋体" w:hAnsi="Times New Roman" w:cs="Times New Roman"/>
                <w:b/>
                <w:sz w:val="21"/>
                <w:szCs w:val="21"/>
              </w:rPr>
            </w:pPr>
            <w:r w:rsidRPr="002D30A1">
              <w:rPr>
                <w:rFonts w:ascii="Times New Roman" w:eastAsia="宋体" w:hAnsi="Times New Roman" w:cs="Times New Roman"/>
                <w:b/>
                <w:sz w:val="21"/>
                <w:szCs w:val="21"/>
              </w:rPr>
              <w:t>表</w:t>
            </w:r>
            <w:r w:rsidRPr="002D30A1">
              <w:rPr>
                <w:rFonts w:ascii="Times New Roman" w:eastAsia="宋体" w:hAnsi="Times New Roman" w:cs="Times New Roman"/>
                <w:b/>
                <w:sz w:val="21"/>
                <w:szCs w:val="21"/>
              </w:rPr>
              <w:t>5-</w:t>
            </w:r>
            <w:r w:rsidR="00F944EB" w:rsidRPr="002D30A1">
              <w:rPr>
                <w:rFonts w:ascii="Times New Roman" w:eastAsia="宋体" w:hAnsi="Times New Roman" w:cs="Times New Roman"/>
                <w:b/>
                <w:sz w:val="21"/>
                <w:szCs w:val="21"/>
              </w:rPr>
              <w:t>9</w:t>
            </w:r>
            <w:r w:rsidRPr="002D30A1">
              <w:rPr>
                <w:rFonts w:ascii="Times New Roman" w:eastAsia="宋体" w:hAnsi="Times New Roman" w:cs="Times New Roman"/>
                <w:b/>
                <w:sz w:val="21"/>
                <w:szCs w:val="21"/>
              </w:rPr>
              <w:t xml:space="preserve"> </w:t>
            </w:r>
            <w:r w:rsidRPr="002D30A1">
              <w:rPr>
                <w:rFonts w:ascii="Times New Roman" w:eastAsia="宋体" w:hAnsi="Times New Roman" w:cs="Times New Roman"/>
                <w:b/>
                <w:sz w:val="21"/>
                <w:szCs w:val="21"/>
              </w:rPr>
              <w:t>注塑有机废气产生、治理及排放情况一览表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77"/>
              <w:gridCol w:w="1020"/>
              <w:gridCol w:w="875"/>
              <w:gridCol w:w="875"/>
              <w:gridCol w:w="877"/>
              <w:gridCol w:w="1004"/>
              <w:gridCol w:w="891"/>
              <w:gridCol w:w="1022"/>
              <w:gridCol w:w="1101"/>
              <w:gridCol w:w="1097"/>
            </w:tblGrid>
            <w:tr w:rsidR="00BF49A2" w:rsidRPr="002D30A1" w14:paraId="41F1ABB8" w14:textId="77777777" w:rsidTr="00D2398F">
              <w:trPr>
                <w:jc w:val="center"/>
              </w:trPr>
              <w:tc>
                <w:tcPr>
                  <w:tcW w:w="455" w:type="pct"/>
                  <w:tcBorders>
                    <w:bottom w:val="single" w:sz="4" w:space="0" w:color="auto"/>
                  </w:tcBorders>
                  <w:vAlign w:val="center"/>
                </w:tcPr>
                <w:p w14:paraId="5BF8FE4C"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本项目</w:t>
                  </w:r>
                </w:p>
              </w:tc>
              <w:tc>
                <w:tcPr>
                  <w:tcW w:w="529" w:type="pct"/>
                  <w:shd w:val="clear" w:color="auto" w:fill="auto"/>
                  <w:vAlign w:val="center"/>
                </w:tcPr>
                <w:p w14:paraId="7A408252"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污染物源强</w:t>
                  </w:r>
                  <w:r w:rsidRPr="002D30A1">
                    <w:rPr>
                      <w:rFonts w:ascii="Times New Roman" w:hAnsi="Times New Roman" w:cs="Times New Roman"/>
                      <w:sz w:val="21"/>
                      <w:szCs w:val="21"/>
                    </w:rPr>
                    <w:t>t/a</w:t>
                  </w:r>
                </w:p>
              </w:tc>
              <w:tc>
                <w:tcPr>
                  <w:tcW w:w="454" w:type="pct"/>
                  <w:vAlign w:val="center"/>
                </w:tcPr>
                <w:p w14:paraId="17D48664"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收集</w:t>
                  </w:r>
                </w:p>
                <w:p w14:paraId="4F3474E2"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方式</w:t>
                  </w:r>
                </w:p>
              </w:tc>
              <w:tc>
                <w:tcPr>
                  <w:tcW w:w="454" w:type="pct"/>
                  <w:shd w:val="clear" w:color="auto" w:fill="auto"/>
                  <w:vAlign w:val="center"/>
                </w:tcPr>
                <w:p w14:paraId="2A74D1AD"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排放</w:t>
                  </w:r>
                </w:p>
                <w:p w14:paraId="5E9CAFF0"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方式</w:t>
                  </w:r>
                </w:p>
              </w:tc>
              <w:tc>
                <w:tcPr>
                  <w:tcW w:w="455" w:type="pct"/>
                  <w:shd w:val="clear" w:color="auto" w:fill="auto"/>
                  <w:vAlign w:val="center"/>
                </w:tcPr>
                <w:p w14:paraId="3C167F14"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产生量</w:t>
                  </w:r>
                </w:p>
                <w:p w14:paraId="4615E387"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t/a</w:t>
                  </w:r>
                </w:p>
              </w:tc>
              <w:tc>
                <w:tcPr>
                  <w:tcW w:w="521" w:type="pct"/>
                  <w:shd w:val="clear" w:color="auto" w:fill="auto"/>
                  <w:vAlign w:val="center"/>
                </w:tcPr>
                <w:p w14:paraId="50C693E6"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治理措施</w:t>
                  </w:r>
                </w:p>
              </w:tc>
              <w:tc>
                <w:tcPr>
                  <w:tcW w:w="462" w:type="pct"/>
                  <w:shd w:val="clear" w:color="auto" w:fill="auto"/>
                  <w:vAlign w:val="center"/>
                </w:tcPr>
                <w:p w14:paraId="6D24C0EF"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排放量</w:t>
                  </w:r>
                </w:p>
                <w:p w14:paraId="360A7D9F"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t/a</w:t>
                  </w:r>
                </w:p>
              </w:tc>
              <w:tc>
                <w:tcPr>
                  <w:tcW w:w="530" w:type="pct"/>
                  <w:vAlign w:val="center"/>
                </w:tcPr>
                <w:p w14:paraId="4B820CB6"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排放速率</w:t>
                  </w:r>
                  <w:r w:rsidRPr="002D30A1">
                    <w:rPr>
                      <w:rFonts w:ascii="Times New Roman" w:hAnsi="Times New Roman" w:cs="Times New Roman"/>
                      <w:sz w:val="21"/>
                      <w:szCs w:val="21"/>
                    </w:rPr>
                    <w:t>kg/h</w:t>
                  </w:r>
                </w:p>
              </w:tc>
              <w:tc>
                <w:tcPr>
                  <w:tcW w:w="571" w:type="pct"/>
                  <w:shd w:val="clear" w:color="auto" w:fill="auto"/>
                  <w:vAlign w:val="center"/>
                </w:tcPr>
                <w:p w14:paraId="572E74B0"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排放浓度</w:t>
                  </w:r>
                </w:p>
                <w:p w14:paraId="2C3F6439"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mg/m</w:t>
                  </w:r>
                  <w:r w:rsidRPr="002D30A1">
                    <w:rPr>
                      <w:rFonts w:ascii="Times New Roman" w:hAnsi="Times New Roman" w:cs="Times New Roman"/>
                      <w:sz w:val="21"/>
                      <w:szCs w:val="21"/>
                      <w:vertAlign w:val="superscript"/>
                    </w:rPr>
                    <w:t>3</w:t>
                  </w:r>
                </w:p>
              </w:tc>
              <w:tc>
                <w:tcPr>
                  <w:tcW w:w="569" w:type="pct"/>
                  <w:vAlign w:val="center"/>
                </w:tcPr>
                <w:p w14:paraId="16F4A1D8"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排气筒编号</w:t>
                  </w:r>
                </w:p>
              </w:tc>
            </w:tr>
            <w:tr w:rsidR="00BF49A2" w:rsidRPr="002D30A1" w14:paraId="1E4DE0B2" w14:textId="77777777" w:rsidTr="00D2398F">
              <w:trPr>
                <w:jc w:val="center"/>
              </w:trPr>
              <w:tc>
                <w:tcPr>
                  <w:tcW w:w="455" w:type="pct"/>
                  <w:vMerge w:val="restart"/>
                  <w:tcBorders>
                    <w:top w:val="single" w:sz="4" w:space="0" w:color="auto"/>
                  </w:tcBorders>
                  <w:vAlign w:val="center"/>
                </w:tcPr>
                <w:p w14:paraId="6F5579EC"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注塑车间</w:t>
                  </w:r>
                </w:p>
              </w:tc>
              <w:tc>
                <w:tcPr>
                  <w:tcW w:w="529" w:type="pct"/>
                  <w:vMerge w:val="restart"/>
                  <w:shd w:val="clear" w:color="auto" w:fill="auto"/>
                  <w:vAlign w:val="center"/>
                </w:tcPr>
                <w:p w14:paraId="3D3348E6" w14:textId="77777777" w:rsidR="00BF49A2" w:rsidRPr="002D30A1" w:rsidRDefault="005561EE"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2.7</w:t>
                  </w:r>
                </w:p>
              </w:tc>
              <w:tc>
                <w:tcPr>
                  <w:tcW w:w="454" w:type="pct"/>
                  <w:vMerge w:val="restart"/>
                  <w:vAlign w:val="center"/>
                </w:tcPr>
                <w:p w14:paraId="73806443"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集气罩</w:t>
                  </w:r>
                </w:p>
              </w:tc>
              <w:tc>
                <w:tcPr>
                  <w:tcW w:w="454" w:type="pct"/>
                  <w:shd w:val="clear" w:color="auto" w:fill="auto"/>
                  <w:vAlign w:val="center"/>
                </w:tcPr>
                <w:p w14:paraId="1F934DD6"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有组织</w:t>
                  </w:r>
                </w:p>
              </w:tc>
              <w:tc>
                <w:tcPr>
                  <w:tcW w:w="455" w:type="pct"/>
                  <w:shd w:val="clear" w:color="auto" w:fill="auto"/>
                  <w:vAlign w:val="center"/>
                </w:tcPr>
                <w:p w14:paraId="711DC901" w14:textId="77777777" w:rsidR="00BF49A2" w:rsidRPr="002D30A1" w:rsidRDefault="005561EE"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2.43</w:t>
                  </w:r>
                </w:p>
              </w:tc>
              <w:tc>
                <w:tcPr>
                  <w:tcW w:w="521" w:type="pct"/>
                  <w:shd w:val="clear" w:color="auto" w:fill="auto"/>
                  <w:vAlign w:val="center"/>
                </w:tcPr>
                <w:p w14:paraId="1EB52965" w14:textId="77777777" w:rsidR="00BF49A2" w:rsidRPr="002D30A1" w:rsidRDefault="00D2398F"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二级</w:t>
                  </w:r>
                  <w:r w:rsidR="00BF49A2" w:rsidRPr="002D30A1">
                    <w:rPr>
                      <w:rFonts w:ascii="Times New Roman" w:hAnsi="Times New Roman" w:cs="Times New Roman"/>
                      <w:sz w:val="21"/>
                      <w:szCs w:val="21"/>
                    </w:rPr>
                    <w:t>活性炭</w:t>
                  </w:r>
                </w:p>
              </w:tc>
              <w:tc>
                <w:tcPr>
                  <w:tcW w:w="462" w:type="pct"/>
                  <w:shd w:val="clear" w:color="auto" w:fill="auto"/>
                  <w:vAlign w:val="center"/>
                </w:tcPr>
                <w:p w14:paraId="2701CF40" w14:textId="77777777" w:rsidR="00BF49A2" w:rsidRPr="002D30A1" w:rsidRDefault="005561EE"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0.243</w:t>
                  </w:r>
                </w:p>
              </w:tc>
              <w:tc>
                <w:tcPr>
                  <w:tcW w:w="530" w:type="pct"/>
                  <w:vAlign w:val="center"/>
                </w:tcPr>
                <w:p w14:paraId="0B788FA3" w14:textId="77777777" w:rsidR="00BF49A2" w:rsidRPr="002D30A1" w:rsidRDefault="00637783"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0.</w:t>
                  </w:r>
                  <w:r w:rsidR="005561EE" w:rsidRPr="002D30A1">
                    <w:rPr>
                      <w:rFonts w:ascii="Times New Roman" w:hAnsi="Times New Roman" w:cs="Times New Roman"/>
                      <w:sz w:val="21"/>
                      <w:szCs w:val="21"/>
                    </w:rPr>
                    <w:t>101</w:t>
                  </w:r>
                </w:p>
              </w:tc>
              <w:tc>
                <w:tcPr>
                  <w:tcW w:w="571" w:type="pct"/>
                  <w:shd w:val="clear" w:color="auto" w:fill="auto"/>
                  <w:vAlign w:val="center"/>
                </w:tcPr>
                <w:p w14:paraId="2B2B1B56" w14:textId="77777777" w:rsidR="00BF49A2" w:rsidRPr="002D30A1" w:rsidRDefault="005561EE"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3.16</w:t>
                  </w:r>
                </w:p>
              </w:tc>
              <w:tc>
                <w:tcPr>
                  <w:tcW w:w="569" w:type="pct"/>
                  <w:vAlign w:val="center"/>
                </w:tcPr>
                <w:p w14:paraId="2FC471C8"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1#</w:t>
                  </w:r>
                </w:p>
              </w:tc>
            </w:tr>
            <w:tr w:rsidR="00BF49A2" w:rsidRPr="002D30A1" w14:paraId="1881B2DC" w14:textId="77777777" w:rsidTr="00D2398F">
              <w:trPr>
                <w:jc w:val="center"/>
              </w:trPr>
              <w:tc>
                <w:tcPr>
                  <w:tcW w:w="455" w:type="pct"/>
                  <w:vMerge/>
                  <w:vAlign w:val="center"/>
                </w:tcPr>
                <w:p w14:paraId="2CB1DABE" w14:textId="77777777" w:rsidR="00BF49A2" w:rsidRPr="002D30A1" w:rsidRDefault="00BF49A2" w:rsidP="00193508">
                  <w:pPr>
                    <w:spacing w:beforeLines="20" w:before="48" w:afterLines="20" w:after="48"/>
                    <w:jc w:val="center"/>
                    <w:rPr>
                      <w:rFonts w:ascii="Times New Roman" w:hAnsi="Times New Roman" w:cs="Times New Roman"/>
                      <w:sz w:val="21"/>
                      <w:szCs w:val="21"/>
                    </w:rPr>
                  </w:pPr>
                </w:p>
              </w:tc>
              <w:tc>
                <w:tcPr>
                  <w:tcW w:w="529" w:type="pct"/>
                  <w:vMerge/>
                  <w:shd w:val="clear" w:color="auto" w:fill="auto"/>
                  <w:vAlign w:val="center"/>
                </w:tcPr>
                <w:p w14:paraId="3E2168D7" w14:textId="77777777" w:rsidR="00BF49A2" w:rsidRPr="002D30A1" w:rsidRDefault="00BF49A2" w:rsidP="00193508">
                  <w:pPr>
                    <w:spacing w:beforeLines="20" w:before="48" w:afterLines="20" w:after="48"/>
                    <w:jc w:val="center"/>
                    <w:rPr>
                      <w:rFonts w:ascii="Times New Roman" w:hAnsi="Times New Roman" w:cs="Times New Roman"/>
                      <w:sz w:val="21"/>
                      <w:szCs w:val="21"/>
                    </w:rPr>
                  </w:pPr>
                </w:p>
              </w:tc>
              <w:tc>
                <w:tcPr>
                  <w:tcW w:w="454" w:type="pct"/>
                  <w:vMerge/>
                  <w:vAlign w:val="center"/>
                </w:tcPr>
                <w:p w14:paraId="22BFD454" w14:textId="77777777" w:rsidR="00BF49A2" w:rsidRPr="002D30A1" w:rsidRDefault="00BF49A2" w:rsidP="00193508">
                  <w:pPr>
                    <w:spacing w:beforeLines="20" w:before="48" w:afterLines="20" w:after="48"/>
                    <w:jc w:val="center"/>
                    <w:rPr>
                      <w:rFonts w:ascii="Times New Roman" w:hAnsi="Times New Roman" w:cs="Times New Roman"/>
                      <w:sz w:val="21"/>
                      <w:szCs w:val="21"/>
                    </w:rPr>
                  </w:pPr>
                </w:p>
              </w:tc>
              <w:tc>
                <w:tcPr>
                  <w:tcW w:w="454" w:type="pct"/>
                  <w:shd w:val="clear" w:color="auto" w:fill="auto"/>
                  <w:vAlign w:val="center"/>
                </w:tcPr>
                <w:p w14:paraId="34415449"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无组织</w:t>
                  </w:r>
                </w:p>
              </w:tc>
              <w:tc>
                <w:tcPr>
                  <w:tcW w:w="455" w:type="pct"/>
                  <w:shd w:val="clear" w:color="auto" w:fill="auto"/>
                  <w:vAlign w:val="center"/>
                </w:tcPr>
                <w:p w14:paraId="494B5015" w14:textId="77777777" w:rsidR="00BF49A2" w:rsidRPr="002D30A1" w:rsidRDefault="00B72531" w:rsidP="00B72531">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0.</w:t>
                  </w:r>
                  <w:r w:rsidR="00C63B33" w:rsidRPr="002D30A1">
                    <w:rPr>
                      <w:rFonts w:ascii="Times New Roman" w:hAnsi="Times New Roman" w:cs="Times New Roman"/>
                      <w:sz w:val="21"/>
                      <w:szCs w:val="21"/>
                    </w:rPr>
                    <w:t>2</w:t>
                  </w:r>
                  <w:r w:rsidRPr="002D30A1">
                    <w:rPr>
                      <w:rFonts w:ascii="Times New Roman" w:hAnsi="Times New Roman" w:cs="Times New Roman"/>
                      <w:sz w:val="21"/>
                      <w:szCs w:val="21"/>
                    </w:rPr>
                    <w:t>7</w:t>
                  </w:r>
                </w:p>
              </w:tc>
              <w:tc>
                <w:tcPr>
                  <w:tcW w:w="521" w:type="pct"/>
                  <w:shd w:val="clear" w:color="auto" w:fill="auto"/>
                  <w:vAlign w:val="center"/>
                </w:tcPr>
                <w:p w14:paraId="694C0E1E"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462" w:type="pct"/>
                  <w:shd w:val="clear" w:color="auto" w:fill="auto"/>
                  <w:vAlign w:val="center"/>
                </w:tcPr>
                <w:p w14:paraId="25C68298" w14:textId="77777777" w:rsidR="00BF49A2" w:rsidRPr="002D30A1" w:rsidRDefault="00BF49A2" w:rsidP="00193508">
                  <w:pPr>
                    <w:spacing w:beforeLines="20" w:before="48" w:afterLines="20" w:after="48"/>
                    <w:jc w:val="center"/>
                    <w:rPr>
                      <w:rFonts w:ascii="Times New Roman" w:hAnsi="Times New Roman" w:cs="Times New Roman"/>
                      <w:sz w:val="21"/>
                      <w:szCs w:val="21"/>
                    </w:rPr>
                  </w:pPr>
                </w:p>
              </w:tc>
              <w:tc>
                <w:tcPr>
                  <w:tcW w:w="530" w:type="pct"/>
                  <w:vAlign w:val="center"/>
                </w:tcPr>
                <w:p w14:paraId="4B8CD80F"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571" w:type="pct"/>
                  <w:shd w:val="clear" w:color="auto" w:fill="auto"/>
                  <w:vAlign w:val="center"/>
                </w:tcPr>
                <w:p w14:paraId="7549A54B"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569" w:type="pct"/>
                  <w:vAlign w:val="center"/>
                </w:tcPr>
                <w:p w14:paraId="25571307"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w:t>
                  </w:r>
                </w:p>
              </w:tc>
            </w:tr>
            <w:tr w:rsidR="00BF49A2" w:rsidRPr="002D30A1" w14:paraId="4F201B91" w14:textId="77777777" w:rsidTr="00D2398F">
              <w:trPr>
                <w:jc w:val="center"/>
              </w:trPr>
              <w:tc>
                <w:tcPr>
                  <w:tcW w:w="455" w:type="pct"/>
                  <w:vAlign w:val="center"/>
                </w:tcPr>
                <w:p w14:paraId="42B7680E"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标准</w:t>
                  </w:r>
                </w:p>
                <w:p w14:paraId="111FBB87"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限值</w:t>
                  </w:r>
                </w:p>
              </w:tc>
              <w:tc>
                <w:tcPr>
                  <w:tcW w:w="529" w:type="pct"/>
                  <w:shd w:val="clear" w:color="auto" w:fill="auto"/>
                  <w:vAlign w:val="center"/>
                </w:tcPr>
                <w:p w14:paraId="0969E6BD"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454" w:type="pct"/>
                  <w:vAlign w:val="center"/>
                </w:tcPr>
                <w:p w14:paraId="3EC59915"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454" w:type="pct"/>
                  <w:shd w:val="clear" w:color="auto" w:fill="auto"/>
                  <w:vAlign w:val="center"/>
                </w:tcPr>
                <w:p w14:paraId="3D8E8BDA"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455" w:type="pct"/>
                  <w:shd w:val="clear" w:color="auto" w:fill="auto"/>
                  <w:vAlign w:val="center"/>
                </w:tcPr>
                <w:p w14:paraId="20980024"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521" w:type="pct"/>
                  <w:shd w:val="clear" w:color="auto" w:fill="auto"/>
                  <w:vAlign w:val="center"/>
                </w:tcPr>
                <w:p w14:paraId="024A25AC"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462" w:type="pct"/>
                  <w:shd w:val="clear" w:color="auto" w:fill="auto"/>
                  <w:vAlign w:val="center"/>
                </w:tcPr>
                <w:p w14:paraId="7193DAA0"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530" w:type="pct"/>
                  <w:vAlign w:val="center"/>
                </w:tcPr>
                <w:p w14:paraId="50370D3C"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w:t>
                  </w:r>
                </w:p>
              </w:tc>
              <w:tc>
                <w:tcPr>
                  <w:tcW w:w="571" w:type="pct"/>
                  <w:shd w:val="clear" w:color="auto" w:fill="auto"/>
                  <w:vAlign w:val="center"/>
                </w:tcPr>
                <w:p w14:paraId="6B0390EF" w14:textId="77777777" w:rsidR="00BF49A2" w:rsidRPr="002D30A1" w:rsidRDefault="00D2398F"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60</w:t>
                  </w:r>
                </w:p>
              </w:tc>
              <w:tc>
                <w:tcPr>
                  <w:tcW w:w="569" w:type="pct"/>
                  <w:vAlign w:val="center"/>
                </w:tcPr>
                <w:p w14:paraId="02DC0E60" w14:textId="77777777" w:rsidR="00BF49A2" w:rsidRPr="002D30A1" w:rsidRDefault="00BF49A2" w:rsidP="00193508">
                  <w:pPr>
                    <w:spacing w:beforeLines="20" w:before="48" w:afterLines="20" w:after="48"/>
                    <w:jc w:val="center"/>
                    <w:rPr>
                      <w:rFonts w:ascii="Times New Roman" w:hAnsi="Times New Roman" w:cs="Times New Roman"/>
                      <w:sz w:val="21"/>
                      <w:szCs w:val="21"/>
                    </w:rPr>
                  </w:pPr>
                  <w:r w:rsidRPr="002D30A1">
                    <w:rPr>
                      <w:rFonts w:ascii="Times New Roman" w:hAnsi="Times New Roman" w:cs="Times New Roman"/>
                      <w:sz w:val="21"/>
                      <w:szCs w:val="21"/>
                    </w:rPr>
                    <w:t>/</w:t>
                  </w:r>
                </w:p>
              </w:tc>
            </w:tr>
          </w:tbl>
          <w:p w14:paraId="1DCE6757" w14:textId="77777777" w:rsidR="00BF49A2" w:rsidRPr="002D30A1" w:rsidRDefault="00BF49A2" w:rsidP="00BF49A2">
            <w:pPr>
              <w:pStyle w:val="affa"/>
              <w:spacing w:beforeLines="50" w:before="120"/>
              <w:ind w:firstLine="480"/>
              <w:rPr>
                <w:rFonts w:eastAsia="宋体"/>
                <w:kern w:val="0"/>
              </w:rPr>
            </w:pPr>
            <w:r w:rsidRPr="002D30A1">
              <w:rPr>
                <w:rFonts w:eastAsia="宋体"/>
              </w:rPr>
              <w:t>由上表可知，本项目</w:t>
            </w:r>
            <w:r w:rsidRPr="002D30A1">
              <w:rPr>
                <w:rFonts w:eastAsia="宋体"/>
              </w:rPr>
              <w:t>1#</w:t>
            </w:r>
            <w:r w:rsidRPr="002D30A1">
              <w:rPr>
                <w:rFonts w:eastAsia="宋体"/>
              </w:rPr>
              <w:t>注塑车间产生的</w:t>
            </w:r>
            <w:r w:rsidR="00360660" w:rsidRPr="002D30A1">
              <w:rPr>
                <w:rFonts w:eastAsia="宋体"/>
              </w:rPr>
              <w:t>有机废气</w:t>
            </w:r>
            <w:r w:rsidRPr="002D30A1">
              <w:rPr>
                <w:rFonts w:eastAsia="宋体"/>
              </w:rPr>
              <w:t>经集气系统</w:t>
            </w:r>
            <w:r w:rsidRPr="002D30A1">
              <w:rPr>
                <w:rFonts w:eastAsia="宋体"/>
              </w:rPr>
              <w:t>+</w:t>
            </w:r>
            <w:r w:rsidR="00360660" w:rsidRPr="002D30A1">
              <w:rPr>
                <w:rFonts w:eastAsia="宋体"/>
              </w:rPr>
              <w:t>二级活</w:t>
            </w:r>
            <w:r w:rsidRPr="002D30A1">
              <w:rPr>
                <w:rFonts w:eastAsia="宋体"/>
              </w:rPr>
              <w:t>性炭吸附装置净化处理后</w:t>
            </w:r>
            <w:r w:rsidRPr="002D30A1">
              <w:rPr>
                <w:rFonts w:eastAsia="宋体"/>
              </w:rPr>
              <w:t>1#</w:t>
            </w:r>
            <w:r w:rsidRPr="002D30A1">
              <w:rPr>
                <w:rFonts w:eastAsia="宋体"/>
              </w:rPr>
              <w:t>排气筒排放</w:t>
            </w:r>
            <w:r w:rsidR="00360660" w:rsidRPr="002D30A1">
              <w:rPr>
                <w:rFonts w:eastAsia="宋体"/>
              </w:rPr>
              <w:t>，</w:t>
            </w:r>
            <w:r w:rsidRPr="002D30A1">
              <w:rPr>
                <w:rFonts w:eastAsia="宋体"/>
              </w:rPr>
              <w:t>排放浓度满足</w:t>
            </w:r>
            <w:r w:rsidR="00360660" w:rsidRPr="002D30A1">
              <w:rPr>
                <w:rFonts w:eastAsia="宋体"/>
                <w:kern w:val="0"/>
              </w:rPr>
              <w:t>《四川省固定污染源大气挥发性有机物排放标准》（</w:t>
            </w:r>
            <w:r w:rsidR="00360660" w:rsidRPr="002D30A1">
              <w:rPr>
                <w:rFonts w:eastAsia="宋体"/>
                <w:kern w:val="0"/>
              </w:rPr>
              <w:t>DB 51 2377-2017</w:t>
            </w:r>
            <w:r w:rsidR="00360660" w:rsidRPr="002D30A1">
              <w:rPr>
                <w:rFonts w:eastAsia="宋体"/>
                <w:kern w:val="0"/>
              </w:rPr>
              <w:t>）表</w:t>
            </w:r>
            <w:r w:rsidR="00360660" w:rsidRPr="002D30A1">
              <w:rPr>
                <w:rFonts w:eastAsia="宋体"/>
                <w:kern w:val="0"/>
              </w:rPr>
              <w:t>4</w:t>
            </w:r>
            <w:r w:rsidR="00360660" w:rsidRPr="002D30A1">
              <w:rPr>
                <w:rFonts w:eastAsia="宋体"/>
                <w:kern w:val="0"/>
              </w:rPr>
              <w:t>中标准限值</w:t>
            </w:r>
            <w:r w:rsidRPr="002D30A1">
              <w:rPr>
                <w:rFonts w:eastAsia="宋体"/>
                <w:kern w:val="0"/>
              </w:rPr>
              <w:t>要求。</w:t>
            </w:r>
          </w:p>
          <w:p w14:paraId="125F4109" w14:textId="77777777" w:rsidR="00BF49A2" w:rsidRPr="002D30A1" w:rsidRDefault="00193508" w:rsidP="001C749B">
            <w:pPr>
              <w:pStyle w:val="affa"/>
              <w:ind w:firstLine="482"/>
              <w:rPr>
                <w:rFonts w:eastAsia="宋体"/>
                <w:kern w:val="0"/>
              </w:rPr>
            </w:pPr>
            <w:r w:rsidRPr="002D30A1">
              <w:rPr>
                <w:rFonts w:eastAsia="宋体"/>
                <w:b/>
                <w:kern w:val="0"/>
              </w:rPr>
              <w:t>（</w:t>
            </w:r>
            <w:r w:rsidRPr="002D30A1">
              <w:rPr>
                <w:rFonts w:eastAsia="宋体"/>
                <w:b/>
                <w:kern w:val="0"/>
              </w:rPr>
              <w:t>2</w:t>
            </w:r>
            <w:r w:rsidRPr="002D30A1">
              <w:rPr>
                <w:rFonts w:eastAsia="宋体"/>
                <w:b/>
                <w:kern w:val="0"/>
              </w:rPr>
              <w:t>）</w:t>
            </w:r>
            <w:r w:rsidR="00BF49A2" w:rsidRPr="002D30A1">
              <w:rPr>
                <w:rFonts w:eastAsia="宋体"/>
                <w:b/>
                <w:kern w:val="0"/>
              </w:rPr>
              <w:t>混料、破碎粉尘</w:t>
            </w:r>
          </w:p>
          <w:p w14:paraId="6B4EB43C" w14:textId="77777777" w:rsidR="00BF49A2" w:rsidRPr="002D30A1" w:rsidRDefault="00193508" w:rsidP="001C749B">
            <w:pPr>
              <w:pStyle w:val="affa"/>
              <w:ind w:firstLine="482"/>
              <w:rPr>
                <w:rFonts w:eastAsia="宋体"/>
              </w:rPr>
            </w:pPr>
            <w:r w:rsidRPr="002D30A1">
              <w:rPr>
                <w:rFonts w:eastAsia="宋体"/>
                <w:b/>
              </w:rPr>
              <w:t>源强核算：</w:t>
            </w:r>
            <w:r w:rsidR="00BF49A2" w:rsidRPr="002D30A1">
              <w:rPr>
                <w:rFonts w:eastAsia="宋体"/>
              </w:rPr>
              <w:t>本项目原料混合通过混料机进行操作，设备为半开放式，产生污染物</w:t>
            </w:r>
            <w:r w:rsidR="00992505" w:rsidRPr="002D30A1">
              <w:rPr>
                <w:rFonts w:eastAsia="宋体"/>
              </w:rPr>
              <w:t>为塑料粉尘；粉碎通过粉碎机进行操作，为半开放式设备，主要产生</w:t>
            </w:r>
            <w:r w:rsidR="00BF49A2" w:rsidRPr="002D30A1">
              <w:rPr>
                <w:rFonts w:eastAsia="宋体"/>
              </w:rPr>
              <w:t>污染物为塑料粉尘。由于本项目所进行粉碎工序的粉碎程度不高，粉碎、混合产生的粉尘颗粒直径较大，同时粉尘产生量极少，因此塑料粉尘在空气中较容易沉降，扩散距离不远。通过类比本行业其他同类项目产污数据，可知工序产生的塑料粉尘粒径约为</w:t>
            </w:r>
            <w:r w:rsidR="00BF49A2" w:rsidRPr="002D30A1">
              <w:rPr>
                <w:rFonts w:eastAsia="宋体"/>
              </w:rPr>
              <w:t>300μm</w:t>
            </w:r>
            <w:r w:rsidR="00BF49A2" w:rsidRPr="002D30A1">
              <w:rPr>
                <w:rFonts w:eastAsia="宋体"/>
              </w:rPr>
              <w:t>，产生量约为原料的</w:t>
            </w:r>
            <w:r w:rsidR="00BF49A2" w:rsidRPr="002D30A1">
              <w:rPr>
                <w:rFonts w:eastAsia="宋体"/>
              </w:rPr>
              <w:t>0.05%</w:t>
            </w:r>
            <w:r w:rsidR="00BF49A2" w:rsidRPr="002D30A1">
              <w:rPr>
                <w:rFonts w:eastAsia="宋体"/>
              </w:rPr>
              <w:t>，平均排放速率约为</w:t>
            </w:r>
            <w:r w:rsidR="00BF49A2" w:rsidRPr="002D30A1">
              <w:rPr>
                <w:rFonts w:eastAsia="宋体"/>
              </w:rPr>
              <w:t>0.011kg/h</w:t>
            </w:r>
            <w:r w:rsidR="00BF49A2" w:rsidRPr="002D30A1">
              <w:rPr>
                <w:rFonts w:eastAsia="宋体"/>
              </w:rPr>
              <w:t>，根据本项目使用原料总量计算，塑料粉尘、粉末产生量约为</w:t>
            </w:r>
            <w:r w:rsidR="00637783" w:rsidRPr="002D30A1">
              <w:rPr>
                <w:rFonts w:eastAsia="宋体"/>
              </w:rPr>
              <w:t>1t</w:t>
            </w:r>
            <w:r w:rsidR="00BF49A2" w:rsidRPr="002D30A1">
              <w:rPr>
                <w:rFonts w:eastAsia="宋体"/>
              </w:rPr>
              <w:t>/a</w:t>
            </w:r>
            <w:r w:rsidR="00BF49A2" w:rsidRPr="002D30A1">
              <w:rPr>
                <w:rFonts w:eastAsia="宋体"/>
              </w:rPr>
              <w:t>。</w:t>
            </w:r>
          </w:p>
          <w:p w14:paraId="456543F4" w14:textId="77777777" w:rsidR="008574AD" w:rsidRPr="002D30A1" w:rsidRDefault="00893A2A" w:rsidP="001C749B">
            <w:pPr>
              <w:pStyle w:val="affa"/>
              <w:ind w:firstLine="482"/>
              <w:rPr>
                <w:rFonts w:eastAsia="宋体"/>
              </w:rPr>
            </w:pPr>
            <w:r w:rsidRPr="002D30A1">
              <w:rPr>
                <w:rFonts w:eastAsia="宋体"/>
                <w:b/>
              </w:rPr>
              <w:t>治理措施：</w:t>
            </w:r>
            <w:r w:rsidRPr="002D30A1">
              <w:rPr>
                <w:rFonts w:eastAsia="宋体"/>
              </w:rPr>
              <w:t>根据《第二次全国污染源普查产排污核算系数手册（试用版）》第</w:t>
            </w:r>
            <w:r w:rsidRPr="002D30A1">
              <w:rPr>
                <w:rFonts w:eastAsia="宋体"/>
              </w:rPr>
              <w:t>292</w:t>
            </w:r>
            <w:r w:rsidRPr="002D30A1">
              <w:rPr>
                <w:rFonts w:eastAsia="宋体"/>
              </w:rPr>
              <w:t>《塑料制品业系数手册》中的末端治理技术建议，</w:t>
            </w:r>
            <w:r w:rsidR="008574AD" w:rsidRPr="002D30A1">
              <w:rPr>
                <w:rFonts w:eastAsia="宋体"/>
              </w:rPr>
              <w:t>本项目拟在</w:t>
            </w:r>
            <w:r w:rsidR="00EA0F95" w:rsidRPr="002D30A1">
              <w:rPr>
                <w:rFonts w:eastAsia="宋体"/>
              </w:rPr>
              <w:t>碎料机</w:t>
            </w:r>
            <w:r w:rsidR="008574AD" w:rsidRPr="002D30A1">
              <w:rPr>
                <w:rFonts w:eastAsia="宋体"/>
              </w:rPr>
              <w:t>和混料机上方分别设置集气罩，粉尘经集气罩（集气罩应符合</w:t>
            </w:r>
            <w:r w:rsidR="008574AD" w:rsidRPr="002D30A1">
              <w:rPr>
                <w:rFonts w:eastAsia="宋体"/>
              </w:rPr>
              <w:t>GB/T16758</w:t>
            </w:r>
            <w:r w:rsidR="008574AD" w:rsidRPr="002D30A1">
              <w:rPr>
                <w:rFonts w:eastAsia="宋体"/>
              </w:rPr>
              <w:t>的要求，且集气过程中在保证集气罩罩口面积大于粉尘产生源的面积的情况下，应控制烟气速率在</w:t>
            </w:r>
            <w:r w:rsidR="008574AD" w:rsidRPr="002D30A1">
              <w:rPr>
                <w:rFonts w:eastAsia="宋体"/>
              </w:rPr>
              <w:t>0.5m/s</w:t>
            </w:r>
            <w:r w:rsidR="008574AD" w:rsidRPr="002D30A1">
              <w:rPr>
                <w:rFonts w:eastAsia="宋体"/>
              </w:rPr>
              <w:t>以上，从而保证粉尘的收集效率）收集，使得粉尘通入拟设置的布袋除尘器（</w:t>
            </w:r>
            <w:r w:rsidR="008574AD" w:rsidRPr="002D30A1">
              <w:rPr>
                <w:rFonts w:eastAsia="宋体"/>
              </w:rPr>
              <w:t>1</w:t>
            </w:r>
            <w:r w:rsidR="008574AD" w:rsidRPr="002D30A1">
              <w:rPr>
                <w:rFonts w:eastAsia="宋体"/>
              </w:rPr>
              <w:t>套）处理后，通过</w:t>
            </w:r>
            <w:r w:rsidR="008574AD" w:rsidRPr="002D30A1">
              <w:rPr>
                <w:rFonts w:eastAsia="宋体"/>
              </w:rPr>
              <w:t>1</w:t>
            </w:r>
            <w:r w:rsidR="008574AD" w:rsidRPr="002D30A1">
              <w:rPr>
                <w:rFonts w:eastAsia="宋体"/>
              </w:rPr>
              <w:t>根</w:t>
            </w:r>
            <w:r w:rsidR="008574AD" w:rsidRPr="002D30A1">
              <w:rPr>
                <w:rFonts w:eastAsia="宋体"/>
              </w:rPr>
              <w:t>15m</w:t>
            </w:r>
            <w:r w:rsidR="008574AD" w:rsidRPr="002D30A1">
              <w:rPr>
                <w:rFonts w:eastAsia="宋体"/>
              </w:rPr>
              <w:t>高的排气筒（</w:t>
            </w:r>
            <w:r w:rsidR="008574AD" w:rsidRPr="002D30A1">
              <w:rPr>
                <w:rFonts w:eastAsia="宋体"/>
              </w:rPr>
              <w:t>2</w:t>
            </w:r>
            <w:r w:rsidR="00D8545C" w:rsidRPr="002D30A1">
              <w:rPr>
                <w:rFonts w:eastAsia="宋体"/>
              </w:rPr>
              <w:t>#</w:t>
            </w:r>
            <w:r w:rsidR="008574AD" w:rsidRPr="002D30A1">
              <w:rPr>
                <w:rFonts w:eastAsia="宋体"/>
              </w:rPr>
              <w:t>）排放。</w:t>
            </w:r>
          </w:p>
          <w:p w14:paraId="58ECBFAE" w14:textId="77777777" w:rsidR="008574AD" w:rsidRPr="002D30A1" w:rsidRDefault="008574AD" w:rsidP="008574AD">
            <w:pPr>
              <w:pStyle w:val="affa"/>
              <w:ind w:firstLine="480"/>
              <w:rPr>
                <w:rFonts w:eastAsia="宋体"/>
              </w:rPr>
            </w:pPr>
            <w:r w:rsidRPr="002D30A1">
              <w:rPr>
                <w:rFonts w:eastAsia="宋体"/>
              </w:rPr>
              <w:t>风量计算公式：</w:t>
            </w:r>
          </w:p>
          <w:p w14:paraId="0D826076" w14:textId="77777777" w:rsidR="008574AD" w:rsidRPr="002D30A1" w:rsidRDefault="008574AD" w:rsidP="008574AD">
            <w:pPr>
              <w:pStyle w:val="affa"/>
              <w:ind w:firstLine="480"/>
              <w:jc w:val="center"/>
              <w:rPr>
                <w:rFonts w:eastAsia="宋体"/>
              </w:rPr>
            </w:pPr>
            <w:r w:rsidRPr="002D30A1">
              <w:rPr>
                <w:rFonts w:eastAsia="宋体"/>
              </w:rPr>
              <w:t>Q=K×P×H×v</w:t>
            </w:r>
            <w:r w:rsidRPr="002D30A1">
              <w:rPr>
                <w:rFonts w:eastAsia="宋体"/>
                <w:vertAlign w:val="subscript"/>
              </w:rPr>
              <w:t>0</w:t>
            </w:r>
            <w:r w:rsidRPr="002D30A1">
              <w:rPr>
                <w:rFonts w:eastAsia="宋体"/>
              </w:rPr>
              <w:t>，</w:t>
            </w:r>
          </w:p>
          <w:p w14:paraId="5DBB5812" w14:textId="77777777" w:rsidR="008574AD" w:rsidRPr="002D30A1" w:rsidRDefault="008574AD" w:rsidP="008574AD">
            <w:pPr>
              <w:pStyle w:val="affa"/>
              <w:ind w:firstLine="480"/>
              <w:rPr>
                <w:rFonts w:eastAsia="宋体"/>
              </w:rPr>
            </w:pPr>
            <w:r w:rsidRPr="002D30A1">
              <w:rPr>
                <w:rFonts w:eastAsia="宋体"/>
              </w:rPr>
              <w:t>式中：</w:t>
            </w:r>
          </w:p>
          <w:p w14:paraId="772E9622" w14:textId="77777777" w:rsidR="008574AD" w:rsidRPr="002D30A1" w:rsidRDefault="008574AD" w:rsidP="008574AD">
            <w:pPr>
              <w:pStyle w:val="affa"/>
              <w:ind w:firstLineChars="422" w:firstLine="1013"/>
              <w:rPr>
                <w:rFonts w:eastAsia="宋体"/>
              </w:rPr>
            </w:pPr>
            <w:r w:rsidRPr="002D30A1">
              <w:rPr>
                <w:rFonts w:eastAsia="宋体"/>
              </w:rPr>
              <w:t>Q—</w:t>
            </w:r>
            <w:r w:rsidRPr="002D30A1">
              <w:rPr>
                <w:rFonts w:eastAsia="宋体"/>
              </w:rPr>
              <w:t>设计风量，</w:t>
            </w:r>
            <w:r w:rsidRPr="002D30A1">
              <w:rPr>
                <w:rFonts w:eastAsia="宋体"/>
              </w:rPr>
              <w:t>m</w:t>
            </w:r>
            <w:r w:rsidRPr="002D30A1">
              <w:rPr>
                <w:rFonts w:eastAsia="宋体"/>
                <w:vertAlign w:val="superscript"/>
              </w:rPr>
              <w:t>3</w:t>
            </w:r>
            <w:r w:rsidRPr="002D30A1">
              <w:rPr>
                <w:rFonts w:eastAsia="宋体"/>
              </w:rPr>
              <w:t>/h</w:t>
            </w:r>
            <w:r w:rsidRPr="002D30A1">
              <w:rPr>
                <w:rFonts w:eastAsia="宋体"/>
              </w:rPr>
              <w:t>；</w:t>
            </w:r>
          </w:p>
          <w:p w14:paraId="51429042" w14:textId="77777777" w:rsidR="008574AD" w:rsidRPr="002D30A1" w:rsidRDefault="008574AD" w:rsidP="008574AD">
            <w:pPr>
              <w:pStyle w:val="affa"/>
              <w:ind w:firstLineChars="422" w:firstLine="1013"/>
              <w:rPr>
                <w:rFonts w:eastAsia="宋体"/>
              </w:rPr>
            </w:pPr>
            <w:r w:rsidRPr="002D30A1">
              <w:rPr>
                <w:rFonts w:eastAsia="宋体"/>
              </w:rPr>
              <w:t>K—</w:t>
            </w:r>
            <w:r w:rsidRPr="002D30A1">
              <w:rPr>
                <w:rFonts w:eastAsia="宋体"/>
              </w:rPr>
              <w:t>考虑沿高度分布不均匀的安全系数，</w:t>
            </w:r>
            <w:r w:rsidRPr="002D30A1">
              <w:rPr>
                <w:rFonts w:eastAsia="宋体"/>
              </w:rPr>
              <w:t>1.4</w:t>
            </w:r>
            <w:r w:rsidRPr="002D30A1">
              <w:rPr>
                <w:rFonts w:eastAsia="宋体"/>
              </w:rPr>
              <w:t>；</w:t>
            </w:r>
          </w:p>
          <w:p w14:paraId="01A52233" w14:textId="77777777" w:rsidR="008574AD" w:rsidRPr="002D30A1" w:rsidRDefault="008574AD" w:rsidP="008574AD">
            <w:pPr>
              <w:pStyle w:val="affa"/>
              <w:ind w:firstLineChars="422" w:firstLine="1013"/>
              <w:rPr>
                <w:rFonts w:eastAsia="宋体"/>
              </w:rPr>
            </w:pPr>
            <w:r w:rsidRPr="002D30A1">
              <w:rPr>
                <w:rFonts w:eastAsia="宋体"/>
              </w:rPr>
              <w:t>P—</w:t>
            </w:r>
            <w:r w:rsidRPr="002D30A1">
              <w:rPr>
                <w:rFonts w:eastAsia="宋体"/>
              </w:rPr>
              <w:t>排风罩敞开面周长，</w:t>
            </w:r>
            <w:r w:rsidRPr="002D30A1">
              <w:rPr>
                <w:rFonts w:eastAsia="宋体"/>
              </w:rPr>
              <w:t>m</w:t>
            </w:r>
            <w:r w:rsidRPr="002D30A1">
              <w:rPr>
                <w:rFonts w:eastAsia="宋体"/>
              </w:rPr>
              <w:t>；</w:t>
            </w:r>
          </w:p>
          <w:p w14:paraId="371DB96C" w14:textId="77777777" w:rsidR="008574AD" w:rsidRPr="002D30A1" w:rsidRDefault="008574AD" w:rsidP="008574AD">
            <w:pPr>
              <w:pStyle w:val="affa"/>
              <w:ind w:firstLineChars="422" w:firstLine="1013"/>
              <w:rPr>
                <w:rFonts w:eastAsia="宋体"/>
              </w:rPr>
            </w:pPr>
            <w:r w:rsidRPr="002D30A1">
              <w:rPr>
                <w:rFonts w:eastAsia="宋体"/>
              </w:rPr>
              <w:t>H—</w:t>
            </w:r>
            <w:r w:rsidRPr="002D30A1">
              <w:rPr>
                <w:rFonts w:eastAsia="宋体"/>
              </w:rPr>
              <w:t>罩口至废气源距离，</w:t>
            </w:r>
            <w:r w:rsidRPr="002D30A1">
              <w:rPr>
                <w:rFonts w:eastAsia="宋体"/>
              </w:rPr>
              <w:t>m</w:t>
            </w:r>
            <w:r w:rsidRPr="002D30A1">
              <w:rPr>
                <w:rFonts w:eastAsia="宋体"/>
              </w:rPr>
              <w:t>；</w:t>
            </w:r>
          </w:p>
          <w:p w14:paraId="0A5F353D" w14:textId="77777777" w:rsidR="008574AD" w:rsidRPr="002D30A1" w:rsidRDefault="008574AD" w:rsidP="008574AD">
            <w:pPr>
              <w:pStyle w:val="affa"/>
              <w:ind w:firstLineChars="422" w:firstLine="1013"/>
              <w:rPr>
                <w:rFonts w:eastAsia="宋体"/>
              </w:rPr>
            </w:pPr>
            <w:r w:rsidRPr="002D30A1">
              <w:rPr>
                <w:rFonts w:eastAsia="宋体"/>
              </w:rPr>
              <w:lastRenderedPageBreak/>
              <w:t>v</w:t>
            </w:r>
            <w:r w:rsidRPr="002D30A1">
              <w:rPr>
                <w:rFonts w:eastAsia="宋体"/>
                <w:vertAlign w:val="subscript"/>
              </w:rPr>
              <w:t>0</w:t>
            </w:r>
            <w:r w:rsidRPr="002D30A1">
              <w:rPr>
                <w:rFonts w:eastAsia="宋体"/>
              </w:rPr>
              <w:t>—</w:t>
            </w:r>
            <w:r w:rsidRPr="002D30A1">
              <w:rPr>
                <w:rFonts w:eastAsia="宋体"/>
              </w:rPr>
              <w:t>边缘控制点控制风速，</w:t>
            </w:r>
            <w:r w:rsidRPr="002D30A1">
              <w:rPr>
                <w:rFonts w:eastAsia="宋体"/>
              </w:rPr>
              <w:t>m/s</w:t>
            </w:r>
            <w:r w:rsidRPr="002D30A1">
              <w:rPr>
                <w:rFonts w:eastAsia="宋体"/>
              </w:rPr>
              <w:t>；</w:t>
            </w:r>
          </w:p>
          <w:p w14:paraId="018A0B4E" w14:textId="77777777" w:rsidR="008574AD" w:rsidRPr="002D30A1" w:rsidRDefault="008574AD" w:rsidP="00F944EB">
            <w:pPr>
              <w:pStyle w:val="affa"/>
              <w:ind w:firstLine="480"/>
              <w:rPr>
                <w:rFonts w:eastAsia="宋体"/>
              </w:rPr>
            </w:pPr>
            <w:r w:rsidRPr="002D30A1">
              <w:rPr>
                <w:rFonts w:eastAsia="宋体"/>
              </w:rPr>
              <w:t>根据建设单位提供的相关资料，本项目注塑废气风量计算结果见下表：</w:t>
            </w:r>
          </w:p>
          <w:p w14:paraId="27E04DE9" w14:textId="77777777" w:rsidR="008574AD" w:rsidRPr="002D30A1" w:rsidRDefault="008574AD" w:rsidP="00F944EB">
            <w:pPr>
              <w:pStyle w:val="affd"/>
              <w:spacing w:beforeLines="0" w:afterLines="0"/>
              <w:rPr>
                <w:rFonts w:eastAsia="宋体"/>
                <w:b/>
                <w:sz w:val="24"/>
                <w:szCs w:val="24"/>
              </w:rPr>
            </w:pPr>
            <w:r w:rsidRPr="002D30A1">
              <w:rPr>
                <w:rFonts w:eastAsia="宋体"/>
                <w:b/>
              </w:rPr>
              <w:t>表</w:t>
            </w:r>
            <w:r w:rsidR="00F944EB" w:rsidRPr="002D30A1">
              <w:rPr>
                <w:rFonts w:eastAsia="宋体"/>
                <w:b/>
              </w:rPr>
              <w:t>5-10</w:t>
            </w:r>
            <w:r w:rsidRPr="002D30A1">
              <w:rPr>
                <w:rFonts w:eastAsia="宋体"/>
                <w:b/>
              </w:rPr>
              <w:t xml:space="preserve"> </w:t>
            </w:r>
            <w:r w:rsidRPr="002D30A1">
              <w:rPr>
                <w:rFonts w:eastAsia="宋体"/>
                <w:b/>
              </w:rPr>
              <w:t>本项目</w:t>
            </w:r>
            <w:r w:rsidR="00EA0F95" w:rsidRPr="002D30A1">
              <w:rPr>
                <w:rFonts w:eastAsia="宋体"/>
                <w:b/>
              </w:rPr>
              <w:t>碎料机</w:t>
            </w:r>
            <w:r w:rsidRPr="002D30A1">
              <w:rPr>
                <w:rFonts w:eastAsia="宋体"/>
                <w:b/>
              </w:rPr>
              <w:t>、混料机风量计算一览表</w:t>
            </w:r>
          </w:p>
          <w:tbl>
            <w:tblPr>
              <w:tblStyle w:val="af4"/>
              <w:tblW w:w="5000" w:type="pct"/>
              <w:jc w:val="center"/>
              <w:tblLook w:val="04A0" w:firstRow="1" w:lastRow="0" w:firstColumn="1" w:lastColumn="0" w:noHBand="0" w:noVBand="1"/>
            </w:tblPr>
            <w:tblGrid>
              <w:gridCol w:w="1279"/>
              <w:gridCol w:w="1560"/>
              <w:gridCol w:w="995"/>
              <w:gridCol w:w="1135"/>
              <w:gridCol w:w="1135"/>
              <w:gridCol w:w="1137"/>
              <w:gridCol w:w="1197"/>
              <w:gridCol w:w="1201"/>
            </w:tblGrid>
            <w:tr w:rsidR="00BC296A" w:rsidRPr="002D30A1" w14:paraId="7C1A0B37" w14:textId="77777777" w:rsidTr="00BC296A">
              <w:trPr>
                <w:jc w:val="center"/>
              </w:trPr>
              <w:tc>
                <w:tcPr>
                  <w:tcW w:w="663" w:type="pct"/>
                  <w:tcBorders>
                    <w:top w:val="single" w:sz="12" w:space="0" w:color="auto"/>
                    <w:bottom w:val="single" w:sz="6" w:space="0" w:color="auto"/>
                    <w:right w:val="single" w:sz="4" w:space="0" w:color="auto"/>
                  </w:tcBorders>
                  <w:vAlign w:val="center"/>
                </w:tcPr>
                <w:p w14:paraId="63199B51" w14:textId="77777777" w:rsidR="008574AD" w:rsidRPr="002D30A1" w:rsidRDefault="008574AD" w:rsidP="00BC296A">
                  <w:pPr>
                    <w:pStyle w:val="affd"/>
                    <w:spacing w:beforeLines="0" w:afterLines="0"/>
                    <w:rPr>
                      <w:rFonts w:eastAsia="宋体"/>
                      <w:b/>
                    </w:rPr>
                  </w:pPr>
                  <w:r w:rsidRPr="002D30A1">
                    <w:rPr>
                      <w:rFonts w:eastAsia="宋体"/>
                      <w:b/>
                    </w:rPr>
                    <w:t>车间</w:t>
                  </w:r>
                </w:p>
              </w:tc>
              <w:tc>
                <w:tcPr>
                  <w:tcW w:w="809" w:type="pct"/>
                  <w:tcBorders>
                    <w:top w:val="single" w:sz="12" w:space="0" w:color="auto"/>
                    <w:left w:val="single" w:sz="4" w:space="0" w:color="auto"/>
                    <w:bottom w:val="single" w:sz="6" w:space="0" w:color="auto"/>
                  </w:tcBorders>
                  <w:vAlign w:val="center"/>
                </w:tcPr>
                <w:p w14:paraId="68685631" w14:textId="77777777" w:rsidR="008574AD" w:rsidRPr="002D30A1" w:rsidRDefault="008574AD" w:rsidP="00BC296A">
                  <w:pPr>
                    <w:pStyle w:val="affd"/>
                    <w:spacing w:beforeLines="0" w:afterLines="0"/>
                    <w:rPr>
                      <w:rFonts w:eastAsia="宋体"/>
                      <w:b/>
                    </w:rPr>
                  </w:pPr>
                  <w:r w:rsidRPr="002D30A1">
                    <w:rPr>
                      <w:rFonts w:eastAsia="宋体"/>
                      <w:b/>
                    </w:rPr>
                    <w:t>设备</w:t>
                  </w:r>
                </w:p>
              </w:tc>
              <w:tc>
                <w:tcPr>
                  <w:tcW w:w="516" w:type="pct"/>
                  <w:tcBorders>
                    <w:top w:val="single" w:sz="12" w:space="0" w:color="auto"/>
                    <w:bottom w:val="single" w:sz="6" w:space="0" w:color="auto"/>
                  </w:tcBorders>
                  <w:vAlign w:val="center"/>
                </w:tcPr>
                <w:p w14:paraId="05BF7D35" w14:textId="77777777" w:rsidR="008574AD" w:rsidRPr="002D30A1" w:rsidRDefault="008574AD" w:rsidP="00BC296A">
                  <w:pPr>
                    <w:pStyle w:val="affd"/>
                    <w:spacing w:beforeLines="0" w:afterLines="0"/>
                    <w:rPr>
                      <w:rFonts w:eastAsia="宋体"/>
                      <w:b/>
                    </w:rPr>
                  </w:pPr>
                  <w:r w:rsidRPr="002D30A1">
                    <w:rPr>
                      <w:rFonts w:eastAsia="宋体"/>
                      <w:b/>
                    </w:rPr>
                    <w:t>P</w:t>
                  </w:r>
                  <w:r w:rsidRPr="002D30A1">
                    <w:rPr>
                      <w:rFonts w:eastAsia="宋体"/>
                      <w:b/>
                    </w:rPr>
                    <w:t>（</w:t>
                  </w:r>
                  <w:r w:rsidRPr="002D30A1">
                    <w:rPr>
                      <w:rFonts w:eastAsia="宋体"/>
                      <w:b/>
                    </w:rPr>
                    <w:t>m</w:t>
                  </w:r>
                  <w:r w:rsidRPr="002D30A1">
                    <w:rPr>
                      <w:rFonts w:eastAsia="宋体"/>
                      <w:b/>
                    </w:rPr>
                    <w:t>）</w:t>
                  </w:r>
                </w:p>
              </w:tc>
              <w:tc>
                <w:tcPr>
                  <w:tcW w:w="589" w:type="pct"/>
                  <w:tcBorders>
                    <w:top w:val="single" w:sz="12" w:space="0" w:color="auto"/>
                    <w:bottom w:val="single" w:sz="6" w:space="0" w:color="auto"/>
                  </w:tcBorders>
                  <w:vAlign w:val="center"/>
                </w:tcPr>
                <w:p w14:paraId="1E3300D8" w14:textId="77777777" w:rsidR="008574AD" w:rsidRPr="002D30A1" w:rsidRDefault="008574AD" w:rsidP="00BC296A">
                  <w:pPr>
                    <w:pStyle w:val="affd"/>
                    <w:spacing w:beforeLines="0" w:afterLines="0"/>
                    <w:rPr>
                      <w:rFonts w:eastAsia="宋体"/>
                      <w:b/>
                    </w:rPr>
                  </w:pPr>
                  <w:r w:rsidRPr="002D30A1">
                    <w:rPr>
                      <w:rFonts w:eastAsia="宋体"/>
                      <w:b/>
                    </w:rPr>
                    <w:t>H</w:t>
                  </w:r>
                  <w:r w:rsidRPr="002D30A1">
                    <w:rPr>
                      <w:rFonts w:eastAsia="宋体"/>
                      <w:b/>
                    </w:rPr>
                    <w:t>（</w:t>
                  </w:r>
                  <w:r w:rsidRPr="002D30A1">
                    <w:rPr>
                      <w:rFonts w:eastAsia="宋体"/>
                      <w:b/>
                    </w:rPr>
                    <w:t>m</w:t>
                  </w:r>
                  <w:r w:rsidRPr="002D30A1">
                    <w:rPr>
                      <w:rFonts w:eastAsia="宋体"/>
                      <w:b/>
                    </w:rPr>
                    <w:t>）</w:t>
                  </w:r>
                </w:p>
              </w:tc>
              <w:tc>
                <w:tcPr>
                  <w:tcW w:w="589" w:type="pct"/>
                  <w:tcBorders>
                    <w:top w:val="single" w:sz="12" w:space="0" w:color="auto"/>
                    <w:bottom w:val="single" w:sz="6" w:space="0" w:color="auto"/>
                  </w:tcBorders>
                  <w:vAlign w:val="center"/>
                </w:tcPr>
                <w:p w14:paraId="25B426DA" w14:textId="77777777" w:rsidR="008574AD" w:rsidRPr="002D30A1" w:rsidRDefault="008574AD" w:rsidP="00BC296A">
                  <w:pPr>
                    <w:pStyle w:val="affd"/>
                    <w:spacing w:beforeLines="0" w:afterLines="0"/>
                    <w:rPr>
                      <w:rFonts w:eastAsia="宋体"/>
                      <w:b/>
                    </w:rPr>
                  </w:pPr>
                  <w:r w:rsidRPr="002D30A1">
                    <w:rPr>
                      <w:rFonts w:eastAsia="宋体"/>
                      <w:b/>
                    </w:rPr>
                    <w:t>V</w:t>
                  </w:r>
                  <w:r w:rsidRPr="002D30A1">
                    <w:rPr>
                      <w:rFonts w:eastAsia="宋体"/>
                      <w:b/>
                      <w:vertAlign w:val="subscript"/>
                    </w:rPr>
                    <w:t>0</w:t>
                  </w:r>
                  <w:r w:rsidRPr="002D30A1">
                    <w:rPr>
                      <w:rFonts w:eastAsia="宋体"/>
                      <w:b/>
                    </w:rPr>
                    <w:t>（</w:t>
                  </w:r>
                  <w:r w:rsidRPr="002D30A1">
                    <w:rPr>
                      <w:rFonts w:eastAsia="宋体"/>
                      <w:b/>
                    </w:rPr>
                    <w:t>m/s</w:t>
                  </w:r>
                  <w:r w:rsidRPr="002D30A1">
                    <w:rPr>
                      <w:rFonts w:eastAsia="宋体"/>
                      <w:b/>
                    </w:rPr>
                    <w:t>）</w:t>
                  </w:r>
                </w:p>
              </w:tc>
              <w:tc>
                <w:tcPr>
                  <w:tcW w:w="590" w:type="pct"/>
                  <w:tcBorders>
                    <w:top w:val="single" w:sz="12" w:space="0" w:color="auto"/>
                    <w:bottom w:val="single" w:sz="6" w:space="0" w:color="auto"/>
                  </w:tcBorders>
                  <w:vAlign w:val="center"/>
                </w:tcPr>
                <w:p w14:paraId="0B433E82" w14:textId="77777777" w:rsidR="008574AD" w:rsidRPr="002D30A1" w:rsidRDefault="008574AD" w:rsidP="00BC296A">
                  <w:pPr>
                    <w:pStyle w:val="affd"/>
                    <w:spacing w:beforeLines="0" w:afterLines="0"/>
                    <w:rPr>
                      <w:rFonts w:eastAsia="宋体"/>
                      <w:b/>
                    </w:rPr>
                  </w:pPr>
                  <w:r w:rsidRPr="002D30A1">
                    <w:rPr>
                      <w:rFonts w:eastAsia="宋体"/>
                      <w:b/>
                    </w:rPr>
                    <w:t>Q</w:t>
                  </w:r>
                  <w:r w:rsidRPr="002D30A1">
                    <w:rPr>
                      <w:rFonts w:eastAsia="宋体"/>
                      <w:b/>
                    </w:rPr>
                    <w:t>（</w:t>
                  </w:r>
                  <w:r w:rsidRPr="002D30A1">
                    <w:rPr>
                      <w:rFonts w:eastAsia="宋体"/>
                      <w:b/>
                    </w:rPr>
                    <w:t>m</w:t>
                  </w:r>
                  <w:r w:rsidRPr="002D30A1">
                    <w:rPr>
                      <w:rFonts w:eastAsia="宋体"/>
                      <w:b/>
                      <w:vertAlign w:val="superscript"/>
                    </w:rPr>
                    <w:t>3</w:t>
                  </w:r>
                  <w:r w:rsidRPr="002D30A1">
                    <w:rPr>
                      <w:rFonts w:eastAsia="宋体"/>
                      <w:b/>
                    </w:rPr>
                    <w:t>/h</w:t>
                  </w:r>
                  <w:r w:rsidRPr="002D30A1">
                    <w:rPr>
                      <w:rFonts w:eastAsia="宋体"/>
                      <w:b/>
                    </w:rPr>
                    <w:t>）</w:t>
                  </w:r>
                </w:p>
              </w:tc>
              <w:tc>
                <w:tcPr>
                  <w:tcW w:w="621" w:type="pct"/>
                  <w:tcBorders>
                    <w:top w:val="single" w:sz="12" w:space="0" w:color="auto"/>
                    <w:bottom w:val="single" w:sz="6" w:space="0" w:color="auto"/>
                  </w:tcBorders>
                  <w:vAlign w:val="center"/>
                </w:tcPr>
                <w:p w14:paraId="2DC1B561" w14:textId="77777777" w:rsidR="008574AD" w:rsidRPr="002D30A1" w:rsidRDefault="008574AD" w:rsidP="00BC296A">
                  <w:pPr>
                    <w:pStyle w:val="affd"/>
                    <w:spacing w:beforeLines="0" w:afterLines="0"/>
                    <w:rPr>
                      <w:rFonts w:eastAsia="宋体"/>
                      <w:b/>
                    </w:rPr>
                  </w:pPr>
                  <w:r w:rsidRPr="002D30A1">
                    <w:rPr>
                      <w:rFonts w:eastAsia="宋体"/>
                      <w:b/>
                    </w:rPr>
                    <w:t>风罩数量</w:t>
                  </w:r>
                </w:p>
              </w:tc>
              <w:tc>
                <w:tcPr>
                  <w:tcW w:w="624" w:type="pct"/>
                  <w:tcBorders>
                    <w:top w:val="single" w:sz="12" w:space="0" w:color="auto"/>
                    <w:bottom w:val="single" w:sz="6" w:space="0" w:color="auto"/>
                  </w:tcBorders>
                  <w:vAlign w:val="center"/>
                </w:tcPr>
                <w:p w14:paraId="7B580DE5" w14:textId="77777777" w:rsidR="008574AD" w:rsidRPr="002D30A1" w:rsidRDefault="008574AD" w:rsidP="00BC296A">
                  <w:pPr>
                    <w:pStyle w:val="affd"/>
                    <w:spacing w:beforeLines="0" w:afterLines="0"/>
                    <w:rPr>
                      <w:rFonts w:eastAsia="宋体"/>
                      <w:b/>
                    </w:rPr>
                  </w:pPr>
                  <w:r w:rsidRPr="002D30A1">
                    <w:rPr>
                      <w:rFonts w:eastAsia="宋体"/>
                      <w:b/>
                    </w:rPr>
                    <w:t>Q</w:t>
                  </w:r>
                  <w:r w:rsidRPr="002D30A1">
                    <w:rPr>
                      <w:rFonts w:eastAsia="宋体"/>
                      <w:b/>
                    </w:rPr>
                    <w:t>总（</w:t>
                  </w:r>
                  <w:r w:rsidRPr="002D30A1">
                    <w:rPr>
                      <w:rFonts w:eastAsia="宋体"/>
                      <w:b/>
                    </w:rPr>
                    <w:t>m</w:t>
                  </w:r>
                  <w:r w:rsidRPr="002D30A1">
                    <w:rPr>
                      <w:rFonts w:eastAsia="宋体"/>
                      <w:b/>
                      <w:vertAlign w:val="superscript"/>
                    </w:rPr>
                    <w:t>3</w:t>
                  </w:r>
                  <w:r w:rsidRPr="002D30A1">
                    <w:rPr>
                      <w:rFonts w:eastAsia="宋体"/>
                      <w:b/>
                    </w:rPr>
                    <w:t>/h</w:t>
                  </w:r>
                  <w:r w:rsidRPr="002D30A1">
                    <w:rPr>
                      <w:rFonts w:eastAsia="宋体"/>
                      <w:b/>
                    </w:rPr>
                    <w:t>）</w:t>
                  </w:r>
                </w:p>
              </w:tc>
            </w:tr>
            <w:tr w:rsidR="00BC296A" w:rsidRPr="002D30A1" w14:paraId="0F2027A2" w14:textId="77777777" w:rsidTr="00BC296A">
              <w:trPr>
                <w:jc w:val="center"/>
              </w:trPr>
              <w:tc>
                <w:tcPr>
                  <w:tcW w:w="663" w:type="pct"/>
                  <w:tcBorders>
                    <w:top w:val="single" w:sz="6" w:space="0" w:color="auto"/>
                    <w:bottom w:val="single" w:sz="6" w:space="0" w:color="auto"/>
                    <w:right w:val="single" w:sz="4" w:space="0" w:color="auto"/>
                  </w:tcBorders>
                  <w:vAlign w:val="center"/>
                </w:tcPr>
                <w:p w14:paraId="0E2D3518" w14:textId="77777777" w:rsidR="008574AD" w:rsidRPr="002D30A1" w:rsidRDefault="008574AD" w:rsidP="00BC296A">
                  <w:pPr>
                    <w:pStyle w:val="affd"/>
                    <w:spacing w:beforeLines="0" w:afterLines="0"/>
                    <w:rPr>
                      <w:rFonts w:eastAsia="宋体"/>
                    </w:rPr>
                  </w:pPr>
                  <w:r w:rsidRPr="002D30A1">
                    <w:rPr>
                      <w:rFonts w:eastAsia="宋体"/>
                    </w:rPr>
                    <w:t>注塑车间</w:t>
                  </w:r>
                </w:p>
              </w:tc>
              <w:tc>
                <w:tcPr>
                  <w:tcW w:w="809" w:type="pct"/>
                  <w:tcBorders>
                    <w:top w:val="single" w:sz="6" w:space="0" w:color="auto"/>
                    <w:left w:val="single" w:sz="4" w:space="0" w:color="auto"/>
                    <w:bottom w:val="single" w:sz="6" w:space="0" w:color="auto"/>
                  </w:tcBorders>
                  <w:vAlign w:val="center"/>
                </w:tcPr>
                <w:p w14:paraId="775A93C9" w14:textId="77777777" w:rsidR="008574AD" w:rsidRPr="002D30A1" w:rsidRDefault="00EA0F95" w:rsidP="00BC296A">
                  <w:pPr>
                    <w:pStyle w:val="affd"/>
                    <w:spacing w:beforeLines="0" w:afterLines="0"/>
                    <w:rPr>
                      <w:rFonts w:eastAsia="宋体"/>
                    </w:rPr>
                  </w:pPr>
                  <w:r w:rsidRPr="002D30A1">
                    <w:rPr>
                      <w:rFonts w:eastAsia="宋体"/>
                    </w:rPr>
                    <w:t>碎料机</w:t>
                  </w:r>
                  <w:r w:rsidR="008574AD" w:rsidRPr="002D30A1">
                    <w:rPr>
                      <w:rFonts w:eastAsia="宋体"/>
                    </w:rPr>
                    <w:t>（</w:t>
                  </w:r>
                  <w:r w:rsidR="008574AD" w:rsidRPr="002D30A1">
                    <w:rPr>
                      <w:rFonts w:eastAsia="宋体"/>
                    </w:rPr>
                    <w:t>2</w:t>
                  </w:r>
                  <w:r w:rsidR="008574AD" w:rsidRPr="002D30A1">
                    <w:rPr>
                      <w:rFonts w:eastAsia="宋体"/>
                    </w:rPr>
                    <w:t>台）</w:t>
                  </w:r>
                </w:p>
              </w:tc>
              <w:tc>
                <w:tcPr>
                  <w:tcW w:w="516" w:type="pct"/>
                  <w:tcBorders>
                    <w:top w:val="single" w:sz="6" w:space="0" w:color="auto"/>
                    <w:bottom w:val="single" w:sz="6" w:space="0" w:color="auto"/>
                  </w:tcBorders>
                  <w:vAlign w:val="center"/>
                </w:tcPr>
                <w:p w14:paraId="68E47D74" w14:textId="77777777" w:rsidR="008574AD" w:rsidRPr="002D30A1" w:rsidRDefault="008574AD" w:rsidP="00BC296A">
                  <w:pPr>
                    <w:pStyle w:val="affd"/>
                    <w:spacing w:beforeLines="0" w:afterLines="0"/>
                    <w:rPr>
                      <w:rFonts w:eastAsia="宋体"/>
                    </w:rPr>
                  </w:pPr>
                  <w:r w:rsidRPr="002D30A1">
                    <w:rPr>
                      <w:rFonts w:eastAsia="宋体"/>
                    </w:rPr>
                    <w:t>10</w:t>
                  </w:r>
                </w:p>
              </w:tc>
              <w:tc>
                <w:tcPr>
                  <w:tcW w:w="589" w:type="pct"/>
                  <w:tcBorders>
                    <w:top w:val="single" w:sz="6" w:space="0" w:color="auto"/>
                    <w:bottom w:val="single" w:sz="6" w:space="0" w:color="auto"/>
                  </w:tcBorders>
                  <w:vAlign w:val="center"/>
                </w:tcPr>
                <w:p w14:paraId="20ADB9A9" w14:textId="77777777" w:rsidR="008574AD" w:rsidRPr="002D30A1" w:rsidRDefault="008574AD" w:rsidP="00BC296A">
                  <w:pPr>
                    <w:pStyle w:val="affd"/>
                    <w:spacing w:beforeLines="0" w:afterLines="0"/>
                    <w:rPr>
                      <w:rFonts w:eastAsia="宋体"/>
                    </w:rPr>
                  </w:pPr>
                  <w:r w:rsidRPr="002D30A1">
                    <w:rPr>
                      <w:rFonts w:eastAsia="宋体"/>
                    </w:rPr>
                    <w:t>0.3</w:t>
                  </w:r>
                </w:p>
              </w:tc>
              <w:tc>
                <w:tcPr>
                  <w:tcW w:w="589" w:type="pct"/>
                  <w:tcBorders>
                    <w:top w:val="single" w:sz="6" w:space="0" w:color="auto"/>
                    <w:bottom w:val="single" w:sz="6" w:space="0" w:color="auto"/>
                  </w:tcBorders>
                  <w:vAlign w:val="center"/>
                </w:tcPr>
                <w:p w14:paraId="43B85F29" w14:textId="77777777" w:rsidR="008574AD" w:rsidRPr="002D30A1" w:rsidRDefault="008574AD" w:rsidP="00BC296A">
                  <w:pPr>
                    <w:pStyle w:val="affd"/>
                    <w:spacing w:beforeLines="0" w:afterLines="0"/>
                    <w:rPr>
                      <w:rFonts w:eastAsia="宋体"/>
                    </w:rPr>
                  </w:pPr>
                  <w:r w:rsidRPr="002D30A1">
                    <w:rPr>
                      <w:rFonts w:eastAsia="宋体"/>
                    </w:rPr>
                    <w:t>0.25</w:t>
                  </w:r>
                </w:p>
              </w:tc>
              <w:tc>
                <w:tcPr>
                  <w:tcW w:w="590" w:type="pct"/>
                  <w:tcBorders>
                    <w:top w:val="single" w:sz="6" w:space="0" w:color="auto"/>
                    <w:bottom w:val="single" w:sz="6" w:space="0" w:color="auto"/>
                  </w:tcBorders>
                  <w:vAlign w:val="center"/>
                </w:tcPr>
                <w:p w14:paraId="13278EC6" w14:textId="77777777" w:rsidR="008574AD" w:rsidRPr="002D30A1" w:rsidRDefault="008574AD" w:rsidP="00BC296A">
                  <w:pPr>
                    <w:pStyle w:val="affd"/>
                    <w:spacing w:beforeLines="0" w:afterLines="0"/>
                    <w:rPr>
                      <w:rFonts w:eastAsia="宋体"/>
                    </w:rPr>
                  </w:pPr>
                  <w:r w:rsidRPr="002D30A1">
                    <w:rPr>
                      <w:rFonts w:eastAsia="宋体"/>
                    </w:rPr>
                    <w:t>3809</w:t>
                  </w:r>
                </w:p>
              </w:tc>
              <w:tc>
                <w:tcPr>
                  <w:tcW w:w="621" w:type="pct"/>
                  <w:tcBorders>
                    <w:top w:val="single" w:sz="6" w:space="0" w:color="auto"/>
                    <w:bottom w:val="single" w:sz="6" w:space="0" w:color="auto"/>
                  </w:tcBorders>
                  <w:vAlign w:val="center"/>
                </w:tcPr>
                <w:p w14:paraId="6F9D0477" w14:textId="77777777" w:rsidR="008574AD" w:rsidRPr="002D30A1" w:rsidRDefault="00F27E31" w:rsidP="00BC296A">
                  <w:pPr>
                    <w:pStyle w:val="affd"/>
                    <w:spacing w:beforeLines="0" w:afterLines="0"/>
                    <w:rPr>
                      <w:rFonts w:eastAsia="宋体"/>
                    </w:rPr>
                  </w:pPr>
                  <w:r w:rsidRPr="002D30A1">
                    <w:rPr>
                      <w:rFonts w:eastAsia="宋体"/>
                    </w:rPr>
                    <w:t>2</w:t>
                  </w:r>
                </w:p>
              </w:tc>
              <w:tc>
                <w:tcPr>
                  <w:tcW w:w="624" w:type="pct"/>
                  <w:tcBorders>
                    <w:top w:val="single" w:sz="6" w:space="0" w:color="auto"/>
                    <w:bottom w:val="single" w:sz="6" w:space="0" w:color="auto"/>
                  </w:tcBorders>
                  <w:vAlign w:val="center"/>
                </w:tcPr>
                <w:p w14:paraId="75C12E75" w14:textId="77777777" w:rsidR="008574AD" w:rsidRPr="002D30A1" w:rsidRDefault="00F27E31" w:rsidP="00BC296A">
                  <w:pPr>
                    <w:pStyle w:val="affd"/>
                    <w:spacing w:beforeLines="0" w:afterLines="0"/>
                    <w:rPr>
                      <w:rFonts w:eastAsia="宋体"/>
                    </w:rPr>
                  </w:pPr>
                  <w:r w:rsidRPr="002D30A1">
                    <w:rPr>
                      <w:rFonts w:eastAsia="宋体"/>
                    </w:rPr>
                    <w:t>7618</w:t>
                  </w:r>
                </w:p>
              </w:tc>
            </w:tr>
            <w:tr w:rsidR="00BC296A" w:rsidRPr="002D30A1" w14:paraId="308A4E6D" w14:textId="77777777" w:rsidTr="00BC296A">
              <w:trPr>
                <w:jc w:val="center"/>
              </w:trPr>
              <w:tc>
                <w:tcPr>
                  <w:tcW w:w="663" w:type="pct"/>
                  <w:tcBorders>
                    <w:top w:val="single" w:sz="6" w:space="0" w:color="auto"/>
                    <w:bottom w:val="single" w:sz="12" w:space="0" w:color="auto"/>
                    <w:right w:val="single" w:sz="4" w:space="0" w:color="auto"/>
                  </w:tcBorders>
                  <w:vAlign w:val="center"/>
                </w:tcPr>
                <w:p w14:paraId="5F9D1F55" w14:textId="77777777" w:rsidR="00F27E31" w:rsidRPr="002D30A1" w:rsidRDefault="00F27E31" w:rsidP="00BC296A">
                  <w:pPr>
                    <w:pStyle w:val="affd"/>
                    <w:spacing w:beforeLines="0" w:afterLines="0"/>
                    <w:rPr>
                      <w:rFonts w:eastAsia="宋体"/>
                    </w:rPr>
                  </w:pPr>
                  <w:r w:rsidRPr="002D30A1">
                    <w:rPr>
                      <w:rFonts w:eastAsia="宋体"/>
                    </w:rPr>
                    <w:t>注塑车间</w:t>
                  </w:r>
                </w:p>
              </w:tc>
              <w:tc>
                <w:tcPr>
                  <w:tcW w:w="809" w:type="pct"/>
                  <w:tcBorders>
                    <w:top w:val="single" w:sz="6" w:space="0" w:color="auto"/>
                    <w:left w:val="single" w:sz="4" w:space="0" w:color="auto"/>
                    <w:bottom w:val="single" w:sz="12" w:space="0" w:color="auto"/>
                  </w:tcBorders>
                  <w:vAlign w:val="center"/>
                </w:tcPr>
                <w:p w14:paraId="29C7E389" w14:textId="77777777" w:rsidR="00F27E31" w:rsidRPr="002D30A1" w:rsidRDefault="00F27E31" w:rsidP="00BC296A">
                  <w:pPr>
                    <w:pStyle w:val="affd"/>
                    <w:spacing w:beforeLines="0" w:afterLines="0"/>
                    <w:jc w:val="left"/>
                    <w:rPr>
                      <w:rFonts w:eastAsia="宋体"/>
                    </w:rPr>
                  </w:pPr>
                  <w:r w:rsidRPr="002D30A1">
                    <w:rPr>
                      <w:rFonts w:eastAsia="宋体"/>
                    </w:rPr>
                    <w:t>混料机（</w:t>
                  </w:r>
                  <w:r w:rsidRPr="002D30A1">
                    <w:rPr>
                      <w:rFonts w:eastAsia="宋体"/>
                    </w:rPr>
                    <w:t>4</w:t>
                  </w:r>
                  <w:r w:rsidRPr="002D30A1">
                    <w:rPr>
                      <w:rFonts w:eastAsia="宋体"/>
                    </w:rPr>
                    <w:t>台）</w:t>
                  </w:r>
                </w:p>
              </w:tc>
              <w:tc>
                <w:tcPr>
                  <w:tcW w:w="516" w:type="pct"/>
                  <w:tcBorders>
                    <w:top w:val="single" w:sz="6" w:space="0" w:color="auto"/>
                    <w:bottom w:val="single" w:sz="12" w:space="0" w:color="auto"/>
                  </w:tcBorders>
                  <w:vAlign w:val="center"/>
                </w:tcPr>
                <w:p w14:paraId="7470C892" w14:textId="77777777" w:rsidR="00F27E31" w:rsidRPr="002D30A1" w:rsidRDefault="00F27E31" w:rsidP="00BC296A">
                  <w:pPr>
                    <w:pStyle w:val="affd"/>
                    <w:spacing w:beforeLines="0" w:afterLines="0"/>
                    <w:rPr>
                      <w:rFonts w:eastAsia="宋体"/>
                    </w:rPr>
                  </w:pPr>
                  <w:r w:rsidRPr="002D30A1">
                    <w:rPr>
                      <w:rFonts w:eastAsia="宋体"/>
                    </w:rPr>
                    <w:t>10</w:t>
                  </w:r>
                </w:p>
              </w:tc>
              <w:tc>
                <w:tcPr>
                  <w:tcW w:w="589" w:type="pct"/>
                  <w:tcBorders>
                    <w:top w:val="single" w:sz="6" w:space="0" w:color="auto"/>
                    <w:bottom w:val="single" w:sz="12" w:space="0" w:color="auto"/>
                  </w:tcBorders>
                  <w:vAlign w:val="center"/>
                </w:tcPr>
                <w:p w14:paraId="25CB8605" w14:textId="77777777" w:rsidR="00F27E31" w:rsidRPr="002D30A1" w:rsidRDefault="00F27E31" w:rsidP="00BC296A">
                  <w:pPr>
                    <w:pStyle w:val="affd"/>
                    <w:spacing w:beforeLines="0" w:afterLines="0"/>
                    <w:rPr>
                      <w:rFonts w:eastAsia="宋体"/>
                    </w:rPr>
                  </w:pPr>
                  <w:r w:rsidRPr="002D30A1">
                    <w:rPr>
                      <w:rFonts w:eastAsia="宋体"/>
                    </w:rPr>
                    <w:t>0.3</w:t>
                  </w:r>
                </w:p>
              </w:tc>
              <w:tc>
                <w:tcPr>
                  <w:tcW w:w="589" w:type="pct"/>
                  <w:tcBorders>
                    <w:top w:val="single" w:sz="6" w:space="0" w:color="auto"/>
                    <w:bottom w:val="single" w:sz="12" w:space="0" w:color="auto"/>
                  </w:tcBorders>
                  <w:vAlign w:val="center"/>
                </w:tcPr>
                <w:p w14:paraId="0BE146C3" w14:textId="77777777" w:rsidR="00F27E31" w:rsidRPr="002D30A1" w:rsidRDefault="00F27E31" w:rsidP="00BC296A">
                  <w:pPr>
                    <w:pStyle w:val="affd"/>
                    <w:spacing w:beforeLines="0" w:afterLines="0"/>
                    <w:rPr>
                      <w:rFonts w:eastAsia="宋体"/>
                    </w:rPr>
                  </w:pPr>
                  <w:r w:rsidRPr="002D30A1">
                    <w:rPr>
                      <w:rFonts w:eastAsia="宋体"/>
                    </w:rPr>
                    <w:t>0.25</w:t>
                  </w:r>
                </w:p>
              </w:tc>
              <w:tc>
                <w:tcPr>
                  <w:tcW w:w="590" w:type="pct"/>
                  <w:tcBorders>
                    <w:top w:val="single" w:sz="6" w:space="0" w:color="auto"/>
                    <w:bottom w:val="single" w:sz="12" w:space="0" w:color="auto"/>
                  </w:tcBorders>
                  <w:vAlign w:val="center"/>
                </w:tcPr>
                <w:p w14:paraId="5C644B41" w14:textId="77777777" w:rsidR="00F27E31" w:rsidRPr="002D30A1" w:rsidRDefault="00F27E31" w:rsidP="00BC296A">
                  <w:pPr>
                    <w:pStyle w:val="affd"/>
                    <w:spacing w:beforeLines="0" w:afterLines="0"/>
                    <w:rPr>
                      <w:rFonts w:eastAsia="宋体"/>
                    </w:rPr>
                  </w:pPr>
                  <w:r w:rsidRPr="002D30A1">
                    <w:rPr>
                      <w:rFonts w:eastAsia="宋体"/>
                    </w:rPr>
                    <w:t>3809</w:t>
                  </w:r>
                </w:p>
              </w:tc>
              <w:tc>
                <w:tcPr>
                  <w:tcW w:w="621" w:type="pct"/>
                  <w:tcBorders>
                    <w:top w:val="single" w:sz="6" w:space="0" w:color="auto"/>
                    <w:bottom w:val="single" w:sz="12" w:space="0" w:color="auto"/>
                  </w:tcBorders>
                  <w:vAlign w:val="center"/>
                </w:tcPr>
                <w:p w14:paraId="0EA7E118" w14:textId="77777777" w:rsidR="00F27E31" w:rsidRPr="002D30A1" w:rsidRDefault="00F27E31" w:rsidP="00BC296A">
                  <w:pPr>
                    <w:pStyle w:val="affd"/>
                    <w:spacing w:beforeLines="0" w:afterLines="0"/>
                    <w:rPr>
                      <w:rFonts w:eastAsia="宋体"/>
                    </w:rPr>
                  </w:pPr>
                  <w:r w:rsidRPr="002D30A1">
                    <w:rPr>
                      <w:rFonts w:eastAsia="宋体"/>
                    </w:rPr>
                    <w:t>4</w:t>
                  </w:r>
                </w:p>
              </w:tc>
              <w:tc>
                <w:tcPr>
                  <w:tcW w:w="624" w:type="pct"/>
                  <w:tcBorders>
                    <w:top w:val="single" w:sz="6" w:space="0" w:color="auto"/>
                    <w:bottom w:val="single" w:sz="12" w:space="0" w:color="auto"/>
                  </w:tcBorders>
                  <w:vAlign w:val="center"/>
                </w:tcPr>
                <w:p w14:paraId="59731F72" w14:textId="77777777" w:rsidR="00F27E31" w:rsidRPr="002D30A1" w:rsidRDefault="00F27E31" w:rsidP="00BC296A">
                  <w:pPr>
                    <w:pStyle w:val="affd"/>
                    <w:spacing w:beforeLines="0" w:afterLines="0"/>
                    <w:rPr>
                      <w:rFonts w:eastAsia="宋体"/>
                    </w:rPr>
                  </w:pPr>
                  <w:r w:rsidRPr="002D30A1">
                    <w:rPr>
                      <w:rFonts w:eastAsia="宋体"/>
                    </w:rPr>
                    <w:t>15236</w:t>
                  </w:r>
                </w:p>
              </w:tc>
            </w:tr>
          </w:tbl>
          <w:p w14:paraId="44EF88A9" w14:textId="77777777" w:rsidR="008574AD" w:rsidRPr="002D30A1" w:rsidRDefault="008574AD" w:rsidP="008574AD">
            <w:pPr>
              <w:pStyle w:val="affa"/>
              <w:spacing w:beforeLines="50" w:before="120"/>
              <w:ind w:firstLine="480"/>
              <w:rPr>
                <w:rFonts w:eastAsia="宋体"/>
              </w:rPr>
            </w:pPr>
            <w:r w:rsidRPr="002D30A1">
              <w:rPr>
                <w:rFonts w:eastAsia="宋体"/>
              </w:rPr>
              <w:t>根据计算，本项目单个集气罩设计</w:t>
            </w:r>
            <w:r w:rsidRPr="002D30A1">
              <w:rPr>
                <w:rFonts w:eastAsia="宋体"/>
              </w:rPr>
              <w:t>4000m³/h</w:t>
            </w:r>
            <w:r w:rsidRPr="002D30A1">
              <w:rPr>
                <w:rFonts w:eastAsia="宋体"/>
              </w:rPr>
              <w:t>，满足有机废气收集风速、风量要求。</w:t>
            </w:r>
          </w:p>
          <w:p w14:paraId="345A85CD" w14:textId="77777777" w:rsidR="00193508" w:rsidRPr="002D30A1" w:rsidRDefault="00193508" w:rsidP="00193508">
            <w:pPr>
              <w:pStyle w:val="affa"/>
              <w:ind w:firstLine="480"/>
              <w:rPr>
                <w:rFonts w:eastAsia="宋体"/>
                <w:kern w:val="0"/>
              </w:rPr>
            </w:pPr>
            <w:r w:rsidRPr="002D30A1">
              <w:rPr>
                <w:rFonts w:eastAsia="宋体"/>
                <w:kern w:val="0"/>
              </w:rPr>
              <w:t>达标分析：根据源强分析和建设单位提供的资料，本项目破碎粉尘收集处理系统参数及排放达标情况见下表：</w:t>
            </w:r>
          </w:p>
          <w:p w14:paraId="0FCBCB1D" w14:textId="77777777" w:rsidR="00193508" w:rsidRPr="002D30A1" w:rsidRDefault="00193508" w:rsidP="00193508">
            <w:pPr>
              <w:pStyle w:val="aff9"/>
              <w:ind w:firstLine="482"/>
              <w:rPr>
                <w:rFonts w:ascii="Times New Roman" w:eastAsia="宋体" w:hAnsi="Times New Roman" w:cs="Times New Roman"/>
                <w:b/>
              </w:rPr>
            </w:pPr>
            <w:r w:rsidRPr="002D30A1">
              <w:rPr>
                <w:rFonts w:ascii="Times New Roman" w:eastAsia="宋体" w:hAnsi="Times New Roman" w:cs="Times New Roman"/>
                <w:b/>
              </w:rPr>
              <w:t>5-</w:t>
            </w:r>
            <w:r w:rsidR="00F944EB" w:rsidRPr="002D30A1">
              <w:rPr>
                <w:rFonts w:ascii="Times New Roman" w:eastAsia="宋体" w:hAnsi="Times New Roman" w:cs="Times New Roman"/>
                <w:b/>
              </w:rPr>
              <w:t>11</w:t>
            </w:r>
            <w:r w:rsidRPr="002D30A1">
              <w:rPr>
                <w:rFonts w:ascii="Times New Roman" w:eastAsia="宋体" w:hAnsi="Times New Roman" w:cs="Times New Roman"/>
                <w:b/>
              </w:rPr>
              <w:t xml:space="preserve"> </w:t>
            </w:r>
            <w:r w:rsidRPr="002D30A1">
              <w:rPr>
                <w:rFonts w:ascii="Times New Roman" w:eastAsia="宋体" w:hAnsi="Times New Roman" w:cs="Times New Roman"/>
                <w:b/>
              </w:rPr>
              <w:t>本项目破碎收集处理系统参数及排放达标情况</w:t>
            </w:r>
          </w:p>
          <w:tbl>
            <w:tblPr>
              <w:tblStyle w:val="af4"/>
              <w:tblW w:w="5000" w:type="pct"/>
              <w:tblLook w:val="04A0" w:firstRow="1" w:lastRow="0" w:firstColumn="1" w:lastColumn="0" w:noHBand="0" w:noVBand="1"/>
            </w:tblPr>
            <w:tblGrid>
              <w:gridCol w:w="701"/>
              <w:gridCol w:w="842"/>
              <w:gridCol w:w="700"/>
              <w:gridCol w:w="1128"/>
              <w:gridCol w:w="1093"/>
              <w:gridCol w:w="601"/>
              <w:gridCol w:w="702"/>
              <w:gridCol w:w="702"/>
              <w:gridCol w:w="842"/>
              <w:gridCol w:w="1349"/>
              <w:gridCol w:w="979"/>
            </w:tblGrid>
            <w:tr w:rsidR="00B72531" w:rsidRPr="002D30A1" w14:paraId="5EAA491D" w14:textId="77777777" w:rsidTr="006B37C1">
              <w:trPr>
                <w:trHeight w:val="375"/>
              </w:trPr>
              <w:tc>
                <w:tcPr>
                  <w:tcW w:w="800" w:type="pct"/>
                  <w:gridSpan w:val="2"/>
                  <w:vMerge w:val="restart"/>
                  <w:vAlign w:val="center"/>
                </w:tcPr>
                <w:p w14:paraId="183BCF82" w14:textId="77777777" w:rsidR="00B72531" w:rsidRPr="002D30A1" w:rsidRDefault="00B72531" w:rsidP="00193508">
                  <w:pPr>
                    <w:pStyle w:val="aff9"/>
                    <w:rPr>
                      <w:rFonts w:ascii="Times New Roman" w:eastAsia="宋体" w:hAnsi="Times New Roman" w:cs="Times New Roman"/>
                      <w:b/>
                    </w:rPr>
                  </w:pPr>
                  <w:r w:rsidRPr="002D30A1">
                    <w:rPr>
                      <w:rFonts w:ascii="Times New Roman" w:eastAsia="宋体" w:hAnsi="Times New Roman" w:cs="Times New Roman"/>
                      <w:b/>
                    </w:rPr>
                    <w:t>工序</w:t>
                  </w:r>
                </w:p>
              </w:tc>
              <w:tc>
                <w:tcPr>
                  <w:tcW w:w="363" w:type="pct"/>
                  <w:vMerge w:val="restart"/>
                  <w:vAlign w:val="center"/>
                </w:tcPr>
                <w:p w14:paraId="49947C00" w14:textId="77777777" w:rsidR="00B72531" w:rsidRPr="002D30A1" w:rsidRDefault="00B72531" w:rsidP="00193508">
                  <w:pPr>
                    <w:pStyle w:val="aff9"/>
                    <w:rPr>
                      <w:rFonts w:ascii="Times New Roman" w:eastAsia="宋体" w:hAnsi="Times New Roman" w:cs="Times New Roman"/>
                      <w:b/>
                    </w:rPr>
                  </w:pPr>
                  <w:r w:rsidRPr="002D30A1">
                    <w:rPr>
                      <w:rFonts w:ascii="Times New Roman" w:eastAsia="宋体" w:hAnsi="Times New Roman" w:cs="Times New Roman"/>
                      <w:b/>
                    </w:rPr>
                    <w:t>污染物</w:t>
                  </w:r>
                </w:p>
              </w:tc>
              <w:tc>
                <w:tcPr>
                  <w:tcW w:w="585" w:type="pct"/>
                  <w:vMerge w:val="restart"/>
                  <w:vAlign w:val="center"/>
                </w:tcPr>
                <w:p w14:paraId="6065FAAB" w14:textId="77777777" w:rsidR="00B72531" w:rsidRPr="002D30A1" w:rsidRDefault="00B72531" w:rsidP="00193508">
                  <w:pPr>
                    <w:pStyle w:val="aff9"/>
                    <w:rPr>
                      <w:rFonts w:ascii="Times New Roman" w:eastAsia="宋体" w:hAnsi="Times New Roman" w:cs="Times New Roman"/>
                      <w:b/>
                    </w:rPr>
                  </w:pPr>
                  <w:r w:rsidRPr="002D30A1">
                    <w:rPr>
                      <w:rFonts w:ascii="Times New Roman" w:eastAsia="宋体" w:hAnsi="Times New Roman" w:cs="Times New Roman"/>
                      <w:b/>
                    </w:rPr>
                    <w:t>产生量（</w:t>
                  </w:r>
                  <w:r w:rsidRPr="002D30A1">
                    <w:rPr>
                      <w:rFonts w:ascii="Times New Roman" w:eastAsia="宋体" w:hAnsi="Times New Roman" w:cs="Times New Roman"/>
                      <w:b/>
                    </w:rPr>
                    <w:t>kg/h</w:t>
                  </w:r>
                  <w:r w:rsidRPr="002D30A1">
                    <w:rPr>
                      <w:rFonts w:ascii="Times New Roman" w:eastAsia="宋体" w:hAnsi="Times New Roman" w:cs="Times New Roman"/>
                      <w:b/>
                    </w:rPr>
                    <w:t>）</w:t>
                  </w:r>
                </w:p>
              </w:tc>
              <w:tc>
                <w:tcPr>
                  <w:tcW w:w="879" w:type="pct"/>
                  <w:gridSpan w:val="2"/>
                  <w:vAlign w:val="center"/>
                </w:tcPr>
                <w:p w14:paraId="434E56D3" w14:textId="77777777" w:rsidR="00B72531" w:rsidRPr="002D30A1" w:rsidRDefault="00B72531" w:rsidP="00193508">
                  <w:pPr>
                    <w:pStyle w:val="aff9"/>
                    <w:rPr>
                      <w:rFonts w:ascii="Times New Roman" w:eastAsia="宋体" w:hAnsi="Times New Roman" w:cs="Times New Roman"/>
                      <w:b/>
                    </w:rPr>
                  </w:pPr>
                  <w:r w:rsidRPr="002D30A1">
                    <w:rPr>
                      <w:rFonts w:ascii="Times New Roman" w:eastAsia="宋体" w:hAnsi="Times New Roman" w:cs="Times New Roman"/>
                      <w:b/>
                    </w:rPr>
                    <w:t>集气罩</w:t>
                  </w:r>
                </w:p>
              </w:tc>
              <w:tc>
                <w:tcPr>
                  <w:tcW w:w="728" w:type="pct"/>
                  <w:gridSpan w:val="2"/>
                  <w:vAlign w:val="center"/>
                </w:tcPr>
                <w:p w14:paraId="2F65BB4A" w14:textId="77777777" w:rsidR="00B72531" w:rsidRPr="002D30A1" w:rsidRDefault="00B72531" w:rsidP="00193508">
                  <w:pPr>
                    <w:pStyle w:val="aff9"/>
                    <w:rPr>
                      <w:rFonts w:ascii="Times New Roman" w:eastAsia="宋体" w:hAnsi="Times New Roman" w:cs="Times New Roman"/>
                      <w:b/>
                    </w:rPr>
                  </w:pPr>
                  <w:r w:rsidRPr="002D30A1">
                    <w:rPr>
                      <w:rFonts w:ascii="Times New Roman" w:eastAsia="宋体" w:hAnsi="Times New Roman" w:cs="Times New Roman"/>
                      <w:b/>
                    </w:rPr>
                    <w:t>净化装置</w:t>
                  </w:r>
                </w:p>
              </w:tc>
              <w:tc>
                <w:tcPr>
                  <w:tcW w:w="1137" w:type="pct"/>
                  <w:gridSpan w:val="2"/>
                  <w:vAlign w:val="center"/>
                </w:tcPr>
                <w:p w14:paraId="6CCEC92A" w14:textId="77777777" w:rsidR="00B72531" w:rsidRPr="002D30A1" w:rsidRDefault="00B72531" w:rsidP="00F944EB">
                  <w:pPr>
                    <w:pStyle w:val="aff9"/>
                    <w:rPr>
                      <w:rFonts w:ascii="Times New Roman" w:eastAsia="宋体" w:hAnsi="Times New Roman" w:cs="Times New Roman"/>
                      <w:b/>
                    </w:rPr>
                  </w:pPr>
                  <w:r w:rsidRPr="002D30A1">
                    <w:rPr>
                      <w:rFonts w:ascii="Times New Roman" w:eastAsia="宋体" w:hAnsi="Times New Roman" w:cs="Times New Roman"/>
                      <w:b/>
                    </w:rPr>
                    <w:t>排气筒（</w:t>
                  </w:r>
                  <w:r w:rsidRPr="002D30A1">
                    <w:rPr>
                      <w:rFonts w:ascii="Times New Roman" w:eastAsia="宋体" w:hAnsi="Times New Roman" w:cs="Times New Roman"/>
                      <w:b/>
                    </w:rPr>
                    <w:t>2#</w:t>
                  </w:r>
                  <w:r w:rsidRPr="002D30A1">
                    <w:rPr>
                      <w:rFonts w:ascii="Times New Roman" w:eastAsia="宋体" w:hAnsi="Times New Roman" w:cs="Times New Roman"/>
                      <w:b/>
                    </w:rPr>
                    <w:t>）</w:t>
                  </w:r>
                </w:p>
              </w:tc>
              <w:tc>
                <w:tcPr>
                  <w:tcW w:w="508" w:type="pct"/>
                  <w:vMerge w:val="restart"/>
                  <w:vAlign w:val="center"/>
                </w:tcPr>
                <w:p w14:paraId="540854CE" w14:textId="77777777" w:rsidR="00B72531" w:rsidRPr="002D30A1" w:rsidRDefault="00B72531" w:rsidP="00193508">
                  <w:pPr>
                    <w:pStyle w:val="aff9"/>
                    <w:rPr>
                      <w:rFonts w:ascii="Times New Roman" w:eastAsia="宋体" w:hAnsi="Times New Roman" w:cs="Times New Roman"/>
                      <w:b/>
                    </w:rPr>
                  </w:pPr>
                  <w:r w:rsidRPr="002D30A1">
                    <w:rPr>
                      <w:rFonts w:ascii="Times New Roman" w:eastAsia="宋体" w:hAnsi="Times New Roman" w:cs="Times New Roman"/>
                      <w:b/>
                    </w:rPr>
                    <w:t>标准</w:t>
                  </w:r>
                </w:p>
              </w:tc>
            </w:tr>
            <w:tr w:rsidR="00B72531" w:rsidRPr="002D30A1" w14:paraId="780D06CC" w14:textId="77777777" w:rsidTr="006B37C1">
              <w:trPr>
                <w:trHeight w:val="326"/>
              </w:trPr>
              <w:tc>
                <w:tcPr>
                  <w:tcW w:w="800" w:type="pct"/>
                  <w:gridSpan w:val="2"/>
                  <w:vMerge/>
                  <w:vAlign w:val="center"/>
                </w:tcPr>
                <w:p w14:paraId="45C3B50D" w14:textId="77777777" w:rsidR="00B72531" w:rsidRPr="002D30A1" w:rsidRDefault="00B72531" w:rsidP="00193508">
                  <w:pPr>
                    <w:pStyle w:val="aff9"/>
                    <w:rPr>
                      <w:rFonts w:ascii="Times New Roman" w:eastAsia="宋体" w:hAnsi="Times New Roman" w:cs="Times New Roman"/>
                      <w:b/>
                    </w:rPr>
                  </w:pPr>
                </w:p>
              </w:tc>
              <w:tc>
                <w:tcPr>
                  <w:tcW w:w="363" w:type="pct"/>
                  <w:vMerge/>
                  <w:vAlign w:val="center"/>
                </w:tcPr>
                <w:p w14:paraId="0005938F" w14:textId="77777777" w:rsidR="00B72531" w:rsidRPr="002D30A1" w:rsidRDefault="00B72531" w:rsidP="00193508">
                  <w:pPr>
                    <w:pStyle w:val="aff9"/>
                    <w:rPr>
                      <w:rFonts w:ascii="Times New Roman" w:eastAsia="宋体" w:hAnsi="Times New Roman" w:cs="Times New Roman"/>
                      <w:b/>
                    </w:rPr>
                  </w:pPr>
                </w:p>
              </w:tc>
              <w:tc>
                <w:tcPr>
                  <w:tcW w:w="585" w:type="pct"/>
                  <w:vMerge/>
                  <w:vAlign w:val="center"/>
                </w:tcPr>
                <w:p w14:paraId="70FA94A3" w14:textId="77777777" w:rsidR="00B72531" w:rsidRPr="002D30A1" w:rsidRDefault="00B72531" w:rsidP="00193508">
                  <w:pPr>
                    <w:pStyle w:val="aff9"/>
                    <w:rPr>
                      <w:rFonts w:ascii="Times New Roman" w:eastAsia="宋体" w:hAnsi="Times New Roman" w:cs="Times New Roman"/>
                      <w:b/>
                    </w:rPr>
                  </w:pPr>
                </w:p>
              </w:tc>
              <w:tc>
                <w:tcPr>
                  <w:tcW w:w="567" w:type="pct"/>
                  <w:vAlign w:val="center"/>
                </w:tcPr>
                <w:p w14:paraId="58251A31" w14:textId="77777777" w:rsidR="00B72531" w:rsidRPr="002D30A1" w:rsidRDefault="00B72531" w:rsidP="00193508">
                  <w:pPr>
                    <w:pStyle w:val="aff9"/>
                    <w:rPr>
                      <w:rFonts w:ascii="Times New Roman" w:eastAsia="宋体" w:hAnsi="Times New Roman" w:cs="Times New Roman"/>
                      <w:b/>
                    </w:rPr>
                  </w:pPr>
                  <w:r w:rsidRPr="002D30A1">
                    <w:rPr>
                      <w:rFonts w:ascii="Times New Roman" w:eastAsia="宋体" w:hAnsi="Times New Roman" w:cs="Times New Roman"/>
                      <w:b/>
                    </w:rPr>
                    <w:t>风量</w:t>
                  </w:r>
                  <w:r w:rsidRPr="002D30A1">
                    <w:rPr>
                      <w:rFonts w:ascii="Times New Roman" w:eastAsia="宋体" w:hAnsi="Times New Roman" w:cs="Times New Roman"/>
                      <w:b/>
                    </w:rPr>
                    <w:t>m³/h</w:t>
                  </w:r>
                </w:p>
              </w:tc>
              <w:tc>
                <w:tcPr>
                  <w:tcW w:w="312" w:type="pct"/>
                  <w:vAlign w:val="center"/>
                </w:tcPr>
                <w:p w14:paraId="226A9D7F" w14:textId="77777777" w:rsidR="00B72531" w:rsidRPr="002D30A1" w:rsidRDefault="00B72531" w:rsidP="00193508">
                  <w:pPr>
                    <w:pStyle w:val="aff9"/>
                    <w:rPr>
                      <w:rFonts w:ascii="Times New Roman" w:eastAsia="宋体" w:hAnsi="Times New Roman" w:cs="Times New Roman"/>
                      <w:b/>
                    </w:rPr>
                  </w:pPr>
                  <w:r w:rsidRPr="002D30A1">
                    <w:rPr>
                      <w:rFonts w:ascii="Times New Roman" w:eastAsia="宋体" w:hAnsi="Times New Roman" w:cs="Times New Roman"/>
                      <w:b/>
                    </w:rPr>
                    <w:t>效率</w:t>
                  </w:r>
                </w:p>
              </w:tc>
              <w:tc>
                <w:tcPr>
                  <w:tcW w:w="364" w:type="pct"/>
                  <w:vAlign w:val="center"/>
                </w:tcPr>
                <w:p w14:paraId="6F28E6DA" w14:textId="77777777" w:rsidR="00B72531" w:rsidRPr="002D30A1" w:rsidRDefault="00B72531" w:rsidP="00193508">
                  <w:pPr>
                    <w:pStyle w:val="aff9"/>
                    <w:rPr>
                      <w:rFonts w:ascii="Times New Roman" w:eastAsia="宋体" w:hAnsi="Times New Roman" w:cs="Times New Roman"/>
                      <w:b/>
                    </w:rPr>
                  </w:pPr>
                  <w:r w:rsidRPr="002D30A1">
                    <w:rPr>
                      <w:rFonts w:ascii="Times New Roman" w:eastAsia="宋体" w:hAnsi="Times New Roman" w:cs="Times New Roman"/>
                      <w:b/>
                    </w:rPr>
                    <w:t>工艺</w:t>
                  </w:r>
                </w:p>
              </w:tc>
              <w:tc>
                <w:tcPr>
                  <w:tcW w:w="364" w:type="pct"/>
                  <w:vAlign w:val="center"/>
                </w:tcPr>
                <w:p w14:paraId="0F2D319C" w14:textId="77777777" w:rsidR="00B72531" w:rsidRPr="002D30A1" w:rsidRDefault="00B72531" w:rsidP="00193508">
                  <w:pPr>
                    <w:pStyle w:val="aff9"/>
                    <w:rPr>
                      <w:rFonts w:ascii="Times New Roman" w:eastAsia="宋体" w:hAnsi="Times New Roman" w:cs="Times New Roman"/>
                      <w:b/>
                    </w:rPr>
                  </w:pPr>
                  <w:r w:rsidRPr="002D30A1">
                    <w:rPr>
                      <w:rFonts w:ascii="Times New Roman" w:eastAsia="宋体" w:hAnsi="Times New Roman" w:cs="Times New Roman"/>
                      <w:b/>
                    </w:rPr>
                    <w:t>效率</w:t>
                  </w:r>
                </w:p>
              </w:tc>
              <w:tc>
                <w:tcPr>
                  <w:tcW w:w="437" w:type="pct"/>
                  <w:vAlign w:val="center"/>
                </w:tcPr>
                <w:p w14:paraId="53D4DD40" w14:textId="77777777" w:rsidR="00B72531" w:rsidRPr="002D30A1" w:rsidRDefault="00B72531" w:rsidP="00193508">
                  <w:pPr>
                    <w:pStyle w:val="aff9"/>
                    <w:rPr>
                      <w:rFonts w:ascii="Times New Roman" w:eastAsia="宋体" w:hAnsi="Times New Roman" w:cs="Times New Roman"/>
                      <w:b/>
                    </w:rPr>
                  </w:pPr>
                  <w:r w:rsidRPr="002D30A1">
                    <w:rPr>
                      <w:rFonts w:ascii="Times New Roman" w:eastAsia="宋体" w:hAnsi="Times New Roman" w:cs="Times New Roman"/>
                      <w:b/>
                    </w:rPr>
                    <w:t>高度</w:t>
                  </w:r>
                </w:p>
              </w:tc>
              <w:tc>
                <w:tcPr>
                  <w:tcW w:w="700" w:type="pct"/>
                  <w:vAlign w:val="center"/>
                </w:tcPr>
                <w:p w14:paraId="2838C734" w14:textId="77777777" w:rsidR="00B72531" w:rsidRPr="002D30A1" w:rsidRDefault="00B72531" w:rsidP="00193508">
                  <w:pPr>
                    <w:pStyle w:val="aff9"/>
                    <w:rPr>
                      <w:rFonts w:ascii="Times New Roman" w:eastAsia="宋体" w:hAnsi="Times New Roman" w:cs="Times New Roman"/>
                      <w:b/>
                    </w:rPr>
                  </w:pPr>
                  <w:r w:rsidRPr="002D30A1">
                    <w:rPr>
                      <w:rFonts w:ascii="Times New Roman" w:eastAsia="宋体" w:hAnsi="Times New Roman" w:cs="Times New Roman"/>
                      <w:b/>
                    </w:rPr>
                    <w:t>浓度</w:t>
                  </w:r>
                </w:p>
              </w:tc>
              <w:tc>
                <w:tcPr>
                  <w:tcW w:w="508" w:type="pct"/>
                  <w:vMerge/>
                  <w:vAlign w:val="center"/>
                </w:tcPr>
                <w:p w14:paraId="253EDF66" w14:textId="77777777" w:rsidR="00B72531" w:rsidRPr="002D30A1" w:rsidRDefault="00B72531" w:rsidP="00193508">
                  <w:pPr>
                    <w:pStyle w:val="aff9"/>
                    <w:rPr>
                      <w:rFonts w:ascii="Times New Roman" w:eastAsia="宋体" w:hAnsi="Times New Roman" w:cs="Times New Roman"/>
                    </w:rPr>
                  </w:pPr>
                </w:p>
              </w:tc>
            </w:tr>
            <w:tr w:rsidR="00B72531" w:rsidRPr="002D30A1" w14:paraId="760CA7AB" w14:textId="77777777" w:rsidTr="006B37C1">
              <w:trPr>
                <w:trHeight w:val="393"/>
              </w:trPr>
              <w:tc>
                <w:tcPr>
                  <w:tcW w:w="364" w:type="pct"/>
                  <w:vAlign w:val="center"/>
                </w:tcPr>
                <w:p w14:paraId="26CAA989" w14:textId="77777777" w:rsidR="00B72531" w:rsidRPr="002D30A1" w:rsidRDefault="00B72531" w:rsidP="001B333F">
                  <w:pPr>
                    <w:pStyle w:val="aff9"/>
                    <w:jc w:val="left"/>
                    <w:rPr>
                      <w:rFonts w:ascii="Times New Roman" w:eastAsia="宋体" w:hAnsi="Times New Roman" w:cs="Times New Roman"/>
                    </w:rPr>
                  </w:pPr>
                  <w:r w:rsidRPr="002D30A1">
                    <w:rPr>
                      <w:rFonts w:ascii="Times New Roman" w:eastAsia="宋体" w:hAnsi="Times New Roman" w:cs="Times New Roman"/>
                    </w:rPr>
                    <w:t>混合</w:t>
                  </w:r>
                </w:p>
              </w:tc>
              <w:tc>
                <w:tcPr>
                  <w:tcW w:w="437" w:type="pct"/>
                  <w:vAlign w:val="center"/>
                </w:tcPr>
                <w:p w14:paraId="47D6B620" w14:textId="77777777" w:rsidR="00B72531" w:rsidRPr="002D30A1" w:rsidRDefault="00B72531" w:rsidP="00193508">
                  <w:pPr>
                    <w:pStyle w:val="aff9"/>
                    <w:rPr>
                      <w:rFonts w:ascii="Times New Roman" w:eastAsia="宋体" w:hAnsi="Times New Roman" w:cs="Times New Roman"/>
                    </w:rPr>
                  </w:pPr>
                  <w:r w:rsidRPr="002D30A1">
                    <w:rPr>
                      <w:rFonts w:ascii="Times New Roman" w:eastAsia="宋体" w:hAnsi="Times New Roman" w:cs="Times New Roman"/>
                    </w:rPr>
                    <w:t>混料机</w:t>
                  </w:r>
                </w:p>
              </w:tc>
              <w:tc>
                <w:tcPr>
                  <w:tcW w:w="363" w:type="pct"/>
                  <w:vMerge w:val="restart"/>
                  <w:vAlign w:val="center"/>
                </w:tcPr>
                <w:p w14:paraId="1315BCCC" w14:textId="77777777" w:rsidR="00B72531" w:rsidRPr="002D30A1" w:rsidRDefault="00B72531" w:rsidP="00193508">
                  <w:pPr>
                    <w:pStyle w:val="aff9"/>
                    <w:rPr>
                      <w:rFonts w:ascii="Times New Roman" w:eastAsia="宋体" w:hAnsi="Times New Roman" w:cs="Times New Roman"/>
                    </w:rPr>
                  </w:pPr>
                  <w:r w:rsidRPr="002D30A1">
                    <w:rPr>
                      <w:rFonts w:ascii="Times New Roman" w:eastAsia="宋体" w:hAnsi="Times New Roman" w:cs="Times New Roman"/>
                    </w:rPr>
                    <w:t>颗粒物</w:t>
                  </w:r>
                </w:p>
              </w:tc>
              <w:tc>
                <w:tcPr>
                  <w:tcW w:w="585" w:type="pct"/>
                  <w:vMerge w:val="restart"/>
                  <w:vAlign w:val="center"/>
                </w:tcPr>
                <w:p w14:paraId="43F8A96A" w14:textId="77777777" w:rsidR="00B72531" w:rsidRPr="002D30A1" w:rsidRDefault="00B72531" w:rsidP="00193508">
                  <w:pPr>
                    <w:pStyle w:val="aff9"/>
                    <w:rPr>
                      <w:rFonts w:ascii="Times New Roman" w:eastAsia="宋体" w:hAnsi="Times New Roman" w:cs="Times New Roman"/>
                    </w:rPr>
                  </w:pPr>
                  <w:r w:rsidRPr="002D30A1">
                    <w:rPr>
                      <w:rFonts w:ascii="Times New Roman" w:eastAsia="宋体" w:hAnsi="Times New Roman" w:cs="Times New Roman"/>
                    </w:rPr>
                    <w:t>0.417</w:t>
                  </w:r>
                </w:p>
              </w:tc>
              <w:tc>
                <w:tcPr>
                  <w:tcW w:w="567" w:type="pct"/>
                  <w:vAlign w:val="center"/>
                </w:tcPr>
                <w:p w14:paraId="3588100A" w14:textId="77777777" w:rsidR="00B72531" w:rsidRPr="002D30A1" w:rsidRDefault="00B72531" w:rsidP="00193508">
                  <w:pPr>
                    <w:pStyle w:val="aff9"/>
                    <w:rPr>
                      <w:rFonts w:ascii="Times New Roman" w:eastAsia="宋体" w:hAnsi="Times New Roman" w:cs="Times New Roman"/>
                    </w:rPr>
                  </w:pPr>
                  <w:r w:rsidRPr="002D30A1">
                    <w:rPr>
                      <w:rFonts w:ascii="Times New Roman" w:eastAsia="宋体" w:hAnsi="Times New Roman" w:cs="Times New Roman"/>
                    </w:rPr>
                    <w:t>8000</w:t>
                  </w:r>
                </w:p>
              </w:tc>
              <w:tc>
                <w:tcPr>
                  <w:tcW w:w="312" w:type="pct"/>
                  <w:vMerge w:val="restart"/>
                  <w:vAlign w:val="center"/>
                </w:tcPr>
                <w:p w14:paraId="3FDC22E1" w14:textId="77777777" w:rsidR="00B72531" w:rsidRPr="002D30A1" w:rsidRDefault="00B72531" w:rsidP="00193508">
                  <w:pPr>
                    <w:pStyle w:val="aff9"/>
                    <w:rPr>
                      <w:rFonts w:ascii="Times New Roman" w:eastAsia="宋体" w:hAnsi="Times New Roman" w:cs="Times New Roman"/>
                    </w:rPr>
                  </w:pPr>
                  <w:r w:rsidRPr="002D30A1">
                    <w:rPr>
                      <w:rFonts w:ascii="Times New Roman" w:eastAsia="宋体" w:hAnsi="Times New Roman" w:cs="Times New Roman"/>
                    </w:rPr>
                    <w:t>90%</w:t>
                  </w:r>
                </w:p>
              </w:tc>
              <w:tc>
                <w:tcPr>
                  <w:tcW w:w="364" w:type="pct"/>
                  <w:vMerge w:val="restart"/>
                  <w:vAlign w:val="center"/>
                </w:tcPr>
                <w:p w14:paraId="7B32E402" w14:textId="77777777" w:rsidR="00B72531" w:rsidRPr="002D30A1" w:rsidRDefault="00B72531" w:rsidP="00193508">
                  <w:pPr>
                    <w:pStyle w:val="aff9"/>
                    <w:rPr>
                      <w:rFonts w:ascii="Times New Roman" w:eastAsia="宋体" w:hAnsi="Times New Roman" w:cs="Times New Roman"/>
                    </w:rPr>
                  </w:pPr>
                  <w:r w:rsidRPr="002D30A1">
                    <w:rPr>
                      <w:rFonts w:ascii="Times New Roman" w:eastAsia="宋体" w:hAnsi="Times New Roman" w:cs="Times New Roman"/>
                    </w:rPr>
                    <w:t>布袋除尘</w:t>
                  </w:r>
                </w:p>
              </w:tc>
              <w:tc>
                <w:tcPr>
                  <w:tcW w:w="364" w:type="pct"/>
                  <w:vMerge w:val="restart"/>
                  <w:vAlign w:val="center"/>
                </w:tcPr>
                <w:p w14:paraId="6A620B7F" w14:textId="77777777" w:rsidR="00B72531" w:rsidRPr="002D30A1" w:rsidRDefault="00B72531" w:rsidP="00193508">
                  <w:pPr>
                    <w:pStyle w:val="aff9"/>
                    <w:rPr>
                      <w:rFonts w:ascii="Times New Roman" w:eastAsia="宋体" w:hAnsi="Times New Roman" w:cs="Times New Roman"/>
                    </w:rPr>
                  </w:pPr>
                  <w:r w:rsidRPr="002D30A1">
                    <w:rPr>
                      <w:rFonts w:ascii="Times New Roman" w:eastAsia="宋体" w:hAnsi="Times New Roman" w:cs="Times New Roman"/>
                    </w:rPr>
                    <w:t>99%</w:t>
                  </w:r>
                </w:p>
              </w:tc>
              <w:tc>
                <w:tcPr>
                  <w:tcW w:w="437" w:type="pct"/>
                  <w:vMerge w:val="restart"/>
                  <w:vAlign w:val="center"/>
                </w:tcPr>
                <w:p w14:paraId="4E600132" w14:textId="77777777" w:rsidR="00B72531" w:rsidRPr="002D30A1" w:rsidRDefault="00B72531" w:rsidP="00193508">
                  <w:pPr>
                    <w:pStyle w:val="aff9"/>
                    <w:rPr>
                      <w:rFonts w:ascii="Times New Roman" w:eastAsia="宋体" w:hAnsi="Times New Roman" w:cs="Times New Roman"/>
                    </w:rPr>
                  </w:pPr>
                  <w:r w:rsidRPr="002D30A1">
                    <w:rPr>
                      <w:rFonts w:ascii="Times New Roman" w:eastAsia="宋体" w:hAnsi="Times New Roman" w:cs="Times New Roman"/>
                    </w:rPr>
                    <w:t>15m</w:t>
                  </w:r>
                </w:p>
              </w:tc>
              <w:tc>
                <w:tcPr>
                  <w:tcW w:w="700" w:type="pct"/>
                  <w:vMerge w:val="restart"/>
                  <w:vAlign w:val="center"/>
                </w:tcPr>
                <w:p w14:paraId="541AB0E2" w14:textId="77777777" w:rsidR="00B72531" w:rsidRPr="002D30A1" w:rsidRDefault="00B72531" w:rsidP="00193508">
                  <w:pPr>
                    <w:pStyle w:val="aff9"/>
                    <w:rPr>
                      <w:rFonts w:ascii="Times New Roman" w:eastAsia="宋体" w:hAnsi="Times New Roman" w:cs="Times New Roman"/>
                    </w:rPr>
                  </w:pPr>
                  <w:r w:rsidRPr="002D30A1">
                    <w:rPr>
                      <w:rFonts w:ascii="Times New Roman" w:eastAsia="宋体" w:hAnsi="Times New Roman" w:cs="Times New Roman"/>
                    </w:rPr>
                    <w:t>0.1857mg/m³</w:t>
                  </w:r>
                </w:p>
              </w:tc>
              <w:tc>
                <w:tcPr>
                  <w:tcW w:w="508" w:type="pct"/>
                  <w:vMerge w:val="restart"/>
                  <w:vAlign w:val="center"/>
                </w:tcPr>
                <w:p w14:paraId="1F00A026" w14:textId="77777777" w:rsidR="00B72531" w:rsidRPr="002D30A1" w:rsidRDefault="00B72531" w:rsidP="00ED6A6F">
                  <w:pPr>
                    <w:pStyle w:val="aff9"/>
                    <w:rPr>
                      <w:rFonts w:ascii="Times New Roman" w:eastAsia="宋体" w:hAnsi="Times New Roman" w:cs="Times New Roman"/>
                    </w:rPr>
                  </w:pPr>
                  <w:r w:rsidRPr="002D30A1">
                    <w:rPr>
                      <w:rFonts w:ascii="Times New Roman" w:eastAsia="宋体" w:hAnsi="Times New Roman" w:cs="Times New Roman"/>
                    </w:rPr>
                    <w:t>30mg/m³</w:t>
                  </w:r>
                </w:p>
              </w:tc>
            </w:tr>
            <w:tr w:rsidR="00B72531" w:rsidRPr="002D30A1" w14:paraId="0EA94E77" w14:textId="77777777" w:rsidTr="006B37C1">
              <w:trPr>
                <w:trHeight w:val="392"/>
              </w:trPr>
              <w:tc>
                <w:tcPr>
                  <w:tcW w:w="364" w:type="pct"/>
                  <w:vAlign w:val="center"/>
                </w:tcPr>
                <w:p w14:paraId="5E895177" w14:textId="77777777" w:rsidR="00B72531" w:rsidRPr="002D30A1" w:rsidRDefault="00B72531" w:rsidP="001B333F">
                  <w:pPr>
                    <w:pStyle w:val="aff9"/>
                    <w:jc w:val="left"/>
                    <w:rPr>
                      <w:rFonts w:ascii="Times New Roman" w:eastAsia="宋体" w:hAnsi="Times New Roman" w:cs="Times New Roman"/>
                    </w:rPr>
                  </w:pPr>
                  <w:r w:rsidRPr="002D30A1">
                    <w:rPr>
                      <w:rFonts w:ascii="Times New Roman" w:eastAsia="宋体" w:hAnsi="Times New Roman" w:cs="Times New Roman"/>
                    </w:rPr>
                    <w:t>破碎</w:t>
                  </w:r>
                </w:p>
              </w:tc>
              <w:tc>
                <w:tcPr>
                  <w:tcW w:w="437" w:type="pct"/>
                  <w:vAlign w:val="center"/>
                </w:tcPr>
                <w:p w14:paraId="5507364B" w14:textId="77777777" w:rsidR="00B72531" w:rsidRPr="002D30A1" w:rsidRDefault="00B72531" w:rsidP="00193508">
                  <w:pPr>
                    <w:pStyle w:val="aff9"/>
                    <w:rPr>
                      <w:rFonts w:ascii="Times New Roman" w:eastAsia="宋体" w:hAnsi="Times New Roman" w:cs="Times New Roman"/>
                    </w:rPr>
                  </w:pPr>
                  <w:r w:rsidRPr="002D30A1">
                    <w:rPr>
                      <w:rFonts w:ascii="Times New Roman" w:eastAsia="宋体" w:hAnsi="Times New Roman" w:cs="Times New Roman"/>
                    </w:rPr>
                    <w:t>碎料机</w:t>
                  </w:r>
                </w:p>
              </w:tc>
              <w:tc>
                <w:tcPr>
                  <w:tcW w:w="363" w:type="pct"/>
                  <w:vMerge/>
                  <w:vAlign w:val="center"/>
                </w:tcPr>
                <w:p w14:paraId="10BAC2F3" w14:textId="77777777" w:rsidR="00B72531" w:rsidRPr="002D30A1" w:rsidRDefault="00B72531" w:rsidP="00193508">
                  <w:pPr>
                    <w:pStyle w:val="aff9"/>
                    <w:rPr>
                      <w:rFonts w:ascii="Times New Roman" w:eastAsia="宋体" w:hAnsi="Times New Roman" w:cs="Times New Roman"/>
                    </w:rPr>
                  </w:pPr>
                </w:p>
              </w:tc>
              <w:tc>
                <w:tcPr>
                  <w:tcW w:w="585" w:type="pct"/>
                  <w:vMerge/>
                  <w:vAlign w:val="center"/>
                </w:tcPr>
                <w:p w14:paraId="67D5A6BD" w14:textId="77777777" w:rsidR="00B72531" w:rsidRPr="002D30A1" w:rsidRDefault="00B72531" w:rsidP="00193508">
                  <w:pPr>
                    <w:pStyle w:val="aff9"/>
                    <w:rPr>
                      <w:rFonts w:ascii="Times New Roman" w:eastAsia="宋体" w:hAnsi="Times New Roman" w:cs="Times New Roman"/>
                    </w:rPr>
                  </w:pPr>
                </w:p>
              </w:tc>
              <w:tc>
                <w:tcPr>
                  <w:tcW w:w="567" w:type="pct"/>
                  <w:vAlign w:val="center"/>
                </w:tcPr>
                <w:p w14:paraId="0A6A7EEC" w14:textId="77777777" w:rsidR="00B72531" w:rsidRPr="002D30A1" w:rsidRDefault="00B72531" w:rsidP="00193508">
                  <w:pPr>
                    <w:pStyle w:val="aff9"/>
                    <w:rPr>
                      <w:rFonts w:ascii="Times New Roman" w:eastAsia="宋体" w:hAnsi="Times New Roman" w:cs="Times New Roman"/>
                    </w:rPr>
                  </w:pPr>
                  <w:r w:rsidRPr="002D30A1">
                    <w:rPr>
                      <w:rFonts w:ascii="Times New Roman" w:eastAsia="宋体" w:hAnsi="Times New Roman" w:cs="Times New Roman"/>
                    </w:rPr>
                    <w:t>16000</w:t>
                  </w:r>
                </w:p>
              </w:tc>
              <w:tc>
                <w:tcPr>
                  <w:tcW w:w="312" w:type="pct"/>
                  <w:vMerge/>
                  <w:vAlign w:val="center"/>
                </w:tcPr>
                <w:p w14:paraId="3293EA8B" w14:textId="77777777" w:rsidR="00B72531" w:rsidRPr="002D30A1" w:rsidRDefault="00B72531" w:rsidP="00193508">
                  <w:pPr>
                    <w:pStyle w:val="aff9"/>
                    <w:rPr>
                      <w:rFonts w:ascii="Times New Roman" w:eastAsia="宋体" w:hAnsi="Times New Roman" w:cs="Times New Roman"/>
                    </w:rPr>
                  </w:pPr>
                </w:p>
              </w:tc>
              <w:tc>
                <w:tcPr>
                  <w:tcW w:w="364" w:type="pct"/>
                  <w:vMerge/>
                  <w:vAlign w:val="center"/>
                </w:tcPr>
                <w:p w14:paraId="6F99A2EC" w14:textId="77777777" w:rsidR="00B72531" w:rsidRPr="002D30A1" w:rsidRDefault="00B72531" w:rsidP="00193508">
                  <w:pPr>
                    <w:pStyle w:val="aff9"/>
                    <w:rPr>
                      <w:rFonts w:ascii="Times New Roman" w:eastAsia="宋体" w:hAnsi="Times New Roman" w:cs="Times New Roman"/>
                    </w:rPr>
                  </w:pPr>
                </w:p>
              </w:tc>
              <w:tc>
                <w:tcPr>
                  <w:tcW w:w="364" w:type="pct"/>
                  <w:vMerge/>
                  <w:vAlign w:val="center"/>
                </w:tcPr>
                <w:p w14:paraId="740C1C0F" w14:textId="77777777" w:rsidR="00B72531" w:rsidRPr="002D30A1" w:rsidRDefault="00B72531" w:rsidP="00193508">
                  <w:pPr>
                    <w:pStyle w:val="aff9"/>
                    <w:rPr>
                      <w:rFonts w:ascii="Times New Roman" w:eastAsia="宋体" w:hAnsi="Times New Roman" w:cs="Times New Roman"/>
                    </w:rPr>
                  </w:pPr>
                </w:p>
              </w:tc>
              <w:tc>
                <w:tcPr>
                  <w:tcW w:w="437" w:type="pct"/>
                  <w:vMerge/>
                  <w:vAlign w:val="center"/>
                </w:tcPr>
                <w:p w14:paraId="0F9D740C" w14:textId="77777777" w:rsidR="00B72531" w:rsidRPr="002D30A1" w:rsidRDefault="00B72531" w:rsidP="00193508">
                  <w:pPr>
                    <w:pStyle w:val="aff9"/>
                    <w:rPr>
                      <w:rFonts w:ascii="Times New Roman" w:eastAsia="宋体" w:hAnsi="Times New Roman" w:cs="Times New Roman"/>
                    </w:rPr>
                  </w:pPr>
                </w:p>
              </w:tc>
              <w:tc>
                <w:tcPr>
                  <w:tcW w:w="700" w:type="pct"/>
                  <w:vMerge/>
                  <w:vAlign w:val="center"/>
                </w:tcPr>
                <w:p w14:paraId="2679A8EF" w14:textId="77777777" w:rsidR="00B72531" w:rsidRPr="002D30A1" w:rsidRDefault="00B72531" w:rsidP="00193508">
                  <w:pPr>
                    <w:pStyle w:val="aff9"/>
                    <w:rPr>
                      <w:rFonts w:ascii="Times New Roman" w:eastAsia="宋体" w:hAnsi="Times New Roman" w:cs="Times New Roman"/>
                    </w:rPr>
                  </w:pPr>
                </w:p>
              </w:tc>
              <w:tc>
                <w:tcPr>
                  <w:tcW w:w="508" w:type="pct"/>
                  <w:vMerge/>
                  <w:vAlign w:val="center"/>
                </w:tcPr>
                <w:p w14:paraId="2452919F" w14:textId="77777777" w:rsidR="00B72531" w:rsidRPr="002D30A1" w:rsidRDefault="00B72531" w:rsidP="00193508">
                  <w:pPr>
                    <w:pStyle w:val="aff9"/>
                    <w:rPr>
                      <w:rFonts w:ascii="Times New Roman" w:eastAsia="宋体" w:hAnsi="Times New Roman" w:cs="Times New Roman"/>
                    </w:rPr>
                  </w:pPr>
                </w:p>
              </w:tc>
            </w:tr>
          </w:tbl>
          <w:p w14:paraId="1033EC92" w14:textId="77777777" w:rsidR="00193508" w:rsidRPr="002D30A1" w:rsidRDefault="00193508" w:rsidP="00193508">
            <w:pPr>
              <w:pStyle w:val="affa"/>
              <w:spacing w:beforeLines="50" w:before="120"/>
              <w:ind w:firstLine="480"/>
              <w:rPr>
                <w:rFonts w:eastAsia="宋体"/>
              </w:rPr>
            </w:pPr>
            <w:r w:rsidRPr="002D30A1">
              <w:rPr>
                <w:rFonts w:eastAsia="宋体"/>
                <w:kern w:val="0"/>
              </w:rPr>
              <w:t>有组织排放达标情况：</w:t>
            </w:r>
            <w:r w:rsidRPr="002D30A1">
              <w:rPr>
                <w:rFonts w:eastAsia="宋体"/>
              </w:rPr>
              <w:t>本项目</w:t>
            </w:r>
            <w:r w:rsidR="001B333F" w:rsidRPr="002D30A1">
              <w:rPr>
                <w:rFonts w:eastAsia="宋体"/>
              </w:rPr>
              <w:t>混合和破碎</w:t>
            </w:r>
            <w:r w:rsidRPr="002D30A1">
              <w:rPr>
                <w:rFonts w:eastAsia="宋体"/>
              </w:rPr>
              <w:t>产生的颗粒物经布袋除尘器处理后除尘通过</w:t>
            </w:r>
            <w:r w:rsidRPr="002D30A1">
              <w:rPr>
                <w:rFonts w:eastAsia="宋体"/>
              </w:rPr>
              <w:t>1</w:t>
            </w:r>
            <w:r w:rsidRPr="002D30A1">
              <w:rPr>
                <w:rFonts w:eastAsia="宋体"/>
              </w:rPr>
              <w:t>根</w:t>
            </w:r>
            <w:r w:rsidRPr="002D30A1">
              <w:rPr>
                <w:rFonts w:eastAsia="宋体"/>
              </w:rPr>
              <w:t>15m</w:t>
            </w:r>
            <w:r w:rsidRPr="002D30A1">
              <w:rPr>
                <w:rFonts w:eastAsia="宋体"/>
              </w:rPr>
              <w:t>排气筒（</w:t>
            </w:r>
            <w:r w:rsidR="00893A2A" w:rsidRPr="002D30A1">
              <w:rPr>
                <w:rFonts w:eastAsia="宋体"/>
              </w:rPr>
              <w:t>2</w:t>
            </w:r>
            <w:r w:rsidRPr="002D30A1">
              <w:rPr>
                <w:rFonts w:eastAsia="宋体"/>
              </w:rPr>
              <w:t>#</w:t>
            </w:r>
            <w:r w:rsidRPr="002D30A1">
              <w:rPr>
                <w:rFonts w:eastAsia="宋体"/>
              </w:rPr>
              <w:t>）排放，粉尘排放浓度可满足《大气污染物综合排放标准》（</w:t>
            </w:r>
            <w:r w:rsidRPr="002D30A1">
              <w:rPr>
                <w:rFonts w:eastAsia="宋体"/>
              </w:rPr>
              <w:t>GB16297-1996</w:t>
            </w:r>
            <w:r w:rsidRPr="002D30A1">
              <w:rPr>
                <w:rFonts w:eastAsia="宋体"/>
              </w:rPr>
              <w:t>）中二级标准限值要求。</w:t>
            </w:r>
          </w:p>
          <w:p w14:paraId="33075F80" w14:textId="77777777" w:rsidR="006E6EC5" w:rsidRPr="002D30A1" w:rsidRDefault="00F944EB" w:rsidP="001C749B">
            <w:pPr>
              <w:pStyle w:val="affa"/>
              <w:ind w:firstLine="482"/>
              <w:rPr>
                <w:rFonts w:eastAsia="宋体"/>
                <w:b/>
              </w:rPr>
            </w:pPr>
            <w:r w:rsidRPr="002D30A1">
              <w:rPr>
                <w:rFonts w:eastAsia="宋体"/>
                <w:b/>
              </w:rPr>
              <w:t>（</w:t>
            </w:r>
            <w:r w:rsidRPr="002D30A1">
              <w:rPr>
                <w:rFonts w:eastAsia="宋体"/>
                <w:b/>
              </w:rPr>
              <w:t>3</w:t>
            </w:r>
            <w:r w:rsidRPr="002D30A1">
              <w:rPr>
                <w:rFonts w:eastAsia="宋体"/>
                <w:b/>
              </w:rPr>
              <w:t>）</w:t>
            </w:r>
            <w:r w:rsidR="006E6EC5" w:rsidRPr="002D30A1">
              <w:rPr>
                <w:rFonts w:eastAsia="宋体"/>
                <w:b/>
              </w:rPr>
              <w:t>食堂油烟</w:t>
            </w:r>
          </w:p>
          <w:p w14:paraId="3CE78FC3" w14:textId="77777777" w:rsidR="006E6EC5" w:rsidRPr="002D30A1" w:rsidRDefault="006E6EC5" w:rsidP="006E6EC5">
            <w:pPr>
              <w:pStyle w:val="affa"/>
              <w:ind w:firstLine="480"/>
              <w:rPr>
                <w:rFonts w:eastAsia="宋体"/>
              </w:rPr>
            </w:pPr>
            <w:r w:rsidRPr="002D30A1">
              <w:rPr>
                <w:rFonts w:eastAsia="宋体"/>
              </w:rPr>
              <w:t>根据建设单位提供的可研资料，项目定员</w:t>
            </w:r>
            <w:r w:rsidRPr="002D30A1">
              <w:rPr>
                <w:rFonts w:eastAsia="宋体"/>
              </w:rPr>
              <w:t>50</w:t>
            </w:r>
            <w:r w:rsidRPr="002D30A1">
              <w:rPr>
                <w:rFonts w:eastAsia="宋体"/>
              </w:rPr>
              <w:t>人，职工食堂日运行</w:t>
            </w:r>
            <w:r w:rsidRPr="002D30A1">
              <w:rPr>
                <w:rFonts w:eastAsia="宋体"/>
              </w:rPr>
              <w:t>4h</w:t>
            </w:r>
            <w:r w:rsidRPr="002D30A1">
              <w:rPr>
                <w:rFonts w:eastAsia="宋体"/>
              </w:rPr>
              <w:t>，年工作日</w:t>
            </w:r>
            <w:r w:rsidRPr="002D30A1">
              <w:rPr>
                <w:rFonts w:eastAsia="宋体"/>
              </w:rPr>
              <w:t>300</w:t>
            </w:r>
            <w:r w:rsidRPr="002D30A1">
              <w:rPr>
                <w:rFonts w:eastAsia="宋体"/>
              </w:rPr>
              <w:t>天。</w:t>
            </w:r>
          </w:p>
          <w:p w14:paraId="1A82F2A6" w14:textId="77777777" w:rsidR="006E6EC5" w:rsidRPr="002D30A1" w:rsidRDefault="006E6EC5" w:rsidP="006E6EC5">
            <w:pPr>
              <w:pStyle w:val="affa"/>
              <w:ind w:firstLine="480"/>
              <w:rPr>
                <w:rFonts w:eastAsia="宋体"/>
                <w:kern w:val="0"/>
              </w:rPr>
            </w:pPr>
            <w:r w:rsidRPr="002D30A1">
              <w:rPr>
                <w:rFonts w:eastAsia="宋体"/>
                <w:kern w:val="0"/>
              </w:rPr>
              <w:t>餐厅厨房设有</w:t>
            </w:r>
            <w:r w:rsidRPr="002D30A1">
              <w:rPr>
                <w:rFonts w:eastAsia="宋体"/>
                <w:kern w:val="0"/>
              </w:rPr>
              <w:t>2</w:t>
            </w:r>
            <w:r w:rsidRPr="002D30A1">
              <w:rPr>
                <w:rFonts w:eastAsia="宋体"/>
                <w:kern w:val="0"/>
              </w:rPr>
              <w:t>个基准灶头，餐厅运行过程中产生油烟。根据《饮食业油烟排放标准（试行）》（</w:t>
            </w:r>
            <w:r w:rsidRPr="002D30A1">
              <w:rPr>
                <w:rFonts w:eastAsia="宋体"/>
                <w:kern w:val="0"/>
              </w:rPr>
              <w:t>GB18483-2001</w:t>
            </w:r>
            <w:r w:rsidRPr="002D30A1">
              <w:rPr>
                <w:rFonts w:eastAsia="宋体"/>
                <w:kern w:val="0"/>
              </w:rPr>
              <w:t>）中饮食业单位规模划分标准，本项目餐厅属于小型规模饮食业单位，油烟净化效率应不低于</w:t>
            </w:r>
            <w:r w:rsidRPr="002D30A1">
              <w:rPr>
                <w:rFonts w:eastAsia="宋体"/>
                <w:kern w:val="0"/>
              </w:rPr>
              <w:t>75%</w:t>
            </w:r>
            <w:r w:rsidRPr="002D30A1">
              <w:rPr>
                <w:rFonts w:eastAsia="宋体"/>
                <w:kern w:val="0"/>
              </w:rPr>
              <w:t>。本项目油烟废气收集并经油烟净化器处理后，经专门排烟管道引至所在建筑楼顶排放，排气筒（</w:t>
            </w:r>
            <w:r w:rsidRPr="002D30A1">
              <w:rPr>
                <w:rFonts w:eastAsia="宋体"/>
                <w:kern w:val="0"/>
              </w:rPr>
              <w:t>3#</w:t>
            </w:r>
            <w:r w:rsidRPr="002D30A1">
              <w:rPr>
                <w:rFonts w:eastAsia="宋体"/>
                <w:kern w:val="0"/>
              </w:rPr>
              <w:t>）高度约</w:t>
            </w:r>
            <w:r w:rsidRPr="002D30A1">
              <w:rPr>
                <w:rFonts w:eastAsia="宋体"/>
                <w:kern w:val="0"/>
              </w:rPr>
              <w:t>15m</w:t>
            </w:r>
            <w:r w:rsidRPr="002D30A1">
              <w:rPr>
                <w:rFonts w:eastAsia="宋体"/>
                <w:kern w:val="0"/>
              </w:rPr>
              <w:t>。</w:t>
            </w:r>
          </w:p>
          <w:p w14:paraId="2CA396BC" w14:textId="77777777" w:rsidR="006E6EC5" w:rsidRPr="002D30A1" w:rsidRDefault="006E6EC5" w:rsidP="00D8545C">
            <w:pPr>
              <w:pStyle w:val="affa"/>
              <w:ind w:firstLine="480"/>
              <w:rPr>
                <w:rFonts w:eastAsia="宋体"/>
              </w:rPr>
            </w:pPr>
            <w:r w:rsidRPr="002D30A1">
              <w:rPr>
                <w:rFonts w:eastAsia="宋体"/>
                <w:lang w:val="zh-TW"/>
              </w:rPr>
              <w:t>根据</w:t>
            </w:r>
            <w:r w:rsidRPr="002D30A1">
              <w:rPr>
                <w:rFonts w:eastAsia="宋体"/>
                <w:kern w:val="0"/>
              </w:rPr>
              <w:t>同类餐饮单位调查数据可知，本项目餐厅产生的油烟废气浓度约</w:t>
            </w:r>
            <w:r w:rsidRPr="002D30A1">
              <w:rPr>
                <w:rFonts w:eastAsia="宋体"/>
                <w:kern w:val="0"/>
              </w:rPr>
              <w:t xml:space="preserve"> 18mg/m</w:t>
            </w:r>
            <w:r w:rsidRPr="002D30A1">
              <w:rPr>
                <w:rFonts w:eastAsia="宋体"/>
                <w:kern w:val="0"/>
                <w:vertAlign w:val="superscript"/>
              </w:rPr>
              <w:t>3</w:t>
            </w:r>
            <w:r w:rsidRPr="002D30A1">
              <w:rPr>
                <w:rFonts w:eastAsia="宋体"/>
                <w:kern w:val="0"/>
              </w:rPr>
              <w:t>，</w:t>
            </w:r>
            <w:r w:rsidRPr="002D30A1">
              <w:rPr>
                <w:rFonts w:eastAsia="宋体"/>
              </w:rPr>
              <w:t>职工食堂</w:t>
            </w:r>
            <w:r w:rsidRPr="002D30A1">
              <w:rPr>
                <w:rFonts w:eastAsia="宋体"/>
                <w:kern w:val="0"/>
              </w:rPr>
              <w:t>设有</w:t>
            </w:r>
            <w:r w:rsidRPr="002D30A1">
              <w:rPr>
                <w:rFonts w:eastAsia="宋体"/>
                <w:kern w:val="0"/>
              </w:rPr>
              <w:t>2</w:t>
            </w:r>
            <w:r w:rsidRPr="002D30A1">
              <w:rPr>
                <w:rFonts w:eastAsia="宋体"/>
                <w:kern w:val="0"/>
              </w:rPr>
              <w:t>个基准灶头，单个灶头以基准排风量</w:t>
            </w:r>
            <w:r w:rsidRPr="002D30A1">
              <w:rPr>
                <w:rFonts w:eastAsia="宋体"/>
                <w:kern w:val="0"/>
              </w:rPr>
              <w:t>2000m³/h</w:t>
            </w:r>
            <w:r w:rsidRPr="002D30A1">
              <w:rPr>
                <w:rFonts w:eastAsia="宋体"/>
                <w:kern w:val="0"/>
              </w:rPr>
              <w:t>计，</w:t>
            </w:r>
            <w:r w:rsidRPr="002D30A1">
              <w:rPr>
                <w:rFonts w:eastAsia="宋体"/>
              </w:rPr>
              <w:t>安装油烟净化装置，</w:t>
            </w:r>
            <w:r w:rsidRPr="002D30A1">
              <w:rPr>
                <w:rFonts w:eastAsia="宋体"/>
                <w:kern w:val="0"/>
              </w:rPr>
              <w:t>油烟净化效率</w:t>
            </w:r>
            <w:r w:rsidRPr="002D30A1">
              <w:rPr>
                <w:rFonts w:eastAsia="宋体"/>
                <w:kern w:val="0"/>
              </w:rPr>
              <w:t>90%</w:t>
            </w:r>
            <w:r w:rsidRPr="002D30A1">
              <w:rPr>
                <w:rFonts w:eastAsia="宋体"/>
                <w:kern w:val="0"/>
              </w:rPr>
              <w:t>，</w:t>
            </w:r>
            <w:r w:rsidRPr="002D30A1">
              <w:rPr>
                <w:rFonts w:eastAsia="宋体"/>
              </w:rPr>
              <w:t>设施正常使用率不低于</w:t>
            </w:r>
            <w:r w:rsidRPr="002D30A1">
              <w:rPr>
                <w:rFonts w:eastAsia="宋体"/>
              </w:rPr>
              <w:t>95%</w:t>
            </w:r>
            <w:r w:rsidRPr="002D30A1">
              <w:rPr>
                <w:rFonts w:eastAsia="宋体"/>
              </w:rPr>
              <w:t>；</w:t>
            </w:r>
            <w:r w:rsidRPr="002D30A1">
              <w:rPr>
                <w:rFonts w:eastAsia="宋体"/>
                <w:kern w:val="0"/>
              </w:rPr>
              <w:t>经油烟净化器处理后油烟排放浓度约为</w:t>
            </w:r>
            <w:r w:rsidRPr="002D30A1">
              <w:rPr>
                <w:rFonts w:eastAsia="宋体"/>
                <w:kern w:val="0"/>
              </w:rPr>
              <w:t>1.8mg/m</w:t>
            </w:r>
            <w:r w:rsidRPr="002D30A1">
              <w:rPr>
                <w:rFonts w:eastAsia="宋体"/>
                <w:kern w:val="0"/>
                <w:vertAlign w:val="superscript"/>
              </w:rPr>
              <w:t>3</w:t>
            </w:r>
            <w:r w:rsidRPr="002D30A1">
              <w:rPr>
                <w:rFonts w:eastAsia="宋体"/>
                <w:kern w:val="0"/>
              </w:rPr>
              <w:t>，</w:t>
            </w:r>
            <w:r w:rsidRPr="002D30A1">
              <w:rPr>
                <w:rFonts w:eastAsia="宋体"/>
              </w:rPr>
              <w:t>可达到《饮食业油烟排放标准》（</w:t>
            </w:r>
            <w:r w:rsidRPr="002D30A1">
              <w:rPr>
                <w:rFonts w:eastAsia="宋体"/>
              </w:rPr>
              <w:t>GB18483-2001</w:t>
            </w:r>
            <w:r w:rsidRPr="002D30A1">
              <w:rPr>
                <w:rFonts w:eastAsia="宋体"/>
              </w:rPr>
              <w:t>）中油烟排放浓度</w:t>
            </w:r>
            <w:r w:rsidRPr="002D30A1">
              <w:rPr>
                <w:rFonts w:eastAsia="宋体"/>
              </w:rPr>
              <w:t>2.0mg/ m</w:t>
            </w:r>
            <w:r w:rsidRPr="002D30A1">
              <w:rPr>
                <w:rFonts w:eastAsia="宋体"/>
                <w:vertAlign w:val="superscript"/>
              </w:rPr>
              <w:t>3</w:t>
            </w:r>
            <w:r w:rsidRPr="002D30A1">
              <w:rPr>
                <w:rFonts w:eastAsia="宋体"/>
              </w:rPr>
              <w:t>的标准限值要求。</w:t>
            </w:r>
          </w:p>
          <w:p w14:paraId="1ADA6844" w14:textId="77777777" w:rsidR="000A7B6B" w:rsidRPr="002D30A1" w:rsidRDefault="008E1E64" w:rsidP="00D8545C">
            <w:pPr>
              <w:widowControl w:val="0"/>
              <w:overflowPunct w:val="0"/>
              <w:autoSpaceDE w:val="0"/>
              <w:autoSpaceDN w:val="0"/>
              <w:spacing w:line="360" w:lineRule="auto"/>
              <w:ind w:firstLineChars="200" w:firstLine="482"/>
              <w:jc w:val="both"/>
              <w:rPr>
                <w:rFonts w:ascii="Times New Roman" w:eastAsia="宋体" w:hAnsi="Times New Roman" w:cs="Times New Roman"/>
                <w:b/>
              </w:rPr>
            </w:pPr>
            <w:r w:rsidRPr="002D30A1">
              <w:rPr>
                <w:rFonts w:ascii="Times New Roman" w:eastAsia="宋体" w:hAnsi="Times New Roman" w:cs="Times New Roman"/>
                <w:b/>
              </w:rPr>
              <w:t>（</w:t>
            </w:r>
            <w:r w:rsidRPr="002D30A1">
              <w:rPr>
                <w:rFonts w:ascii="Times New Roman" w:eastAsia="宋体" w:hAnsi="Times New Roman" w:cs="Times New Roman"/>
                <w:b/>
              </w:rPr>
              <w:t>4</w:t>
            </w:r>
            <w:r w:rsidRPr="002D30A1">
              <w:rPr>
                <w:rFonts w:ascii="Times New Roman" w:eastAsia="宋体" w:hAnsi="Times New Roman" w:cs="Times New Roman"/>
                <w:b/>
              </w:rPr>
              <w:t>）</w:t>
            </w:r>
            <w:r w:rsidR="000A7B6B" w:rsidRPr="002D30A1">
              <w:rPr>
                <w:rFonts w:ascii="Times New Roman" w:eastAsia="宋体" w:hAnsi="Times New Roman" w:cs="Times New Roman"/>
                <w:b/>
              </w:rPr>
              <w:t>项目废气排放达标情况小结</w:t>
            </w:r>
          </w:p>
          <w:p w14:paraId="47DEB47F" w14:textId="77777777" w:rsidR="006B7525" w:rsidRPr="002D30A1" w:rsidRDefault="006B7525" w:rsidP="00D8545C">
            <w:pPr>
              <w:pStyle w:val="affa"/>
              <w:ind w:firstLine="480"/>
              <w:rPr>
                <w:rFonts w:eastAsia="宋体"/>
              </w:rPr>
            </w:pPr>
            <w:r w:rsidRPr="002D30A1">
              <w:rPr>
                <w:rFonts w:eastAsia="宋体"/>
              </w:rPr>
              <w:t>根据源强核算及废气治理措施参数，项目有组织废气处理及达标情况如下：</w:t>
            </w:r>
          </w:p>
          <w:p w14:paraId="45BF4407" w14:textId="77777777" w:rsidR="006B7525" w:rsidRPr="002D30A1" w:rsidRDefault="00F944EB" w:rsidP="00F944EB">
            <w:pPr>
              <w:pStyle w:val="aff9"/>
              <w:rPr>
                <w:rFonts w:ascii="Times New Roman" w:eastAsia="宋体" w:hAnsi="Times New Roman" w:cs="Times New Roman"/>
                <w:b/>
              </w:rPr>
            </w:pPr>
            <w:r w:rsidRPr="002D30A1">
              <w:rPr>
                <w:rFonts w:ascii="Times New Roman" w:eastAsia="宋体" w:hAnsi="Times New Roman" w:cs="Times New Roman"/>
                <w:b/>
              </w:rPr>
              <w:t>表</w:t>
            </w:r>
            <w:r w:rsidRPr="002D30A1">
              <w:rPr>
                <w:rFonts w:ascii="Times New Roman" w:eastAsia="宋体" w:hAnsi="Times New Roman" w:cs="Times New Roman"/>
                <w:b/>
              </w:rPr>
              <w:t xml:space="preserve">5-12  </w:t>
            </w:r>
            <w:r w:rsidR="006B7525" w:rsidRPr="002D30A1">
              <w:rPr>
                <w:rFonts w:ascii="Times New Roman" w:eastAsia="宋体" w:hAnsi="Times New Roman" w:cs="Times New Roman"/>
                <w:b/>
              </w:rPr>
              <w:t>项目废气处理及排放达标情况</w:t>
            </w:r>
          </w:p>
          <w:tbl>
            <w:tblPr>
              <w:tblStyle w:val="af4"/>
              <w:tblW w:w="5000" w:type="pct"/>
              <w:jc w:val="center"/>
              <w:tblBorders>
                <w:insideH w:val="single" w:sz="2" w:space="0" w:color="auto"/>
                <w:insideV w:val="single" w:sz="2" w:space="0" w:color="auto"/>
              </w:tblBorders>
              <w:tblLook w:val="04A0" w:firstRow="1" w:lastRow="0" w:firstColumn="1" w:lastColumn="0" w:noHBand="0" w:noVBand="1"/>
            </w:tblPr>
            <w:tblGrid>
              <w:gridCol w:w="709"/>
              <w:gridCol w:w="1076"/>
              <w:gridCol w:w="773"/>
              <w:gridCol w:w="708"/>
              <w:gridCol w:w="2128"/>
              <w:gridCol w:w="721"/>
              <w:gridCol w:w="833"/>
              <w:gridCol w:w="898"/>
              <w:gridCol w:w="25"/>
              <w:gridCol w:w="717"/>
              <w:gridCol w:w="1028"/>
              <w:gridCol w:w="23"/>
            </w:tblGrid>
            <w:tr w:rsidR="00886025" w:rsidRPr="002D30A1" w14:paraId="5100EB21" w14:textId="77777777" w:rsidTr="006E6EC5">
              <w:trPr>
                <w:trHeight w:val="313"/>
                <w:jc w:val="center"/>
              </w:trPr>
              <w:tc>
                <w:tcPr>
                  <w:tcW w:w="368" w:type="pct"/>
                  <w:vMerge w:val="restart"/>
                  <w:tcBorders>
                    <w:tl2br w:val="nil"/>
                    <w:tr2bl w:val="nil"/>
                  </w:tcBorders>
                  <w:vAlign w:val="center"/>
                </w:tcPr>
                <w:p w14:paraId="55A19CDB" w14:textId="77777777" w:rsidR="00886025" w:rsidRPr="002D30A1" w:rsidRDefault="00886025" w:rsidP="00E535D2">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排气筒</w:t>
                  </w:r>
                  <w:r w:rsidRPr="002D30A1">
                    <w:rPr>
                      <w:rFonts w:ascii="Times New Roman" w:eastAsia="宋体" w:hAnsi="Times New Roman" w:cs="Times New Roman"/>
                      <w:b/>
                    </w:rPr>
                    <w:lastRenderedPageBreak/>
                    <w:t>高度</w:t>
                  </w:r>
                </w:p>
              </w:tc>
              <w:tc>
                <w:tcPr>
                  <w:tcW w:w="558" w:type="pct"/>
                  <w:vMerge w:val="restart"/>
                  <w:tcBorders>
                    <w:tl2br w:val="nil"/>
                    <w:tr2bl w:val="nil"/>
                  </w:tcBorders>
                  <w:vAlign w:val="center"/>
                </w:tcPr>
                <w:p w14:paraId="340B4F02" w14:textId="77777777" w:rsidR="00886025" w:rsidRPr="002D30A1" w:rsidRDefault="00886025" w:rsidP="00E535D2">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lastRenderedPageBreak/>
                    <w:t>污染物</w:t>
                  </w:r>
                </w:p>
              </w:tc>
              <w:tc>
                <w:tcPr>
                  <w:tcW w:w="401" w:type="pct"/>
                  <w:tcBorders>
                    <w:tl2br w:val="nil"/>
                    <w:tr2bl w:val="nil"/>
                  </w:tcBorders>
                  <w:vAlign w:val="center"/>
                </w:tcPr>
                <w:p w14:paraId="30E2C436" w14:textId="77777777" w:rsidR="00886025" w:rsidRPr="002D30A1" w:rsidRDefault="00886025" w:rsidP="00E535D2">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处理前</w:t>
                  </w:r>
                </w:p>
              </w:tc>
              <w:tc>
                <w:tcPr>
                  <w:tcW w:w="367" w:type="pct"/>
                  <w:vMerge w:val="restart"/>
                  <w:tcBorders>
                    <w:tl2br w:val="nil"/>
                    <w:tr2bl w:val="nil"/>
                  </w:tcBorders>
                  <w:vAlign w:val="center"/>
                </w:tcPr>
                <w:p w14:paraId="068E2636" w14:textId="77777777" w:rsidR="00886025" w:rsidRPr="002D30A1" w:rsidRDefault="00886025" w:rsidP="00E535D2">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收集效</w:t>
                  </w:r>
                  <w:r w:rsidRPr="002D30A1">
                    <w:rPr>
                      <w:rFonts w:ascii="Times New Roman" w:eastAsia="宋体" w:hAnsi="Times New Roman" w:cs="Times New Roman"/>
                      <w:b/>
                    </w:rPr>
                    <w:lastRenderedPageBreak/>
                    <w:t>率</w:t>
                  </w:r>
                </w:p>
              </w:tc>
              <w:tc>
                <w:tcPr>
                  <w:tcW w:w="1104" w:type="pct"/>
                  <w:vMerge w:val="restart"/>
                  <w:tcBorders>
                    <w:tl2br w:val="nil"/>
                    <w:tr2bl w:val="nil"/>
                  </w:tcBorders>
                  <w:vAlign w:val="center"/>
                </w:tcPr>
                <w:p w14:paraId="165C89E3" w14:textId="77777777" w:rsidR="00886025" w:rsidRPr="002D30A1" w:rsidRDefault="00886025" w:rsidP="00E535D2">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lastRenderedPageBreak/>
                    <w:t>处理措施</w:t>
                  </w:r>
                </w:p>
              </w:tc>
              <w:tc>
                <w:tcPr>
                  <w:tcW w:w="374" w:type="pct"/>
                  <w:vMerge w:val="restart"/>
                  <w:tcBorders>
                    <w:tl2br w:val="nil"/>
                    <w:tr2bl w:val="nil"/>
                  </w:tcBorders>
                  <w:vAlign w:val="center"/>
                </w:tcPr>
                <w:p w14:paraId="772279A4" w14:textId="77777777" w:rsidR="00886025" w:rsidRPr="002D30A1" w:rsidRDefault="00886025" w:rsidP="00E535D2">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处理效</w:t>
                  </w:r>
                  <w:r w:rsidRPr="002D30A1">
                    <w:rPr>
                      <w:rFonts w:ascii="Times New Roman" w:eastAsia="宋体" w:hAnsi="Times New Roman" w:cs="Times New Roman"/>
                      <w:b/>
                    </w:rPr>
                    <w:lastRenderedPageBreak/>
                    <w:t>率</w:t>
                  </w:r>
                </w:p>
              </w:tc>
              <w:tc>
                <w:tcPr>
                  <w:tcW w:w="911" w:type="pct"/>
                  <w:gridSpan w:val="3"/>
                  <w:tcBorders>
                    <w:tl2br w:val="nil"/>
                    <w:tr2bl w:val="nil"/>
                  </w:tcBorders>
                  <w:vAlign w:val="center"/>
                </w:tcPr>
                <w:p w14:paraId="00A180EB" w14:textId="77777777" w:rsidR="00886025" w:rsidRPr="002D30A1" w:rsidRDefault="00886025" w:rsidP="00E535D2">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lastRenderedPageBreak/>
                    <w:t>排放情况</w:t>
                  </w:r>
                </w:p>
              </w:tc>
              <w:tc>
                <w:tcPr>
                  <w:tcW w:w="917" w:type="pct"/>
                  <w:gridSpan w:val="3"/>
                  <w:tcBorders>
                    <w:tl2br w:val="nil"/>
                    <w:tr2bl w:val="nil"/>
                  </w:tcBorders>
                  <w:vAlign w:val="center"/>
                </w:tcPr>
                <w:p w14:paraId="4EDB600E" w14:textId="77777777" w:rsidR="00886025" w:rsidRPr="002D30A1" w:rsidRDefault="00886025" w:rsidP="00E535D2">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标准</w:t>
                  </w:r>
                </w:p>
              </w:tc>
            </w:tr>
            <w:tr w:rsidR="00886025" w:rsidRPr="002D30A1" w14:paraId="420F358B" w14:textId="77777777" w:rsidTr="006E6EC5">
              <w:trPr>
                <w:gridAfter w:val="1"/>
                <w:wAfter w:w="12" w:type="pct"/>
                <w:trHeight w:val="599"/>
                <w:jc w:val="center"/>
              </w:trPr>
              <w:tc>
                <w:tcPr>
                  <w:tcW w:w="368" w:type="pct"/>
                  <w:vMerge/>
                  <w:tcBorders>
                    <w:tl2br w:val="nil"/>
                    <w:tr2bl w:val="nil"/>
                  </w:tcBorders>
                  <w:vAlign w:val="center"/>
                </w:tcPr>
                <w:p w14:paraId="2B492176" w14:textId="77777777" w:rsidR="00886025" w:rsidRPr="002D30A1" w:rsidRDefault="00886025" w:rsidP="00E535D2">
                  <w:pPr>
                    <w:pStyle w:val="aff9"/>
                    <w:ind w:leftChars="-30" w:left="-72" w:rightChars="-30" w:right="-72"/>
                    <w:rPr>
                      <w:rFonts w:ascii="Times New Roman" w:eastAsia="宋体" w:hAnsi="Times New Roman" w:cs="Times New Roman"/>
                    </w:rPr>
                  </w:pPr>
                </w:p>
              </w:tc>
              <w:tc>
                <w:tcPr>
                  <w:tcW w:w="558" w:type="pct"/>
                  <w:vMerge/>
                  <w:tcBorders>
                    <w:tl2br w:val="nil"/>
                    <w:tr2bl w:val="nil"/>
                  </w:tcBorders>
                  <w:vAlign w:val="center"/>
                </w:tcPr>
                <w:p w14:paraId="2F9588DB" w14:textId="77777777" w:rsidR="00886025" w:rsidRPr="002D30A1" w:rsidRDefault="00886025" w:rsidP="00E535D2">
                  <w:pPr>
                    <w:pStyle w:val="aff9"/>
                    <w:ind w:leftChars="-30" w:left="-72" w:rightChars="-30" w:right="-72"/>
                    <w:rPr>
                      <w:rFonts w:ascii="Times New Roman" w:eastAsia="宋体" w:hAnsi="Times New Roman" w:cs="Times New Roman"/>
                    </w:rPr>
                  </w:pPr>
                </w:p>
              </w:tc>
              <w:tc>
                <w:tcPr>
                  <w:tcW w:w="401" w:type="pct"/>
                  <w:tcBorders>
                    <w:tl2br w:val="nil"/>
                    <w:tr2bl w:val="nil"/>
                  </w:tcBorders>
                  <w:vAlign w:val="center"/>
                </w:tcPr>
                <w:p w14:paraId="16AFFCFF" w14:textId="77777777" w:rsidR="00886025" w:rsidRPr="002D30A1" w:rsidRDefault="0088602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速率</w:t>
                  </w:r>
                </w:p>
                <w:p w14:paraId="78898864" w14:textId="77777777" w:rsidR="00886025" w:rsidRPr="002D30A1" w:rsidRDefault="0088602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kg/h</w:t>
                  </w:r>
                </w:p>
              </w:tc>
              <w:tc>
                <w:tcPr>
                  <w:tcW w:w="367" w:type="pct"/>
                  <w:vMerge/>
                  <w:tcBorders>
                    <w:tl2br w:val="nil"/>
                    <w:tr2bl w:val="nil"/>
                  </w:tcBorders>
                  <w:vAlign w:val="center"/>
                </w:tcPr>
                <w:p w14:paraId="4F4268A7" w14:textId="77777777" w:rsidR="00886025" w:rsidRPr="002D30A1" w:rsidRDefault="00886025" w:rsidP="00E535D2">
                  <w:pPr>
                    <w:pStyle w:val="aff9"/>
                    <w:ind w:leftChars="-30" w:left="-72" w:rightChars="-30" w:right="-72"/>
                    <w:rPr>
                      <w:rFonts w:ascii="Times New Roman" w:eastAsia="宋体" w:hAnsi="Times New Roman" w:cs="Times New Roman"/>
                    </w:rPr>
                  </w:pPr>
                </w:p>
              </w:tc>
              <w:tc>
                <w:tcPr>
                  <w:tcW w:w="1104" w:type="pct"/>
                  <w:vMerge/>
                  <w:tcBorders>
                    <w:tl2br w:val="nil"/>
                    <w:tr2bl w:val="nil"/>
                  </w:tcBorders>
                  <w:vAlign w:val="center"/>
                </w:tcPr>
                <w:p w14:paraId="41B5A01E" w14:textId="77777777" w:rsidR="00886025" w:rsidRPr="002D30A1" w:rsidRDefault="00886025" w:rsidP="00E535D2">
                  <w:pPr>
                    <w:pStyle w:val="aff9"/>
                    <w:ind w:leftChars="-30" w:left="-72" w:rightChars="-30" w:right="-72"/>
                    <w:rPr>
                      <w:rFonts w:ascii="Times New Roman" w:eastAsia="宋体" w:hAnsi="Times New Roman" w:cs="Times New Roman"/>
                    </w:rPr>
                  </w:pPr>
                </w:p>
              </w:tc>
              <w:tc>
                <w:tcPr>
                  <w:tcW w:w="374" w:type="pct"/>
                  <w:vMerge/>
                  <w:tcBorders>
                    <w:tl2br w:val="nil"/>
                    <w:tr2bl w:val="nil"/>
                  </w:tcBorders>
                  <w:vAlign w:val="center"/>
                </w:tcPr>
                <w:p w14:paraId="6FCC6361" w14:textId="77777777" w:rsidR="00886025" w:rsidRPr="002D30A1" w:rsidRDefault="00886025" w:rsidP="00E535D2">
                  <w:pPr>
                    <w:pStyle w:val="aff9"/>
                    <w:ind w:leftChars="-30" w:left="-72" w:rightChars="-30" w:right="-72"/>
                    <w:rPr>
                      <w:rFonts w:ascii="Times New Roman" w:eastAsia="宋体" w:hAnsi="Times New Roman" w:cs="Times New Roman"/>
                    </w:rPr>
                  </w:pPr>
                </w:p>
              </w:tc>
              <w:tc>
                <w:tcPr>
                  <w:tcW w:w="432" w:type="pct"/>
                  <w:tcBorders>
                    <w:tl2br w:val="nil"/>
                    <w:tr2bl w:val="nil"/>
                  </w:tcBorders>
                  <w:vAlign w:val="center"/>
                </w:tcPr>
                <w:p w14:paraId="0F0D8131" w14:textId="77777777" w:rsidR="00886025" w:rsidRPr="002D30A1" w:rsidRDefault="0088602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浓度</w:t>
                  </w:r>
                </w:p>
                <w:p w14:paraId="1421FF82" w14:textId="77777777" w:rsidR="00886025" w:rsidRPr="002D30A1" w:rsidRDefault="0088602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mg/m³</w:t>
                  </w:r>
                </w:p>
              </w:tc>
              <w:tc>
                <w:tcPr>
                  <w:tcW w:w="466" w:type="pct"/>
                  <w:tcBorders>
                    <w:tl2br w:val="nil"/>
                    <w:tr2bl w:val="nil"/>
                  </w:tcBorders>
                  <w:vAlign w:val="center"/>
                </w:tcPr>
                <w:p w14:paraId="7753D55F" w14:textId="77777777" w:rsidR="00886025" w:rsidRPr="002D30A1" w:rsidRDefault="0088602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速率</w:t>
                  </w:r>
                </w:p>
                <w:p w14:paraId="662D91B9" w14:textId="77777777" w:rsidR="00886025" w:rsidRPr="002D30A1" w:rsidRDefault="0088602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kg/h</w:t>
                  </w:r>
                </w:p>
              </w:tc>
              <w:tc>
                <w:tcPr>
                  <w:tcW w:w="385" w:type="pct"/>
                  <w:gridSpan w:val="2"/>
                  <w:tcBorders>
                    <w:tl2br w:val="nil"/>
                    <w:tr2bl w:val="nil"/>
                  </w:tcBorders>
                  <w:vAlign w:val="center"/>
                </w:tcPr>
                <w:p w14:paraId="7D3C5BEA" w14:textId="77777777" w:rsidR="00886025" w:rsidRPr="002D30A1" w:rsidRDefault="0088602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浓度</w:t>
                  </w:r>
                </w:p>
                <w:p w14:paraId="0F9F2DED" w14:textId="77777777" w:rsidR="00886025" w:rsidRPr="002D30A1" w:rsidRDefault="0088602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mg/m³</w:t>
                  </w:r>
                </w:p>
              </w:tc>
              <w:tc>
                <w:tcPr>
                  <w:tcW w:w="533" w:type="pct"/>
                  <w:tcBorders>
                    <w:tl2br w:val="nil"/>
                    <w:tr2bl w:val="nil"/>
                  </w:tcBorders>
                  <w:vAlign w:val="center"/>
                </w:tcPr>
                <w:p w14:paraId="68B191C5" w14:textId="77777777" w:rsidR="00886025" w:rsidRPr="002D30A1" w:rsidRDefault="0088602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速率</w:t>
                  </w:r>
                </w:p>
                <w:p w14:paraId="7F322700" w14:textId="77777777" w:rsidR="00886025" w:rsidRPr="002D30A1" w:rsidRDefault="0088602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kg/h</w:t>
                  </w:r>
                </w:p>
              </w:tc>
            </w:tr>
            <w:tr w:rsidR="006E6EC5" w:rsidRPr="002D30A1" w14:paraId="3545ACDC" w14:textId="77777777" w:rsidTr="006E6EC5">
              <w:trPr>
                <w:gridAfter w:val="1"/>
                <w:wAfter w:w="12" w:type="pct"/>
                <w:trHeight w:val="338"/>
                <w:jc w:val="center"/>
              </w:trPr>
              <w:tc>
                <w:tcPr>
                  <w:tcW w:w="368" w:type="pct"/>
                  <w:vMerge w:val="restart"/>
                  <w:tcBorders>
                    <w:tl2br w:val="nil"/>
                    <w:tr2bl w:val="nil"/>
                  </w:tcBorders>
                  <w:vAlign w:val="center"/>
                </w:tcPr>
                <w:p w14:paraId="5C85E9CA" w14:textId="77777777" w:rsidR="006E6EC5" w:rsidRPr="002D30A1" w:rsidRDefault="006E6EC5" w:rsidP="00864E77">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lastRenderedPageBreak/>
                    <w:t>15m</w:t>
                  </w:r>
                </w:p>
              </w:tc>
              <w:tc>
                <w:tcPr>
                  <w:tcW w:w="558" w:type="pct"/>
                  <w:tcBorders>
                    <w:tl2br w:val="nil"/>
                    <w:tr2bl w:val="nil"/>
                  </w:tcBorders>
                  <w:vAlign w:val="center"/>
                </w:tcPr>
                <w:p w14:paraId="1866D17D" w14:textId="77777777" w:rsidR="006E6EC5" w:rsidRPr="002D30A1" w:rsidRDefault="006E6EC5" w:rsidP="0013268E">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颗粒物</w:t>
                  </w:r>
                </w:p>
              </w:tc>
              <w:tc>
                <w:tcPr>
                  <w:tcW w:w="401" w:type="pct"/>
                  <w:tcBorders>
                    <w:tl2br w:val="nil"/>
                    <w:tr2bl w:val="nil"/>
                  </w:tcBorders>
                  <w:vAlign w:val="center"/>
                </w:tcPr>
                <w:p w14:paraId="3B7F597D"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0.417</w:t>
                  </w:r>
                </w:p>
              </w:tc>
              <w:tc>
                <w:tcPr>
                  <w:tcW w:w="367" w:type="pct"/>
                  <w:tcBorders>
                    <w:tl2br w:val="nil"/>
                    <w:tr2bl w:val="nil"/>
                  </w:tcBorders>
                  <w:vAlign w:val="center"/>
                </w:tcPr>
                <w:p w14:paraId="1F98E947"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≥90%</w:t>
                  </w:r>
                </w:p>
              </w:tc>
              <w:tc>
                <w:tcPr>
                  <w:tcW w:w="1104" w:type="pct"/>
                  <w:tcBorders>
                    <w:tl2br w:val="nil"/>
                    <w:tr2bl w:val="nil"/>
                  </w:tcBorders>
                  <w:vAlign w:val="center"/>
                </w:tcPr>
                <w:p w14:paraId="483A0C9A" w14:textId="77777777" w:rsidR="006E6EC5" w:rsidRPr="002D30A1" w:rsidRDefault="006E6EC5" w:rsidP="0013268E">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集气系统</w:t>
                  </w:r>
                  <w:r w:rsidRPr="002D30A1">
                    <w:rPr>
                      <w:rFonts w:ascii="Times New Roman" w:eastAsia="宋体" w:hAnsi="Times New Roman" w:cs="Times New Roman"/>
                    </w:rPr>
                    <w:t>+</w:t>
                  </w:r>
                  <w:r w:rsidRPr="002D30A1">
                    <w:rPr>
                      <w:rFonts w:ascii="Times New Roman" w:eastAsia="宋体" w:hAnsi="Times New Roman" w:cs="Times New Roman"/>
                    </w:rPr>
                    <w:t>布袋除尘器</w:t>
                  </w:r>
                </w:p>
              </w:tc>
              <w:tc>
                <w:tcPr>
                  <w:tcW w:w="374" w:type="pct"/>
                  <w:tcBorders>
                    <w:tl2br w:val="nil"/>
                    <w:tr2bl w:val="nil"/>
                  </w:tcBorders>
                  <w:vAlign w:val="center"/>
                </w:tcPr>
                <w:p w14:paraId="7602588B"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99%</w:t>
                  </w:r>
                </w:p>
              </w:tc>
              <w:tc>
                <w:tcPr>
                  <w:tcW w:w="432" w:type="pct"/>
                  <w:tcBorders>
                    <w:tl2br w:val="nil"/>
                    <w:tr2bl w:val="nil"/>
                  </w:tcBorders>
                  <w:vAlign w:val="center"/>
                </w:tcPr>
                <w:p w14:paraId="530BBC37"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0.1875</w:t>
                  </w:r>
                </w:p>
              </w:tc>
              <w:tc>
                <w:tcPr>
                  <w:tcW w:w="466" w:type="pct"/>
                  <w:tcBorders>
                    <w:tl2br w:val="nil"/>
                    <w:tr2bl w:val="nil"/>
                  </w:tcBorders>
                  <w:vAlign w:val="center"/>
                </w:tcPr>
                <w:p w14:paraId="04405D3B"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0.0038</w:t>
                  </w:r>
                </w:p>
              </w:tc>
              <w:tc>
                <w:tcPr>
                  <w:tcW w:w="385" w:type="pct"/>
                  <w:gridSpan w:val="2"/>
                  <w:tcBorders>
                    <w:tl2br w:val="nil"/>
                    <w:tr2bl w:val="nil"/>
                  </w:tcBorders>
                  <w:vAlign w:val="center"/>
                </w:tcPr>
                <w:p w14:paraId="34454C58" w14:textId="107CCD47" w:rsidR="006E6EC5" w:rsidRPr="002D30A1" w:rsidRDefault="003875CD" w:rsidP="00E535D2">
                  <w:pPr>
                    <w:pStyle w:val="aff9"/>
                    <w:kinsoku w:val="0"/>
                    <w:ind w:leftChars="-30" w:left="-72" w:rightChars="-30" w:right="-72"/>
                    <w:rPr>
                      <w:rFonts w:ascii="Times New Roman" w:eastAsia="宋体" w:hAnsi="Times New Roman" w:cs="Times New Roman"/>
                    </w:rPr>
                  </w:pPr>
                  <w:r>
                    <w:rPr>
                      <w:rFonts w:ascii="Times New Roman" w:eastAsia="宋体" w:hAnsi="Times New Roman" w:cs="Times New Roman" w:hint="eastAsia"/>
                    </w:rPr>
                    <w:t>120</w:t>
                  </w:r>
                </w:p>
              </w:tc>
              <w:tc>
                <w:tcPr>
                  <w:tcW w:w="533" w:type="pct"/>
                  <w:tcBorders>
                    <w:tl2br w:val="nil"/>
                    <w:tr2bl w:val="nil"/>
                  </w:tcBorders>
                  <w:vAlign w:val="center"/>
                </w:tcPr>
                <w:p w14:paraId="618E9060" w14:textId="59948435" w:rsidR="006E6EC5" w:rsidRPr="002D30A1" w:rsidRDefault="003875CD" w:rsidP="00E535D2">
                  <w:pPr>
                    <w:pStyle w:val="aff9"/>
                    <w:kinsoku w:val="0"/>
                    <w:ind w:leftChars="-30" w:left="-72" w:rightChars="-30" w:right="-72"/>
                    <w:rPr>
                      <w:rFonts w:ascii="Times New Roman" w:eastAsia="宋体" w:hAnsi="Times New Roman" w:cs="Times New Roman"/>
                    </w:rPr>
                  </w:pPr>
                  <w:r>
                    <w:rPr>
                      <w:rFonts w:ascii="Times New Roman" w:eastAsia="宋体" w:hAnsi="Times New Roman" w:cs="Times New Roman" w:hint="eastAsia"/>
                    </w:rPr>
                    <w:t>3.5</w:t>
                  </w:r>
                </w:p>
              </w:tc>
            </w:tr>
            <w:tr w:rsidR="006E6EC5" w:rsidRPr="002D30A1" w14:paraId="63B8D3E8" w14:textId="77777777" w:rsidTr="006E6EC5">
              <w:trPr>
                <w:gridAfter w:val="1"/>
                <w:wAfter w:w="12" w:type="pct"/>
                <w:trHeight w:val="343"/>
                <w:jc w:val="center"/>
              </w:trPr>
              <w:tc>
                <w:tcPr>
                  <w:tcW w:w="368" w:type="pct"/>
                  <w:vMerge/>
                  <w:tcBorders>
                    <w:tl2br w:val="nil"/>
                    <w:tr2bl w:val="nil"/>
                  </w:tcBorders>
                  <w:vAlign w:val="center"/>
                </w:tcPr>
                <w:p w14:paraId="4D0542AC" w14:textId="77777777" w:rsidR="006E6EC5" w:rsidRPr="002D30A1" w:rsidRDefault="006E6EC5" w:rsidP="00E535D2">
                  <w:pPr>
                    <w:pStyle w:val="aff9"/>
                    <w:ind w:leftChars="-30" w:left="-72" w:rightChars="-30" w:right="-72"/>
                    <w:rPr>
                      <w:rFonts w:ascii="Times New Roman" w:eastAsia="宋体" w:hAnsi="Times New Roman" w:cs="Times New Roman"/>
                    </w:rPr>
                  </w:pPr>
                </w:p>
              </w:tc>
              <w:tc>
                <w:tcPr>
                  <w:tcW w:w="558" w:type="pct"/>
                  <w:tcBorders>
                    <w:tl2br w:val="nil"/>
                    <w:tr2bl w:val="nil"/>
                  </w:tcBorders>
                  <w:vAlign w:val="center"/>
                </w:tcPr>
                <w:p w14:paraId="5DDB96A7"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VOCs</w:t>
                  </w:r>
                </w:p>
              </w:tc>
              <w:tc>
                <w:tcPr>
                  <w:tcW w:w="401" w:type="pct"/>
                  <w:tcBorders>
                    <w:tl2br w:val="nil"/>
                    <w:tr2bl w:val="nil"/>
                  </w:tcBorders>
                  <w:vAlign w:val="center"/>
                </w:tcPr>
                <w:p w14:paraId="4C2F5A29"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1.13</w:t>
                  </w:r>
                </w:p>
              </w:tc>
              <w:tc>
                <w:tcPr>
                  <w:tcW w:w="367" w:type="pct"/>
                  <w:tcBorders>
                    <w:tl2br w:val="nil"/>
                    <w:tr2bl w:val="nil"/>
                  </w:tcBorders>
                  <w:vAlign w:val="center"/>
                </w:tcPr>
                <w:p w14:paraId="4FA2BA66"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≥90%</w:t>
                  </w:r>
                </w:p>
              </w:tc>
              <w:tc>
                <w:tcPr>
                  <w:tcW w:w="1104" w:type="pct"/>
                  <w:tcBorders>
                    <w:tl2br w:val="nil"/>
                    <w:tr2bl w:val="nil"/>
                  </w:tcBorders>
                  <w:vAlign w:val="center"/>
                </w:tcPr>
                <w:p w14:paraId="30D5BD49"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集气系统</w:t>
                  </w:r>
                  <w:r w:rsidRPr="002D30A1">
                    <w:rPr>
                      <w:rFonts w:ascii="Times New Roman" w:eastAsia="宋体" w:hAnsi="Times New Roman" w:cs="Times New Roman"/>
                    </w:rPr>
                    <w:t>+</w:t>
                  </w:r>
                  <w:r w:rsidRPr="002D30A1">
                    <w:rPr>
                      <w:rFonts w:ascii="Times New Roman" w:eastAsia="宋体" w:hAnsi="Times New Roman" w:cs="Times New Roman"/>
                    </w:rPr>
                    <w:t>两级活性</w:t>
                  </w:r>
                  <w:r w:rsidR="002B54C2" w:rsidRPr="002D30A1">
                    <w:rPr>
                      <w:rFonts w:ascii="Times New Roman" w:eastAsia="宋体" w:hAnsi="Times New Roman" w:cs="Times New Roman"/>
                    </w:rPr>
                    <w:t>炭</w:t>
                  </w:r>
                </w:p>
              </w:tc>
              <w:tc>
                <w:tcPr>
                  <w:tcW w:w="374" w:type="pct"/>
                  <w:tcBorders>
                    <w:tl2br w:val="nil"/>
                    <w:tr2bl w:val="nil"/>
                  </w:tcBorders>
                  <w:vAlign w:val="center"/>
                </w:tcPr>
                <w:p w14:paraId="12CB7862"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90%</w:t>
                  </w:r>
                </w:p>
              </w:tc>
              <w:tc>
                <w:tcPr>
                  <w:tcW w:w="432" w:type="pct"/>
                  <w:tcBorders>
                    <w:tl2br w:val="nil"/>
                    <w:tr2bl w:val="nil"/>
                  </w:tcBorders>
                  <w:vAlign w:val="center"/>
                </w:tcPr>
                <w:p w14:paraId="22D5F96E"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3.16</w:t>
                  </w:r>
                </w:p>
              </w:tc>
              <w:tc>
                <w:tcPr>
                  <w:tcW w:w="466" w:type="pct"/>
                  <w:tcBorders>
                    <w:tl2br w:val="nil"/>
                    <w:tr2bl w:val="nil"/>
                  </w:tcBorders>
                  <w:vAlign w:val="center"/>
                </w:tcPr>
                <w:p w14:paraId="05CEC2C9"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0.101</w:t>
                  </w:r>
                </w:p>
              </w:tc>
              <w:tc>
                <w:tcPr>
                  <w:tcW w:w="385" w:type="pct"/>
                  <w:gridSpan w:val="2"/>
                  <w:tcBorders>
                    <w:tl2br w:val="nil"/>
                    <w:tr2bl w:val="nil"/>
                  </w:tcBorders>
                  <w:vAlign w:val="center"/>
                </w:tcPr>
                <w:p w14:paraId="681359FB"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60</w:t>
                  </w:r>
                </w:p>
              </w:tc>
              <w:tc>
                <w:tcPr>
                  <w:tcW w:w="533" w:type="pct"/>
                  <w:tcBorders>
                    <w:tl2br w:val="nil"/>
                    <w:tr2bl w:val="nil"/>
                  </w:tcBorders>
                  <w:vAlign w:val="center"/>
                </w:tcPr>
                <w:p w14:paraId="496FDE88" w14:textId="1EA08E65" w:rsidR="006E6EC5" w:rsidRPr="002D30A1" w:rsidRDefault="003875CD" w:rsidP="00E535D2">
                  <w:pPr>
                    <w:pStyle w:val="aff9"/>
                    <w:ind w:leftChars="-30" w:left="-72" w:rightChars="-30" w:right="-72"/>
                    <w:rPr>
                      <w:rFonts w:ascii="Times New Roman" w:eastAsia="宋体" w:hAnsi="Times New Roman" w:cs="Times New Roman"/>
                    </w:rPr>
                  </w:pPr>
                  <w:r>
                    <w:rPr>
                      <w:rFonts w:ascii="Times New Roman" w:eastAsia="宋体" w:hAnsi="Times New Roman" w:cs="Times New Roman" w:hint="eastAsia"/>
                    </w:rPr>
                    <w:t>3.4</w:t>
                  </w:r>
                </w:p>
              </w:tc>
            </w:tr>
            <w:tr w:rsidR="006E6EC5" w:rsidRPr="002D30A1" w14:paraId="2FB6CB71" w14:textId="77777777" w:rsidTr="006E6EC5">
              <w:trPr>
                <w:gridAfter w:val="1"/>
                <w:wAfter w:w="12" w:type="pct"/>
                <w:trHeight w:val="343"/>
                <w:jc w:val="center"/>
              </w:trPr>
              <w:tc>
                <w:tcPr>
                  <w:tcW w:w="368" w:type="pct"/>
                  <w:vMerge/>
                  <w:tcBorders>
                    <w:tl2br w:val="nil"/>
                    <w:tr2bl w:val="nil"/>
                  </w:tcBorders>
                  <w:vAlign w:val="center"/>
                </w:tcPr>
                <w:p w14:paraId="44A65694" w14:textId="77777777" w:rsidR="006E6EC5" w:rsidRPr="002D30A1" w:rsidRDefault="006E6EC5" w:rsidP="00E535D2">
                  <w:pPr>
                    <w:pStyle w:val="aff9"/>
                    <w:ind w:leftChars="-30" w:left="-72" w:rightChars="-30" w:right="-72"/>
                    <w:rPr>
                      <w:rFonts w:ascii="Times New Roman" w:eastAsia="宋体" w:hAnsi="Times New Roman" w:cs="Times New Roman"/>
                    </w:rPr>
                  </w:pPr>
                </w:p>
              </w:tc>
              <w:tc>
                <w:tcPr>
                  <w:tcW w:w="558" w:type="pct"/>
                  <w:tcBorders>
                    <w:tl2br w:val="nil"/>
                    <w:tr2bl w:val="nil"/>
                  </w:tcBorders>
                  <w:vAlign w:val="center"/>
                </w:tcPr>
                <w:p w14:paraId="3C5449CD"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饮食油烟</w:t>
                  </w:r>
                </w:p>
              </w:tc>
              <w:tc>
                <w:tcPr>
                  <w:tcW w:w="401" w:type="pct"/>
                  <w:tcBorders>
                    <w:tl2br w:val="nil"/>
                    <w:tr2bl w:val="nil"/>
                  </w:tcBorders>
                  <w:vAlign w:val="center"/>
                </w:tcPr>
                <w:p w14:paraId="08A015BE"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w:t>
                  </w:r>
                </w:p>
              </w:tc>
              <w:tc>
                <w:tcPr>
                  <w:tcW w:w="367" w:type="pct"/>
                  <w:tcBorders>
                    <w:tl2br w:val="nil"/>
                    <w:tr2bl w:val="nil"/>
                  </w:tcBorders>
                  <w:vAlign w:val="center"/>
                </w:tcPr>
                <w:p w14:paraId="006ECC74"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≥90%</w:t>
                  </w:r>
                </w:p>
              </w:tc>
              <w:tc>
                <w:tcPr>
                  <w:tcW w:w="1104" w:type="pct"/>
                  <w:tcBorders>
                    <w:tl2br w:val="nil"/>
                    <w:tr2bl w:val="nil"/>
                  </w:tcBorders>
                  <w:vAlign w:val="center"/>
                </w:tcPr>
                <w:p w14:paraId="35A63AFC"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油烟净化器</w:t>
                  </w:r>
                </w:p>
              </w:tc>
              <w:tc>
                <w:tcPr>
                  <w:tcW w:w="374" w:type="pct"/>
                  <w:tcBorders>
                    <w:tl2br w:val="nil"/>
                    <w:tr2bl w:val="nil"/>
                  </w:tcBorders>
                  <w:vAlign w:val="center"/>
                </w:tcPr>
                <w:p w14:paraId="45319BE8"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90%</w:t>
                  </w:r>
                </w:p>
              </w:tc>
              <w:tc>
                <w:tcPr>
                  <w:tcW w:w="432" w:type="pct"/>
                  <w:tcBorders>
                    <w:tl2br w:val="nil"/>
                    <w:tr2bl w:val="nil"/>
                  </w:tcBorders>
                  <w:vAlign w:val="center"/>
                </w:tcPr>
                <w:p w14:paraId="1B36E7BA"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1.8</w:t>
                  </w:r>
                </w:p>
              </w:tc>
              <w:tc>
                <w:tcPr>
                  <w:tcW w:w="466" w:type="pct"/>
                  <w:tcBorders>
                    <w:tl2br w:val="nil"/>
                    <w:tr2bl w:val="nil"/>
                  </w:tcBorders>
                  <w:vAlign w:val="center"/>
                </w:tcPr>
                <w:p w14:paraId="2464993F"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w:t>
                  </w:r>
                </w:p>
              </w:tc>
              <w:tc>
                <w:tcPr>
                  <w:tcW w:w="385" w:type="pct"/>
                  <w:gridSpan w:val="2"/>
                  <w:tcBorders>
                    <w:tl2br w:val="nil"/>
                    <w:tr2bl w:val="nil"/>
                  </w:tcBorders>
                  <w:vAlign w:val="center"/>
                </w:tcPr>
                <w:p w14:paraId="4257D516"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w:t>
                  </w:r>
                </w:p>
              </w:tc>
              <w:tc>
                <w:tcPr>
                  <w:tcW w:w="533" w:type="pct"/>
                  <w:tcBorders>
                    <w:tl2br w:val="nil"/>
                    <w:tr2bl w:val="nil"/>
                  </w:tcBorders>
                  <w:vAlign w:val="center"/>
                </w:tcPr>
                <w:p w14:paraId="3E96869B" w14:textId="77777777" w:rsidR="006E6EC5" w:rsidRPr="002D30A1" w:rsidRDefault="006E6EC5" w:rsidP="00E535D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w:t>
                  </w:r>
                </w:p>
              </w:tc>
            </w:tr>
          </w:tbl>
          <w:p w14:paraId="12A76D71" w14:textId="77777777" w:rsidR="006B7525" w:rsidRPr="002D30A1" w:rsidRDefault="006B7525" w:rsidP="00EE2A49">
            <w:pPr>
              <w:pStyle w:val="affa"/>
              <w:spacing w:beforeLines="50" w:before="120"/>
              <w:ind w:firstLine="480"/>
              <w:rPr>
                <w:rStyle w:val="Charf0"/>
                <w:rFonts w:eastAsia="宋体"/>
              </w:rPr>
            </w:pPr>
            <w:r w:rsidRPr="002D30A1">
              <w:rPr>
                <w:rStyle w:val="Charf0"/>
                <w:rFonts w:eastAsia="宋体"/>
              </w:rPr>
              <w:t>综上，项目有机废气有组织</w:t>
            </w:r>
            <w:r w:rsidRPr="002D30A1">
              <w:rPr>
                <w:rFonts w:eastAsia="宋体"/>
              </w:rPr>
              <w:t>满足《四川省固定污染源大气挥发性有机废物排放标准》（</w:t>
            </w:r>
            <w:r w:rsidRPr="002D30A1">
              <w:rPr>
                <w:rFonts w:eastAsia="宋体"/>
              </w:rPr>
              <w:t>DB51/2377-2017</w:t>
            </w:r>
            <w:r w:rsidRPr="002D30A1">
              <w:rPr>
                <w:rFonts w:eastAsia="宋体"/>
              </w:rPr>
              <w:t>）中排放标准限值要求。</w:t>
            </w:r>
          </w:p>
          <w:p w14:paraId="3C1E5527" w14:textId="77777777" w:rsidR="00893A2A" w:rsidRPr="002D30A1" w:rsidRDefault="00893A2A" w:rsidP="001C749B">
            <w:pPr>
              <w:pStyle w:val="affa"/>
              <w:spacing w:line="240" w:lineRule="auto"/>
              <w:ind w:firstLine="422"/>
              <w:jc w:val="center"/>
              <w:rPr>
                <w:rFonts w:eastAsia="宋体"/>
                <w:b/>
                <w:bCs/>
                <w:sz w:val="21"/>
                <w:szCs w:val="21"/>
              </w:rPr>
            </w:pPr>
            <w:r w:rsidRPr="002D30A1">
              <w:rPr>
                <w:rFonts w:eastAsia="宋体"/>
                <w:b/>
                <w:bCs/>
                <w:sz w:val="21"/>
                <w:szCs w:val="21"/>
              </w:rPr>
              <w:t>表</w:t>
            </w:r>
            <w:r w:rsidRPr="002D30A1">
              <w:rPr>
                <w:rFonts w:eastAsia="宋体"/>
                <w:b/>
                <w:bCs/>
                <w:sz w:val="21"/>
                <w:szCs w:val="21"/>
              </w:rPr>
              <w:t>5</w:t>
            </w:r>
            <w:r w:rsidR="00F944EB" w:rsidRPr="002D30A1">
              <w:rPr>
                <w:rFonts w:eastAsia="宋体"/>
                <w:b/>
                <w:bCs/>
                <w:sz w:val="21"/>
                <w:szCs w:val="21"/>
              </w:rPr>
              <w:t>-13</w:t>
            </w:r>
            <w:r w:rsidRPr="002D30A1">
              <w:rPr>
                <w:rFonts w:eastAsia="宋体"/>
                <w:b/>
                <w:bCs/>
                <w:sz w:val="21"/>
                <w:szCs w:val="21"/>
              </w:rPr>
              <w:t xml:space="preserve"> </w:t>
            </w:r>
            <w:r w:rsidRPr="002D30A1">
              <w:rPr>
                <w:rFonts w:eastAsia="宋体"/>
                <w:b/>
                <w:bCs/>
                <w:sz w:val="21"/>
                <w:szCs w:val="21"/>
              </w:rPr>
              <w:t>本项目废气无组织排放情况一览表</w:t>
            </w:r>
          </w:p>
          <w:tbl>
            <w:tblPr>
              <w:tblW w:w="9354" w:type="dxa"/>
              <w:tblInd w:w="5" w:type="dxa"/>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1325"/>
              <w:gridCol w:w="1364"/>
              <w:gridCol w:w="2341"/>
              <w:gridCol w:w="1890"/>
              <w:gridCol w:w="2434"/>
            </w:tblGrid>
            <w:tr w:rsidR="00893A2A" w:rsidRPr="002D30A1" w14:paraId="0D524D33" w14:textId="77777777" w:rsidTr="0013268E">
              <w:trPr>
                <w:trHeight w:val="397"/>
              </w:trPr>
              <w:tc>
                <w:tcPr>
                  <w:tcW w:w="1325" w:type="dxa"/>
                  <w:vAlign w:val="center"/>
                </w:tcPr>
                <w:p w14:paraId="72B58F7C" w14:textId="77777777" w:rsidR="00893A2A" w:rsidRPr="002D30A1" w:rsidRDefault="00893A2A" w:rsidP="00E535D2">
                  <w:pPr>
                    <w:spacing w:line="288" w:lineRule="auto"/>
                    <w:jc w:val="center"/>
                    <w:textAlignment w:val="baseline"/>
                    <w:rPr>
                      <w:rFonts w:ascii="Times New Roman" w:hAnsi="Times New Roman" w:cs="Times New Roman"/>
                      <w:b/>
                      <w:bCs/>
                      <w:sz w:val="21"/>
                      <w:szCs w:val="21"/>
                    </w:rPr>
                  </w:pPr>
                  <w:r w:rsidRPr="002D30A1">
                    <w:rPr>
                      <w:rFonts w:ascii="Times New Roman" w:hAnsi="Times New Roman" w:cs="Times New Roman"/>
                      <w:b/>
                      <w:bCs/>
                      <w:sz w:val="21"/>
                      <w:szCs w:val="21"/>
                    </w:rPr>
                    <w:t>污染物</w:t>
                  </w:r>
                </w:p>
              </w:tc>
              <w:tc>
                <w:tcPr>
                  <w:tcW w:w="1364" w:type="dxa"/>
                  <w:vAlign w:val="center"/>
                </w:tcPr>
                <w:p w14:paraId="3A4E6B7A" w14:textId="77777777" w:rsidR="00893A2A" w:rsidRPr="002D30A1" w:rsidRDefault="00893A2A" w:rsidP="00E535D2">
                  <w:pPr>
                    <w:spacing w:line="288" w:lineRule="auto"/>
                    <w:jc w:val="center"/>
                    <w:textAlignment w:val="baseline"/>
                    <w:rPr>
                      <w:rFonts w:ascii="Times New Roman" w:hAnsi="Times New Roman" w:cs="Times New Roman"/>
                      <w:b/>
                      <w:bCs/>
                      <w:sz w:val="21"/>
                      <w:szCs w:val="21"/>
                    </w:rPr>
                  </w:pPr>
                  <w:r w:rsidRPr="002D30A1">
                    <w:rPr>
                      <w:rFonts w:ascii="Times New Roman" w:hAnsi="Times New Roman" w:cs="Times New Roman"/>
                      <w:b/>
                      <w:bCs/>
                      <w:sz w:val="21"/>
                      <w:szCs w:val="21"/>
                    </w:rPr>
                    <w:t>产生位置</w:t>
                  </w:r>
                </w:p>
              </w:tc>
              <w:tc>
                <w:tcPr>
                  <w:tcW w:w="2341" w:type="dxa"/>
                  <w:vAlign w:val="center"/>
                </w:tcPr>
                <w:p w14:paraId="6D7E02A8" w14:textId="77777777" w:rsidR="00893A2A" w:rsidRPr="002D30A1" w:rsidRDefault="00893A2A" w:rsidP="00E535D2">
                  <w:pPr>
                    <w:spacing w:line="288" w:lineRule="auto"/>
                    <w:jc w:val="center"/>
                    <w:textAlignment w:val="baseline"/>
                    <w:rPr>
                      <w:rFonts w:ascii="Times New Roman" w:hAnsi="Times New Roman" w:cs="Times New Roman"/>
                      <w:b/>
                      <w:bCs/>
                      <w:sz w:val="21"/>
                      <w:szCs w:val="21"/>
                    </w:rPr>
                  </w:pPr>
                  <w:r w:rsidRPr="002D30A1">
                    <w:rPr>
                      <w:rFonts w:ascii="Times New Roman" w:hAnsi="Times New Roman" w:cs="Times New Roman"/>
                      <w:b/>
                      <w:bCs/>
                      <w:sz w:val="21"/>
                      <w:szCs w:val="21"/>
                    </w:rPr>
                    <w:t>产生速率及产生量</w:t>
                  </w:r>
                </w:p>
              </w:tc>
              <w:tc>
                <w:tcPr>
                  <w:tcW w:w="1890" w:type="dxa"/>
                  <w:vAlign w:val="center"/>
                </w:tcPr>
                <w:p w14:paraId="1638D0FC" w14:textId="77777777" w:rsidR="00893A2A" w:rsidRPr="002D30A1" w:rsidRDefault="00893A2A" w:rsidP="00E535D2">
                  <w:pPr>
                    <w:spacing w:line="288" w:lineRule="auto"/>
                    <w:jc w:val="center"/>
                    <w:textAlignment w:val="baseline"/>
                    <w:rPr>
                      <w:rFonts w:ascii="Times New Roman" w:hAnsi="Times New Roman" w:cs="Times New Roman"/>
                      <w:b/>
                      <w:bCs/>
                      <w:sz w:val="21"/>
                      <w:szCs w:val="21"/>
                    </w:rPr>
                  </w:pPr>
                  <w:r w:rsidRPr="002D30A1">
                    <w:rPr>
                      <w:rFonts w:ascii="Times New Roman" w:hAnsi="Times New Roman" w:cs="Times New Roman"/>
                      <w:b/>
                      <w:bCs/>
                      <w:sz w:val="21"/>
                      <w:szCs w:val="21"/>
                    </w:rPr>
                    <w:t>治理措施</w:t>
                  </w:r>
                </w:p>
              </w:tc>
              <w:tc>
                <w:tcPr>
                  <w:tcW w:w="2434" w:type="dxa"/>
                  <w:vAlign w:val="center"/>
                </w:tcPr>
                <w:p w14:paraId="1CB60108" w14:textId="77777777" w:rsidR="00893A2A" w:rsidRPr="002D30A1" w:rsidRDefault="00893A2A" w:rsidP="00E535D2">
                  <w:pPr>
                    <w:spacing w:line="288" w:lineRule="auto"/>
                    <w:jc w:val="center"/>
                    <w:textAlignment w:val="baseline"/>
                    <w:rPr>
                      <w:rFonts w:ascii="Times New Roman" w:hAnsi="Times New Roman" w:cs="Times New Roman"/>
                      <w:b/>
                      <w:bCs/>
                      <w:sz w:val="21"/>
                      <w:szCs w:val="21"/>
                    </w:rPr>
                  </w:pPr>
                  <w:r w:rsidRPr="002D30A1">
                    <w:rPr>
                      <w:rFonts w:ascii="Times New Roman" w:hAnsi="Times New Roman" w:cs="Times New Roman"/>
                      <w:b/>
                      <w:bCs/>
                      <w:sz w:val="21"/>
                      <w:szCs w:val="21"/>
                    </w:rPr>
                    <w:t>排放速率及排放量</w:t>
                  </w:r>
                </w:p>
              </w:tc>
            </w:tr>
            <w:tr w:rsidR="00893A2A" w:rsidRPr="002D30A1" w14:paraId="6523910C" w14:textId="77777777" w:rsidTr="0013268E">
              <w:trPr>
                <w:trHeight w:val="333"/>
              </w:trPr>
              <w:tc>
                <w:tcPr>
                  <w:tcW w:w="1325" w:type="dxa"/>
                  <w:vAlign w:val="center"/>
                </w:tcPr>
                <w:p w14:paraId="29686755" w14:textId="77777777" w:rsidR="00893A2A" w:rsidRPr="002D30A1" w:rsidRDefault="00893A2A" w:rsidP="00E535D2">
                  <w:pPr>
                    <w:spacing w:line="288" w:lineRule="auto"/>
                    <w:jc w:val="center"/>
                    <w:textAlignment w:val="baseline"/>
                    <w:rPr>
                      <w:rFonts w:ascii="Times New Roman" w:hAnsi="Times New Roman" w:cs="Times New Roman"/>
                      <w:sz w:val="21"/>
                      <w:szCs w:val="21"/>
                    </w:rPr>
                  </w:pPr>
                  <w:r w:rsidRPr="002D30A1">
                    <w:rPr>
                      <w:rFonts w:ascii="Times New Roman" w:hAnsi="Times New Roman" w:cs="Times New Roman"/>
                      <w:bCs/>
                      <w:sz w:val="21"/>
                      <w:szCs w:val="21"/>
                    </w:rPr>
                    <w:t>有机废气</w:t>
                  </w:r>
                </w:p>
              </w:tc>
              <w:tc>
                <w:tcPr>
                  <w:tcW w:w="1364" w:type="dxa"/>
                  <w:vAlign w:val="center"/>
                </w:tcPr>
                <w:p w14:paraId="2550FE7F" w14:textId="77777777" w:rsidR="00893A2A" w:rsidRPr="002D30A1" w:rsidRDefault="00B72531" w:rsidP="00E535D2">
                  <w:pPr>
                    <w:spacing w:line="288" w:lineRule="auto"/>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注</w:t>
                  </w:r>
                  <w:r w:rsidR="00893A2A" w:rsidRPr="002D30A1">
                    <w:rPr>
                      <w:rFonts w:ascii="Times New Roman" w:hAnsi="Times New Roman" w:cs="Times New Roman"/>
                      <w:sz w:val="21"/>
                      <w:szCs w:val="21"/>
                    </w:rPr>
                    <w:t>塑机</w:t>
                  </w:r>
                </w:p>
              </w:tc>
              <w:tc>
                <w:tcPr>
                  <w:tcW w:w="2341" w:type="dxa"/>
                  <w:vAlign w:val="center"/>
                </w:tcPr>
                <w:p w14:paraId="2F402714" w14:textId="77777777" w:rsidR="00893A2A" w:rsidRPr="002D30A1" w:rsidRDefault="005561EE" w:rsidP="0013268E">
                  <w:pPr>
                    <w:spacing w:line="288" w:lineRule="auto"/>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0.108</w:t>
                  </w:r>
                  <w:r w:rsidR="00893A2A" w:rsidRPr="002D30A1">
                    <w:rPr>
                      <w:rFonts w:ascii="Times New Roman" w:hAnsi="Times New Roman" w:cs="Times New Roman"/>
                      <w:sz w:val="21"/>
                      <w:szCs w:val="21"/>
                    </w:rPr>
                    <w:t>kg/h</w:t>
                  </w:r>
                  <w:r w:rsidR="00893A2A" w:rsidRPr="002D30A1">
                    <w:rPr>
                      <w:rFonts w:ascii="Times New Roman" w:hAnsi="Times New Roman" w:cs="Times New Roman"/>
                      <w:sz w:val="21"/>
                      <w:szCs w:val="21"/>
                    </w:rPr>
                    <w:t>、</w:t>
                  </w:r>
                  <w:r w:rsidR="0013268E" w:rsidRPr="002D30A1">
                    <w:rPr>
                      <w:rFonts w:ascii="Times New Roman" w:hAnsi="Times New Roman" w:cs="Times New Roman"/>
                      <w:sz w:val="21"/>
                      <w:szCs w:val="21"/>
                    </w:rPr>
                    <w:t>0.</w:t>
                  </w:r>
                  <w:r w:rsidRPr="002D30A1">
                    <w:rPr>
                      <w:rFonts w:ascii="Times New Roman" w:hAnsi="Times New Roman" w:cs="Times New Roman"/>
                      <w:sz w:val="21"/>
                      <w:szCs w:val="21"/>
                    </w:rPr>
                    <w:t>27</w:t>
                  </w:r>
                  <w:r w:rsidR="00893A2A" w:rsidRPr="002D30A1">
                    <w:rPr>
                      <w:rFonts w:ascii="Times New Roman" w:hAnsi="Times New Roman" w:cs="Times New Roman"/>
                      <w:sz w:val="21"/>
                      <w:szCs w:val="21"/>
                    </w:rPr>
                    <w:t>t/a</w:t>
                  </w:r>
                </w:p>
              </w:tc>
              <w:tc>
                <w:tcPr>
                  <w:tcW w:w="1890" w:type="dxa"/>
                  <w:vAlign w:val="center"/>
                </w:tcPr>
                <w:p w14:paraId="4B27F50B" w14:textId="77777777" w:rsidR="00893A2A" w:rsidRPr="002D30A1" w:rsidRDefault="00893A2A" w:rsidP="00E535D2">
                  <w:pPr>
                    <w:spacing w:line="288" w:lineRule="auto"/>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自然扩散</w:t>
                  </w:r>
                </w:p>
              </w:tc>
              <w:tc>
                <w:tcPr>
                  <w:tcW w:w="2434" w:type="dxa"/>
                  <w:vAlign w:val="center"/>
                </w:tcPr>
                <w:p w14:paraId="56F08B79" w14:textId="77777777" w:rsidR="00893A2A" w:rsidRPr="002D30A1" w:rsidRDefault="005561EE" w:rsidP="00E535D2">
                  <w:pPr>
                    <w:spacing w:line="288" w:lineRule="auto"/>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0.108kg/h</w:t>
                  </w:r>
                  <w:r w:rsidRPr="002D30A1">
                    <w:rPr>
                      <w:rFonts w:ascii="Times New Roman" w:hAnsi="Times New Roman" w:cs="Times New Roman"/>
                      <w:sz w:val="21"/>
                      <w:szCs w:val="21"/>
                    </w:rPr>
                    <w:t>、</w:t>
                  </w:r>
                  <w:r w:rsidRPr="002D30A1">
                    <w:rPr>
                      <w:rFonts w:ascii="Times New Roman" w:hAnsi="Times New Roman" w:cs="Times New Roman"/>
                      <w:sz w:val="21"/>
                      <w:szCs w:val="21"/>
                    </w:rPr>
                    <w:t>0.27t/a</w:t>
                  </w:r>
                </w:p>
              </w:tc>
            </w:tr>
            <w:tr w:rsidR="00893A2A" w:rsidRPr="002D30A1" w14:paraId="75651DEE" w14:textId="77777777" w:rsidTr="0013268E">
              <w:trPr>
                <w:trHeight w:val="268"/>
              </w:trPr>
              <w:tc>
                <w:tcPr>
                  <w:tcW w:w="1325" w:type="dxa"/>
                  <w:vAlign w:val="center"/>
                </w:tcPr>
                <w:p w14:paraId="20806F60" w14:textId="77777777" w:rsidR="00893A2A" w:rsidRPr="002D30A1" w:rsidRDefault="0013268E" w:rsidP="00E535D2">
                  <w:pPr>
                    <w:spacing w:line="288" w:lineRule="auto"/>
                    <w:jc w:val="center"/>
                    <w:textAlignment w:val="baseline"/>
                    <w:rPr>
                      <w:rFonts w:ascii="Times New Roman" w:hAnsi="Times New Roman" w:cs="Times New Roman"/>
                      <w:bCs/>
                      <w:sz w:val="21"/>
                      <w:szCs w:val="21"/>
                    </w:rPr>
                  </w:pPr>
                  <w:r w:rsidRPr="002D30A1">
                    <w:rPr>
                      <w:rFonts w:ascii="Times New Roman" w:hAnsi="Times New Roman" w:cs="Times New Roman"/>
                      <w:bCs/>
                      <w:sz w:val="21"/>
                      <w:szCs w:val="21"/>
                    </w:rPr>
                    <w:t>颗粒物</w:t>
                  </w:r>
                </w:p>
              </w:tc>
              <w:tc>
                <w:tcPr>
                  <w:tcW w:w="1364" w:type="dxa"/>
                  <w:vAlign w:val="center"/>
                </w:tcPr>
                <w:p w14:paraId="7A3D6C92" w14:textId="77777777" w:rsidR="00893A2A" w:rsidRPr="002D30A1" w:rsidRDefault="0013268E" w:rsidP="00E535D2">
                  <w:pPr>
                    <w:spacing w:line="288" w:lineRule="auto"/>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混料、破碎</w:t>
                  </w:r>
                </w:p>
              </w:tc>
              <w:tc>
                <w:tcPr>
                  <w:tcW w:w="2341" w:type="dxa"/>
                  <w:vAlign w:val="center"/>
                </w:tcPr>
                <w:p w14:paraId="217B0DCF" w14:textId="77777777" w:rsidR="00893A2A" w:rsidRPr="002D30A1" w:rsidRDefault="0013268E" w:rsidP="00E535D2">
                  <w:pPr>
                    <w:spacing w:line="288" w:lineRule="auto"/>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0.0417kg/h</w:t>
                  </w:r>
                  <w:r w:rsidRPr="002D30A1">
                    <w:rPr>
                      <w:rFonts w:ascii="Times New Roman" w:hAnsi="Times New Roman" w:cs="Times New Roman"/>
                      <w:sz w:val="21"/>
                      <w:szCs w:val="21"/>
                    </w:rPr>
                    <w:t>、</w:t>
                  </w:r>
                  <w:r w:rsidRPr="002D30A1">
                    <w:rPr>
                      <w:rFonts w:ascii="Times New Roman" w:hAnsi="Times New Roman" w:cs="Times New Roman"/>
                      <w:sz w:val="21"/>
                      <w:szCs w:val="21"/>
                    </w:rPr>
                    <w:t>0.1t/a</w:t>
                  </w:r>
                </w:p>
              </w:tc>
              <w:tc>
                <w:tcPr>
                  <w:tcW w:w="1890" w:type="dxa"/>
                  <w:vAlign w:val="center"/>
                </w:tcPr>
                <w:p w14:paraId="08CD7FEA" w14:textId="77777777" w:rsidR="00893A2A" w:rsidRPr="002D30A1" w:rsidRDefault="0013268E" w:rsidP="00E535D2">
                  <w:pPr>
                    <w:spacing w:line="288" w:lineRule="auto"/>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自然扩散，清扫</w:t>
                  </w:r>
                </w:p>
              </w:tc>
              <w:tc>
                <w:tcPr>
                  <w:tcW w:w="2434" w:type="dxa"/>
                  <w:vAlign w:val="center"/>
                </w:tcPr>
                <w:p w14:paraId="4EB0F2F2" w14:textId="77777777" w:rsidR="00893A2A" w:rsidRPr="002D30A1" w:rsidRDefault="0013268E" w:rsidP="00E535D2">
                  <w:pPr>
                    <w:spacing w:line="288" w:lineRule="auto"/>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0.0417kg/h</w:t>
                  </w:r>
                  <w:r w:rsidRPr="002D30A1">
                    <w:rPr>
                      <w:rFonts w:ascii="Times New Roman" w:hAnsi="Times New Roman" w:cs="Times New Roman"/>
                      <w:sz w:val="21"/>
                      <w:szCs w:val="21"/>
                    </w:rPr>
                    <w:t>、</w:t>
                  </w:r>
                  <w:r w:rsidRPr="002D30A1">
                    <w:rPr>
                      <w:rFonts w:ascii="Times New Roman" w:hAnsi="Times New Roman" w:cs="Times New Roman"/>
                      <w:sz w:val="21"/>
                      <w:szCs w:val="21"/>
                    </w:rPr>
                    <w:t>0.1t/a</w:t>
                  </w:r>
                </w:p>
              </w:tc>
            </w:tr>
          </w:tbl>
          <w:p w14:paraId="433A2281" w14:textId="77777777" w:rsidR="007506FD" w:rsidRPr="002D30A1" w:rsidRDefault="00E1244C" w:rsidP="007546FF">
            <w:pPr>
              <w:pStyle w:val="affa"/>
              <w:spacing w:beforeLines="50" w:before="120"/>
              <w:ind w:firstLine="482"/>
              <w:rPr>
                <w:rFonts w:eastAsia="宋体"/>
                <w:b/>
              </w:rPr>
            </w:pPr>
            <w:r w:rsidRPr="002D30A1">
              <w:rPr>
                <w:rFonts w:eastAsia="宋体"/>
                <w:b/>
              </w:rPr>
              <w:t>（</w:t>
            </w:r>
            <w:r w:rsidR="007546FF" w:rsidRPr="002D30A1">
              <w:rPr>
                <w:rFonts w:eastAsia="宋体" w:hint="eastAsia"/>
                <w:b/>
              </w:rPr>
              <w:t>4</w:t>
            </w:r>
            <w:r w:rsidRPr="002D30A1">
              <w:rPr>
                <w:rFonts w:eastAsia="宋体"/>
                <w:b/>
              </w:rPr>
              <w:t>）非正常排放情况分析</w:t>
            </w:r>
          </w:p>
          <w:p w14:paraId="284A9032" w14:textId="77777777" w:rsidR="007506FD" w:rsidRPr="002D30A1" w:rsidRDefault="00E1244C" w:rsidP="00247768">
            <w:pPr>
              <w:pStyle w:val="affa"/>
              <w:ind w:firstLine="480"/>
              <w:rPr>
                <w:rFonts w:eastAsia="宋体"/>
              </w:rPr>
            </w:pPr>
            <w:r w:rsidRPr="002D30A1">
              <w:rPr>
                <w:rFonts w:eastAsia="宋体"/>
              </w:rPr>
              <w:t>由于本项目环保设施需在生产时间内时刻保持运行装填，运行时间过长容易导致设备设施的损坏，同时需定期对环保设施进行保养、维护、材料更换等，在此期间内，容易造成废气污染物的非正常排放。</w:t>
            </w:r>
            <w:r w:rsidR="006B7525" w:rsidRPr="002D30A1">
              <w:rPr>
                <w:rFonts w:eastAsia="宋体"/>
              </w:rPr>
              <w:t>为避免非正常情况的产生，以及灵活应对非正常情况下的废气污染物排放，</w:t>
            </w:r>
            <w:r w:rsidRPr="002D30A1">
              <w:rPr>
                <w:rFonts w:eastAsia="宋体"/>
              </w:rPr>
              <w:t>本项目建设单位对环保设施管理设置了相应的管理措施：</w:t>
            </w:r>
          </w:p>
          <w:p w14:paraId="4F8AA621" w14:textId="77777777" w:rsidR="007506FD" w:rsidRPr="002D30A1" w:rsidRDefault="00E1244C">
            <w:pPr>
              <w:pStyle w:val="affa"/>
              <w:ind w:firstLine="480"/>
              <w:rPr>
                <w:rFonts w:eastAsia="宋体"/>
              </w:rPr>
            </w:pPr>
            <w:r w:rsidRPr="002D30A1">
              <w:rPr>
                <w:rFonts w:eastAsia="宋体"/>
              </w:rPr>
              <w:t>i.</w:t>
            </w:r>
            <w:r w:rsidRPr="002D30A1">
              <w:rPr>
                <w:rFonts w:eastAsia="宋体"/>
              </w:rPr>
              <w:t>环保设施保养、维护、活性炭材料更换等工作规定在车间生产时间外进行，选择在车间无污染物排放时进行，可有效避免因环保设施停运而造成的废气污染物排放超标情况的出现。</w:t>
            </w:r>
          </w:p>
          <w:p w14:paraId="15142345" w14:textId="77777777" w:rsidR="007506FD" w:rsidRPr="002D30A1" w:rsidRDefault="00E1244C">
            <w:pPr>
              <w:pStyle w:val="affa"/>
              <w:ind w:firstLine="480"/>
              <w:rPr>
                <w:rFonts w:eastAsia="宋体"/>
              </w:rPr>
            </w:pPr>
            <w:r w:rsidRPr="002D30A1">
              <w:rPr>
                <w:rFonts w:eastAsia="宋体"/>
              </w:rPr>
              <w:t>ii.</w:t>
            </w:r>
            <w:r w:rsidRPr="002D30A1">
              <w:rPr>
                <w:rFonts w:eastAsia="宋体"/>
              </w:rPr>
              <w:t>定期保养、维护，保证环保设施的正常运行状态。</w:t>
            </w:r>
          </w:p>
          <w:p w14:paraId="4099DB65" w14:textId="77777777" w:rsidR="007506FD" w:rsidRPr="002D30A1" w:rsidRDefault="00E1244C">
            <w:pPr>
              <w:pStyle w:val="affa"/>
              <w:ind w:firstLine="480"/>
              <w:rPr>
                <w:rFonts w:eastAsia="宋体"/>
              </w:rPr>
            </w:pPr>
            <w:r w:rsidRPr="002D30A1">
              <w:rPr>
                <w:rFonts w:eastAsia="宋体"/>
              </w:rPr>
              <w:t>在保证以上措施的情况下，可有效避免非正常情况的出现，非正常情况出现几率极小。</w:t>
            </w:r>
          </w:p>
          <w:p w14:paraId="6982768C" w14:textId="77777777" w:rsidR="007506FD" w:rsidRPr="002D30A1" w:rsidRDefault="00E1244C" w:rsidP="001C749B">
            <w:pPr>
              <w:pStyle w:val="affa"/>
              <w:ind w:firstLine="482"/>
              <w:rPr>
                <w:rFonts w:eastAsia="宋体"/>
                <w:b/>
              </w:rPr>
            </w:pPr>
            <w:r w:rsidRPr="002D30A1">
              <w:rPr>
                <w:rFonts w:eastAsia="宋体"/>
                <w:b/>
                <w:kern w:val="0"/>
              </w:rPr>
              <w:t>2</w:t>
            </w:r>
            <w:r w:rsidRPr="002D30A1">
              <w:rPr>
                <w:rFonts w:eastAsia="宋体"/>
                <w:b/>
                <w:kern w:val="0"/>
              </w:rPr>
              <w:t>、水</w:t>
            </w:r>
            <w:r w:rsidRPr="002D30A1">
              <w:rPr>
                <w:rFonts w:eastAsia="宋体"/>
                <w:b/>
              </w:rPr>
              <w:t>污染物及治理措施</w:t>
            </w:r>
          </w:p>
          <w:p w14:paraId="4D0AD64A" w14:textId="77777777" w:rsidR="007506FD" w:rsidRPr="002D30A1" w:rsidRDefault="00E1244C" w:rsidP="001C749B">
            <w:pPr>
              <w:pStyle w:val="affa"/>
              <w:ind w:firstLine="482"/>
              <w:rPr>
                <w:rFonts w:eastAsia="宋体"/>
                <w:b/>
              </w:rPr>
            </w:pPr>
            <w:r w:rsidRPr="002D30A1">
              <w:rPr>
                <w:rFonts w:eastAsia="宋体"/>
                <w:b/>
              </w:rPr>
              <w:t>（</w:t>
            </w:r>
            <w:r w:rsidRPr="002D30A1">
              <w:rPr>
                <w:rFonts w:eastAsia="宋体"/>
                <w:b/>
              </w:rPr>
              <w:t>1</w:t>
            </w:r>
            <w:r w:rsidRPr="002D30A1">
              <w:rPr>
                <w:rFonts w:eastAsia="宋体"/>
                <w:b/>
              </w:rPr>
              <w:t>）源强分析</w:t>
            </w:r>
          </w:p>
          <w:p w14:paraId="33CBB145" w14:textId="77777777" w:rsidR="007506FD" w:rsidRPr="002D30A1" w:rsidRDefault="00E1244C" w:rsidP="001C749B">
            <w:pPr>
              <w:pStyle w:val="affa"/>
              <w:ind w:firstLine="482"/>
              <w:rPr>
                <w:rFonts w:eastAsia="宋体"/>
              </w:rPr>
            </w:pPr>
            <w:r w:rsidRPr="002D30A1">
              <w:rPr>
                <w:rFonts w:eastAsia="宋体"/>
                <w:b/>
              </w:rPr>
              <w:t>生产废水：</w:t>
            </w:r>
            <w:r w:rsidRPr="002D30A1">
              <w:rPr>
                <w:rFonts w:eastAsia="宋体"/>
              </w:rPr>
              <w:t>项目营运期生产过程中不使用新水作为生产原料，因此无生产废水产生。</w:t>
            </w:r>
          </w:p>
          <w:p w14:paraId="285C7C7C" w14:textId="77777777" w:rsidR="007506FD" w:rsidRPr="002D30A1" w:rsidRDefault="00E1244C" w:rsidP="001C749B">
            <w:pPr>
              <w:pStyle w:val="affa"/>
              <w:ind w:firstLine="482"/>
              <w:rPr>
                <w:rFonts w:eastAsia="宋体"/>
              </w:rPr>
            </w:pPr>
            <w:r w:rsidRPr="002D30A1">
              <w:rPr>
                <w:rFonts w:eastAsia="宋体"/>
                <w:b/>
                <w:bCs/>
              </w:rPr>
              <w:t>冷却用水：</w:t>
            </w:r>
            <w:r w:rsidRPr="002D30A1">
              <w:rPr>
                <w:rFonts w:eastAsia="宋体"/>
              </w:rPr>
              <w:t>本项目冷却用水使用量为</w:t>
            </w:r>
            <w:r w:rsidRPr="002D30A1">
              <w:rPr>
                <w:rFonts w:eastAsia="宋体"/>
              </w:rPr>
              <w:t>0.15m</w:t>
            </w:r>
            <w:r w:rsidRPr="002D30A1">
              <w:rPr>
                <w:rFonts w:eastAsia="宋体"/>
                <w:vertAlign w:val="superscript"/>
              </w:rPr>
              <w:t>3</w:t>
            </w:r>
            <w:r w:rsidRPr="002D30A1">
              <w:rPr>
                <w:rFonts w:eastAsia="宋体"/>
              </w:rPr>
              <w:t>/d</w:t>
            </w:r>
            <w:r w:rsidRPr="002D30A1">
              <w:rPr>
                <w:rFonts w:eastAsia="宋体"/>
              </w:rPr>
              <w:t>，年使用量为</w:t>
            </w:r>
            <w:r w:rsidRPr="002D30A1">
              <w:rPr>
                <w:rFonts w:eastAsia="宋体"/>
              </w:rPr>
              <w:t>50m</w:t>
            </w:r>
            <w:r w:rsidRPr="002D30A1">
              <w:rPr>
                <w:rFonts w:eastAsia="宋体"/>
                <w:vertAlign w:val="superscript"/>
              </w:rPr>
              <w:t>3</w:t>
            </w:r>
            <w:r w:rsidRPr="002D30A1">
              <w:rPr>
                <w:rFonts w:eastAsia="宋体"/>
              </w:rPr>
              <w:t>/a</w:t>
            </w:r>
            <w:r w:rsidRPr="002D30A1">
              <w:rPr>
                <w:rFonts w:eastAsia="宋体"/>
              </w:rPr>
              <w:t>，为循环使用，不外排。项目冷却系统使用冷却塔</w:t>
            </w:r>
            <w:r w:rsidRPr="002D30A1">
              <w:rPr>
                <w:rFonts w:eastAsia="宋体"/>
              </w:rPr>
              <w:t>1</w:t>
            </w:r>
            <w:r w:rsidRPr="002D30A1">
              <w:rPr>
                <w:rFonts w:eastAsia="宋体"/>
              </w:rPr>
              <w:t>座，容积约为</w:t>
            </w:r>
            <w:r w:rsidRPr="002D30A1">
              <w:rPr>
                <w:rFonts w:eastAsia="宋体"/>
              </w:rPr>
              <w:t>5m</w:t>
            </w:r>
            <w:r w:rsidRPr="002D30A1">
              <w:rPr>
                <w:rFonts w:eastAsia="宋体"/>
                <w:vertAlign w:val="superscript"/>
              </w:rPr>
              <w:t>3</w:t>
            </w:r>
            <w:r w:rsidRPr="002D30A1">
              <w:rPr>
                <w:rFonts w:eastAsia="宋体"/>
              </w:rPr>
              <w:t>，根据车间内实际生产情况，每天需向冷却塔内补充新水</w:t>
            </w:r>
            <w:r w:rsidRPr="002D30A1">
              <w:rPr>
                <w:rFonts w:eastAsia="宋体"/>
              </w:rPr>
              <w:t>0.15m</w:t>
            </w:r>
            <w:r w:rsidRPr="002D30A1">
              <w:rPr>
                <w:rFonts w:eastAsia="宋体"/>
                <w:vertAlign w:val="superscript"/>
              </w:rPr>
              <w:t>3</w:t>
            </w:r>
            <w:r w:rsidRPr="002D30A1">
              <w:rPr>
                <w:rFonts w:eastAsia="宋体"/>
              </w:rPr>
              <w:t>/d</w:t>
            </w:r>
            <w:r w:rsidRPr="002D30A1">
              <w:rPr>
                <w:rFonts w:eastAsia="宋体"/>
              </w:rPr>
              <w:t>，补平冷却塔内蒸发消耗水量。</w:t>
            </w:r>
          </w:p>
          <w:p w14:paraId="7F206168" w14:textId="77777777" w:rsidR="007506FD" w:rsidRPr="002D30A1" w:rsidRDefault="00E1244C" w:rsidP="001C749B">
            <w:pPr>
              <w:pStyle w:val="affa"/>
              <w:ind w:firstLine="482"/>
              <w:rPr>
                <w:rFonts w:eastAsia="宋体"/>
              </w:rPr>
            </w:pPr>
            <w:r w:rsidRPr="002D30A1">
              <w:rPr>
                <w:rFonts w:eastAsia="宋体"/>
                <w:b/>
              </w:rPr>
              <w:t>生活污水：</w:t>
            </w:r>
            <w:r w:rsidRPr="002D30A1">
              <w:rPr>
                <w:rFonts w:eastAsia="宋体"/>
              </w:rPr>
              <w:t>项目定员</w:t>
            </w:r>
            <w:r w:rsidR="00EA0F95" w:rsidRPr="002D30A1">
              <w:rPr>
                <w:rFonts w:eastAsia="宋体"/>
              </w:rPr>
              <w:t>50</w:t>
            </w:r>
            <w:r w:rsidRPr="002D30A1">
              <w:rPr>
                <w:rFonts w:eastAsia="宋体"/>
              </w:rPr>
              <w:t>人，生活污水主要为职工清洗用水及如厕污水等。</w:t>
            </w:r>
            <w:r w:rsidR="0047778A" w:rsidRPr="002D30A1">
              <w:rPr>
                <w:rFonts w:eastAsia="宋体"/>
              </w:rPr>
              <w:t>厂区设置食宿，</w:t>
            </w:r>
            <w:r w:rsidRPr="002D30A1">
              <w:rPr>
                <w:rFonts w:eastAsia="宋体"/>
              </w:rPr>
              <w:t>日常生活用水参照四川省地方标准《用水定额》（</w:t>
            </w:r>
            <w:r w:rsidRPr="002D30A1">
              <w:rPr>
                <w:rFonts w:eastAsia="宋体"/>
              </w:rPr>
              <w:t>DB51/T 2138-2016</w:t>
            </w:r>
            <w:r w:rsidRPr="002D30A1">
              <w:rPr>
                <w:rFonts w:eastAsia="宋体"/>
              </w:rPr>
              <w:t>）</w:t>
            </w:r>
            <w:r w:rsidR="0047778A" w:rsidRPr="002D30A1">
              <w:rPr>
                <w:rFonts w:eastAsia="宋体"/>
              </w:rPr>
              <w:t>和</w:t>
            </w:r>
            <w:r w:rsidRPr="002D30A1">
              <w:rPr>
                <w:rFonts w:eastAsia="宋体"/>
              </w:rPr>
              <w:t>《建筑给水排水设计手册（第</w:t>
            </w:r>
            <w:r w:rsidRPr="002D30A1">
              <w:rPr>
                <w:rFonts w:eastAsia="宋体"/>
              </w:rPr>
              <w:t>2</w:t>
            </w:r>
            <w:r w:rsidRPr="002D30A1">
              <w:rPr>
                <w:rFonts w:eastAsia="宋体"/>
              </w:rPr>
              <w:t>版）》（中国建筑设计研究院，</w:t>
            </w:r>
            <w:r w:rsidRPr="002D30A1">
              <w:rPr>
                <w:rFonts w:eastAsia="宋体"/>
              </w:rPr>
              <w:t>2008</w:t>
            </w:r>
            <w:r w:rsidRPr="002D30A1">
              <w:rPr>
                <w:rFonts w:eastAsia="宋体"/>
              </w:rPr>
              <w:t>）内容，本项目人均用水量确定为</w:t>
            </w:r>
            <w:r w:rsidR="00E01764" w:rsidRPr="002D30A1">
              <w:rPr>
                <w:rFonts w:eastAsia="宋体"/>
              </w:rPr>
              <w:t>0.12m</w:t>
            </w:r>
            <w:r w:rsidRPr="002D30A1">
              <w:rPr>
                <w:rFonts w:eastAsia="宋体"/>
                <w:vertAlign w:val="superscript"/>
              </w:rPr>
              <w:t>3</w:t>
            </w:r>
            <w:r w:rsidRPr="002D30A1">
              <w:rPr>
                <w:rFonts w:eastAsia="宋体"/>
              </w:rPr>
              <w:t>/d·</w:t>
            </w:r>
            <w:r w:rsidRPr="002D30A1">
              <w:rPr>
                <w:rFonts w:eastAsia="宋体"/>
              </w:rPr>
              <w:t>人，生活用水量约为</w:t>
            </w:r>
            <w:r w:rsidR="0047778A" w:rsidRPr="002D30A1">
              <w:rPr>
                <w:rFonts w:eastAsia="宋体"/>
              </w:rPr>
              <w:t>6.0</w:t>
            </w:r>
            <w:r w:rsidRPr="002D30A1">
              <w:rPr>
                <w:rFonts w:eastAsia="宋体"/>
              </w:rPr>
              <w:t>m</w:t>
            </w:r>
            <w:r w:rsidRPr="002D30A1">
              <w:rPr>
                <w:rFonts w:eastAsia="宋体"/>
                <w:vertAlign w:val="superscript"/>
              </w:rPr>
              <w:t>3</w:t>
            </w:r>
            <w:r w:rsidRPr="002D30A1">
              <w:rPr>
                <w:rFonts w:eastAsia="宋体"/>
              </w:rPr>
              <w:t>/d</w:t>
            </w:r>
            <w:r w:rsidRPr="002D30A1">
              <w:rPr>
                <w:rFonts w:eastAsia="宋体"/>
              </w:rPr>
              <w:t>（</w:t>
            </w:r>
            <w:r w:rsidRPr="002D30A1">
              <w:rPr>
                <w:rFonts w:eastAsia="宋体"/>
              </w:rPr>
              <w:t>18</w:t>
            </w:r>
            <w:r w:rsidR="0047778A" w:rsidRPr="002D30A1">
              <w:rPr>
                <w:rFonts w:eastAsia="宋体"/>
              </w:rPr>
              <w:t>0</w:t>
            </w:r>
            <w:r w:rsidRPr="002D30A1">
              <w:rPr>
                <w:rFonts w:eastAsia="宋体"/>
              </w:rPr>
              <w:t>0m</w:t>
            </w:r>
            <w:r w:rsidRPr="002D30A1">
              <w:rPr>
                <w:rFonts w:eastAsia="宋体"/>
                <w:vertAlign w:val="superscript"/>
              </w:rPr>
              <w:t>3</w:t>
            </w:r>
            <w:r w:rsidRPr="002D30A1">
              <w:rPr>
                <w:rFonts w:eastAsia="宋体"/>
              </w:rPr>
              <w:t>/a</w:t>
            </w:r>
            <w:r w:rsidRPr="002D30A1">
              <w:rPr>
                <w:rFonts w:eastAsia="宋体"/>
              </w:rPr>
              <w:t>）。</w:t>
            </w:r>
          </w:p>
          <w:p w14:paraId="1845D41C" w14:textId="77777777" w:rsidR="007506FD" w:rsidRPr="002D30A1" w:rsidRDefault="00E1244C">
            <w:pPr>
              <w:pStyle w:val="affa"/>
              <w:ind w:firstLine="480"/>
              <w:rPr>
                <w:rFonts w:eastAsia="宋体"/>
                <w:b/>
                <w:bCs/>
              </w:rPr>
            </w:pPr>
            <w:r w:rsidRPr="002D30A1">
              <w:rPr>
                <w:rFonts w:eastAsia="宋体"/>
              </w:rPr>
              <w:t>根据《社会区域类环境影响评价（第三版）》（环境保护部环境工程评估中心，</w:t>
            </w:r>
            <w:r w:rsidRPr="002D30A1">
              <w:rPr>
                <w:rFonts w:eastAsia="宋体"/>
              </w:rPr>
              <w:t>2014</w:t>
            </w:r>
            <w:r w:rsidRPr="002D30A1">
              <w:rPr>
                <w:rFonts w:eastAsia="宋体"/>
              </w:rPr>
              <w:t>）内容显示，城市生活污水排放系数为</w:t>
            </w:r>
            <w:r w:rsidRPr="002D30A1">
              <w:rPr>
                <w:rFonts w:eastAsia="宋体"/>
              </w:rPr>
              <w:t>0.80~0.90</w:t>
            </w:r>
            <w:r w:rsidRPr="002D30A1">
              <w:rPr>
                <w:rFonts w:eastAsia="宋体"/>
              </w:rPr>
              <w:t>，本项目取</w:t>
            </w:r>
            <w:r w:rsidR="00F948DE" w:rsidRPr="002D30A1">
              <w:rPr>
                <w:rFonts w:eastAsia="宋体"/>
              </w:rPr>
              <w:t>0.80</w:t>
            </w:r>
            <w:r w:rsidRPr="002D30A1">
              <w:rPr>
                <w:rFonts w:eastAsia="宋体"/>
              </w:rPr>
              <w:t>，项目生活污水产污量为</w:t>
            </w:r>
            <w:r w:rsidR="0047778A" w:rsidRPr="002D30A1">
              <w:rPr>
                <w:rFonts w:eastAsia="宋体"/>
              </w:rPr>
              <w:t>4.8</w:t>
            </w:r>
            <w:r w:rsidRPr="002D30A1">
              <w:rPr>
                <w:rFonts w:eastAsia="宋体"/>
              </w:rPr>
              <w:t>m</w:t>
            </w:r>
            <w:r w:rsidRPr="002D30A1">
              <w:rPr>
                <w:rFonts w:eastAsia="宋体"/>
                <w:vertAlign w:val="superscript"/>
              </w:rPr>
              <w:t>3</w:t>
            </w:r>
            <w:r w:rsidRPr="002D30A1">
              <w:rPr>
                <w:rFonts w:eastAsia="宋体"/>
              </w:rPr>
              <w:t>/d</w:t>
            </w:r>
            <w:r w:rsidRPr="002D30A1">
              <w:rPr>
                <w:rFonts w:eastAsia="宋体"/>
              </w:rPr>
              <w:t>（</w:t>
            </w:r>
            <w:r w:rsidR="0047778A" w:rsidRPr="002D30A1">
              <w:rPr>
                <w:rFonts w:eastAsia="宋体"/>
              </w:rPr>
              <w:t>1440</w:t>
            </w:r>
            <w:r w:rsidRPr="002D30A1">
              <w:rPr>
                <w:rFonts w:eastAsia="宋体"/>
              </w:rPr>
              <w:t>m</w:t>
            </w:r>
            <w:r w:rsidRPr="002D30A1">
              <w:rPr>
                <w:rFonts w:eastAsia="宋体"/>
                <w:vertAlign w:val="superscript"/>
              </w:rPr>
              <w:t>3</w:t>
            </w:r>
            <w:r w:rsidRPr="002D30A1">
              <w:rPr>
                <w:rFonts w:eastAsia="宋体"/>
              </w:rPr>
              <w:t>/a</w:t>
            </w:r>
            <w:r w:rsidRPr="002D30A1">
              <w:rPr>
                <w:rFonts w:eastAsia="宋体"/>
              </w:rPr>
              <w:t>）。参照《环境工程技术手册：废水污染控制技术手册》内容，典型生活污水水</w:t>
            </w:r>
            <w:r w:rsidRPr="002D30A1">
              <w:rPr>
                <w:rFonts w:eastAsia="宋体"/>
              </w:rPr>
              <w:lastRenderedPageBreak/>
              <w:t>质中等浓度</w:t>
            </w:r>
            <w:r w:rsidRPr="002D30A1">
              <w:rPr>
                <w:rFonts w:eastAsia="宋体"/>
              </w:rPr>
              <w:t>CODcr</w:t>
            </w:r>
            <w:r w:rsidRPr="002D30A1">
              <w:rPr>
                <w:rFonts w:eastAsia="宋体"/>
              </w:rPr>
              <w:t>约</w:t>
            </w:r>
            <w:r w:rsidRPr="002D30A1">
              <w:rPr>
                <w:rFonts w:eastAsia="宋体"/>
              </w:rPr>
              <w:t>400mg/L</w:t>
            </w:r>
            <w:r w:rsidRPr="002D30A1">
              <w:rPr>
                <w:rFonts w:eastAsia="宋体"/>
              </w:rPr>
              <w:t>、</w:t>
            </w:r>
            <w:r w:rsidRPr="002D30A1">
              <w:rPr>
                <w:rFonts w:eastAsia="宋体"/>
              </w:rPr>
              <w:t>BOD5</w:t>
            </w:r>
            <w:r w:rsidRPr="002D30A1">
              <w:rPr>
                <w:rFonts w:eastAsia="宋体"/>
              </w:rPr>
              <w:t>约</w:t>
            </w:r>
            <w:r w:rsidRPr="002D30A1">
              <w:rPr>
                <w:rFonts w:eastAsia="宋体"/>
              </w:rPr>
              <w:t>220mg/L</w:t>
            </w:r>
            <w:r w:rsidRPr="002D30A1">
              <w:rPr>
                <w:rFonts w:eastAsia="宋体"/>
              </w:rPr>
              <w:t>、</w:t>
            </w:r>
            <w:r w:rsidRPr="002D30A1">
              <w:rPr>
                <w:rFonts w:eastAsia="宋体"/>
              </w:rPr>
              <w:t>SS</w:t>
            </w:r>
            <w:r w:rsidRPr="002D30A1">
              <w:rPr>
                <w:rFonts w:eastAsia="宋体"/>
              </w:rPr>
              <w:t>约</w:t>
            </w:r>
            <w:r w:rsidRPr="002D30A1">
              <w:rPr>
                <w:rFonts w:eastAsia="宋体"/>
              </w:rPr>
              <w:t>200mg/L</w:t>
            </w:r>
            <w:r w:rsidRPr="002D30A1">
              <w:rPr>
                <w:rFonts w:eastAsia="宋体"/>
              </w:rPr>
              <w:t>、总氮约</w:t>
            </w:r>
            <w:r w:rsidRPr="002D30A1">
              <w:rPr>
                <w:rFonts w:eastAsia="宋体"/>
              </w:rPr>
              <w:t>40mg/L</w:t>
            </w:r>
            <w:r w:rsidRPr="002D30A1">
              <w:rPr>
                <w:rFonts w:eastAsia="宋体"/>
              </w:rPr>
              <w:t>、总磷约</w:t>
            </w:r>
            <w:r w:rsidRPr="002D30A1">
              <w:rPr>
                <w:rFonts w:eastAsia="宋体"/>
              </w:rPr>
              <w:t>8mg/L</w:t>
            </w:r>
            <w:r w:rsidRPr="002D30A1">
              <w:rPr>
                <w:rFonts w:eastAsia="宋体"/>
              </w:rPr>
              <w:t>；参照《第一次全国污染源普查城镇生活源产排污系数手册》表</w:t>
            </w:r>
            <w:r w:rsidRPr="002D30A1">
              <w:rPr>
                <w:rFonts w:eastAsia="宋体"/>
              </w:rPr>
              <w:t>4</w:t>
            </w:r>
            <w:r w:rsidRPr="002D30A1">
              <w:rPr>
                <w:rFonts w:eastAsia="宋体"/>
              </w:rPr>
              <w:t>中数据，典型生活污水主要污染物产生系数氨氮</w:t>
            </w:r>
            <w:r w:rsidRPr="002D30A1">
              <w:rPr>
                <w:rFonts w:eastAsia="宋体"/>
              </w:rPr>
              <w:t>7.5g/d·</w:t>
            </w:r>
            <w:r w:rsidRPr="002D30A1">
              <w:rPr>
                <w:rFonts w:eastAsia="宋体"/>
              </w:rPr>
              <w:t>人（经换算并参考相关其他资料取值为</w:t>
            </w:r>
            <w:r w:rsidRPr="002D30A1">
              <w:rPr>
                <w:rFonts w:eastAsia="宋体"/>
              </w:rPr>
              <w:t>30mg/L</w:t>
            </w:r>
            <w:r w:rsidRPr="002D30A1">
              <w:rPr>
                <w:rFonts w:eastAsia="宋体"/>
              </w:rPr>
              <w:t>）；则本项目污水污染物产生量分别为：生活污水总排放量</w:t>
            </w:r>
            <w:r w:rsidR="003D6E52" w:rsidRPr="002D30A1">
              <w:rPr>
                <w:rFonts w:eastAsia="宋体"/>
              </w:rPr>
              <w:t>4.8</w:t>
            </w:r>
            <w:r w:rsidR="00F948DE" w:rsidRPr="002D30A1">
              <w:rPr>
                <w:rFonts w:eastAsia="宋体"/>
              </w:rPr>
              <w:t>m</w:t>
            </w:r>
            <w:r w:rsidR="00F948DE" w:rsidRPr="002D30A1">
              <w:rPr>
                <w:rFonts w:eastAsia="宋体"/>
                <w:vertAlign w:val="superscript"/>
              </w:rPr>
              <w:t>3</w:t>
            </w:r>
            <w:r w:rsidR="00F948DE" w:rsidRPr="002D30A1">
              <w:rPr>
                <w:rFonts w:eastAsia="宋体"/>
              </w:rPr>
              <w:t xml:space="preserve">/d </w:t>
            </w:r>
            <w:r w:rsidR="00F948DE" w:rsidRPr="002D30A1">
              <w:rPr>
                <w:rFonts w:eastAsia="宋体"/>
              </w:rPr>
              <w:t>，</w:t>
            </w:r>
            <w:r w:rsidR="003D6E52" w:rsidRPr="002D30A1">
              <w:rPr>
                <w:rFonts w:eastAsia="宋体"/>
              </w:rPr>
              <w:t>1440</w:t>
            </w:r>
            <w:r w:rsidR="00F948DE" w:rsidRPr="002D30A1">
              <w:rPr>
                <w:rFonts w:eastAsia="宋体"/>
              </w:rPr>
              <w:t>m</w:t>
            </w:r>
            <w:r w:rsidR="00F948DE" w:rsidRPr="002D30A1">
              <w:rPr>
                <w:rFonts w:eastAsia="宋体"/>
                <w:vertAlign w:val="superscript"/>
              </w:rPr>
              <w:t>3</w:t>
            </w:r>
            <w:r w:rsidR="00F948DE" w:rsidRPr="002D30A1">
              <w:rPr>
                <w:rFonts w:eastAsia="宋体"/>
              </w:rPr>
              <w:t>/a</w:t>
            </w:r>
            <w:r w:rsidRPr="002D30A1">
              <w:rPr>
                <w:rFonts w:eastAsia="宋体"/>
              </w:rPr>
              <w:t>，</w:t>
            </w:r>
            <w:r w:rsidR="001A5847" w:rsidRPr="002D30A1">
              <w:rPr>
                <w:rFonts w:eastAsia="宋体"/>
              </w:rPr>
              <w:t xml:space="preserve"> COD</w:t>
            </w:r>
            <w:r w:rsidR="001A5847" w:rsidRPr="002D30A1">
              <w:rPr>
                <w:rFonts w:eastAsia="宋体"/>
                <w:vertAlign w:val="subscript"/>
              </w:rPr>
              <w:t>cr</w:t>
            </w:r>
            <w:r w:rsidR="001A5847" w:rsidRPr="002D30A1">
              <w:rPr>
                <w:rFonts w:eastAsia="宋体"/>
              </w:rPr>
              <w:t>：</w:t>
            </w:r>
            <w:r w:rsidR="001A5847" w:rsidRPr="002D30A1">
              <w:rPr>
                <w:rFonts w:eastAsia="宋体"/>
              </w:rPr>
              <w:t>0.432t/a</w:t>
            </w:r>
            <w:r w:rsidR="001A5847" w:rsidRPr="002D30A1">
              <w:rPr>
                <w:rFonts w:eastAsia="宋体"/>
              </w:rPr>
              <w:t>，</w:t>
            </w:r>
            <w:r w:rsidR="001A5847" w:rsidRPr="002D30A1">
              <w:rPr>
                <w:rFonts w:eastAsia="宋体"/>
              </w:rPr>
              <w:t>BOD</w:t>
            </w:r>
            <w:r w:rsidR="001A5847" w:rsidRPr="002D30A1">
              <w:rPr>
                <w:rFonts w:eastAsia="宋体"/>
                <w:vertAlign w:val="subscript"/>
              </w:rPr>
              <w:t>5</w:t>
            </w:r>
            <w:r w:rsidR="001A5847" w:rsidRPr="002D30A1">
              <w:rPr>
                <w:rFonts w:eastAsia="宋体"/>
              </w:rPr>
              <w:t>：</w:t>
            </w:r>
            <w:r w:rsidR="001A5847" w:rsidRPr="002D30A1">
              <w:rPr>
                <w:rFonts w:eastAsia="宋体"/>
              </w:rPr>
              <w:t>0.216t/a</w:t>
            </w:r>
            <w:r w:rsidR="001A5847" w:rsidRPr="002D30A1">
              <w:rPr>
                <w:rFonts w:eastAsia="宋体"/>
              </w:rPr>
              <w:t>，氨氮：</w:t>
            </w:r>
            <w:r w:rsidR="001A5847" w:rsidRPr="002D30A1">
              <w:rPr>
                <w:rFonts w:eastAsia="宋体"/>
              </w:rPr>
              <w:t>0.036t/a</w:t>
            </w:r>
            <w:r w:rsidR="001A5847" w:rsidRPr="002D30A1">
              <w:rPr>
                <w:rFonts w:eastAsia="宋体"/>
              </w:rPr>
              <w:t>，</w:t>
            </w:r>
            <w:r w:rsidR="001A5847" w:rsidRPr="002D30A1">
              <w:rPr>
                <w:rFonts w:eastAsia="宋体"/>
              </w:rPr>
              <w:t>SS</w:t>
            </w:r>
            <w:r w:rsidR="001A5847" w:rsidRPr="002D30A1">
              <w:rPr>
                <w:rFonts w:eastAsia="宋体"/>
              </w:rPr>
              <w:t>：</w:t>
            </w:r>
            <w:r w:rsidR="001A5847" w:rsidRPr="002D30A1">
              <w:rPr>
                <w:rFonts w:eastAsia="宋体"/>
              </w:rPr>
              <w:t>0.36 t/a</w:t>
            </w:r>
            <w:r w:rsidR="001A5847" w:rsidRPr="002D30A1">
              <w:rPr>
                <w:rFonts w:eastAsia="宋体"/>
              </w:rPr>
              <w:t>，总磷：</w:t>
            </w:r>
            <w:r w:rsidR="001A5847" w:rsidRPr="002D30A1">
              <w:rPr>
                <w:rFonts w:eastAsia="宋体"/>
              </w:rPr>
              <w:t>0.0072 t/a</w:t>
            </w:r>
            <w:r w:rsidR="001A5847" w:rsidRPr="002D30A1">
              <w:rPr>
                <w:rFonts w:eastAsia="宋体"/>
              </w:rPr>
              <w:t>，总氮</w:t>
            </w:r>
            <w:r w:rsidR="001A5847" w:rsidRPr="002D30A1">
              <w:rPr>
                <w:rFonts w:eastAsia="宋体"/>
              </w:rPr>
              <w:t>0.0648 t/a</w:t>
            </w:r>
            <w:r w:rsidR="001A5847" w:rsidRPr="002D30A1">
              <w:rPr>
                <w:rFonts w:eastAsia="宋体"/>
              </w:rPr>
              <w:t>。</w:t>
            </w:r>
          </w:p>
          <w:p w14:paraId="49E6FD6E" w14:textId="77777777" w:rsidR="007506FD" w:rsidRPr="002D30A1" w:rsidRDefault="00E1244C" w:rsidP="001C749B">
            <w:pPr>
              <w:pStyle w:val="affa"/>
              <w:ind w:firstLine="482"/>
              <w:rPr>
                <w:rFonts w:eastAsia="宋体"/>
              </w:rPr>
            </w:pPr>
            <w:r w:rsidRPr="002D30A1">
              <w:rPr>
                <w:rFonts w:eastAsia="宋体"/>
                <w:b/>
                <w:bCs/>
              </w:rPr>
              <w:t>（</w:t>
            </w:r>
            <w:r w:rsidRPr="002D30A1">
              <w:rPr>
                <w:rFonts w:eastAsia="宋体"/>
                <w:b/>
                <w:bCs/>
              </w:rPr>
              <w:t>2</w:t>
            </w:r>
            <w:r w:rsidRPr="002D30A1">
              <w:rPr>
                <w:rFonts w:eastAsia="宋体"/>
                <w:b/>
                <w:bCs/>
              </w:rPr>
              <w:t>）治理及依托措施：</w:t>
            </w:r>
            <w:r w:rsidR="00D8545C" w:rsidRPr="002D30A1">
              <w:rPr>
                <w:rFonts w:eastAsia="宋体"/>
              </w:rPr>
              <w:t>本项目新建</w:t>
            </w:r>
            <w:r w:rsidRPr="002D30A1">
              <w:rPr>
                <w:rFonts w:eastAsia="宋体"/>
              </w:rPr>
              <w:t>一个</w:t>
            </w:r>
            <w:r w:rsidRPr="002D30A1">
              <w:rPr>
                <w:rFonts w:eastAsia="宋体"/>
              </w:rPr>
              <w:t>20m³</w:t>
            </w:r>
            <w:r w:rsidRPr="002D30A1">
              <w:rPr>
                <w:rFonts w:eastAsia="宋体"/>
              </w:rPr>
              <w:t>预处理池，</w:t>
            </w:r>
            <w:r w:rsidR="00D8545C" w:rsidRPr="002D30A1">
              <w:rPr>
                <w:rFonts w:eastAsia="宋体"/>
              </w:rPr>
              <w:t>项目</w:t>
            </w:r>
            <w:r w:rsidRPr="002D30A1">
              <w:rPr>
                <w:rFonts w:eastAsia="宋体"/>
              </w:rPr>
              <w:t>生活污水进入池内预处理后</w:t>
            </w:r>
            <w:r w:rsidRPr="002D30A1">
              <w:rPr>
                <w:rFonts w:eastAsia="宋体"/>
                <w:snapToGrid w:val="0"/>
              </w:rPr>
              <w:t>达标后排放</w:t>
            </w:r>
            <w:r w:rsidR="003D6E52" w:rsidRPr="002D30A1">
              <w:rPr>
                <w:rFonts w:eastAsia="宋体"/>
                <w:snapToGrid w:val="0"/>
              </w:rPr>
              <w:t>进入</w:t>
            </w:r>
            <w:r w:rsidR="00FE3612" w:rsidRPr="002D30A1">
              <w:rPr>
                <w:rFonts w:eastAsia="宋体"/>
                <w:snapToGrid w:val="0"/>
              </w:rPr>
              <w:t>园区污水处理站</w:t>
            </w:r>
            <w:r w:rsidR="003D6E52" w:rsidRPr="002D30A1">
              <w:rPr>
                <w:rFonts w:eastAsia="宋体"/>
                <w:snapToGrid w:val="0"/>
              </w:rPr>
              <w:t>。</w:t>
            </w:r>
          </w:p>
          <w:p w14:paraId="3D9534D6" w14:textId="77777777" w:rsidR="007506FD" w:rsidRPr="002D30A1" w:rsidRDefault="00E1244C">
            <w:pPr>
              <w:pStyle w:val="affa"/>
              <w:ind w:firstLine="480"/>
              <w:rPr>
                <w:rFonts w:eastAsia="宋体"/>
              </w:rPr>
            </w:pPr>
            <w:r w:rsidRPr="002D30A1">
              <w:rPr>
                <w:rFonts w:eastAsia="宋体"/>
              </w:rPr>
              <w:t>综上所述，本项目水污染物排放情况见下表统计信息：</w:t>
            </w:r>
          </w:p>
          <w:p w14:paraId="2018C159" w14:textId="77777777" w:rsidR="007506FD" w:rsidRPr="002D30A1" w:rsidRDefault="001F3195" w:rsidP="001F3195">
            <w:pPr>
              <w:pStyle w:val="aff9"/>
              <w:rPr>
                <w:rFonts w:ascii="Times New Roman" w:eastAsia="宋体" w:hAnsi="Times New Roman" w:cs="Times New Roman"/>
                <w:b/>
                <w:bCs/>
              </w:rPr>
            </w:pPr>
            <w:r w:rsidRPr="002D30A1">
              <w:rPr>
                <w:rFonts w:ascii="Times New Roman" w:eastAsia="宋体" w:hAnsi="Times New Roman" w:cs="Times New Roman"/>
                <w:b/>
                <w:bCs/>
              </w:rPr>
              <w:t>表</w:t>
            </w:r>
            <w:r w:rsidRPr="002D30A1">
              <w:rPr>
                <w:rFonts w:ascii="Times New Roman" w:eastAsia="宋体" w:hAnsi="Times New Roman" w:cs="Times New Roman"/>
                <w:b/>
                <w:bCs/>
              </w:rPr>
              <w:t xml:space="preserve">5-16 </w:t>
            </w:r>
            <w:r w:rsidR="00E1244C" w:rsidRPr="002D30A1">
              <w:rPr>
                <w:rFonts w:ascii="Times New Roman" w:eastAsia="宋体" w:hAnsi="Times New Roman" w:cs="Times New Roman"/>
                <w:b/>
                <w:bCs/>
              </w:rPr>
              <w:t>项目水污染物排放情况统计表</w:t>
            </w:r>
          </w:p>
          <w:tbl>
            <w:tblPr>
              <w:tblStyle w:val="af4"/>
              <w:tblW w:w="4997" w:type="pct"/>
              <w:tblInd w:w="5" w:type="dxa"/>
              <w:tblBorders>
                <w:insideH w:val="single" w:sz="4" w:space="0" w:color="auto"/>
                <w:insideV w:val="single" w:sz="4" w:space="0" w:color="auto"/>
              </w:tblBorders>
              <w:tblLook w:val="04A0" w:firstRow="1" w:lastRow="0" w:firstColumn="1" w:lastColumn="0" w:noHBand="0" w:noVBand="1"/>
            </w:tblPr>
            <w:tblGrid>
              <w:gridCol w:w="1602"/>
              <w:gridCol w:w="1603"/>
              <w:gridCol w:w="1605"/>
              <w:gridCol w:w="1605"/>
              <w:gridCol w:w="1607"/>
              <w:gridCol w:w="1611"/>
            </w:tblGrid>
            <w:tr w:rsidR="007506FD" w:rsidRPr="002D30A1" w14:paraId="2564A8ED" w14:textId="77777777" w:rsidTr="00287F4E">
              <w:tc>
                <w:tcPr>
                  <w:tcW w:w="832" w:type="pct"/>
                  <w:tcBorders>
                    <w:tl2br w:val="nil"/>
                    <w:tr2bl w:val="nil"/>
                  </w:tcBorders>
                  <w:vAlign w:val="center"/>
                </w:tcPr>
                <w:p w14:paraId="70BE315F" w14:textId="77777777" w:rsidR="007506FD" w:rsidRPr="002D30A1" w:rsidRDefault="00E1244C">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污染物</w:t>
                  </w:r>
                </w:p>
              </w:tc>
              <w:tc>
                <w:tcPr>
                  <w:tcW w:w="832" w:type="pct"/>
                  <w:tcBorders>
                    <w:tl2br w:val="nil"/>
                    <w:tr2bl w:val="nil"/>
                  </w:tcBorders>
                  <w:vAlign w:val="center"/>
                </w:tcPr>
                <w:p w14:paraId="4B78F2A3" w14:textId="77777777" w:rsidR="007506FD" w:rsidRPr="002D30A1" w:rsidRDefault="00E1244C">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生活用水量</w:t>
                  </w:r>
                </w:p>
              </w:tc>
              <w:tc>
                <w:tcPr>
                  <w:tcW w:w="833" w:type="pct"/>
                  <w:tcBorders>
                    <w:tl2br w:val="nil"/>
                    <w:tr2bl w:val="nil"/>
                  </w:tcBorders>
                  <w:vAlign w:val="center"/>
                </w:tcPr>
                <w:p w14:paraId="7A012B0E" w14:textId="77777777" w:rsidR="007506FD" w:rsidRPr="002D30A1" w:rsidRDefault="00E1244C">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生活污水排放总量</w:t>
                  </w:r>
                </w:p>
              </w:tc>
              <w:tc>
                <w:tcPr>
                  <w:tcW w:w="833" w:type="pct"/>
                  <w:tcBorders>
                    <w:tl2br w:val="nil"/>
                    <w:tr2bl w:val="nil"/>
                  </w:tcBorders>
                  <w:vAlign w:val="center"/>
                </w:tcPr>
                <w:p w14:paraId="19DDC21B" w14:textId="77777777" w:rsidR="007506FD" w:rsidRPr="002D30A1" w:rsidRDefault="00E1244C">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污染物浓度</w:t>
                  </w:r>
                </w:p>
                <w:p w14:paraId="6B6C4FC3" w14:textId="77777777" w:rsidR="007506FD" w:rsidRPr="002D30A1" w:rsidRDefault="00E1244C">
                  <w:pPr>
                    <w:pStyle w:val="10"/>
                    <w:rPr>
                      <w:rFonts w:eastAsia="宋体"/>
                      <w:b/>
                    </w:rPr>
                  </w:pPr>
                  <w:r w:rsidRPr="002D30A1">
                    <w:rPr>
                      <w:rFonts w:eastAsia="宋体"/>
                      <w:b/>
                    </w:rPr>
                    <w:t>mg/m</w:t>
                  </w:r>
                  <w:r w:rsidRPr="002D30A1">
                    <w:rPr>
                      <w:rFonts w:eastAsia="宋体"/>
                      <w:b/>
                      <w:vertAlign w:val="superscript"/>
                    </w:rPr>
                    <w:t>3</w:t>
                  </w:r>
                </w:p>
              </w:tc>
              <w:tc>
                <w:tcPr>
                  <w:tcW w:w="834" w:type="pct"/>
                  <w:tcBorders>
                    <w:tl2br w:val="nil"/>
                    <w:tr2bl w:val="nil"/>
                  </w:tcBorders>
                  <w:vAlign w:val="center"/>
                </w:tcPr>
                <w:p w14:paraId="353CD065" w14:textId="77777777" w:rsidR="007506FD" w:rsidRPr="002D30A1" w:rsidRDefault="00E1244C">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污染物排放量</w:t>
                  </w:r>
                </w:p>
                <w:p w14:paraId="79138389" w14:textId="77777777" w:rsidR="007506FD" w:rsidRPr="002D30A1" w:rsidRDefault="00E1244C">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t/a</w:t>
                  </w:r>
                </w:p>
              </w:tc>
              <w:tc>
                <w:tcPr>
                  <w:tcW w:w="836" w:type="pct"/>
                  <w:tcBorders>
                    <w:tl2br w:val="nil"/>
                    <w:tr2bl w:val="nil"/>
                  </w:tcBorders>
                  <w:vAlign w:val="center"/>
                </w:tcPr>
                <w:p w14:paraId="7CAA1E98" w14:textId="77777777" w:rsidR="007506FD" w:rsidRPr="002D30A1" w:rsidRDefault="00E1244C">
                  <w:pPr>
                    <w:pStyle w:val="aff9"/>
                    <w:ind w:leftChars="-30" w:left="-72" w:rightChars="-30" w:right="-72"/>
                    <w:rPr>
                      <w:rFonts w:ascii="Times New Roman" w:eastAsia="宋体" w:hAnsi="Times New Roman" w:cs="Times New Roman"/>
                      <w:b/>
                    </w:rPr>
                  </w:pPr>
                  <w:r w:rsidRPr="002D30A1">
                    <w:rPr>
                      <w:rFonts w:ascii="Times New Roman" w:eastAsia="宋体" w:hAnsi="Times New Roman" w:cs="Times New Roman"/>
                      <w:b/>
                    </w:rPr>
                    <w:t>治理措施</w:t>
                  </w:r>
                </w:p>
              </w:tc>
            </w:tr>
            <w:tr w:rsidR="007506FD" w:rsidRPr="002D30A1" w14:paraId="621EF408" w14:textId="77777777" w:rsidTr="00287F4E">
              <w:tc>
                <w:tcPr>
                  <w:tcW w:w="832" w:type="pct"/>
                  <w:tcBorders>
                    <w:tl2br w:val="nil"/>
                    <w:tr2bl w:val="nil"/>
                  </w:tcBorders>
                  <w:vAlign w:val="center"/>
                </w:tcPr>
                <w:p w14:paraId="21B161BE"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CODcr</w:t>
                  </w:r>
                </w:p>
              </w:tc>
              <w:tc>
                <w:tcPr>
                  <w:tcW w:w="832" w:type="pct"/>
                  <w:vMerge w:val="restart"/>
                  <w:tcBorders>
                    <w:tl2br w:val="nil"/>
                    <w:tr2bl w:val="nil"/>
                  </w:tcBorders>
                  <w:vAlign w:val="center"/>
                </w:tcPr>
                <w:p w14:paraId="2CFF811A" w14:textId="77777777" w:rsidR="007506FD" w:rsidRPr="002D30A1" w:rsidRDefault="003D6E52" w:rsidP="003D6E5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6.0</w:t>
                  </w:r>
                  <w:r w:rsidR="00E1244C" w:rsidRPr="002D30A1">
                    <w:rPr>
                      <w:rFonts w:ascii="Times New Roman" w:eastAsia="宋体" w:hAnsi="Times New Roman" w:cs="Times New Roman"/>
                    </w:rPr>
                    <w:t>m</w:t>
                  </w:r>
                  <w:r w:rsidR="00E1244C" w:rsidRPr="002D30A1">
                    <w:rPr>
                      <w:rFonts w:ascii="Times New Roman" w:eastAsia="宋体" w:hAnsi="Times New Roman" w:cs="Times New Roman"/>
                      <w:vertAlign w:val="superscript"/>
                    </w:rPr>
                    <w:t>3</w:t>
                  </w:r>
                  <w:r w:rsidR="00E1244C" w:rsidRPr="002D30A1">
                    <w:rPr>
                      <w:rFonts w:ascii="Times New Roman" w:eastAsia="宋体" w:hAnsi="Times New Roman" w:cs="Times New Roman"/>
                    </w:rPr>
                    <w:t>/d</w:t>
                  </w:r>
                  <w:r w:rsidR="00E1244C" w:rsidRPr="002D30A1">
                    <w:rPr>
                      <w:rFonts w:ascii="Times New Roman" w:eastAsia="宋体" w:hAnsi="Times New Roman" w:cs="Times New Roman"/>
                    </w:rPr>
                    <w:t>（</w:t>
                  </w:r>
                  <w:r w:rsidR="00F948DE" w:rsidRPr="002D30A1">
                    <w:rPr>
                      <w:rFonts w:ascii="Times New Roman" w:eastAsia="宋体" w:hAnsi="Times New Roman" w:cs="Times New Roman"/>
                    </w:rPr>
                    <w:t>1</w:t>
                  </w:r>
                  <w:r w:rsidRPr="002D30A1">
                    <w:rPr>
                      <w:rFonts w:ascii="Times New Roman" w:eastAsia="宋体" w:hAnsi="Times New Roman" w:cs="Times New Roman"/>
                    </w:rPr>
                    <w:t>8</w:t>
                  </w:r>
                  <w:r w:rsidR="00F948DE" w:rsidRPr="002D30A1">
                    <w:rPr>
                      <w:rFonts w:ascii="Times New Roman" w:eastAsia="宋体" w:hAnsi="Times New Roman" w:cs="Times New Roman"/>
                    </w:rPr>
                    <w:t>00</w:t>
                  </w:r>
                  <w:r w:rsidR="00E1244C" w:rsidRPr="002D30A1">
                    <w:rPr>
                      <w:rFonts w:ascii="Times New Roman" w:eastAsia="宋体" w:hAnsi="Times New Roman" w:cs="Times New Roman"/>
                    </w:rPr>
                    <w:t>m</w:t>
                  </w:r>
                  <w:r w:rsidR="00E1244C" w:rsidRPr="002D30A1">
                    <w:rPr>
                      <w:rFonts w:ascii="Times New Roman" w:eastAsia="宋体" w:hAnsi="Times New Roman" w:cs="Times New Roman"/>
                      <w:vertAlign w:val="superscript"/>
                    </w:rPr>
                    <w:t>3</w:t>
                  </w:r>
                  <w:r w:rsidR="00E1244C" w:rsidRPr="002D30A1">
                    <w:rPr>
                      <w:rFonts w:ascii="Times New Roman" w:eastAsia="宋体" w:hAnsi="Times New Roman" w:cs="Times New Roman"/>
                    </w:rPr>
                    <w:t>/a</w:t>
                  </w:r>
                  <w:r w:rsidR="00E1244C" w:rsidRPr="002D30A1">
                    <w:rPr>
                      <w:rFonts w:ascii="Times New Roman" w:eastAsia="宋体" w:hAnsi="Times New Roman" w:cs="Times New Roman"/>
                    </w:rPr>
                    <w:t>）</w:t>
                  </w:r>
                </w:p>
              </w:tc>
              <w:tc>
                <w:tcPr>
                  <w:tcW w:w="833" w:type="pct"/>
                  <w:vMerge w:val="restart"/>
                  <w:tcBorders>
                    <w:tl2br w:val="nil"/>
                    <w:tr2bl w:val="nil"/>
                  </w:tcBorders>
                  <w:vAlign w:val="center"/>
                </w:tcPr>
                <w:p w14:paraId="61089C6F" w14:textId="77777777" w:rsidR="007506FD" w:rsidRPr="002D30A1" w:rsidRDefault="003D6E52" w:rsidP="003D6E52">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4.8</w:t>
                  </w:r>
                  <w:r w:rsidR="00E1244C" w:rsidRPr="002D30A1">
                    <w:rPr>
                      <w:rFonts w:ascii="Times New Roman" w:eastAsia="宋体" w:hAnsi="Times New Roman" w:cs="Times New Roman"/>
                    </w:rPr>
                    <w:t>m</w:t>
                  </w:r>
                  <w:r w:rsidR="00E1244C" w:rsidRPr="002D30A1">
                    <w:rPr>
                      <w:rFonts w:ascii="Times New Roman" w:eastAsia="宋体" w:hAnsi="Times New Roman" w:cs="Times New Roman"/>
                      <w:vertAlign w:val="superscript"/>
                    </w:rPr>
                    <w:t>3</w:t>
                  </w:r>
                  <w:r w:rsidR="00E1244C" w:rsidRPr="002D30A1">
                    <w:rPr>
                      <w:rFonts w:ascii="Times New Roman" w:eastAsia="宋体" w:hAnsi="Times New Roman" w:cs="Times New Roman"/>
                    </w:rPr>
                    <w:t>/d</w:t>
                  </w:r>
                  <w:r w:rsidR="00E1244C" w:rsidRPr="002D30A1">
                    <w:rPr>
                      <w:rFonts w:ascii="Times New Roman" w:eastAsia="宋体" w:hAnsi="Times New Roman" w:cs="Times New Roman"/>
                    </w:rPr>
                    <w:t>（</w:t>
                  </w:r>
                  <w:r w:rsidRPr="002D30A1">
                    <w:rPr>
                      <w:rFonts w:ascii="Times New Roman" w:eastAsia="宋体" w:hAnsi="Times New Roman" w:cs="Times New Roman"/>
                    </w:rPr>
                    <w:t>1440</w:t>
                  </w:r>
                  <w:r w:rsidR="00E1244C" w:rsidRPr="002D30A1">
                    <w:rPr>
                      <w:rFonts w:ascii="Times New Roman" w:eastAsia="宋体" w:hAnsi="Times New Roman" w:cs="Times New Roman"/>
                    </w:rPr>
                    <w:t>m</w:t>
                  </w:r>
                  <w:r w:rsidR="00E1244C" w:rsidRPr="002D30A1">
                    <w:rPr>
                      <w:rFonts w:ascii="Times New Roman" w:eastAsia="宋体" w:hAnsi="Times New Roman" w:cs="Times New Roman"/>
                      <w:vertAlign w:val="superscript"/>
                    </w:rPr>
                    <w:t>3</w:t>
                  </w:r>
                  <w:r w:rsidR="00E1244C" w:rsidRPr="002D30A1">
                    <w:rPr>
                      <w:rFonts w:ascii="Times New Roman" w:eastAsia="宋体" w:hAnsi="Times New Roman" w:cs="Times New Roman"/>
                    </w:rPr>
                    <w:t>/a</w:t>
                  </w:r>
                  <w:r w:rsidR="00E1244C" w:rsidRPr="002D30A1">
                    <w:rPr>
                      <w:rFonts w:ascii="Times New Roman" w:eastAsia="宋体" w:hAnsi="Times New Roman" w:cs="Times New Roman"/>
                    </w:rPr>
                    <w:t>）</w:t>
                  </w:r>
                </w:p>
              </w:tc>
              <w:tc>
                <w:tcPr>
                  <w:tcW w:w="833" w:type="pct"/>
                  <w:tcBorders>
                    <w:tl2br w:val="nil"/>
                    <w:tr2bl w:val="nil"/>
                  </w:tcBorders>
                  <w:vAlign w:val="center"/>
                </w:tcPr>
                <w:p w14:paraId="22662DEF"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400</w:t>
                  </w:r>
                </w:p>
              </w:tc>
              <w:tc>
                <w:tcPr>
                  <w:tcW w:w="834" w:type="pct"/>
                  <w:tcBorders>
                    <w:tl2br w:val="nil"/>
                    <w:tr2bl w:val="nil"/>
                  </w:tcBorders>
                  <w:vAlign w:val="center"/>
                </w:tcPr>
                <w:p w14:paraId="44FCFAF9" w14:textId="77777777" w:rsidR="007506FD" w:rsidRPr="002D30A1" w:rsidRDefault="00287F4E">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0.432</w:t>
                  </w:r>
                </w:p>
              </w:tc>
              <w:tc>
                <w:tcPr>
                  <w:tcW w:w="836" w:type="pct"/>
                  <w:vMerge w:val="restart"/>
                  <w:tcBorders>
                    <w:tl2br w:val="nil"/>
                    <w:tr2bl w:val="nil"/>
                  </w:tcBorders>
                  <w:vAlign w:val="center"/>
                </w:tcPr>
                <w:p w14:paraId="3834F16F"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20m³</w:t>
                  </w:r>
                  <w:r w:rsidRPr="002D30A1">
                    <w:rPr>
                      <w:rFonts w:ascii="Times New Roman" w:eastAsia="宋体" w:hAnsi="Times New Roman" w:cs="Times New Roman"/>
                    </w:rPr>
                    <w:t>预处理池内预处理，达标后排放进入</w:t>
                  </w:r>
                  <w:r w:rsidR="00FE3612" w:rsidRPr="002D30A1">
                    <w:rPr>
                      <w:rFonts w:ascii="Times New Roman" w:eastAsia="宋体" w:hAnsi="Times New Roman" w:cs="Times New Roman"/>
                    </w:rPr>
                    <w:t>园区污水处理站</w:t>
                  </w:r>
                  <w:r w:rsidRPr="002D30A1">
                    <w:rPr>
                      <w:rFonts w:ascii="Times New Roman" w:eastAsia="宋体" w:hAnsi="Times New Roman" w:cs="Times New Roman"/>
                    </w:rPr>
                    <w:t>达标后排放。</w:t>
                  </w:r>
                </w:p>
              </w:tc>
            </w:tr>
            <w:tr w:rsidR="007506FD" w:rsidRPr="002D30A1" w14:paraId="20A407F2" w14:textId="77777777" w:rsidTr="00287F4E">
              <w:tc>
                <w:tcPr>
                  <w:tcW w:w="832" w:type="pct"/>
                  <w:tcBorders>
                    <w:tl2br w:val="nil"/>
                    <w:tr2bl w:val="nil"/>
                  </w:tcBorders>
                  <w:vAlign w:val="center"/>
                </w:tcPr>
                <w:p w14:paraId="5884C666"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BOD5</w:t>
                  </w:r>
                </w:p>
              </w:tc>
              <w:tc>
                <w:tcPr>
                  <w:tcW w:w="832" w:type="pct"/>
                  <w:vMerge/>
                  <w:tcBorders>
                    <w:tl2br w:val="nil"/>
                    <w:tr2bl w:val="nil"/>
                  </w:tcBorders>
                  <w:vAlign w:val="center"/>
                </w:tcPr>
                <w:p w14:paraId="78BC1BAE" w14:textId="77777777" w:rsidR="007506FD" w:rsidRPr="002D30A1" w:rsidRDefault="007506FD">
                  <w:pPr>
                    <w:pStyle w:val="aff9"/>
                    <w:ind w:leftChars="-30" w:left="-72" w:rightChars="-30" w:right="-72"/>
                    <w:rPr>
                      <w:rFonts w:ascii="Times New Roman" w:eastAsia="宋体" w:hAnsi="Times New Roman" w:cs="Times New Roman"/>
                    </w:rPr>
                  </w:pPr>
                </w:p>
              </w:tc>
              <w:tc>
                <w:tcPr>
                  <w:tcW w:w="833" w:type="pct"/>
                  <w:vMerge/>
                  <w:tcBorders>
                    <w:tl2br w:val="nil"/>
                    <w:tr2bl w:val="nil"/>
                  </w:tcBorders>
                  <w:vAlign w:val="center"/>
                </w:tcPr>
                <w:p w14:paraId="637EE03D" w14:textId="77777777" w:rsidR="007506FD" w:rsidRPr="002D30A1" w:rsidRDefault="007506FD">
                  <w:pPr>
                    <w:pStyle w:val="aff9"/>
                    <w:ind w:leftChars="-30" w:left="-72" w:rightChars="-30" w:right="-72"/>
                    <w:rPr>
                      <w:rFonts w:ascii="Times New Roman" w:eastAsia="宋体" w:hAnsi="Times New Roman" w:cs="Times New Roman"/>
                    </w:rPr>
                  </w:pPr>
                </w:p>
              </w:tc>
              <w:tc>
                <w:tcPr>
                  <w:tcW w:w="833" w:type="pct"/>
                  <w:tcBorders>
                    <w:tl2br w:val="nil"/>
                    <w:tr2bl w:val="nil"/>
                  </w:tcBorders>
                  <w:vAlign w:val="center"/>
                </w:tcPr>
                <w:p w14:paraId="156D7215"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220</w:t>
                  </w:r>
                </w:p>
              </w:tc>
              <w:tc>
                <w:tcPr>
                  <w:tcW w:w="834" w:type="pct"/>
                  <w:tcBorders>
                    <w:tl2br w:val="nil"/>
                    <w:tr2bl w:val="nil"/>
                  </w:tcBorders>
                  <w:vAlign w:val="center"/>
                </w:tcPr>
                <w:p w14:paraId="22BE5504" w14:textId="77777777" w:rsidR="007506FD" w:rsidRPr="002D30A1" w:rsidRDefault="00287F4E">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0.216</w:t>
                  </w:r>
                </w:p>
              </w:tc>
              <w:tc>
                <w:tcPr>
                  <w:tcW w:w="836" w:type="pct"/>
                  <w:vMerge/>
                  <w:tcBorders>
                    <w:tl2br w:val="nil"/>
                    <w:tr2bl w:val="nil"/>
                  </w:tcBorders>
                  <w:vAlign w:val="center"/>
                </w:tcPr>
                <w:p w14:paraId="7AD03591" w14:textId="77777777" w:rsidR="007506FD" w:rsidRPr="002D30A1" w:rsidRDefault="007506FD">
                  <w:pPr>
                    <w:pStyle w:val="aff9"/>
                    <w:ind w:leftChars="-30" w:left="-72" w:rightChars="-30" w:right="-72"/>
                    <w:rPr>
                      <w:rFonts w:ascii="Times New Roman" w:eastAsia="宋体" w:hAnsi="Times New Roman" w:cs="Times New Roman"/>
                    </w:rPr>
                  </w:pPr>
                </w:p>
              </w:tc>
            </w:tr>
            <w:tr w:rsidR="007506FD" w:rsidRPr="002D30A1" w14:paraId="507CE65A" w14:textId="77777777" w:rsidTr="00287F4E">
              <w:tc>
                <w:tcPr>
                  <w:tcW w:w="832" w:type="pct"/>
                  <w:tcBorders>
                    <w:tl2br w:val="nil"/>
                    <w:tr2bl w:val="nil"/>
                  </w:tcBorders>
                  <w:vAlign w:val="center"/>
                </w:tcPr>
                <w:p w14:paraId="4FD18397"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氨氮</w:t>
                  </w:r>
                </w:p>
              </w:tc>
              <w:tc>
                <w:tcPr>
                  <w:tcW w:w="832" w:type="pct"/>
                  <w:vMerge/>
                  <w:tcBorders>
                    <w:tl2br w:val="nil"/>
                    <w:tr2bl w:val="nil"/>
                  </w:tcBorders>
                  <w:vAlign w:val="center"/>
                </w:tcPr>
                <w:p w14:paraId="33B205EF" w14:textId="77777777" w:rsidR="007506FD" w:rsidRPr="002D30A1" w:rsidRDefault="007506FD">
                  <w:pPr>
                    <w:pStyle w:val="aff9"/>
                    <w:ind w:leftChars="-30" w:left="-72" w:rightChars="-30" w:right="-72"/>
                    <w:rPr>
                      <w:rFonts w:ascii="Times New Roman" w:eastAsia="宋体" w:hAnsi="Times New Roman" w:cs="Times New Roman"/>
                    </w:rPr>
                  </w:pPr>
                </w:p>
              </w:tc>
              <w:tc>
                <w:tcPr>
                  <w:tcW w:w="833" w:type="pct"/>
                  <w:vMerge/>
                  <w:tcBorders>
                    <w:tl2br w:val="nil"/>
                    <w:tr2bl w:val="nil"/>
                  </w:tcBorders>
                  <w:vAlign w:val="center"/>
                </w:tcPr>
                <w:p w14:paraId="4F9A5FA4" w14:textId="77777777" w:rsidR="007506FD" w:rsidRPr="002D30A1" w:rsidRDefault="007506FD">
                  <w:pPr>
                    <w:pStyle w:val="aff9"/>
                    <w:ind w:leftChars="-30" w:left="-72" w:rightChars="-30" w:right="-72"/>
                    <w:rPr>
                      <w:rFonts w:ascii="Times New Roman" w:eastAsia="宋体" w:hAnsi="Times New Roman" w:cs="Times New Roman"/>
                    </w:rPr>
                  </w:pPr>
                </w:p>
              </w:tc>
              <w:tc>
                <w:tcPr>
                  <w:tcW w:w="833" w:type="pct"/>
                  <w:tcBorders>
                    <w:tl2br w:val="nil"/>
                    <w:tr2bl w:val="nil"/>
                  </w:tcBorders>
                  <w:vAlign w:val="center"/>
                </w:tcPr>
                <w:p w14:paraId="7053EACB"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30</w:t>
                  </w:r>
                </w:p>
              </w:tc>
              <w:tc>
                <w:tcPr>
                  <w:tcW w:w="834" w:type="pct"/>
                  <w:tcBorders>
                    <w:tl2br w:val="nil"/>
                    <w:tr2bl w:val="nil"/>
                  </w:tcBorders>
                  <w:vAlign w:val="center"/>
                </w:tcPr>
                <w:p w14:paraId="5E63743E" w14:textId="77777777" w:rsidR="007506FD" w:rsidRPr="002D30A1" w:rsidRDefault="00287F4E">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0.036</w:t>
                  </w:r>
                </w:p>
              </w:tc>
              <w:tc>
                <w:tcPr>
                  <w:tcW w:w="836" w:type="pct"/>
                  <w:vMerge/>
                  <w:tcBorders>
                    <w:tl2br w:val="nil"/>
                    <w:tr2bl w:val="nil"/>
                  </w:tcBorders>
                  <w:vAlign w:val="center"/>
                </w:tcPr>
                <w:p w14:paraId="286F4A2A" w14:textId="77777777" w:rsidR="007506FD" w:rsidRPr="002D30A1" w:rsidRDefault="007506FD">
                  <w:pPr>
                    <w:pStyle w:val="aff9"/>
                    <w:ind w:leftChars="-30" w:left="-72" w:rightChars="-30" w:right="-72"/>
                    <w:rPr>
                      <w:rFonts w:ascii="Times New Roman" w:eastAsia="宋体" w:hAnsi="Times New Roman" w:cs="Times New Roman"/>
                    </w:rPr>
                  </w:pPr>
                </w:p>
              </w:tc>
            </w:tr>
            <w:tr w:rsidR="007506FD" w:rsidRPr="002D30A1" w14:paraId="51AD1DD7" w14:textId="77777777" w:rsidTr="00287F4E">
              <w:tc>
                <w:tcPr>
                  <w:tcW w:w="832" w:type="pct"/>
                  <w:tcBorders>
                    <w:tl2br w:val="nil"/>
                    <w:tr2bl w:val="nil"/>
                  </w:tcBorders>
                  <w:vAlign w:val="center"/>
                </w:tcPr>
                <w:p w14:paraId="629DF444"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SS</w:t>
                  </w:r>
                </w:p>
              </w:tc>
              <w:tc>
                <w:tcPr>
                  <w:tcW w:w="832" w:type="pct"/>
                  <w:vMerge/>
                  <w:tcBorders>
                    <w:tl2br w:val="nil"/>
                    <w:tr2bl w:val="nil"/>
                  </w:tcBorders>
                  <w:vAlign w:val="center"/>
                </w:tcPr>
                <w:p w14:paraId="60B0D248" w14:textId="77777777" w:rsidR="007506FD" w:rsidRPr="002D30A1" w:rsidRDefault="007506FD">
                  <w:pPr>
                    <w:pStyle w:val="aff9"/>
                    <w:ind w:leftChars="-30" w:left="-72" w:rightChars="-30" w:right="-72"/>
                    <w:rPr>
                      <w:rFonts w:ascii="Times New Roman" w:eastAsia="宋体" w:hAnsi="Times New Roman" w:cs="Times New Roman"/>
                    </w:rPr>
                  </w:pPr>
                </w:p>
              </w:tc>
              <w:tc>
                <w:tcPr>
                  <w:tcW w:w="833" w:type="pct"/>
                  <w:vMerge/>
                  <w:tcBorders>
                    <w:tl2br w:val="nil"/>
                    <w:tr2bl w:val="nil"/>
                  </w:tcBorders>
                  <w:vAlign w:val="center"/>
                </w:tcPr>
                <w:p w14:paraId="7A7FFE7A" w14:textId="77777777" w:rsidR="007506FD" w:rsidRPr="002D30A1" w:rsidRDefault="007506FD">
                  <w:pPr>
                    <w:pStyle w:val="aff9"/>
                    <w:ind w:leftChars="-30" w:left="-72" w:rightChars="-30" w:right="-72"/>
                    <w:rPr>
                      <w:rFonts w:ascii="Times New Roman" w:eastAsia="宋体" w:hAnsi="Times New Roman" w:cs="Times New Roman"/>
                    </w:rPr>
                  </w:pPr>
                </w:p>
              </w:tc>
              <w:tc>
                <w:tcPr>
                  <w:tcW w:w="833" w:type="pct"/>
                  <w:tcBorders>
                    <w:tl2br w:val="nil"/>
                    <w:tr2bl w:val="nil"/>
                  </w:tcBorders>
                  <w:vAlign w:val="center"/>
                </w:tcPr>
                <w:p w14:paraId="1B5284DC"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200</w:t>
                  </w:r>
                </w:p>
              </w:tc>
              <w:tc>
                <w:tcPr>
                  <w:tcW w:w="834" w:type="pct"/>
                  <w:tcBorders>
                    <w:tl2br w:val="nil"/>
                    <w:tr2bl w:val="nil"/>
                  </w:tcBorders>
                  <w:vAlign w:val="center"/>
                </w:tcPr>
                <w:p w14:paraId="47BFAD2F" w14:textId="77777777" w:rsidR="007506FD" w:rsidRPr="002D30A1" w:rsidRDefault="00287F4E">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0.36</w:t>
                  </w:r>
                </w:p>
              </w:tc>
              <w:tc>
                <w:tcPr>
                  <w:tcW w:w="836" w:type="pct"/>
                  <w:vMerge/>
                  <w:tcBorders>
                    <w:tl2br w:val="nil"/>
                    <w:tr2bl w:val="nil"/>
                  </w:tcBorders>
                  <w:vAlign w:val="center"/>
                </w:tcPr>
                <w:p w14:paraId="1F63C5EF" w14:textId="77777777" w:rsidR="007506FD" w:rsidRPr="002D30A1" w:rsidRDefault="007506FD">
                  <w:pPr>
                    <w:pStyle w:val="aff9"/>
                    <w:ind w:leftChars="-30" w:left="-72" w:rightChars="-30" w:right="-72"/>
                    <w:rPr>
                      <w:rFonts w:ascii="Times New Roman" w:eastAsia="宋体" w:hAnsi="Times New Roman" w:cs="Times New Roman"/>
                    </w:rPr>
                  </w:pPr>
                </w:p>
              </w:tc>
            </w:tr>
            <w:tr w:rsidR="007506FD" w:rsidRPr="002D30A1" w14:paraId="65D46832" w14:textId="77777777" w:rsidTr="00287F4E">
              <w:tc>
                <w:tcPr>
                  <w:tcW w:w="832" w:type="pct"/>
                  <w:tcBorders>
                    <w:tl2br w:val="nil"/>
                    <w:tr2bl w:val="nil"/>
                  </w:tcBorders>
                  <w:vAlign w:val="center"/>
                </w:tcPr>
                <w:p w14:paraId="795EADE6"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总氮</w:t>
                  </w:r>
                </w:p>
              </w:tc>
              <w:tc>
                <w:tcPr>
                  <w:tcW w:w="832" w:type="pct"/>
                  <w:vMerge/>
                  <w:tcBorders>
                    <w:tl2br w:val="nil"/>
                    <w:tr2bl w:val="nil"/>
                  </w:tcBorders>
                  <w:vAlign w:val="center"/>
                </w:tcPr>
                <w:p w14:paraId="404246DE" w14:textId="77777777" w:rsidR="007506FD" w:rsidRPr="002D30A1" w:rsidRDefault="007506FD">
                  <w:pPr>
                    <w:pStyle w:val="aff9"/>
                    <w:ind w:leftChars="-30" w:left="-72" w:rightChars="-30" w:right="-72"/>
                    <w:rPr>
                      <w:rFonts w:ascii="Times New Roman" w:eastAsia="宋体" w:hAnsi="Times New Roman" w:cs="Times New Roman"/>
                    </w:rPr>
                  </w:pPr>
                </w:p>
              </w:tc>
              <w:tc>
                <w:tcPr>
                  <w:tcW w:w="833" w:type="pct"/>
                  <w:vMerge/>
                  <w:tcBorders>
                    <w:tl2br w:val="nil"/>
                    <w:tr2bl w:val="nil"/>
                  </w:tcBorders>
                  <w:vAlign w:val="center"/>
                </w:tcPr>
                <w:p w14:paraId="49A5854B" w14:textId="77777777" w:rsidR="007506FD" w:rsidRPr="002D30A1" w:rsidRDefault="007506FD">
                  <w:pPr>
                    <w:pStyle w:val="aff9"/>
                    <w:ind w:leftChars="-30" w:left="-72" w:rightChars="-30" w:right="-72"/>
                    <w:rPr>
                      <w:rFonts w:ascii="Times New Roman" w:eastAsia="宋体" w:hAnsi="Times New Roman" w:cs="Times New Roman"/>
                    </w:rPr>
                  </w:pPr>
                </w:p>
              </w:tc>
              <w:tc>
                <w:tcPr>
                  <w:tcW w:w="833" w:type="pct"/>
                  <w:tcBorders>
                    <w:tl2br w:val="nil"/>
                    <w:tr2bl w:val="nil"/>
                  </w:tcBorders>
                  <w:vAlign w:val="center"/>
                </w:tcPr>
                <w:p w14:paraId="6DF7757F"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40</w:t>
                  </w:r>
                </w:p>
              </w:tc>
              <w:tc>
                <w:tcPr>
                  <w:tcW w:w="834" w:type="pct"/>
                  <w:tcBorders>
                    <w:tl2br w:val="nil"/>
                    <w:tr2bl w:val="nil"/>
                  </w:tcBorders>
                  <w:vAlign w:val="center"/>
                </w:tcPr>
                <w:p w14:paraId="49636E84" w14:textId="77777777" w:rsidR="007506FD" w:rsidRPr="002D30A1" w:rsidRDefault="00287F4E">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0.0648</w:t>
                  </w:r>
                </w:p>
              </w:tc>
              <w:tc>
                <w:tcPr>
                  <w:tcW w:w="836" w:type="pct"/>
                  <w:vMerge/>
                  <w:tcBorders>
                    <w:tl2br w:val="nil"/>
                    <w:tr2bl w:val="nil"/>
                  </w:tcBorders>
                  <w:vAlign w:val="center"/>
                </w:tcPr>
                <w:p w14:paraId="06938EA8" w14:textId="77777777" w:rsidR="007506FD" w:rsidRPr="002D30A1" w:rsidRDefault="007506FD">
                  <w:pPr>
                    <w:pStyle w:val="aff9"/>
                    <w:ind w:leftChars="-30" w:left="-72" w:rightChars="-30" w:right="-72"/>
                    <w:rPr>
                      <w:rFonts w:ascii="Times New Roman" w:eastAsia="宋体" w:hAnsi="Times New Roman" w:cs="Times New Roman"/>
                    </w:rPr>
                  </w:pPr>
                </w:p>
              </w:tc>
            </w:tr>
            <w:tr w:rsidR="007506FD" w:rsidRPr="002D30A1" w14:paraId="573DFFC2" w14:textId="77777777" w:rsidTr="00287F4E">
              <w:tc>
                <w:tcPr>
                  <w:tcW w:w="832" w:type="pct"/>
                  <w:tcBorders>
                    <w:tl2br w:val="nil"/>
                    <w:tr2bl w:val="nil"/>
                  </w:tcBorders>
                  <w:vAlign w:val="center"/>
                </w:tcPr>
                <w:p w14:paraId="20AE239A"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总磷</w:t>
                  </w:r>
                </w:p>
              </w:tc>
              <w:tc>
                <w:tcPr>
                  <w:tcW w:w="832" w:type="pct"/>
                  <w:vMerge/>
                  <w:tcBorders>
                    <w:tl2br w:val="nil"/>
                    <w:tr2bl w:val="nil"/>
                  </w:tcBorders>
                  <w:vAlign w:val="center"/>
                </w:tcPr>
                <w:p w14:paraId="539891D4" w14:textId="77777777" w:rsidR="007506FD" w:rsidRPr="002D30A1" w:rsidRDefault="007506FD">
                  <w:pPr>
                    <w:pStyle w:val="aff9"/>
                    <w:ind w:leftChars="-30" w:left="-72" w:rightChars="-30" w:right="-72"/>
                    <w:rPr>
                      <w:rFonts w:ascii="Times New Roman" w:eastAsia="宋体" w:hAnsi="Times New Roman" w:cs="Times New Roman"/>
                    </w:rPr>
                  </w:pPr>
                </w:p>
              </w:tc>
              <w:tc>
                <w:tcPr>
                  <w:tcW w:w="833" w:type="pct"/>
                  <w:vMerge/>
                  <w:tcBorders>
                    <w:tl2br w:val="nil"/>
                    <w:tr2bl w:val="nil"/>
                  </w:tcBorders>
                  <w:vAlign w:val="center"/>
                </w:tcPr>
                <w:p w14:paraId="1F1F456A" w14:textId="77777777" w:rsidR="007506FD" w:rsidRPr="002D30A1" w:rsidRDefault="007506FD">
                  <w:pPr>
                    <w:pStyle w:val="aff9"/>
                    <w:ind w:leftChars="-30" w:left="-72" w:rightChars="-30" w:right="-72"/>
                    <w:rPr>
                      <w:rFonts w:ascii="Times New Roman" w:eastAsia="宋体" w:hAnsi="Times New Roman" w:cs="Times New Roman"/>
                    </w:rPr>
                  </w:pPr>
                </w:p>
              </w:tc>
              <w:tc>
                <w:tcPr>
                  <w:tcW w:w="833" w:type="pct"/>
                  <w:tcBorders>
                    <w:tl2br w:val="nil"/>
                    <w:tr2bl w:val="nil"/>
                  </w:tcBorders>
                  <w:vAlign w:val="center"/>
                </w:tcPr>
                <w:p w14:paraId="0DB6AD5B" w14:textId="77777777" w:rsidR="007506FD" w:rsidRPr="002D30A1" w:rsidRDefault="00E1244C">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5</w:t>
                  </w:r>
                </w:p>
              </w:tc>
              <w:tc>
                <w:tcPr>
                  <w:tcW w:w="834" w:type="pct"/>
                  <w:tcBorders>
                    <w:tl2br w:val="nil"/>
                    <w:tr2bl w:val="nil"/>
                  </w:tcBorders>
                  <w:vAlign w:val="center"/>
                </w:tcPr>
                <w:p w14:paraId="3425383A" w14:textId="77777777" w:rsidR="007506FD" w:rsidRPr="002D30A1" w:rsidRDefault="00287F4E">
                  <w:pPr>
                    <w:pStyle w:val="aff9"/>
                    <w:ind w:leftChars="-30" w:left="-72" w:rightChars="-30" w:right="-72"/>
                    <w:rPr>
                      <w:rFonts w:ascii="Times New Roman" w:eastAsia="宋体" w:hAnsi="Times New Roman" w:cs="Times New Roman"/>
                    </w:rPr>
                  </w:pPr>
                  <w:r w:rsidRPr="002D30A1">
                    <w:rPr>
                      <w:rFonts w:ascii="Times New Roman" w:eastAsia="宋体" w:hAnsi="Times New Roman" w:cs="Times New Roman"/>
                    </w:rPr>
                    <w:t>0.0072</w:t>
                  </w:r>
                </w:p>
              </w:tc>
              <w:tc>
                <w:tcPr>
                  <w:tcW w:w="836" w:type="pct"/>
                  <w:vMerge/>
                  <w:tcBorders>
                    <w:tl2br w:val="nil"/>
                    <w:tr2bl w:val="nil"/>
                  </w:tcBorders>
                  <w:vAlign w:val="center"/>
                </w:tcPr>
                <w:p w14:paraId="12EADD71" w14:textId="77777777" w:rsidR="007506FD" w:rsidRPr="002D30A1" w:rsidRDefault="007506FD">
                  <w:pPr>
                    <w:pStyle w:val="aff9"/>
                    <w:ind w:leftChars="-30" w:left="-72" w:rightChars="-30" w:right="-72"/>
                    <w:rPr>
                      <w:rFonts w:ascii="Times New Roman" w:eastAsia="宋体" w:hAnsi="Times New Roman" w:cs="Times New Roman"/>
                    </w:rPr>
                  </w:pPr>
                </w:p>
              </w:tc>
            </w:tr>
          </w:tbl>
          <w:p w14:paraId="008988CD" w14:textId="77777777" w:rsidR="007506FD" w:rsidRPr="002D30A1" w:rsidRDefault="00E1244C" w:rsidP="001C749B">
            <w:pPr>
              <w:pStyle w:val="affa"/>
              <w:spacing w:beforeLines="50" w:before="120"/>
              <w:ind w:firstLine="482"/>
              <w:rPr>
                <w:rFonts w:eastAsia="宋体"/>
                <w:b/>
              </w:rPr>
            </w:pPr>
            <w:r w:rsidRPr="002D30A1">
              <w:rPr>
                <w:rFonts w:eastAsia="宋体"/>
                <w:b/>
              </w:rPr>
              <w:t>3</w:t>
            </w:r>
            <w:r w:rsidRPr="002D30A1">
              <w:rPr>
                <w:rFonts w:eastAsia="宋体"/>
                <w:b/>
              </w:rPr>
              <w:t>、噪声污染及防治措施分析</w:t>
            </w:r>
          </w:p>
          <w:p w14:paraId="3751D35A" w14:textId="77777777" w:rsidR="007506FD" w:rsidRPr="002D30A1" w:rsidRDefault="00E1244C">
            <w:pPr>
              <w:pStyle w:val="affa"/>
              <w:ind w:firstLine="480"/>
              <w:rPr>
                <w:rFonts w:eastAsia="宋体"/>
              </w:rPr>
            </w:pPr>
            <w:r w:rsidRPr="002D30A1">
              <w:rPr>
                <w:rFonts w:eastAsia="宋体"/>
              </w:rPr>
              <w:t>该项目主要噪声污染源有注塑机、碎料机、混料机</w:t>
            </w:r>
            <w:r w:rsidR="00EA0F95" w:rsidRPr="002D30A1">
              <w:rPr>
                <w:rFonts w:eastAsia="宋体"/>
              </w:rPr>
              <w:t>、空压机</w:t>
            </w:r>
            <w:r w:rsidRPr="002D30A1">
              <w:rPr>
                <w:rFonts w:eastAsia="宋体"/>
              </w:rPr>
              <w:t>。</w:t>
            </w:r>
          </w:p>
          <w:p w14:paraId="5925E3FC" w14:textId="77777777" w:rsidR="007506FD" w:rsidRPr="002D30A1" w:rsidRDefault="00E1244C" w:rsidP="001C749B">
            <w:pPr>
              <w:pStyle w:val="affa"/>
              <w:ind w:firstLine="482"/>
              <w:rPr>
                <w:rFonts w:eastAsia="宋体"/>
              </w:rPr>
            </w:pPr>
            <w:r w:rsidRPr="002D30A1">
              <w:rPr>
                <w:rFonts w:eastAsia="宋体"/>
                <w:b/>
              </w:rPr>
              <w:t>（</w:t>
            </w:r>
            <w:r w:rsidRPr="002D30A1">
              <w:rPr>
                <w:rFonts w:eastAsia="宋体"/>
                <w:b/>
              </w:rPr>
              <w:t>1</w:t>
            </w:r>
            <w:r w:rsidRPr="002D30A1">
              <w:rPr>
                <w:rFonts w:eastAsia="宋体"/>
                <w:b/>
              </w:rPr>
              <w:t>）源强分析：</w:t>
            </w:r>
            <w:r w:rsidRPr="002D30A1">
              <w:rPr>
                <w:rFonts w:eastAsia="宋体"/>
              </w:rPr>
              <w:t>项目主要设备噪声值在</w:t>
            </w:r>
            <w:r w:rsidR="00365012" w:rsidRPr="002D30A1">
              <w:rPr>
                <w:rFonts w:eastAsia="宋体"/>
              </w:rPr>
              <w:t>75-85</w:t>
            </w:r>
            <w:r w:rsidRPr="002D30A1">
              <w:rPr>
                <w:rFonts w:eastAsia="宋体"/>
              </w:rPr>
              <w:t>dB</w:t>
            </w:r>
            <w:r w:rsidRPr="002D30A1">
              <w:rPr>
                <w:rFonts w:eastAsia="宋体"/>
              </w:rPr>
              <w:t>（</w:t>
            </w:r>
            <w:r w:rsidRPr="002D30A1">
              <w:rPr>
                <w:rFonts w:eastAsia="宋体"/>
              </w:rPr>
              <w:t>A</w:t>
            </w:r>
            <w:r w:rsidRPr="002D30A1">
              <w:rPr>
                <w:rFonts w:eastAsia="宋体"/>
              </w:rPr>
              <w:t>）之间，具体见下表：</w:t>
            </w:r>
          </w:p>
          <w:p w14:paraId="1DA81A02" w14:textId="77777777" w:rsidR="007506FD" w:rsidRPr="002D30A1" w:rsidRDefault="001F3195" w:rsidP="001F3195">
            <w:pPr>
              <w:pStyle w:val="aff9"/>
              <w:rPr>
                <w:rFonts w:ascii="Times New Roman" w:eastAsia="宋体" w:hAnsi="Times New Roman" w:cs="Times New Roman"/>
                <w:b/>
              </w:rPr>
            </w:pPr>
            <w:r w:rsidRPr="002D30A1">
              <w:rPr>
                <w:rFonts w:ascii="Times New Roman" w:eastAsia="宋体" w:hAnsi="Times New Roman" w:cs="Times New Roman"/>
                <w:b/>
              </w:rPr>
              <w:t>表</w:t>
            </w:r>
            <w:r w:rsidRPr="002D30A1">
              <w:rPr>
                <w:rFonts w:ascii="Times New Roman" w:eastAsia="宋体" w:hAnsi="Times New Roman" w:cs="Times New Roman"/>
                <w:b/>
              </w:rPr>
              <w:t xml:space="preserve">5-17  </w:t>
            </w:r>
            <w:r w:rsidR="00E1244C" w:rsidRPr="002D30A1">
              <w:rPr>
                <w:rFonts w:ascii="Times New Roman" w:eastAsia="宋体" w:hAnsi="Times New Roman" w:cs="Times New Roman"/>
                <w:b/>
              </w:rPr>
              <w:t>项目主要噪声源</w:t>
            </w:r>
            <w:r w:rsidR="00E1244C" w:rsidRPr="002D30A1">
              <w:rPr>
                <w:rFonts w:ascii="Times New Roman" w:eastAsia="宋体" w:hAnsi="Times New Roman" w:cs="Times New Roman"/>
                <w:b/>
                <w:bCs/>
              </w:rPr>
              <w:t>产生</w:t>
            </w:r>
            <w:r w:rsidR="00E1244C" w:rsidRPr="002D30A1">
              <w:rPr>
                <w:rFonts w:ascii="Times New Roman" w:eastAsia="宋体" w:hAnsi="Times New Roman" w:cs="Times New Roman"/>
                <w:b/>
              </w:rPr>
              <w:t>情况单位：</w:t>
            </w:r>
            <w:r w:rsidR="00E1244C" w:rsidRPr="002D30A1">
              <w:rPr>
                <w:rFonts w:ascii="Times New Roman" w:eastAsia="宋体" w:hAnsi="Times New Roman" w:cs="Times New Roman"/>
                <w:b/>
              </w:rPr>
              <w:t>dB(A)</w:t>
            </w:r>
          </w:p>
          <w:tbl>
            <w:tblPr>
              <w:tblStyle w:val="af4"/>
              <w:tblW w:w="5000" w:type="pct"/>
              <w:tblLook w:val="04A0" w:firstRow="1" w:lastRow="0" w:firstColumn="1" w:lastColumn="0" w:noHBand="0" w:noVBand="1"/>
            </w:tblPr>
            <w:tblGrid>
              <w:gridCol w:w="1701"/>
              <w:gridCol w:w="1818"/>
              <w:gridCol w:w="2363"/>
              <w:gridCol w:w="1353"/>
              <w:gridCol w:w="2404"/>
            </w:tblGrid>
            <w:tr w:rsidR="007506FD" w:rsidRPr="002D30A1" w14:paraId="2C50C193" w14:textId="77777777" w:rsidTr="004A0C1B">
              <w:tc>
                <w:tcPr>
                  <w:tcW w:w="882" w:type="pct"/>
                  <w:vAlign w:val="center"/>
                </w:tcPr>
                <w:p w14:paraId="54FA81F0" w14:textId="77777777" w:rsidR="007506FD" w:rsidRPr="002D30A1" w:rsidRDefault="00E1244C">
                  <w:pPr>
                    <w:pStyle w:val="aff9"/>
                    <w:rPr>
                      <w:rFonts w:ascii="Times New Roman" w:eastAsia="宋体" w:hAnsi="Times New Roman" w:cs="Times New Roman"/>
                      <w:b/>
                    </w:rPr>
                  </w:pPr>
                  <w:r w:rsidRPr="002D30A1">
                    <w:rPr>
                      <w:rFonts w:ascii="Times New Roman" w:eastAsia="宋体" w:hAnsi="Times New Roman" w:cs="Times New Roman"/>
                      <w:b/>
                    </w:rPr>
                    <w:t>位置</w:t>
                  </w:r>
                </w:p>
              </w:tc>
              <w:tc>
                <w:tcPr>
                  <w:tcW w:w="943" w:type="pct"/>
                  <w:vAlign w:val="center"/>
                </w:tcPr>
                <w:p w14:paraId="2957AB68" w14:textId="77777777" w:rsidR="007506FD" w:rsidRPr="002D30A1" w:rsidRDefault="00E1244C">
                  <w:pPr>
                    <w:pStyle w:val="aff9"/>
                    <w:rPr>
                      <w:rFonts w:ascii="Times New Roman" w:eastAsia="宋体" w:hAnsi="Times New Roman" w:cs="Times New Roman"/>
                      <w:b/>
                    </w:rPr>
                  </w:pPr>
                  <w:r w:rsidRPr="002D30A1">
                    <w:rPr>
                      <w:rFonts w:ascii="Times New Roman" w:eastAsia="宋体" w:hAnsi="Times New Roman" w:cs="Times New Roman"/>
                      <w:b/>
                    </w:rPr>
                    <w:t>噪声源</w:t>
                  </w:r>
                </w:p>
              </w:tc>
              <w:tc>
                <w:tcPr>
                  <w:tcW w:w="1226" w:type="pct"/>
                  <w:vAlign w:val="center"/>
                </w:tcPr>
                <w:p w14:paraId="235778BE" w14:textId="77777777" w:rsidR="007506FD" w:rsidRPr="002D30A1" w:rsidRDefault="00E1244C">
                  <w:pPr>
                    <w:pStyle w:val="aff9"/>
                    <w:rPr>
                      <w:rFonts w:ascii="Times New Roman" w:eastAsia="宋体" w:hAnsi="Times New Roman" w:cs="Times New Roman"/>
                      <w:b/>
                    </w:rPr>
                  </w:pPr>
                  <w:r w:rsidRPr="002D30A1">
                    <w:rPr>
                      <w:rFonts w:ascii="Times New Roman" w:eastAsia="宋体" w:hAnsi="Times New Roman" w:cs="Times New Roman"/>
                      <w:b/>
                    </w:rPr>
                    <w:t>单台设备平均噪声级</w:t>
                  </w:r>
                  <w:r w:rsidRPr="002D30A1">
                    <w:rPr>
                      <w:rFonts w:ascii="Times New Roman" w:eastAsia="宋体" w:hAnsi="Times New Roman" w:cs="Times New Roman"/>
                    </w:rPr>
                    <w:t>dB</w:t>
                  </w:r>
                  <w:r w:rsidRPr="002D30A1">
                    <w:rPr>
                      <w:rFonts w:ascii="Times New Roman" w:eastAsia="宋体" w:hAnsi="Times New Roman" w:cs="Times New Roman"/>
                    </w:rPr>
                    <w:t>（</w:t>
                  </w:r>
                  <w:r w:rsidRPr="002D30A1">
                    <w:rPr>
                      <w:rFonts w:ascii="Times New Roman" w:eastAsia="宋体" w:hAnsi="Times New Roman" w:cs="Times New Roman"/>
                    </w:rPr>
                    <w:t>A</w:t>
                  </w:r>
                  <w:r w:rsidRPr="002D30A1">
                    <w:rPr>
                      <w:rFonts w:ascii="Times New Roman" w:eastAsia="宋体" w:hAnsi="Times New Roman" w:cs="Times New Roman"/>
                    </w:rPr>
                    <w:t>）</w:t>
                  </w:r>
                </w:p>
              </w:tc>
              <w:tc>
                <w:tcPr>
                  <w:tcW w:w="702" w:type="pct"/>
                  <w:vAlign w:val="center"/>
                </w:tcPr>
                <w:p w14:paraId="6DBFE132" w14:textId="77777777" w:rsidR="007506FD" w:rsidRPr="002D30A1" w:rsidRDefault="00E1244C">
                  <w:pPr>
                    <w:pStyle w:val="aff9"/>
                    <w:rPr>
                      <w:rFonts w:ascii="Times New Roman" w:eastAsia="宋体" w:hAnsi="Times New Roman" w:cs="Times New Roman"/>
                      <w:b/>
                    </w:rPr>
                  </w:pPr>
                  <w:r w:rsidRPr="002D30A1">
                    <w:rPr>
                      <w:rFonts w:ascii="Times New Roman" w:eastAsia="宋体" w:hAnsi="Times New Roman" w:cs="Times New Roman"/>
                      <w:b/>
                    </w:rPr>
                    <w:t>数量（台）</w:t>
                  </w:r>
                </w:p>
              </w:tc>
              <w:tc>
                <w:tcPr>
                  <w:tcW w:w="1247" w:type="pct"/>
                  <w:vAlign w:val="center"/>
                </w:tcPr>
                <w:p w14:paraId="752F22A3" w14:textId="77777777" w:rsidR="007506FD" w:rsidRPr="002D30A1" w:rsidRDefault="00E1244C">
                  <w:pPr>
                    <w:pStyle w:val="aff9"/>
                    <w:rPr>
                      <w:rFonts w:ascii="Times New Roman" w:eastAsia="宋体" w:hAnsi="Times New Roman" w:cs="Times New Roman"/>
                      <w:b/>
                    </w:rPr>
                  </w:pPr>
                  <w:r w:rsidRPr="002D30A1">
                    <w:rPr>
                      <w:rFonts w:ascii="Times New Roman" w:eastAsia="宋体" w:hAnsi="Times New Roman" w:cs="Times New Roman"/>
                      <w:b/>
                    </w:rPr>
                    <w:t>噪声持续时间</w:t>
                  </w:r>
                </w:p>
              </w:tc>
            </w:tr>
            <w:tr w:rsidR="00365012" w:rsidRPr="002D30A1" w14:paraId="486828A1" w14:textId="77777777" w:rsidTr="004A0C1B">
              <w:tc>
                <w:tcPr>
                  <w:tcW w:w="882" w:type="pct"/>
                  <w:vMerge w:val="restart"/>
                  <w:vAlign w:val="center"/>
                </w:tcPr>
                <w:p w14:paraId="311EEFB5" w14:textId="77777777" w:rsidR="00365012" w:rsidRPr="002D30A1" w:rsidRDefault="00365012">
                  <w:pPr>
                    <w:pStyle w:val="aff9"/>
                    <w:rPr>
                      <w:rFonts w:ascii="Times New Roman" w:eastAsia="宋体" w:hAnsi="Times New Roman" w:cs="Times New Roman"/>
                    </w:rPr>
                  </w:pPr>
                  <w:r w:rsidRPr="002D30A1">
                    <w:rPr>
                      <w:rFonts w:ascii="Times New Roman" w:eastAsia="宋体" w:hAnsi="Times New Roman" w:cs="Times New Roman"/>
                    </w:rPr>
                    <w:t>注塑车间</w:t>
                  </w:r>
                </w:p>
              </w:tc>
              <w:tc>
                <w:tcPr>
                  <w:tcW w:w="943" w:type="pct"/>
                  <w:vAlign w:val="center"/>
                </w:tcPr>
                <w:p w14:paraId="0ADEBB4A" w14:textId="77777777" w:rsidR="00365012" w:rsidRPr="002D30A1" w:rsidRDefault="00365012">
                  <w:pPr>
                    <w:pStyle w:val="aff9"/>
                    <w:rPr>
                      <w:rFonts w:ascii="Times New Roman" w:eastAsia="宋体" w:hAnsi="Times New Roman" w:cs="Times New Roman"/>
                    </w:rPr>
                  </w:pPr>
                  <w:r w:rsidRPr="002D30A1">
                    <w:rPr>
                      <w:rFonts w:ascii="Times New Roman" w:eastAsia="宋体" w:hAnsi="Times New Roman" w:cs="Times New Roman"/>
                    </w:rPr>
                    <w:t>注塑机</w:t>
                  </w:r>
                </w:p>
              </w:tc>
              <w:tc>
                <w:tcPr>
                  <w:tcW w:w="1226" w:type="pct"/>
                  <w:vAlign w:val="center"/>
                </w:tcPr>
                <w:p w14:paraId="1DC3B2C4" w14:textId="77777777" w:rsidR="00365012" w:rsidRPr="002D30A1" w:rsidRDefault="00365012" w:rsidP="0016052F">
                  <w:pPr>
                    <w:jc w:val="center"/>
                    <w:rPr>
                      <w:rFonts w:ascii="Times New Roman" w:eastAsia="宋体" w:hAnsi="Times New Roman" w:cs="Times New Roman"/>
                      <w:color w:val="000000"/>
                      <w:sz w:val="21"/>
                      <w:szCs w:val="21"/>
                    </w:rPr>
                  </w:pPr>
                  <w:r w:rsidRPr="002D30A1">
                    <w:rPr>
                      <w:rFonts w:ascii="Times New Roman" w:eastAsia="宋体" w:hAnsi="Times New Roman" w:cs="Times New Roman"/>
                      <w:color w:val="000000"/>
                      <w:sz w:val="21"/>
                      <w:szCs w:val="21"/>
                    </w:rPr>
                    <w:t>75-85</w:t>
                  </w:r>
                </w:p>
              </w:tc>
              <w:tc>
                <w:tcPr>
                  <w:tcW w:w="702" w:type="pct"/>
                  <w:vAlign w:val="center"/>
                </w:tcPr>
                <w:p w14:paraId="77ADDB79" w14:textId="77777777" w:rsidR="00365012" w:rsidRPr="002D30A1" w:rsidRDefault="00365012">
                  <w:pPr>
                    <w:pStyle w:val="aff9"/>
                    <w:rPr>
                      <w:rFonts w:ascii="Times New Roman" w:eastAsia="宋体" w:hAnsi="Times New Roman" w:cs="Times New Roman"/>
                    </w:rPr>
                  </w:pPr>
                  <w:r w:rsidRPr="002D30A1">
                    <w:rPr>
                      <w:rFonts w:ascii="Times New Roman" w:eastAsia="宋体" w:hAnsi="Times New Roman" w:cs="Times New Roman"/>
                    </w:rPr>
                    <w:t>8</w:t>
                  </w:r>
                </w:p>
              </w:tc>
              <w:tc>
                <w:tcPr>
                  <w:tcW w:w="1247" w:type="pct"/>
                  <w:vAlign w:val="center"/>
                </w:tcPr>
                <w:p w14:paraId="63C99BBA" w14:textId="77777777" w:rsidR="00365012" w:rsidRPr="002D30A1" w:rsidRDefault="00365012">
                  <w:pPr>
                    <w:pStyle w:val="aff9"/>
                    <w:rPr>
                      <w:rFonts w:ascii="Times New Roman" w:eastAsia="宋体" w:hAnsi="Times New Roman" w:cs="Times New Roman"/>
                    </w:rPr>
                  </w:pPr>
                  <w:r w:rsidRPr="002D30A1">
                    <w:rPr>
                      <w:rFonts w:ascii="Times New Roman" w:eastAsia="宋体" w:hAnsi="Times New Roman" w:cs="Times New Roman"/>
                    </w:rPr>
                    <w:t>昼间连续</w:t>
                  </w:r>
                </w:p>
              </w:tc>
            </w:tr>
            <w:tr w:rsidR="00365012" w:rsidRPr="002D30A1" w14:paraId="0C3BCCCA" w14:textId="77777777" w:rsidTr="004A0C1B">
              <w:tc>
                <w:tcPr>
                  <w:tcW w:w="882" w:type="pct"/>
                  <w:vMerge/>
                  <w:vAlign w:val="center"/>
                </w:tcPr>
                <w:p w14:paraId="5EEB7E34" w14:textId="77777777" w:rsidR="00365012" w:rsidRPr="002D30A1" w:rsidRDefault="00365012">
                  <w:pPr>
                    <w:pStyle w:val="aff9"/>
                    <w:rPr>
                      <w:rFonts w:ascii="Times New Roman" w:eastAsia="宋体" w:hAnsi="Times New Roman" w:cs="Times New Roman"/>
                    </w:rPr>
                  </w:pPr>
                </w:p>
              </w:tc>
              <w:tc>
                <w:tcPr>
                  <w:tcW w:w="943" w:type="pct"/>
                  <w:vAlign w:val="center"/>
                </w:tcPr>
                <w:p w14:paraId="0B55894E" w14:textId="77777777" w:rsidR="00365012" w:rsidRPr="002D30A1" w:rsidRDefault="00365012">
                  <w:pPr>
                    <w:pStyle w:val="aff9"/>
                    <w:rPr>
                      <w:rFonts w:ascii="Times New Roman" w:eastAsia="宋体" w:hAnsi="Times New Roman" w:cs="Times New Roman"/>
                    </w:rPr>
                  </w:pPr>
                  <w:r w:rsidRPr="002D30A1">
                    <w:rPr>
                      <w:rFonts w:ascii="Times New Roman" w:eastAsia="宋体" w:hAnsi="Times New Roman" w:cs="Times New Roman"/>
                    </w:rPr>
                    <w:t>碎料机</w:t>
                  </w:r>
                </w:p>
              </w:tc>
              <w:tc>
                <w:tcPr>
                  <w:tcW w:w="1226" w:type="pct"/>
                  <w:vAlign w:val="center"/>
                </w:tcPr>
                <w:p w14:paraId="6B8124D7" w14:textId="77777777" w:rsidR="00365012" w:rsidRPr="002D30A1" w:rsidRDefault="00365012" w:rsidP="0016052F">
                  <w:pPr>
                    <w:jc w:val="center"/>
                    <w:rPr>
                      <w:rFonts w:ascii="Times New Roman" w:eastAsia="宋体" w:hAnsi="Times New Roman" w:cs="Times New Roman"/>
                      <w:color w:val="000000"/>
                      <w:sz w:val="21"/>
                      <w:szCs w:val="21"/>
                    </w:rPr>
                  </w:pPr>
                  <w:r w:rsidRPr="002D30A1">
                    <w:rPr>
                      <w:rFonts w:ascii="Times New Roman" w:eastAsia="宋体" w:hAnsi="Times New Roman" w:cs="Times New Roman"/>
                      <w:color w:val="000000"/>
                      <w:sz w:val="21"/>
                      <w:szCs w:val="21"/>
                    </w:rPr>
                    <w:t>75-85</w:t>
                  </w:r>
                </w:p>
              </w:tc>
              <w:tc>
                <w:tcPr>
                  <w:tcW w:w="702" w:type="pct"/>
                  <w:vAlign w:val="center"/>
                </w:tcPr>
                <w:p w14:paraId="546F2C16" w14:textId="77777777" w:rsidR="00365012" w:rsidRPr="002D30A1" w:rsidRDefault="00365012">
                  <w:pPr>
                    <w:pStyle w:val="aff9"/>
                    <w:rPr>
                      <w:rFonts w:ascii="Times New Roman" w:eastAsia="宋体" w:hAnsi="Times New Roman" w:cs="Times New Roman"/>
                    </w:rPr>
                  </w:pPr>
                  <w:r w:rsidRPr="002D30A1">
                    <w:rPr>
                      <w:rFonts w:ascii="Times New Roman" w:eastAsia="宋体" w:hAnsi="Times New Roman" w:cs="Times New Roman"/>
                    </w:rPr>
                    <w:t>2</w:t>
                  </w:r>
                </w:p>
              </w:tc>
              <w:tc>
                <w:tcPr>
                  <w:tcW w:w="1247" w:type="pct"/>
                  <w:vAlign w:val="center"/>
                </w:tcPr>
                <w:p w14:paraId="47FB3C0E" w14:textId="77777777" w:rsidR="00365012" w:rsidRPr="002D30A1" w:rsidRDefault="00365012">
                  <w:pPr>
                    <w:pStyle w:val="aff9"/>
                    <w:rPr>
                      <w:rFonts w:ascii="Times New Roman" w:eastAsia="宋体" w:hAnsi="Times New Roman" w:cs="Times New Roman"/>
                    </w:rPr>
                  </w:pPr>
                  <w:r w:rsidRPr="002D30A1">
                    <w:rPr>
                      <w:rFonts w:ascii="Times New Roman" w:eastAsia="宋体" w:hAnsi="Times New Roman" w:cs="Times New Roman"/>
                    </w:rPr>
                    <w:t>昼间间歇</w:t>
                  </w:r>
                </w:p>
              </w:tc>
            </w:tr>
            <w:tr w:rsidR="00365012" w:rsidRPr="002D30A1" w14:paraId="6E81BA71" w14:textId="77777777" w:rsidTr="004A0C1B">
              <w:tc>
                <w:tcPr>
                  <w:tcW w:w="882" w:type="pct"/>
                  <w:vMerge/>
                  <w:vAlign w:val="center"/>
                </w:tcPr>
                <w:p w14:paraId="6D2C23D7" w14:textId="77777777" w:rsidR="00365012" w:rsidRPr="002D30A1" w:rsidRDefault="00365012">
                  <w:pPr>
                    <w:pStyle w:val="aff9"/>
                    <w:rPr>
                      <w:rFonts w:ascii="Times New Roman" w:eastAsia="宋体" w:hAnsi="Times New Roman" w:cs="Times New Roman"/>
                    </w:rPr>
                  </w:pPr>
                </w:p>
              </w:tc>
              <w:tc>
                <w:tcPr>
                  <w:tcW w:w="943" w:type="pct"/>
                  <w:vAlign w:val="center"/>
                </w:tcPr>
                <w:p w14:paraId="5167F3BA" w14:textId="77777777" w:rsidR="00365012" w:rsidRPr="002D30A1" w:rsidRDefault="00365012">
                  <w:pPr>
                    <w:pStyle w:val="aff9"/>
                    <w:rPr>
                      <w:rFonts w:ascii="Times New Roman" w:eastAsia="宋体" w:hAnsi="Times New Roman" w:cs="Times New Roman"/>
                    </w:rPr>
                  </w:pPr>
                  <w:r w:rsidRPr="002D30A1">
                    <w:rPr>
                      <w:rFonts w:ascii="Times New Roman" w:eastAsia="宋体" w:hAnsi="Times New Roman" w:cs="Times New Roman"/>
                    </w:rPr>
                    <w:t>混料机</w:t>
                  </w:r>
                </w:p>
              </w:tc>
              <w:tc>
                <w:tcPr>
                  <w:tcW w:w="1226" w:type="pct"/>
                  <w:vAlign w:val="center"/>
                </w:tcPr>
                <w:p w14:paraId="1BFE13E5" w14:textId="77777777" w:rsidR="00365012" w:rsidRPr="002D30A1" w:rsidRDefault="00365012" w:rsidP="0016052F">
                  <w:pPr>
                    <w:jc w:val="center"/>
                    <w:rPr>
                      <w:rFonts w:ascii="Times New Roman" w:eastAsia="宋体" w:hAnsi="Times New Roman" w:cs="Times New Roman"/>
                      <w:color w:val="000000"/>
                      <w:sz w:val="21"/>
                      <w:szCs w:val="21"/>
                    </w:rPr>
                  </w:pPr>
                  <w:r w:rsidRPr="002D30A1">
                    <w:rPr>
                      <w:rFonts w:ascii="Times New Roman" w:eastAsia="宋体" w:hAnsi="Times New Roman" w:cs="Times New Roman"/>
                      <w:color w:val="000000"/>
                      <w:sz w:val="21"/>
                      <w:szCs w:val="21"/>
                    </w:rPr>
                    <w:t>75-85</w:t>
                  </w:r>
                </w:p>
              </w:tc>
              <w:tc>
                <w:tcPr>
                  <w:tcW w:w="702" w:type="pct"/>
                  <w:vAlign w:val="center"/>
                </w:tcPr>
                <w:p w14:paraId="7D4DEC30" w14:textId="77777777" w:rsidR="00365012" w:rsidRPr="002D30A1" w:rsidRDefault="00365012">
                  <w:pPr>
                    <w:pStyle w:val="aff9"/>
                    <w:rPr>
                      <w:rFonts w:ascii="Times New Roman" w:eastAsia="宋体" w:hAnsi="Times New Roman" w:cs="Times New Roman"/>
                    </w:rPr>
                  </w:pPr>
                  <w:r w:rsidRPr="002D30A1">
                    <w:rPr>
                      <w:rFonts w:ascii="Times New Roman" w:eastAsia="宋体" w:hAnsi="Times New Roman" w:cs="Times New Roman"/>
                    </w:rPr>
                    <w:t>4</w:t>
                  </w:r>
                </w:p>
              </w:tc>
              <w:tc>
                <w:tcPr>
                  <w:tcW w:w="1247" w:type="pct"/>
                  <w:vAlign w:val="center"/>
                </w:tcPr>
                <w:p w14:paraId="316AEFE4" w14:textId="77777777" w:rsidR="00365012" w:rsidRPr="002D30A1" w:rsidRDefault="00365012">
                  <w:pPr>
                    <w:pStyle w:val="aff9"/>
                    <w:rPr>
                      <w:rFonts w:ascii="Times New Roman" w:eastAsia="宋体" w:hAnsi="Times New Roman" w:cs="Times New Roman"/>
                    </w:rPr>
                  </w:pPr>
                  <w:r w:rsidRPr="002D30A1">
                    <w:rPr>
                      <w:rFonts w:ascii="Times New Roman" w:eastAsia="宋体" w:hAnsi="Times New Roman" w:cs="Times New Roman"/>
                    </w:rPr>
                    <w:t>昼间连续</w:t>
                  </w:r>
                </w:p>
              </w:tc>
            </w:tr>
            <w:tr w:rsidR="00F948DE" w:rsidRPr="002D30A1" w14:paraId="02674825" w14:textId="77777777" w:rsidTr="004A0C1B">
              <w:tc>
                <w:tcPr>
                  <w:tcW w:w="882" w:type="pct"/>
                  <w:vAlign w:val="center"/>
                </w:tcPr>
                <w:p w14:paraId="01DA7F3C" w14:textId="77777777" w:rsidR="00F948DE" w:rsidRPr="002D30A1" w:rsidRDefault="00F948DE">
                  <w:pPr>
                    <w:pStyle w:val="aff9"/>
                    <w:rPr>
                      <w:rFonts w:ascii="Times New Roman" w:eastAsia="宋体" w:hAnsi="Times New Roman" w:cs="Times New Roman"/>
                    </w:rPr>
                  </w:pPr>
                  <w:r w:rsidRPr="002D30A1">
                    <w:rPr>
                      <w:rFonts w:ascii="Times New Roman" w:eastAsia="宋体" w:hAnsi="Times New Roman" w:cs="Times New Roman"/>
                    </w:rPr>
                    <w:t>单扫</w:t>
                  </w:r>
                  <w:r w:rsidR="004A0C1B" w:rsidRPr="002D30A1">
                    <w:rPr>
                      <w:rFonts w:ascii="Times New Roman" w:eastAsia="宋体" w:hAnsi="Times New Roman" w:cs="Times New Roman"/>
                    </w:rPr>
                    <w:t>生产</w:t>
                  </w:r>
                  <w:r w:rsidRPr="002D30A1">
                    <w:rPr>
                      <w:rFonts w:ascii="Times New Roman" w:eastAsia="宋体" w:hAnsi="Times New Roman" w:cs="Times New Roman"/>
                    </w:rPr>
                    <w:t>车间</w:t>
                  </w:r>
                </w:p>
              </w:tc>
              <w:tc>
                <w:tcPr>
                  <w:tcW w:w="943" w:type="pct"/>
                  <w:vAlign w:val="center"/>
                </w:tcPr>
                <w:p w14:paraId="364FCFC7" w14:textId="77777777" w:rsidR="00F948DE" w:rsidRPr="002D30A1" w:rsidRDefault="00F948DE">
                  <w:pPr>
                    <w:pStyle w:val="aff9"/>
                    <w:rPr>
                      <w:rFonts w:ascii="Times New Roman" w:eastAsia="宋体" w:hAnsi="Times New Roman" w:cs="Times New Roman"/>
                    </w:rPr>
                  </w:pPr>
                  <w:r w:rsidRPr="002D30A1">
                    <w:rPr>
                      <w:rFonts w:ascii="Times New Roman" w:eastAsia="宋体" w:hAnsi="Times New Roman" w:cs="Times New Roman"/>
                    </w:rPr>
                    <w:t>植毛机</w:t>
                  </w:r>
                </w:p>
              </w:tc>
              <w:tc>
                <w:tcPr>
                  <w:tcW w:w="1226" w:type="pct"/>
                  <w:vAlign w:val="center"/>
                </w:tcPr>
                <w:p w14:paraId="2EE2DADD" w14:textId="77777777" w:rsidR="00F948DE" w:rsidRPr="002D30A1" w:rsidRDefault="00365012">
                  <w:pPr>
                    <w:pStyle w:val="aff9"/>
                    <w:rPr>
                      <w:rFonts w:ascii="Times New Roman" w:eastAsia="宋体" w:hAnsi="Times New Roman" w:cs="Times New Roman"/>
                    </w:rPr>
                  </w:pPr>
                  <w:r w:rsidRPr="002D30A1">
                    <w:rPr>
                      <w:rFonts w:ascii="Times New Roman" w:eastAsia="宋体" w:hAnsi="Times New Roman" w:cs="Times New Roman"/>
                      <w:color w:val="000000"/>
                    </w:rPr>
                    <w:t>75-85</w:t>
                  </w:r>
                </w:p>
              </w:tc>
              <w:tc>
                <w:tcPr>
                  <w:tcW w:w="702" w:type="pct"/>
                  <w:vAlign w:val="center"/>
                </w:tcPr>
                <w:p w14:paraId="4FF32B66" w14:textId="77777777" w:rsidR="00F948DE" w:rsidRPr="002D30A1" w:rsidRDefault="00F948DE">
                  <w:pPr>
                    <w:pStyle w:val="aff9"/>
                    <w:rPr>
                      <w:rFonts w:ascii="Times New Roman" w:eastAsia="宋体" w:hAnsi="Times New Roman" w:cs="Times New Roman"/>
                    </w:rPr>
                  </w:pPr>
                  <w:r w:rsidRPr="002D30A1">
                    <w:rPr>
                      <w:rFonts w:ascii="Times New Roman" w:eastAsia="宋体" w:hAnsi="Times New Roman" w:cs="Times New Roman"/>
                    </w:rPr>
                    <w:t>10</w:t>
                  </w:r>
                </w:p>
              </w:tc>
              <w:tc>
                <w:tcPr>
                  <w:tcW w:w="1247" w:type="pct"/>
                  <w:vAlign w:val="center"/>
                </w:tcPr>
                <w:p w14:paraId="3ED4BD19" w14:textId="77777777" w:rsidR="00F948DE" w:rsidRPr="002D30A1" w:rsidRDefault="00F948DE">
                  <w:pPr>
                    <w:pStyle w:val="aff9"/>
                    <w:rPr>
                      <w:rFonts w:ascii="Times New Roman" w:eastAsia="宋体" w:hAnsi="Times New Roman" w:cs="Times New Roman"/>
                    </w:rPr>
                  </w:pPr>
                  <w:r w:rsidRPr="002D30A1">
                    <w:rPr>
                      <w:rFonts w:ascii="Times New Roman" w:eastAsia="宋体" w:hAnsi="Times New Roman" w:cs="Times New Roman"/>
                    </w:rPr>
                    <w:t>昼间连续</w:t>
                  </w:r>
                </w:p>
              </w:tc>
            </w:tr>
            <w:tr w:rsidR="00F948DE" w:rsidRPr="002D30A1" w14:paraId="7B0BC180" w14:textId="77777777" w:rsidTr="004A0C1B">
              <w:tc>
                <w:tcPr>
                  <w:tcW w:w="882" w:type="pct"/>
                  <w:vAlign w:val="center"/>
                </w:tcPr>
                <w:p w14:paraId="4F4761AC" w14:textId="77777777" w:rsidR="00F948DE" w:rsidRPr="002D30A1" w:rsidRDefault="00F948DE">
                  <w:pPr>
                    <w:pStyle w:val="aff9"/>
                    <w:rPr>
                      <w:rFonts w:ascii="Times New Roman" w:eastAsia="宋体" w:hAnsi="Times New Roman" w:cs="Times New Roman"/>
                    </w:rPr>
                  </w:pPr>
                  <w:r w:rsidRPr="002D30A1">
                    <w:rPr>
                      <w:rFonts w:ascii="Times New Roman" w:eastAsia="宋体" w:hAnsi="Times New Roman" w:cs="Times New Roman"/>
                    </w:rPr>
                    <w:t>拖布</w:t>
                  </w:r>
                  <w:r w:rsidR="004A0C1B" w:rsidRPr="002D30A1">
                    <w:rPr>
                      <w:rFonts w:ascii="Times New Roman" w:eastAsia="宋体" w:hAnsi="Times New Roman" w:cs="Times New Roman"/>
                    </w:rPr>
                    <w:t>生产</w:t>
                  </w:r>
                  <w:r w:rsidRPr="002D30A1">
                    <w:rPr>
                      <w:rFonts w:ascii="Times New Roman" w:eastAsia="宋体" w:hAnsi="Times New Roman" w:cs="Times New Roman"/>
                    </w:rPr>
                    <w:t>车间</w:t>
                  </w:r>
                </w:p>
              </w:tc>
              <w:tc>
                <w:tcPr>
                  <w:tcW w:w="943" w:type="pct"/>
                  <w:vAlign w:val="center"/>
                </w:tcPr>
                <w:p w14:paraId="007AE01A" w14:textId="77777777" w:rsidR="00F948DE" w:rsidRPr="002D30A1" w:rsidRDefault="00F948DE">
                  <w:pPr>
                    <w:pStyle w:val="aff9"/>
                    <w:rPr>
                      <w:rFonts w:ascii="Times New Roman" w:eastAsia="宋体" w:hAnsi="Times New Roman" w:cs="Times New Roman"/>
                    </w:rPr>
                  </w:pPr>
                  <w:r w:rsidRPr="002D30A1">
                    <w:rPr>
                      <w:rFonts w:ascii="Times New Roman" w:eastAsia="宋体" w:hAnsi="Times New Roman" w:cs="Times New Roman"/>
                    </w:rPr>
                    <w:t>制棉头机</w:t>
                  </w:r>
                </w:p>
              </w:tc>
              <w:tc>
                <w:tcPr>
                  <w:tcW w:w="1226" w:type="pct"/>
                  <w:vAlign w:val="center"/>
                </w:tcPr>
                <w:p w14:paraId="04F3FD0C" w14:textId="77777777" w:rsidR="00F948DE" w:rsidRPr="002D30A1" w:rsidRDefault="00365012">
                  <w:pPr>
                    <w:pStyle w:val="aff9"/>
                    <w:rPr>
                      <w:rFonts w:ascii="Times New Roman" w:eastAsia="宋体" w:hAnsi="Times New Roman" w:cs="Times New Roman"/>
                    </w:rPr>
                  </w:pPr>
                  <w:r w:rsidRPr="002D30A1">
                    <w:rPr>
                      <w:rFonts w:ascii="Times New Roman" w:eastAsia="宋体" w:hAnsi="Times New Roman" w:cs="Times New Roman"/>
                      <w:color w:val="000000"/>
                    </w:rPr>
                    <w:t>75-85</w:t>
                  </w:r>
                </w:p>
              </w:tc>
              <w:tc>
                <w:tcPr>
                  <w:tcW w:w="702" w:type="pct"/>
                  <w:vAlign w:val="center"/>
                </w:tcPr>
                <w:p w14:paraId="1F3F604C" w14:textId="77777777" w:rsidR="00F948DE" w:rsidRPr="002D30A1" w:rsidRDefault="00F948DE">
                  <w:pPr>
                    <w:pStyle w:val="aff9"/>
                    <w:rPr>
                      <w:rFonts w:ascii="Times New Roman" w:eastAsia="宋体" w:hAnsi="Times New Roman" w:cs="Times New Roman"/>
                    </w:rPr>
                  </w:pPr>
                  <w:r w:rsidRPr="002D30A1">
                    <w:rPr>
                      <w:rFonts w:ascii="Times New Roman" w:eastAsia="宋体" w:hAnsi="Times New Roman" w:cs="Times New Roman"/>
                    </w:rPr>
                    <w:t>1</w:t>
                  </w:r>
                </w:p>
              </w:tc>
              <w:tc>
                <w:tcPr>
                  <w:tcW w:w="1247" w:type="pct"/>
                  <w:vAlign w:val="center"/>
                </w:tcPr>
                <w:p w14:paraId="5D5E05A7" w14:textId="77777777" w:rsidR="00F948DE" w:rsidRPr="002D30A1" w:rsidRDefault="00EB0A7D">
                  <w:pPr>
                    <w:pStyle w:val="aff9"/>
                    <w:rPr>
                      <w:rFonts w:ascii="Times New Roman" w:eastAsia="宋体" w:hAnsi="Times New Roman" w:cs="Times New Roman"/>
                    </w:rPr>
                  </w:pPr>
                  <w:r w:rsidRPr="002D30A1">
                    <w:rPr>
                      <w:rFonts w:ascii="Times New Roman" w:eastAsia="宋体" w:hAnsi="Times New Roman" w:cs="Times New Roman"/>
                    </w:rPr>
                    <w:t>昼间连续</w:t>
                  </w:r>
                </w:p>
              </w:tc>
            </w:tr>
          </w:tbl>
          <w:p w14:paraId="0D0B4E54" w14:textId="77777777" w:rsidR="007506FD" w:rsidRPr="002D30A1" w:rsidRDefault="00E1244C" w:rsidP="001C749B">
            <w:pPr>
              <w:pStyle w:val="affa"/>
              <w:spacing w:beforeLines="50" w:before="120"/>
              <w:ind w:firstLine="482"/>
              <w:rPr>
                <w:rFonts w:eastAsia="宋体"/>
                <w:b/>
              </w:rPr>
            </w:pPr>
            <w:r w:rsidRPr="002D30A1">
              <w:rPr>
                <w:rFonts w:eastAsia="宋体"/>
                <w:b/>
              </w:rPr>
              <w:t>（</w:t>
            </w:r>
            <w:r w:rsidRPr="002D30A1">
              <w:rPr>
                <w:rFonts w:eastAsia="宋体"/>
                <w:b/>
              </w:rPr>
              <w:t>2</w:t>
            </w:r>
            <w:r w:rsidRPr="002D30A1">
              <w:rPr>
                <w:rFonts w:eastAsia="宋体"/>
                <w:b/>
              </w:rPr>
              <w:t>）防治措施：</w:t>
            </w:r>
            <w:r w:rsidRPr="002D30A1">
              <w:rPr>
                <w:rFonts w:eastAsia="宋体"/>
              </w:rPr>
              <w:t>各类高噪设备均采取必要减震措施，同时为加强建筑隔声效果。本项目在设备选型时应选用低噪声型号，并在安装时采取行之有效的隔声、消声、吸声和减振等措施。如碎料机等噪声较大的设备建议设置在单独分隔的机房内，隔声减震效果较好，并加强日常的设备维护，保证设备的正常运行。该项目投入使用后，设备管理部门应加强设备的日常检修和维护，以保证各设备正常运转，以免由于设备故障造成的噪声污染。</w:t>
            </w:r>
          </w:p>
          <w:p w14:paraId="05C8A5B1" w14:textId="77777777" w:rsidR="007506FD" w:rsidRPr="002D30A1" w:rsidRDefault="00E1244C">
            <w:pPr>
              <w:pStyle w:val="affa"/>
              <w:ind w:firstLine="480"/>
              <w:rPr>
                <w:rFonts w:eastAsia="宋体"/>
              </w:rPr>
            </w:pPr>
            <w:r w:rsidRPr="002D30A1">
              <w:rPr>
                <w:rFonts w:eastAsia="宋体"/>
              </w:rPr>
              <w:t>经采取以上各项措施处理后，预计项目建成后，区域内声环境可以得到最大限度的改善，使厂界声级值降至最低，噪声能满足《工业企业厂界环境噪声排放标准》</w:t>
            </w:r>
            <w:r w:rsidRPr="002D30A1">
              <w:rPr>
                <w:rFonts w:eastAsia="宋体"/>
              </w:rPr>
              <w:t>(GB12348-2008)</w:t>
            </w:r>
            <w:r w:rsidR="00F62E13" w:rsidRPr="002D30A1">
              <w:rPr>
                <w:rFonts w:eastAsia="宋体"/>
              </w:rPr>
              <w:t>3</w:t>
            </w:r>
            <w:r w:rsidRPr="002D30A1">
              <w:rPr>
                <w:rFonts w:eastAsia="宋体"/>
              </w:rPr>
              <w:t>类标准要求。</w:t>
            </w:r>
          </w:p>
          <w:p w14:paraId="7D891B1D" w14:textId="77777777" w:rsidR="007506FD" w:rsidRPr="002D30A1" w:rsidRDefault="00E1244C" w:rsidP="001C749B">
            <w:pPr>
              <w:pStyle w:val="affa"/>
              <w:ind w:firstLine="482"/>
              <w:rPr>
                <w:rFonts w:eastAsia="宋体"/>
                <w:b/>
              </w:rPr>
            </w:pPr>
            <w:r w:rsidRPr="002D30A1">
              <w:rPr>
                <w:rFonts w:eastAsia="宋体"/>
                <w:b/>
              </w:rPr>
              <w:t>4</w:t>
            </w:r>
            <w:r w:rsidRPr="002D30A1">
              <w:rPr>
                <w:rFonts w:eastAsia="宋体"/>
                <w:b/>
              </w:rPr>
              <w:t>、固体废物及处理处置措施分析</w:t>
            </w:r>
          </w:p>
          <w:p w14:paraId="0FE220FF" w14:textId="77777777" w:rsidR="007506FD" w:rsidRPr="002D30A1" w:rsidRDefault="00E1244C">
            <w:pPr>
              <w:pStyle w:val="affa"/>
              <w:ind w:firstLine="480"/>
              <w:rPr>
                <w:rFonts w:eastAsia="宋体"/>
              </w:rPr>
            </w:pPr>
            <w:r w:rsidRPr="002D30A1">
              <w:rPr>
                <w:rFonts w:eastAsia="宋体"/>
              </w:rPr>
              <w:lastRenderedPageBreak/>
              <w:t>本项目运营期产生的固体废物包括废弃包装材料、有机废气处理产生的废活性炭、废维修机油、废机油桶、设备擦拭沾染油污及有机溶剂的抹布、生活垃圾。</w:t>
            </w:r>
          </w:p>
          <w:p w14:paraId="71189B0B" w14:textId="77777777" w:rsidR="007506FD" w:rsidRPr="002D30A1" w:rsidRDefault="00E1244C" w:rsidP="001C749B">
            <w:pPr>
              <w:pStyle w:val="affa"/>
              <w:ind w:firstLine="482"/>
              <w:rPr>
                <w:rFonts w:eastAsia="宋体"/>
              </w:rPr>
            </w:pPr>
            <w:r w:rsidRPr="002D30A1">
              <w:rPr>
                <w:rFonts w:eastAsia="宋体"/>
                <w:b/>
              </w:rPr>
              <w:t>（</w:t>
            </w:r>
            <w:r w:rsidRPr="002D30A1">
              <w:rPr>
                <w:rFonts w:eastAsia="宋体"/>
                <w:b/>
              </w:rPr>
              <w:t>1</w:t>
            </w:r>
            <w:r w:rsidRPr="002D30A1">
              <w:rPr>
                <w:rFonts w:eastAsia="宋体"/>
                <w:b/>
              </w:rPr>
              <w:t>）危险废物：</w:t>
            </w:r>
            <w:r w:rsidRPr="002D30A1">
              <w:rPr>
                <w:rFonts w:eastAsia="宋体"/>
              </w:rPr>
              <w:t>主要为设备维修废机油、废机油桶、有机废气处理产生的废活性炭。根据《国家危险废物名录》（</w:t>
            </w:r>
            <w:r w:rsidRPr="002D30A1">
              <w:rPr>
                <w:rFonts w:eastAsia="宋体"/>
              </w:rPr>
              <w:t>2016</w:t>
            </w:r>
            <w:r w:rsidRPr="002D30A1">
              <w:rPr>
                <w:rFonts w:eastAsia="宋体"/>
              </w:rPr>
              <w:t>年</w:t>
            </w:r>
            <w:r w:rsidRPr="002D30A1">
              <w:rPr>
                <w:rFonts w:eastAsia="宋体"/>
              </w:rPr>
              <w:t>8</w:t>
            </w:r>
            <w:r w:rsidRPr="002D30A1">
              <w:rPr>
                <w:rFonts w:eastAsia="宋体"/>
              </w:rPr>
              <w:t>月</w:t>
            </w:r>
            <w:r w:rsidRPr="002D30A1">
              <w:rPr>
                <w:rFonts w:eastAsia="宋体"/>
              </w:rPr>
              <w:t>1</w:t>
            </w:r>
            <w:r w:rsidRPr="002D30A1">
              <w:rPr>
                <w:rFonts w:eastAsia="宋体"/>
              </w:rPr>
              <w:t>日），废维修机油属于</w:t>
            </w:r>
            <w:r w:rsidRPr="002D30A1">
              <w:rPr>
                <w:rFonts w:eastAsia="宋体"/>
              </w:rPr>
              <w:t>HW08</w:t>
            </w:r>
            <w:r w:rsidRPr="002D30A1">
              <w:rPr>
                <w:rFonts w:eastAsia="宋体"/>
              </w:rPr>
              <w:t>类</w:t>
            </w:r>
            <w:r w:rsidRPr="002D30A1">
              <w:rPr>
                <w:rFonts w:eastAsia="宋体"/>
              </w:rPr>
              <w:t>“</w:t>
            </w:r>
            <w:r w:rsidRPr="002D30A1">
              <w:rPr>
                <w:rFonts w:eastAsia="宋体"/>
              </w:rPr>
              <w:t>废矿物油与含矿物油废物</w:t>
            </w:r>
            <w:r w:rsidRPr="002D30A1">
              <w:rPr>
                <w:rFonts w:eastAsia="宋体"/>
              </w:rPr>
              <w:t>”</w:t>
            </w:r>
            <w:r w:rsidRPr="002D30A1">
              <w:rPr>
                <w:rFonts w:eastAsia="宋体"/>
              </w:rPr>
              <w:t>，废机油桶、设备擦拭沾染油污</w:t>
            </w:r>
            <w:r w:rsidR="00EB0A7D" w:rsidRPr="002D30A1">
              <w:rPr>
                <w:rFonts w:eastAsia="宋体"/>
              </w:rPr>
              <w:t>、废活性炭</w:t>
            </w:r>
            <w:r w:rsidRPr="002D30A1">
              <w:rPr>
                <w:rFonts w:eastAsia="宋体"/>
              </w:rPr>
              <w:t>及有机溶剂的抹布属于</w:t>
            </w:r>
            <w:r w:rsidR="00C53B06" w:rsidRPr="002D30A1">
              <w:rPr>
                <w:rFonts w:eastAsia="宋体"/>
              </w:rPr>
              <w:t xml:space="preserve">“HW49 </w:t>
            </w:r>
            <w:r w:rsidR="00C53B06" w:rsidRPr="002D30A1">
              <w:rPr>
                <w:rFonts w:eastAsia="宋体"/>
              </w:rPr>
              <w:t>其他废物</w:t>
            </w:r>
            <w:r w:rsidR="00C53B06" w:rsidRPr="002D30A1">
              <w:rPr>
                <w:rFonts w:eastAsia="宋体"/>
              </w:rPr>
              <w:t>/</w:t>
            </w:r>
            <w:r w:rsidR="00C53B06" w:rsidRPr="002D30A1">
              <w:rPr>
                <w:rFonts w:eastAsia="宋体"/>
              </w:rPr>
              <w:t>非特定行业</w:t>
            </w:r>
            <w:r w:rsidR="00C53B06" w:rsidRPr="002D30A1">
              <w:rPr>
                <w:rFonts w:eastAsia="宋体"/>
              </w:rPr>
              <w:t>/900-041-49</w:t>
            </w:r>
            <w:r w:rsidR="00C53B06" w:rsidRPr="002D30A1">
              <w:rPr>
                <w:rFonts w:eastAsia="宋体"/>
              </w:rPr>
              <w:t>含有或沾染毒性、感染性危险废物的废弃包装物、容器、过滤吸附介质</w:t>
            </w:r>
            <w:r w:rsidR="00C53B06" w:rsidRPr="002D30A1">
              <w:rPr>
                <w:rFonts w:eastAsia="宋体"/>
              </w:rPr>
              <w:t>”</w:t>
            </w:r>
            <w:r w:rsidR="00EB0A7D" w:rsidRPr="002D30A1">
              <w:rPr>
                <w:rFonts w:eastAsia="宋体"/>
              </w:rPr>
              <w:t>。</w:t>
            </w:r>
          </w:p>
          <w:p w14:paraId="5800EEFA" w14:textId="77777777" w:rsidR="007506FD" w:rsidRPr="002D30A1" w:rsidRDefault="00E1244C">
            <w:pPr>
              <w:pStyle w:val="affa"/>
              <w:ind w:firstLine="480"/>
              <w:rPr>
                <w:rFonts w:eastAsia="宋体"/>
              </w:rPr>
            </w:pPr>
            <w:r w:rsidRPr="002D30A1">
              <w:rPr>
                <w:rFonts w:eastAsia="宋体"/>
              </w:rPr>
              <w:t>1</w:t>
            </w:r>
            <w:r w:rsidRPr="002D30A1">
              <w:rPr>
                <w:rFonts w:eastAsia="宋体"/>
              </w:rPr>
              <w:t>）废活性炭（</w:t>
            </w:r>
            <w:r w:rsidR="00EB0A7D" w:rsidRPr="002D30A1">
              <w:rPr>
                <w:rFonts w:eastAsia="宋体"/>
              </w:rPr>
              <w:t>HW49</w:t>
            </w:r>
            <w:r w:rsidRPr="002D30A1">
              <w:rPr>
                <w:rFonts w:eastAsia="宋体"/>
              </w:rPr>
              <w:t>）：根据建设单位提供的资料，项目维修机油使用及产废量极少，盛放废矿物油的废弃包装桶产生量也极少。有机废气处理过程中使用的废活性炭，根据建设单位提供的资料，项目使用两级活性炭吸附装置，活性炭充填量为</w:t>
            </w:r>
            <w:r w:rsidR="001436C8" w:rsidRPr="002D30A1">
              <w:rPr>
                <w:rFonts w:eastAsia="宋体"/>
              </w:rPr>
              <w:t>0.365</w:t>
            </w:r>
            <w:r w:rsidR="00C53B06" w:rsidRPr="002D30A1">
              <w:rPr>
                <w:rFonts w:eastAsia="宋体"/>
              </w:rPr>
              <w:t>t</w:t>
            </w:r>
            <w:r w:rsidRPr="002D30A1">
              <w:rPr>
                <w:rFonts w:eastAsia="宋体"/>
              </w:rPr>
              <w:t>/</w:t>
            </w:r>
            <w:r w:rsidRPr="002D30A1">
              <w:rPr>
                <w:rFonts w:eastAsia="宋体"/>
              </w:rPr>
              <w:t>次，活性炭年使用总量为</w:t>
            </w:r>
            <w:r w:rsidR="00D54F0B" w:rsidRPr="002D30A1">
              <w:rPr>
                <w:rFonts w:eastAsia="宋体"/>
              </w:rPr>
              <w:t>8.75</w:t>
            </w:r>
            <w:r w:rsidR="00C53B06" w:rsidRPr="002D30A1">
              <w:rPr>
                <w:rFonts w:eastAsia="宋体"/>
              </w:rPr>
              <w:t>t</w:t>
            </w:r>
            <w:r w:rsidRPr="002D30A1">
              <w:rPr>
                <w:rFonts w:eastAsia="宋体"/>
              </w:rPr>
              <w:t>。由此可根据需处理的有机物量核算出废饱和活性炭的量和更换周期见下表。</w:t>
            </w:r>
          </w:p>
          <w:p w14:paraId="36DCE1EF" w14:textId="77777777" w:rsidR="007506FD" w:rsidRPr="002D30A1" w:rsidRDefault="001F3195" w:rsidP="001F3195">
            <w:pPr>
              <w:pStyle w:val="aff9"/>
              <w:rPr>
                <w:rFonts w:ascii="Times New Roman" w:eastAsia="宋体" w:hAnsi="Times New Roman" w:cs="Times New Roman"/>
                <w:b/>
              </w:rPr>
            </w:pPr>
            <w:r w:rsidRPr="002D30A1">
              <w:rPr>
                <w:rFonts w:ascii="Times New Roman" w:eastAsia="宋体" w:hAnsi="Times New Roman" w:cs="Times New Roman"/>
                <w:b/>
              </w:rPr>
              <w:t>表</w:t>
            </w:r>
            <w:r w:rsidRPr="002D30A1">
              <w:rPr>
                <w:rFonts w:ascii="Times New Roman" w:eastAsia="宋体" w:hAnsi="Times New Roman" w:cs="Times New Roman"/>
                <w:b/>
              </w:rPr>
              <w:t xml:space="preserve">5-18   </w:t>
            </w:r>
            <w:r w:rsidR="00E1244C" w:rsidRPr="002D30A1">
              <w:rPr>
                <w:rFonts w:ascii="Times New Roman" w:eastAsia="宋体" w:hAnsi="Times New Roman" w:cs="Times New Roman"/>
                <w:b/>
              </w:rPr>
              <w:t>活性炭更换周期及产生量</w:t>
            </w:r>
          </w:p>
          <w:tbl>
            <w:tblPr>
              <w:tblStyle w:val="af4"/>
              <w:tblW w:w="5000" w:type="pct"/>
              <w:tblLook w:val="04A0" w:firstRow="1" w:lastRow="0" w:firstColumn="1" w:lastColumn="0" w:noHBand="0" w:noVBand="1"/>
            </w:tblPr>
            <w:tblGrid>
              <w:gridCol w:w="2522"/>
              <w:gridCol w:w="1779"/>
              <w:gridCol w:w="2766"/>
              <w:gridCol w:w="2572"/>
            </w:tblGrid>
            <w:tr w:rsidR="00C53B06" w:rsidRPr="002D30A1" w14:paraId="4C19F6F9" w14:textId="77777777" w:rsidTr="00C53B06">
              <w:tc>
                <w:tcPr>
                  <w:tcW w:w="1308" w:type="pct"/>
                  <w:vAlign w:val="center"/>
                </w:tcPr>
                <w:p w14:paraId="52D463FE" w14:textId="77777777" w:rsidR="00C53B06" w:rsidRPr="002D30A1" w:rsidRDefault="00C53B06">
                  <w:pPr>
                    <w:pStyle w:val="aff9"/>
                    <w:rPr>
                      <w:rFonts w:ascii="Times New Roman" w:eastAsia="宋体" w:hAnsi="Times New Roman" w:cs="Times New Roman"/>
                      <w:b/>
                    </w:rPr>
                  </w:pPr>
                  <w:r w:rsidRPr="002D30A1">
                    <w:rPr>
                      <w:rFonts w:ascii="Times New Roman" w:eastAsia="宋体" w:hAnsi="Times New Roman" w:cs="Times New Roman"/>
                      <w:b/>
                    </w:rPr>
                    <w:t>有机废气吸附量（</w:t>
                  </w:r>
                  <w:r w:rsidRPr="002D30A1">
                    <w:rPr>
                      <w:rFonts w:ascii="Times New Roman" w:eastAsia="宋体" w:hAnsi="Times New Roman" w:cs="Times New Roman"/>
                      <w:b/>
                    </w:rPr>
                    <w:t>g/kg</w:t>
                  </w:r>
                  <w:r w:rsidRPr="002D30A1">
                    <w:rPr>
                      <w:rFonts w:ascii="Times New Roman" w:eastAsia="宋体" w:hAnsi="Times New Roman" w:cs="Times New Roman"/>
                      <w:b/>
                    </w:rPr>
                    <w:t>）</w:t>
                  </w:r>
                </w:p>
              </w:tc>
              <w:tc>
                <w:tcPr>
                  <w:tcW w:w="923" w:type="pct"/>
                  <w:vAlign w:val="center"/>
                </w:tcPr>
                <w:p w14:paraId="390CDCC4" w14:textId="77777777" w:rsidR="00C53B06" w:rsidRPr="002D30A1" w:rsidRDefault="00C53B06">
                  <w:pPr>
                    <w:pStyle w:val="aff9"/>
                    <w:rPr>
                      <w:rFonts w:ascii="Times New Roman" w:eastAsia="宋体" w:hAnsi="Times New Roman" w:cs="Times New Roman"/>
                      <w:b/>
                    </w:rPr>
                  </w:pPr>
                  <w:r w:rsidRPr="002D30A1">
                    <w:rPr>
                      <w:rFonts w:ascii="Times New Roman" w:eastAsia="宋体" w:hAnsi="Times New Roman" w:cs="Times New Roman"/>
                      <w:b/>
                    </w:rPr>
                    <w:t>更换周期</w:t>
                  </w:r>
                </w:p>
                <w:p w14:paraId="3D7E2EB5" w14:textId="6BF8737C" w:rsidR="00C53B06" w:rsidRPr="002D30A1" w:rsidRDefault="00C53B06">
                  <w:pPr>
                    <w:pStyle w:val="aff9"/>
                    <w:rPr>
                      <w:rFonts w:ascii="Times New Roman" w:eastAsia="宋体" w:hAnsi="Times New Roman" w:cs="Times New Roman"/>
                      <w:b/>
                    </w:rPr>
                  </w:pPr>
                  <w:r w:rsidRPr="002D30A1">
                    <w:rPr>
                      <w:rFonts w:ascii="Times New Roman" w:eastAsia="宋体" w:hAnsi="Times New Roman" w:cs="Times New Roman"/>
                      <w:b/>
                    </w:rPr>
                    <w:t>（</w:t>
                  </w:r>
                  <w:r w:rsidR="006B0F00">
                    <w:rPr>
                      <w:rFonts w:ascii="Times New Roman" w:eastAsia="宋体" w:hAnsi="Times New Roman" w:cs="Times New Roman" w:hint="eastAsia"/>
                      <w:b/>
                    </w:rPr>
                    <w:t>工作小时</w:t>
                  </w:r>
                  <w:r w:rsidRPr="002D30A1">
                    <w:rPr>
                      <w:rFonts w:ascii="Times New Roman" w:eastAsia="宋体" w:hAnsi="Times New Roman" w:cs="Times New Roman"/>
                      <w:b/>
                    </w:rPr>
                    <w:t>/1</w:t>
                  </w:r>
                  <w:r w:rsidRPr="002D30A1">
                    <w:rPr>
                      <w:rFonts w:ascii="Times New Roman" w:eastAsia="宋体" w:hAnsi="Times New Roman" w:cs="Times New Roman"/>
                      <w:b/>
                    </w:rPr>
                    <w:t>次）</w:t>
                  </w:r>
                </w:p>
              </w:tc>
              <w:tc>
                <w:tcPr>
                  <w:tcW w:w="1435" w:type="pct"/>
                  <w:tcBorders>
                    <w:right w:val="single" w:sz="4" w:space="0" w:color="auto"/>
                  </w:tcBorders>
                  <w:vAlign w:val="center"/>
                </w:tcPr>
                <w:p w14:paraId="2CD2B7FD" w14:textId="77777777" w:rsidR="00C53B06" w:rsidRPr="002D30A1" w:rsidRDefault="00C53B06">
                  <w:pPr>
                    <w:pStyle w:val="aff9"/>
                    <w:rPr>
                      <w:rFonts w:ascii="Times New Roman" w:eastAsia="宋体" w:hAnsi="Times New Roman" w:cs="Times New Roman"/>
                      <w:b/>
                    </w:rPr>
                  </w:pPr>
                  <w:r w:rsidRPr="002D30A1">
                    <w:rPr>
                      <w:rFonts w:ascii="Times New Roman" w:eastAsia="宋体" w:hAnsi="Times New Roman" w:cs="Times New Roman"/>
                      <w:b/>
                    </w:rPr>
                    <w:t>本项目活性炭年使用量（</w:t>
                  </w:r>
                  <w:r w:rsidRPr="002D30A1">
                    <w:rPr>
                      <w:rFonts w:ascii="Times New Roman" w:eastAsia="宋体" w:hAnsi="Times New Roman" w:cs="Times New Roman"/>
                      <w:b/>
                    </w:rPr>
                    <w:t>t/a</w:t>
                  </w:r>
                  <w:r w:rsidRPr="002D30A1">
                    <w:rPr>
                      <w:rFonts w:ascii="Times New Roman" w:eastAsia="宋体" w:hAnsi="Times New Roman" w:cs="Times New Roman"/>
                      <w:b/>
                    </w:rPr>
                    <w:t>）</w:t>
                  </w:r>
                </w:p>
              </w:tc>
              <w:tc>
                <w:tcPr>
                  <w:tcW w:w="1334" w:type="pct"/>
                  <w:vAlign w:val="center"/>
                </w:tcPr>
                <w:p w14:paraId="2AE91D68" w14:textId="77777777" w:rsidR="00C53B06" w:rsidRPr="002D30A1" w:rsidRDefault="00C53B06">
                  <w:pPr>
                    <w:pStyle w:val="aff9"/>
                    <w:rPr>
                      <w:rFonts w:ascii="Times New Roman" w:eastAsia="宋体" w:hAnsi="Times New Roman" w:cs="Times New Roman"/>
                      <w:b/>
                    </w:rPr>
                  </w:pPr>
                  <w:r w:rsidRPr="002D30A1">
                    <w:rPr>
                      <w:rFonts w:ascii="Times New Roman" w:eastAsia="宋体" w:hAnsi="Times New Roman" w:cs="Times New Roman"/>
                      <w:b/>
                    </w:rPr>
                    <w:t>有机废气吸收量（</w:t>
                  </w:r>
                  <w:r w:rsidRPr="002D30A1">
                    <w:rPr>
                      <w:rFonts w:ascii="Times New Roman" w:eastAsia="宋体" w:hAnsi="Times New Roman" w:cs="Times New Roman"/>
                      <w:b/>
                    </w:rPr>
                    <w:t>t/a</w:t>
                  </w:r>
                  <w:r w:rsidRPr="002D30A1">
                    <w:rPr>
                      <w:rFonts w:ascii="Times New Roman" w:eastAsia="宋体" w:hAnsi="Times New Roman" w:cs="Times New Roman"/>
                      <w:b/>
                    </w:rPr>
                    <w:t>）</w:t>
                  </w:r>
                </w:p>
              </w:tc>
            </w:tr>
            <w:tr w:rsidR="00C53B06" w:rsidRPr="002D30A1" w14:paraId="06442444" w14:textId="77777777" w:rsidTr="00C53B06">
              <w:tc>
                <w:tcPr>
                  <w:tcW w:w="1308" w:type="pct"/>
                  <w:vAlign w:val="center"/>
                </w:tcPr>
                <w:p w14:paraId="1B248048" w14:textId="77777777" w:rsidR="00C53B06" w:rsidRPr="002D30A1" w:rsidRDefault="00C53B06" w:rsidP="00C53B06">
                  <w:pPr>
                    <w:pStyle w:val="aff9"/>
                    <w:rPr>
                      <w:rFonts w:ascii="Times New Roman" w:eastAsia="宋体" w:hAnsi="Times New Roman" w:cs="Times New Roman"/>
                    </w:rPr>
                  </w:pPr>
                  <w:r w:rsidRPr="002D30A1">
                    <w:rPr>
                      <w:rFonts w:ascii="Times New Roman" w:eastAsia="宋体" w:hAnsi="Times New Roman" w:cs="Times New Roman"/>
                    </w:rPr>
                    <w:t>250</w:t>
                  </w:r>
                </w:p>
              </w:tc>
              <w:tc>
                <w:tcPr>
                  <w:tcW w:w="923" w:type="pct"/>
                  <w:vAlign w:val="center"/>
                </w:tcPr>
                <w:p w14:paraId="625A0B1E" w14:textId="6F76D342" w:rsidR="00C53B06" w:rsidRPr="002D30A1" w:rsidRDefault="006B0F00">
                  <w:pPr>
                    <w:pStyle w:val="aff9"/>
                    <w:rPr>
                      <w:rFonts w:ascii="Times New Roman" w:eastAsia="宋体" w:hAnsi="Times New Roman" w:cs="Times New Roman"/>
                    </w:rPr>
                  </w:pPr>
                  <w:r>
                    <w:rPr>
                      <w:rFonts w:ascii="Times New Roman" w:eastAsia="宋体" w:hAnsi="Times New Roman" w:cs="Times New Roman" w:hint="eastAsia"/>
                    </w:rPr>
                    <w:t>1502</w:t>
                  </w:r>
                </w:p>
              </w:tc>
              <w:tc>
                <w:tcPr>
                  <w:tcW w:w="1435" w:type="pct"/>
                  <w:tcBorders>
                    <w:right w:val="single" w:sz="4" w:space="0" w:color="auto"/>
                  </w:tcBorders>
                  <w:vAlign w:val="center"/>
                </w:tcPr>
                <w:p w14:paraId="33696A3F" w14:textId="77777777" w:rsidR="00C53B06" w:rsidRPr="002D30A1" w:rsidRDefault="001436C8">
                  <w:pPr>
                    <w:pStyle w:val="aff9"/>
                    <w:rPr>
                      <w:rFonts w:ascii="Times New Roman" w:eastAsia="宋体" w:hAnsi="Times New Roman" w:cs="Times New Roman"/>
                    </w:rPr>
                  </w:pPr>
                  <w:r w:rsidRPr="002D30A1">
                    <w:rPr>
                      <w:rFonts w:ascii="Times New Roman" w:eastAsia="宋体" w:hAnsi="Times New Roman" w:cs="Times New Roman"/>
                    </w:rPr>
                    <w:t>8.75</w:t>
                  </w:r>
                </w:p>
              </w:tc>
              <w:tc>
                <w:tcPr>
                  <w:tcW w:w="1334" w:type="pct"/>
                  <w:vAlign w:val="center"/>
                </w:tcPr>
                <w:p w14:paraId="6E1DBF63" w14:textId="77777777" w:rsidR="00C53B06" w:rsidRPr="002D30A1" w:rsidRDefault="00D54F0B">
                  <w:pPr>
                    <w:pStyle w:val="aff9"/>
                    <w:rPr>
                      <w:rFonts w:ascii="Times New Roman" w:eastAsia="宋体" w:hAnsi="Times New Roman" w:cs="Times New Roman"/>
                    </w:rPr>
                  </w:pPr>
                  <w:r w:rsidRPr="002D30A1">
                    <w:rPr>
                      <w:rFonts w:ascii="Times New Roman" w:eastAsia="宋体" w:hAnsi="Times New Roman" w:cs="Times New Roman"/>
                    </w:rPr>
                    <w:t>2.187</w:t>
                  </w:r>
                </w:p>
              </w:tc>
            </w:tr>
          </w:tbl>
          <w:p w14:paraId="7F2FFC5F" w14:textId="77777777" w:rsidR="007506FD" w:rsidRPr="002D30A1" w:rsidRDefault="00E1244C">
            <w:pPr>
              <w:pStyle w:val="affa"/>
              <w:ind w:firstLine="480"/>
              <w:rPr>
                <w:rFonts w:eastAsia="宋体"/>
              </w:rPr>
            </w:pPr>
            <w:r w:rsidRPr="002D30A1">
              <w:rPr>
                <w:rFonts w:eastAsia="宋体"/>
              </w:rPr>
              <w:t>废饱和活性炭产生量为</w:t>
            </w:r>
            <w:r w:rsidR="001436C8" w:rsidRPr="002D30A1">
              <w:rPr>
                <w:rFonts w:eastAsia="宋体"/>
              </w:rPr>
              <w:t>8.75</w:t>
            </w:r>
            <w:r w:rsidRPr="002D30A1">
              <w:rPr>
                <w:rFonts w:eastAsia="宋体"/>
              </w:rPr>
              <w:t>t/a</w:t>
            </w:r>
            <w:r w:rsidRPr="002D30A1">
              <w:rPr>
                <w:rFonts w:eastAsia="宋体"/>
              </w:rPr>
              <w:t>，项目投产运行后有机废气吸附处理产生的废饱和活性炭按危险废物管理要求进行妥善收集，暂存，与有资质的单位签订协议回收再生处置</w:t>
            </w:r>
            <w:r w:rsidR="00D54F0B" w:rsidRPr="002D30A1">
              <w:rPr>
                <w:rFonts w:eastAsia="宋体"/>
              </w:rPr>
              <w:t>。</w:t>
            </w:r>
          </w:p>
          <w:p w14:paraId="6EF1C723" w14:textId="77777777" w:rsidR="007506FD" w:rsidRPr="002D30A1" w:rsidRDefault="00E1244C">
            <w:pPr>
              <w:pStyle w:val="affa"/>
              <w:ind w:firstLine="480"/>
              <w:rPr>
                <w:rFonts w:eastAsia="宋体"/>
              </w:rPr>
            </w:pPr>
            <w:r w:rsidRPr="002D30A1">
              <w:rPr>
                <w:rFonts w:eastAsia="宋体"/>
              </w:rPr>
              <w:t>2</w:t>
            </w:r>
            <w:r w:rsidRPr="002D30A1">
              <w:rPr>
                <w:rFonts w:eastAsia="宋体"/>
              </w:rPr>
              <w:t>）设备保养和维修产生的废机油（</w:t>
            </w:r>
            <w:r w:rsidRPr="002D30A1">
              <w:rPr>
                <w:rFonts w:eastAsia="宋体"/>
              </w:rPr>
              <w:t>HW08</w:t>
            </w:r>
            <w:r w:rsidRPr="002D30A1">
              <w:rPr>
                <w:rFonts w:eastAsia="宋体"/>
              </w:rPr>
              <w:t>）：项目使用润滑油对设备进行润滑，正常情况润滑油为亏损消耗，密封状态。在设备保养或维修过程中，清理或更换后的废机油产生量约</w:t>
            </w:r>
            <w:r w:rsidRPr="002D30A1">
              <w:rPr>
                <w:rFonts w:eastAsia="宋体"/>
              </w:rPr>
              <w:t>0.05t/a</w:t>
            </w:r>
            <w:r w:rsidRPr="002D30A1">
              <w:rPr>
                <w:rFonts w:eastAsia="宋体"/>
              </w:rPr>
              <w:t>。废弃矿物油放置于危废暂存间内存储。</w:t>
            </w:r>
          </w:p>
          <w:p w14:paraId="4C718905" w14:textId="77777777" w:rsidR="007506FD" w:rsidRPr="002D30A1" w:rsidRDefault="00E1244C">
            <w:pPr>
              <w:pStyle w:val="affa"/>
              <w:ind w:firstLine="480"/>
              <w:rPr>
                <w:rFonts w:eastAsia="宋体"/>
              </w:rPr>
            </w:pPr>
            <w:r w:rsidRPr="002D30A1">
              <w:rPr>
                <w:rFonts w:eastAsia="宋体"/>
              </w:rPr>
              <w:t>3</w:t>
            </w:r>
            <w:r w:rsidRPr="002D30A1">
              <w:rPr>
                <w:rFonts w:eastAsia="宋体"/>
              </w:rPr>
              <w:t>）废机油桶（</w:t>
            </w:r>
            <w:r w:rsidRPr="002D30A1">
              <w:rPr>
                <w:rFonts w:eastAsia="宋体"/>
              </w:rPr>
              <w:t>HW49</w:t>
            </w:r>
            <w:r w:rsidRPr="002D30A1">
              <w:rPr>
                <w:rFonts w:eastAsia="宋体"/>
              </w:rPr>
              <w:t>）：主要为盛放机油后具有废矿物油残留的包装容器，使用及产废量约</w:t>
            </w:r>
            <w:r w:rsidRPr="002D30A1">
              <w:rPr>
                <w:rFonts w:eastAsia="宋体"/>
              </w:rPr>
              <w:t>10</w:t>
            </w:r>
            <w:r w:rsidRPr="002D30A1">
              <w:rPr>
                <w:rFonts w:eastAsia="宋体"/>
              </w:rPr>
              <w:t>个</w:t>
            </w:r>
            <w:r w:rsidRPr="002D30A1">
              <w:rPr>
                <w:rFonts w:eastAsia="宋体"/>
              </w:rPr>
              <w:t>/a</w:t>
            </w:r>
            <w:r w:rsidRPr="002D30A1">
              <w:rPr>
                <w:rFonts w:eastAsia="宋体"/>
              </w:rPr>
              <w:t>，合计约</w:t>
            </w:r>
            <w:r w:rsidRPr="002D30A1">
              <w:rPr>
                <w:rFonts w:eastAsia="宋体"/>
              </w:rPr>
              <w:t>0.03 t/a</w:t>
            </w:r>
            <w:r w:rsidRPr="002D30A1">
              <w:rPr>
                <w:rFonts w:eastAsia="宋体"/>
              </w:rPr>
              <w:t>。用量较少，暂存于危废间内。</w:t>
            </w:r>
          </w:p>
          <w:p w14:paraId="3AA24FAC" w14:textId="77777777" w:rsidR="001F3195" w:rsidRPr="002D30A1" w:rsidRDefault="00E1244C" w:rsidP="001F3195">
            <w:pPr>
              <w:pStyle w:val="affa"/>
              <w:ind w:firstLine="480"/>
              <w:rPr>
                <w:rFonts w:eastAsia="宋体"/>
              </w:rPr>
            </w:pPr>
            <w:r w:rsidRPr="002D30A1">
              <w:rPr>
                <w:rFonts w:eastAsia="宋体"/>
              </w:rPr>
              <w:t>4</w:t>
            </w:r>
            <w:r w:rsidRPr="002D30A1">
              <w:rPr>
                <w:rFonts w:eastAsia="宋体"/>
              </w:rPr>
              <w:t>）含废机油的抹布（</w:t>
            </w:r>
            <w:r w:rsidRPr="002D30A1">
              <w:rPr>
                <w:rFonts w:eastAsia="宋体"/>
              </w:rPr>
              <w:t>HW49</w:t>
            </w:r>
            <w:r w:rsidRPr="002D30A1">
              <w:rPr>
                <w:rFonts w:eastAsia="宋体"/>
              </w:rPr>
              <w:t>）：产生量约</w:t>
            </w:r>
            <w:r w:rsidRPr="002D30A1">
              <w:rPr>
                <w:rFonts w:eastAsia="宋体"/>
              </w:rPr>
              <w:t>0.05t/a</w:t>
            </w:r>
            <w:r w:rsidRPr="002D30A1">
              <w:rPr>
                <w:rFonts w:eastAsia="宋体"/>
              </w:rPr>
              <w:t>，主要为擦拭设备后附着废机油的织物，作为危废处置。</w:t>
            </w:r>
          </w:p>
          <w:p w14:paraId="7FD73E91" w14:textId="77777777" w:rsidR="007506FD" w:rsidRPr="002D30A1" w:rsidRDefault="001F3195" w:rsidP="001C749B">
            <w:pPr>
              <w:pStyle w:val="affa"/>
              <w:spacing w:line="240" w:lineRule="auto"/>
              <w:ind w:firstLine="422"/>
              <w:jc w:val="center"/>
              <w:rPr>
                <w:rFonts w:eastAsia="宋体"/>
                <w:b/>
                <w:sz w:val="21"/>
              </w:rPr>
            </w:pPr>
            <w:r w:rsidRPr="002D30A1">
              <w:rPr>
                <w:rFonts w:eastAsia="宋体"/>
                <w:b/>
                <w:sz w:val="21"/>
              </w:rPr>
              <w:t>表</w:t>
            </w:r>
            <w:r w:rsidRPr="002D30A1">
              <w:rPr>
                <w:rFonts w:eastAsia="宋体"/>
                <w:b/>
                <w:sz w:val="21"/>
              </w:rPr>
              <w:t xml:space="preserve">5-19  </w:t>
            </w:r>
            <w:r w:rsidR="00E1244C" w:rsidRPr="002D30A1">
              <w:rPr>
                <w:rFonts w:eastAsia="宋体"/>
                <w:b/>
                <w:sz w:val="21"/>
              </w:rPr>
              <w:t>项目工程分析中危险废物汇总样表</w:t>
            </w:r>
          </w:p>
          <w:tbl>
            <w:tblPr>
              <w:tblW w:w="4966"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33"/>
              <w:gridCol w:w="876"/>
              <w:gridCol w:w="1163"/>
              <w:gridCol w:w="912"/>
              <w:gridCol w:w="1140"/>
              <w:gridCol w:w="611"/>
              <w:gridCol w:w="932"/>
              <w:gridCol w:w="913"/>
              <w:gridCol w:w="850"/>
              <w:gridCol w:w="523"/>
              <w:gridCol w:w="620"/>
            </w:tblGrid>
            <w:tr w:rsidR="007506FD" w:rsidRPr="002D30A1" w14:paraId="480FBD6C" w14:textId="77777777">
              <w:trPr>
                <w:trHeight w:val="23"/>
                <w:jc w:val="center"/>
              </w:trPr>
              <w:tc>
                <w:tcPr>
                  <w:tcW w:w="538" w:type="pct"/>
                  <w:tcBorders>
                    <w:tl2br w:val="nil"/>
                    <w:tr2bl w:val="nil"/>
                  </w:tcBorders>
                  <w:shd w:val="clear" w:color="auto" w:fill="auto"/>
                  <w:vAlign w:val="center"/>
                </w:tcPr>
                <w:p w14:paraId="7F882CA5"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危险废物名称</w:t>
                  </w:r>
                </w:p>
              </w:tc>
              <w:tc>
                <w:tcPr>
                  <w:tcW w:w="457" w:type="pct"/>
                  <w:tcBorders>
                    <w:tl2br w:val="nil"/>
                    <w:tr2bl w:val="nil"/>
                  </w:tcBorders>
                  <w:shd w:val="clear" w:color="auto" w:fill="auto"/>
                  <w:vAlign w:val="center"/>
                </w:tcPr>
                <w:p w14:paraId="2625AC68"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危险废物类别</w:t>
                  </w:r>
                </w:p>
              </w:tc>
              <w:tc>
                <w:tcPr>
                  <w:tcW w:w="606" w:type="pct"/>
                  <w:tcBorders>
                    <w:tl2br w:val="nil"/>
                    <w:tr2bl w:val="nil"/>
                  </w:tcBorders>
                  <w:shd w:val="clear" w:color="auto" w:fill="auto"/>
                  <w:vAlign w:val="center"/>
                </w:tcPr>
                <w:p w14:paraId="0E53CC01"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危险废物代码</w:t>
                  </w:r>
                </w:p>
              </w:tc>
              <w:tc>
                <w:tcPr>
                  <w:tcW w:w="476" w:type="pct"/>
                  <w:tcBorders>
                    <w:tl2br w:val="nil"/>
                    <w:tr2bl w:val="nil"/>
                  </w:tcBorders>
                  <w:shd w:val="clear" w:color="auto" w:fill="auto"/>
                  <w:vAlign w:val="center"/>
                </w:tcPr>
                <w:p w14:paraId="3FC5FB02"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产生量（吨</w:t>
                  </w:r>
                  <w:r w:rsidRPr="002D30A1">
                    <w:rPr>
                      <w:rFonts w:ascii="Times New Roman" w:hAnsi="Times New Roman" w:cs="Times New Roman"/>
                      <w:b/>
                      <w:bCs/>
                    </w:rPr>
                    <w:t>/</w:t>
                  </w:r>
                  <w:r w:rsidRPr="002D30A1">
                    <w:rPr>
                      <w:rFonts w:ascii="Times New Roman" w:hAnsi="Times New Roman" w:cs="Times New Roman"/>
                      <w:b/>
                      <w:bCs/>
                    </w:rPr>
                    <w:t>年）</w:t>
                  </w:r>
                </w:p>
              </w:tc>
              <w:tc>
                <w:tcPr>
                  <w:tcW w:w="594" w:type="pct"/>
                  <w:tcBorders>
                    <w:tl2br w:val="nil"/>
                    <w:tr2bl w:val="nil"/>
                  </w:tcBorders>
                  <w:shd w:val="clear" w:color="auto" w:fill="auto"/>
                  <w:vAlign w:val="center"/>
                </w:tcPr>
                <w:p w14:paraId="293B61DB"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产生工序及装置</w:t>
                  </w:r>
                </w:p>
              </w:tc>
              <w:tc>
                <w:tcPr>
                  <w:tcW w:w="319" w:type="pct"/>
                  <w:tcBorders>
                    <w:tl2br w:val="nil"/>
                    <w:tr2bl w:val="nil"/>
                  </w:tcBorders>
                  <w:shd w:val="clear" w:color="auto" w:fill="auto"/>
                  <w:vAlign w:val="center"/>
                </w:tcPr>
                <w:p w14:paraId="6625D823"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形态</w:t>
                  </w:r>
                </w:p>
              </w:tc>
              <w:tc>
                <w:tcPr>
                  <w:tcW w:w="487" w:type="pct"/>
                  <w:tcBorders>
                    <w:tl2br w:val="nil"/>
                    <w:tr2bl w:val="nil"/>
                  </w:tcBorders>
                  <w:shd w:val="clear" w:color="auto" w:fill="auto"/>
                  <w:vAlign w:val="center"/>
                </w:tcPr>
                <w:p w14:paraId="54E19ECA"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主要成分</w:t>
                  </w:r>
                </w:p>
              </w:tc>
              <w:tc>
                <w:tcPr>
                  <w:tcW w:w="477" w:type="pct"/>
                  <w:tcBorders>
                    <w:tl2br w:val="nil"/>
                    <w:tr2bl w:val="nil"/>
                  </w:tcBorders>
                  <w:shd w:val="clear" w:color="auto" w:fill="auto"/>
                  <w:vAlign w:val="center"/>
                </w:tcPr>
                <w:p w14:paraId="6E9590AF"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有害成分</w:t>
                  </w:r>
                </w:p>
              </w:tc>
              <w:tc>
                <w:tcPr>
                  <w:tcW w:w="444" w:type="pct"/>
                  <w:tcBorders>
                    <w:tl2br w:val="nil"/>
                    <w:tr2bl w:val="nil"/>
                  </w:tcBorders>
                  <w:shd w:val="clear" w:color="auto" w:fill="auto"/>
                  <w:vAlign w:val="center"/>
                </w:tcPr>
                <w:p w14:paraId="7ADC7997"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产废周期</w:t>
                  </w:r>
                </w:p>
              </w:tc>
              <w:tc>
                <w:tcPr>
                  <w:tcW w:w="273" w:type="pct"/>
                  <w:tcBorders>
                    <w:tl2br w:val="nil"/>
                    <w:tr2bl w:val="nil"/>
                  </w:tcBorders>
                  <w:shd w:val="clear" w:color="auto" w:fill="auto"/>
                  <w:vAlign w:val="center"/>
                </w:tcPr>
                <w:p w14:paraId="773184F9"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危险</w:t>
                  </w:r>
                </w:p>
                <w:p w14:paraId="41C72CAF"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特性</w:t>
                  </w:r>
                </w:p>
              </w:tc>
              <w:tc>
                <w:tcPr>
                  <w:tcW w:w="324" w:type="pct"/>
                  <w:tcBorders>
                    <w:tl2br w:val="nil"/>
                    <w:tr2bl w:val="nil"/>
                  </w:tcBorders>
                  <w:shd w:val="clear" w:color="auto" w:fill="auto"/>
                  <w:vAlign w:val="center"/>
                </w:tcPr>
                <w:p w14:paraId="110A0287"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污染防治措施</w:t>
                  </w:r>
                </w:p>
              </w:tc>
            </w:tr>
            <w:tr w:rsidR="007506FD" w:rsidRPr="002D30A1" w14:paraId="7331189B" w14:textId="77777777">
              <w:trPr>
                <w:trHeight w:val="544"/>
                <w:jc w:val="center"/>
              </w:trPr>
              <w:tc>
                <w:tcPr>
                  <w:tcW w:w="538" w:type="pct"/>
                  <w:tcBorders>
                    <w:tl2br w:val="nil"/>
                    <w:tr2bl w:val="nil"/>
                  </w:tcBorders>
                  <w:shd w:val="clear" w:color="auto" w:fill="auto"/>
                  <w:vAlign w:val="center"/>
                </w:tcPr>
                <w:p w14:paraId="1EE2C3E9"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废活性炭</w:t>
                  </w:r>
                </w:p>
              </w:tc>
              <w:tc>
                <w:tcPr>
                  <w:tcW w:w="457" w:type="pct"/>
                  <w:tcBorders>
                    <w:tl2br w:val="nil"/>
                    <w:tr2bl w:val="nil"/>
                  </w:tcBorders>
                  <w:shd w:val="clear" w:color="auto" w:fill="auto"/>
                  <w:vAlign w:val="center"/>
                </w:tcPr>
                <w:p w14:paraId="7C8275CB" w14:textId="77777777" w:rsidR="007506FD" w:rsidRPr="002D30A1" w:rsidRDefault="00E1244C" w:rsidP="00040DBA">
                  <w:pPr>
                    <w:pStyle w:val="aff9"/>
                    <w:ind w:leftChars="-30" w:left="-72" w:rightChars="-30" w:right="-72"/>
                    <w:rPr>
                      <w:rFonts w:ascii="Times New Roman" w:hAnsi="Times New Roman" w:cs="Times New Roman"/>
                    </w:rPr>
                  </w:pPr>
                  <w:r w:rsidRPr="002D30A1">
                    <w:rPr>
                      <w:rFonts w:ascii="Times New Roman" w:hAnsi="Times New Roman" w:cs="Times New Roman"/>
                    </w:rPr>
                    <w:t>HW</w:t>
                  </w:r>
                  <w:r w:rsidR="00040DBA" w:rsidRPr="002D30A1">
                    <w:rPr>
                      <w:rFonts w:ascii="Times New Roman" w:hAnsi="Times New Roman" w:cs="Times New Roman"/>
                    </w:rPr>
                    <w:t>49</w:t>
                  </w:r>
                </w:p>
              </w:tc>
              <w:tc>
                <w:tcPr>
                  <w:tcW w:w="606" w:type="pct"/>
                  <w:tcBorders>
                    <w:tl2br w:val="nil"/>
                    <w:tr2bl w:val="nil"/>
                  </w:tcBorders>
                  <w:shd w:val="clear" w:color="auto" w:fill="auto"/>
                  <w:vAlign w:val="center"/>
                </w:tcPr>
                <w:p w14:paraId="33EDD6C5" w14:textId="77777777" w:rsidR="007506FD" w:rsidRPr="002D30A1" w:rsidRDefault="009E3F9F">
                  <w:pPr>
                    <w:pStyle w:val="aff9"/>
                    <w:ind w:leftChars="-30" w:left="-72" w:rightChars="-30" w:right="-72"/>
                    <w:rPr>
                      <w:rFonts w:ascii="Times New Roman" w:hAnsi="Times New Roman" w:cs="Times New Roman"/>
                    </w:rPr>
                  </w:pPr>
                  <w:r w:rsidRPr="002D30A1">
                    <w:rPr>
                      <w:rFonts w:ascii="Times New Roman" w:hAnsi="Times New Roman" w:cs="Times New Roman"/>
                    </w:rPr>
                    <w:t>900-041-49</w:t>
                  </w:r>
                </w:p>
              </w:tc>
              <w:tc>
                <w:tcPr>
                  <w:tcW w:w="476" w:type="pct"/>
                  <w:tcBorders>
                    <w:tl2br w:val="nil"/>
                    <w:tr2bl w:val="nil"/>
                  </w:tcBorders>
                  <w:shd w:val="clear" w:color="auto" w:fill="auto"/>
                  <w:vAlign w:val="center"/>
                </w:tcPr>
                <w:p w14:paraId="46551E4E" w14:textId="77777777" w:rsidR="007506FD" w:rsidRPr="002D30A1" w:rsidRDefault="009E3F9F">
                  <w:pPr>
                    <w:pStyle w:val="aff9"/>
                    <w:ind w:leftChars="-30" w:left="-72" w:rightChars="-30" w:right="-72"/>
                    <w:rPr>
                      <w:rFonts w:ascii="Times New Roman" w:hAnsi="Times New Roman" w:cs="Times New Roman"/>
                    </w:rPr>
                  </w:pPr>
                  <w:r w:rsidRPr="002D30A1">
                    <w:rPr>
                      <w:rFonts w:ascii="Times New Roman" w:hAnsi="Times New Roman" w:cs="Times New Roman"/>
                    </w:rPr>
                    <w:t>8.75</w:t>
                  </w:r>
                </w:p>
              </w:tc>
              <w:tc>
                <w:tcPr>
                  <w:tcW w:w="594" w:type="pct"/>
                  <w:tcBorders>
                    <w:tl2br w:val="nil"/>
                    <w:tr2bl w:val="nil"/>
                  </w:tcBorders>
                  <w:shd w:val="clear" w:color="auto" w:fill="auto"/>
                  <w:vAlign w:val="center"/>
                </w:tcPr>
                <w:p w14:paraId="4A786EE7"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两级活性炭吸附装置</w:t>
                  </w:r>
                </w:p>
              </w:tc>
              <w:tc>
                <w:tcPr>
                  <w:tcW w:w="319" w:type="pct"/>
                  <w:tcBorders>
                    <w:tl2br w:val="nil"/>
                    <w:tr2bl w:val="nil"/>
                  </w:tcBorders>
                  <w:shd w:val="clear" w:color="auto" w:fill="auto"/>
                  <w:vAlign w:val="center"/>
                </w:tcPr>
                <w:p w14:paraId="09436239"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固态</w:t>
                  </w:r>
                </w:p>
              </w:tc>
              <w:tc>
                <w:tcPr>
                  <w:tcW w:w="487" w:type="pct"/>
                  <w:tcBorders>
                    <w:tl2br w:val="nil"/>
                    <w:tr2bl w:val="nil"/>
                  </w:tcBorders>
                  <w:shd w:val="clear" w:color="auto" w:fill="auto"/>
                  <w:vAlign w:val="center"/>
                </w:tcPr>
                <w:p w14:paraId="791BD110"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废吸附介质</w:t>
                  </w:r>
                </w:p>
              </w:tc>
              <w:tc>
                <w:tcPr>
                  <w:tcW w:w="477" w:type="pct"/>
                  <w:tcBorders>
                    <w:tl2br w:val="nil"/>
                    <w:tr2bl w:val="nil"/>
                  </w:tcBorders>
                  <w:shd w:val="clear" w:color="auto" w:fill="auto"/>
                  <w:vAlign w:val="center"/>
                </w:tcPr>
                <w:p w14:paraId="3B304108"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非有机物</w:t>
                  </w:r>
                </w:p>
              </w:tc>
              <w:tc>
                <w:tcPr>
                  <w:tcW w:w="444" w:type="pct"/>
                  <w:tcBorders>
                    <w:tl2br w:val="nil"/>
                    <w:tr2bl w:val="nil"/>
                  </w:tcBorders>
                  <w:shd w:val="clear" w:color="auto" w:fill="auto"/>
                  <w:vAlign w:val="center"/>
                </w:tcPr>
                <w:p w14:paraId="453BB13D" w14:textId="77777777" w:rsidR="007506FD" w:rsidRPr="002D30A1" w:rsidRDefault="009E3F9F">
                  <w:pPr>
                    <w:pStyle w:val="aff9"/>
                    <w:ind w:leftChars="-30" w:left="-72" w:rightChars="-30" w:right="-72"/>
                    <w:rPr>
                      <w:rFonts w:ascii="Times New Roman" w:hAnsi="Times New Roman" w:cs="Times New Roman"/>
                    </w:rPr>
                  </w:pPr>
                  <w:r w:rsidRPr="002D30A1">
                    <w:rPr>
                      <w:rFonts w:ascii="Times New Roman" w:hAnsi="Times New Roman" w:cs="Times New Roman"/>
                    </w:rPr>
                    <w:t>15d</w:t>
                  </w:r>
                  <w:r w:rsidR="00E1244C" w:rsidRPr="002D30A1">
                    <w:rPr>
                      <w:rFonts w:ascii="Times New Roman" w:hAnsi="Times New Roman" w:cs="Times New Roman"/>
                    </w:rPr>
                    <w:t>/</w:t>
                  </w:r>
                  <w:r w:rsidR="00E1244C" w:rsidRPr="002D30A1">
                    <w:rPr>
                      <w:rFonts w:ascii="Times New Roman" w:hAnsi="Times New Roman" w:cs="Times New Roman"/>
                    </w:rPr>
                    <w:t>次</w:t>
                  </w:r>
                </w:p>
              </w:tc>
              <w:tc>
                <w:tcPr>
                  <w:tcW w:w="273" w:type="pct"/>
                  <w:tcBorders>
                    <w:tl2br w:val="nil"/>
                    <w:tr2bl w:val="nil"/>
                  </w:tcBorders>
                  <w:shd w:val="clear" w:color="auto" w:fill="auto"/>
                  <w:vAlign w:val="center"/>
                </w:tcPr>
                <w:p w14:paraId="1E0B4921"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T/I</w:t>
                  </w:r>
                </w:p>
              </w:tc>
              <w:tc>
                <w:tcPr>
                  <w:tcW w:w="324" w:type="pct"/>
                  <w:vMerge w:val="restart"/>
                  <w:tcBorders>
                    <w:tl2br w:val="nil"/>
                    <w:tr2bl w:val="nil"/>
                  </w:tcBorders>
                  <w:shd w:val="clear" w:color="auto" w:fill="auto"/>
                  <w:vAlign w:val="center"/>
                </w:tcPr>
                <w:p w14:paraId="320133E8" w14:textId="24374BEF"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危废暂存间，委托有资质单位处置</w:t>
                  </w:r>
                </w:p>
              </w:tc>
            </w:tr>
            <w:tr w:rsidR="007506FD" w:rsidRPr="002D30A1" w14:paraId="67F5B753" w14:textId="77777777">
              <w:trPr>
                <w:trHeight w:val="544"/>
                <w:jc w:val="center"/>
              </w:trPr>
              <w:tc>
                <w:tcPr>
                  <w:tcW w:w="538" w:type="pct"/>
                  <w:tcBorders>
                    <w:tl2br w:val="nil"/>
                    <w:tr2bl w:val="nil"/>
                  </w:tcBorders>
                  <w:shd w:val="clear" w:color="auto" w:fill="auto"/>
                  <w:vAlign w:val="center"/>
                </w:tcPr>
                <w:p w14:paraId="3D89DD88"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废机油</w:t>
                  </w:r>
                </w:p>
              </w:tc>
              <w:tc>
                <w:tcPr>
                  <w:tcW w:w="457" w:type="pct"/>
                  <w:tcBorders>
                    <w:tl2br w:val="nil"/>
                    <w:tr2bl w:val="nil"/>
                  </w:tcBorders>
                  <w:shd w:val="clear" w:color="auto" w:fill="auto"/>
                  <w:vAlign w:val="center"/>
                </w:tcPr>
                <w:p w14:paraId="6D04818C"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HW08</w:t>
                  </w:r>
                </w:p>
              </w:tc>
              <w:tc>
                <w:tcPr>
                  <w:tcW w:w="606" w:type="pct"/>
                  <w:tcBorders>
                    <w:tl2br w:val="nil"/>
                    <w:tr2bl w:val="nil"/>
                  </w:tcBorders>
                  <w:shd w:val="clear" w:color="auto" w:fill="auto"/>
                  <w:vAlign w:val="center"/>
                </w:tcPr>
                <w:p w14:paraId="60EABB36"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900-214-08</w:t>
                  </w:r>
                </w:p>
              </w:tc>
              <w:tc>
                <w:tcPr>
                  <w:tcW w:w="476" w:type="pct"/>
                  <w:tcBorders>
                    <w:tl2br w:val="nil"/>
                    <w:tr2bl w:val="nil"/>
                  </w:tcBorders>
                  <w:shd w:val="clear" w:color="auto" w:fill="auto"/>
                  <w:vAlign w:val="center"/>
                </w:tcPr>
                <w:p w14:paraId="281D016D"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0.05</w:t>
                  </w:r>
                </w:p>
              </w:tc>
              <w:tc>
                <w:tcPr>
                  <w:tcW w:w="594" w:type="pct"/>
                  <w:tcBorders>
                    <w:tl2br w:val="nil"/>
                    <w:tr2bl w:val="nil"/>
                  </w:tcBorders>
                  <w:shd w:val="clear" w:color="auto" w:fill="auto"/>
                  <w:vAlign w:val="center"/>
                </w:tcPr>
                <w:p w14:paraId="7BCC8145"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设备维修</w:t>
                  </w:r>
                </w:p>
              </w:tc>
              <w:tc>
                <w:tcPr>
                  <w:tcW w:w="319" w:type="pct"/>
                  <w:tcBorders>
                    <w:tl2br w:val="nil"/>
                    <w:tr2bl w:val="nil"/>
                  </w:tcBorders>
                  <w:shd w:val="clear" w:color="auto" w:fill="auto"/>
                  <w:vAlign w:val="center"/>
                </w:tcPr>
                <w:p w14:paraId="6F8829A0"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固态</w:t>
                  </w:r>
                </w:p>
              </w:tc>
              <w:tc>
                <w:tcPr>
                  <w:tcW w:w="487" w:type="pct"/>
                  <w:tcBorders>
                    <w:tl2br w:val="nil"/>
                    <w:tr2bl w:val="nil"/>
                  </w:tcBorders>
                  <w:shd w:val="clear" w:color="auto" w:fill="auto"/>
                  <w:vAlign w:val="center"/>
                </w:tcPr>
                <w:p w14:paraId="55B1DF2D"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矿物油</w:t>
                  </w:r>
                </w:p>
              </w:tc>
              <w:tc>
                <w:tcPr>
                  <w:tcW w:w="477" w:type="pct"/>
                  <w:tcBorders>
                    <w:tl2br w:val="nil"/>
                    <w:tr2bl w:val="nil"/>
                  </w:tcBorders>
                  <w:shd w:val="clear" w:color="auto" w:fill="auto"/>
                  <w:vAlign w:val="center"/>
                </w:tcPr>
                <w:p w14:paraId="23CBAB86"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矿物油</w:t>
                  </w:r>
                </w:p>
              </w:tc>
              <w:tc>
                <w:tcPr>
                  <w:tcW w:w="444" w:type="pct"/>
                  <w:tcBorders>
                    <w:tl2br w:val="nil"/>
                    <w:tr2bl w:val="nil"/>
                  </w:tcBorders>
                  <w:shd w:val="clear" w:color="auto" w:fill="auto"/>
                  <w:vAlign w:val="center"/>
                </w:tcPr>
                <w:p w14:paraId="577FF5EA"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0.05t/a</w:t>
                  </w:r>
                </w:p>
              </w:tc>
              <w:tc>
                <w:tcPr>
                  <w:tcW w:w="273" w:type="pct"/>
                  <w:tcBorders>
                    <w:tl2br w:val="nil"/>
                    <w:tr2bl w:val="nil"/>
                  </w:tcBorders>
                  <w:shd w:val="clear" w:color="auto" w:fill="auto"/>
                  <w:vAlign w:val="center"/>
                </w:tcPr>
                <w:p w14:paraId="630A01B9"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T/I</w:t>
                  </w:r>
                </w:p>
              </w:tc>
              <w:tc>
                <w:tcPr>
                  <w:tcW w:w="324" w:type="pct"/>
                  <w:vMerge/>
                  <w:tcBorders>
                    <w:tl2br w:val="nil"/>
                    <w:tr2bl w:val="nil"/>
                  </w:tcBorders>
                  <w:shd w:val="clear" w:color="auto" w:fill="auto"/>
                  <w:vAlign w:val="center"/>
                </w:tcPr>
                <w:p w14:paraId="11F10FBE" w14:textId="77777777" w:rsidR="007506FD" w:rsidRPr="002D30A1" w:rsidRDefault="007506FD">
                  <w:pPr>
                    <w:pStyle w:val="aff9"/>
                    <w:ind w:leftChars="-30" w:left="-72" w:rightChars="-30" w:right="-72"/>
                    <w:rPr>
                      <w:rFonts w:ascii="Times New Roman" w:hAnsi="Times New Roman" w:cs="Times New Roman"/>
                    </w:rPr>
                  </w:pPr>
                </w:p>
              </w:tc>
            </w:tr>
            <w:tr w:rsidR="007506FD" w:rsidRPr="002D30A1" w14:paraId="7B14C836" w14:textId="77777777">
              <w:trPr>
                <w:trHeight w:val="544"/>
                <w:jc w:val="center"/>
              </w:trPr>
              <w:tc>
                <w:tcPr>
                  <w:tcW w:w="538" w:type="pct"/>
                  <w:tcBorders>
                    <w:tl2br w:val="nil"/>
                    <w:tr2bl w:val="nil"/>
                  </w:tcBorders>
                  <w:shd w:val="clear" w:color="auto" w:fill="auto"/>
                  <w:vAlign w:val="center"/>
                </w:tcPr>
                <w:p w14:paraId="5886DA0C"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废机油桶</w:t>
                  </w:r>
                </w:p>
              </w:tc>
              <w:tc>
                <w:tcPr>
                  <w:tcW w:w="457" w:type="pct"/>
                  <w:tcBorders>
                    <w:tl2br w:val="nil"/>
                    <w:tr2bl w:val="nil"/>
                  </w:tcBorders>
                  <w:shd w:val="clear" w:color="auto" w:fill="auto"/>
                  <w:vAlign w:val="center"/>
                </w:tcPr>
                <w:p w14:paraId="4867D19B"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HW49</w:t>
                  </w:r>
                </w:p>
              </w:tc>
              <w:tc>
                <w:tcPr>
                  <w:tcW w:w="606" w:type="pct"/>
                  <w:tcBorders>
                    <w:tl2br w:val="nil"/>
                    <w:tr2bl w:val="nil"/>
                  </w:tcBorders>
                  <w:shd w:val="clear" w:color="auto" w:fill="auto"/>
                  <w:vAlign w:val="center"/>
                </w:tcPr>
                <w:p w14:paraId="51E0F994"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900-041-49</w:t>
                  </w:r>
                </w:p>
              </w:tc>
              <w:tc>
                <w:tcPr>
                  <w:tcW w:w="476" w:type="pct"/>
                  <w:tcBorders>
                    <w:tl2br w:val="nil"/>
                    <w:tr2bl w:val="nil"/>
                  </w:tcBorders>
                  <w:shd w:val="clear" w:color="auto" w:fill="auto"/>
                  <w:vAlign w:val="center"/>
                </w:tcPr>
                <w:p w14:paraId="3ED38D8A"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0.03</w:t>
                  </w:r>
                </w:p>
              </w:tc>
              <w:tc>
                <w:tcPr>
                  <w:tcW w:w="594" w:type="pct"/>
                  <w:tcBorders>
                    <w:tl2br w:val="nil"/>
                    <w:tr2bl w:val="nil"/>
                  </w:tcBorders>
                  <w:shd w:val="clear" w:color="auto" w:fill="auto"/>
                  <w:vAlign w:val="center"/>
                </w:tcPr>
                <w:p w14:paraId="54E9BAC0"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设备维修</w:t>
                  </w:r>
                </w:p>
              </w:tc>
              <w:tc>
                <w:tcPr>
                  <w:tcW w:w="319" w:type="pct"/>
                  <w:tcBorders>
                    <w:tl2br w:val="nil"/>
                    <w:tr2bl w:val="nil"/>
                  </w:tcBorders>
                  <w:shd w:val="clear" w:color="auto" w:fill="auto"/>
                  <w:vAlign w:val="center"/>
                </w:tcPr>
                <w:p w14:paraId="25AE4CDD"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固态</w:t>
                  </w:r>
                </w:p>
              </w:tc>
              <w:tc>
                <w:tcPr>
                  <w:tcW w:w="487" w:type="pct"/>
                  <w:tcBorders>
                    <w:tl2br w:val="nil"/>
                    <w:tr2bl w:val="nil"/>
                  </w:tcBorders>
                  <w:shd w:val="clear" w:color="auto" w:fill="auto"/>
                  <w:vAlign w:val="center"/>
                </w:tcPr>
                <w:p w14:paraId="2AC79074"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塑料</w:t>
                  </w:r>
                </w:p>
              </w:tc>
              <w:tc>
                <w:tcPr>
                  <w:tcW w:w="477" w:type="pct"/>
                  <w:tcBorders>
                    <w:tl2br w:val="nil"/>
                    <w:tr2bl w:val="nil"/>
                  </w:tcBorders>
                  <w:shd w:val="clear" w:color="auto" w:fill="auto"/>
                  <w:vAlign w:val="center"/>
                </w:tcPr>
                <w:p w14:paraId="44FD87A2"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矿物油</w:t>
                  </w:r>
                </w:p>
              </w:tc>
              <w:tc>
                <w:tcPr>
                  <w:tcW w:w="444" w:type="pct"/>
                  <w:tcBorders>
                    <w:tl2br w:val="nil"/>
                    <w:tr2bl w:val="nil"/>
                  </w:tcBorders>
                  <w:shd w:val="clear" w:color="auto" w:fill="auto"/>
                  <w:vAlign w:val="center"/>
                </w:tcPr>
                <w:p w14:paraId="4D49355B"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0.03t/a</w:t>
                  </w:r>
                </w:p>
              </w:tc>
              <w:tc>
                <w:tcPr>
                  <w:tcW w:w="273" w:type="pct"/>
                  <w:tcBorders>
                    <w:tl2br w:val="nil"/>
                    <w:tr2bl w:val="nil"/>
                  </w:tcBorders>
                  <w:shd w:val="clear" w:color="auto" w:fill="auto"/>
                  <w:vAlign w:val="center"/>
                </w:tcPr>
                <w:p w14:paraId="0C90C64B"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T/I</w:t>
                  </w:r>
                </w:p>
              </w:tc>
              <w:tc>
                <w:tcPr>
                  <w:tcW w:w="324" w:type="pct"/>
                  <w:vMerge/>
                  <w:tcBorders>
                    <w:tl2br w:val="nil"/>
                    <w:tr2bl w:val="nil"/>
                  </w:tcBorders>
                  <w:shd w:val="clear" w:color="auto" w:fill="auto"/>
                  <w:vAlign w:val="center"/>
                </w:tcPr>
                <w:p w14:paraId="2913E3BE" w14:textId="77777777" w:rsidR="007506FD" w:rsidRPr="002D30A1" w:rsidRDefault="007506FD">
                  <w:pPr>
                    <w:pStyle w:val="aff9"/>
                    <w:ind w:leftChars="-30" w:left="-72" w:rightChars="-30" w:right="-72"/>
                    <w:rPr>
                      <w:rFonts w:ascii="Times New Roman" w:hAnsi="Times New Roman" w:cs="Times New Roman"/>
                    </w:rPr>
                  </w:pPr>
                </w:p>
              </w:tc>
            </w:tr>
            <w:tr w:rsidR="007506FD" w:rsidRPr="002D30A1" w14:paraId="70A3CA0B" w14:textId="77777777">
              <w:trPr>
                <w:trHeight w:val="544"/>
                <w:jc w:val="center"/>
              </w:trPr>
              <w:tc>
                <w:tcPr>
                  <w:tcW w:w="538" w:type="pct"/>
                  <w:tcBorders>
                    <w:tl2br w:val="nil"/>
                    <w:tr2bl w:val="nil"/>
                  </w:tcBorders>
                  <w:shd w:val="clear" w:color="auto" w:fill="auto"/>
                  <w:vAlign w:val="center"/>
                </w:tcPr>
                <w:p w14:paraId="6751B7CD"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含废机油抹布</w:t>
                  </w:r>
                </w:p>
              </w:tc>
              <w:tc>
                <w:tcPr>
                  <w:tcW w:w="457" w:type="pct"/>
                  <w:tcBorders>
                    <w:tl2br w:val="nil"/>
                    <w:tr2bl w:val="nil"/>
                  </w:tcBorders>
                  <w:shd w:val="clear" w:color="auto" w:fill="auto"/>
                  <w:vAlign w:val="center"/>
                </w:tcPr>
                <w:p w14:paraId="45051ACC"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HW49</w:t>
                  </w:r>
                </w:p>
              </w:tc>
              <w:tc>
                <w:tcPr>
                  <w:tcW w:w="606" w:type="pct"/>
                  <w:tcBorders>
                    <w:tl2br w:val="nil"/>
                    <w:tr2bl w:val="nil"/>
                  </w:tcBorders>
                  <w:shd w:val="clear" w:color="auto" w:fill="auto"/>
                  <w:vAlign w:val="center"/>
                </w:tcPr>
                <w:p w14:paraId="6FE1F074"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900-041-49</w:t>
                  </w:r>
                </w:p>
              </w:tc>
              <w:tc>
                <w:tcPr>
                  <w:tcW w:w="476" w:type="pct"/>
                  <w:tcBorders>
                    <w:tl2br w:val="nil"/>
                    <w:tr2bl w:val="nil"/>
                  </w:tcBorders>
                  <w:shd w:val="clear" w:color="auto" w:fill="auto"/>
                  <w:vAlign w:val="center"/>
                </w:tcPr>
                <w:p w14:paraId="49D28501"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0.05</w:t>
                  </w:r>
                </w:p>
              </w:tc>
              <w:tc>
                <w:tcPr>
                  <w:tcW w:w="594" w:type="pct"/>
                  <w:tcBorders>
                    <w:tl2br w:val="nil"/>
                    <w:tr2bl w:val="nil"/>
                  </w:tcBorders>
                  <w:shd w:val="clear" w:color="auto" w:fill="auto"/>
                  <w:vAlign w:val="center"/>
                </w:tcPr>
                <w:p w14:paraId="2C4562BD"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设备清洁</w:t>
                  </w:r>
                </w:p>
              </w:tc>
              <w:tc>
                <w:tcPr>
                  <w:tcW w:w="319" w:type="pct"/>
                  <w:tcBorders>
                    <w:tl2br w:val="nil"/>
                    <w:tr2bl w:val="nil"/>
                  </w:tcBorders>
                  <w:shd w:val="clear" w:color="auto" w:fill="auto"/>
                  <w:vAlign w:val="center"/>
                </w:tcPr>
                <w:p w14:paraId="7CE9AB4C"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固态</w:t>
                  </w:r>
                </w:p>
              </w:tc>
              <w:tc>
                <w:tcPr>
                  <w:tcW w:w="487" w:type="pct"/>
                  <w:tcBorders>
                    <w:tl2br w:val="nil"/>
                    <w:tr2bl w:val="nil"/>
                  </w:tcBorders>
                  <w:shd w:val="clear" w:color="auto" w:fill="auto"/>
                  <w:vAlign w:val="center"/>
                </w:tcPr>
                <w:p w14:paraId="2B5D7D1E"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织物</w:t>
                  </w:r>
                </w:p>
              </w:tc>
              <w:tc>
                <w:tcPr>
                  <w:tcW w:w="477" w:type="pct"/>
                  <w:tcBorders>
                    <w:tl2br w:val="nil"/>
                    <w:tr2bl w:val="nil"/>
                  </w:tcBorders>
                  <w:shd w:val="clear" w:color="auto" w:fill="auto"/>
                  <w:vAlign w:val="center"/>
                </w:tcPr>
                <w:p w14:paraId="3C95C123"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矿物油</w:t>
                  </w:r>
                </w:p>
              </w:tc>
              <w:tc>
                <w:tcPr>
                  <w:tcW w:w="444" w:type="pct"/>
                  <w:tcBorders>
                    <w:tl2br w:val="nil"/>
                    <w:tr2bl w:val="nil"/>
                  </w:tcBorders>
                  <w:shd w:val="clear" w:color="auto" w:fill="auto"/>
                  <w:vAlign w:val="center"/>
                </w:tcPr>
                <w:p w14:paraId="581F425E"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0.05t/a</w:t>
                  </w:r>
                </w:p>
              </w:tc>
              <w:tc>
                <w:tcPr>
                  <w:tcW w:w="273" w:type="pct"/>
                  <w:tcBorders>
                    <w:tl2br w:val="nil"/>
                    <w:tr2bl w:val="nil"/>
                  </w:tcBorders>
                  <w:shd w:val="clear" w:color="auto" w:fill="auto"/>
                  <w:vAlign w:val="center"/>
                </w:tcPr>
                <w:p w14:paraId="4241E425"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T/I</w:t>
                  </w:r>
                </w:p>
              </w:tc>
              <w:tc>
                <w:tcPr>
                  <w:tcW w:w="324" w:type="pct"/>
                  <w:vMerge/>
                  <w:tcBorders>
                    <w:tl2br w:val="nil"/>
                    <w:tr2bl w:val="nil"/>
                  </w:tcBorders>
                  <w:shd w:val="clear" w:color="auto" w:fill="auto"/>
                  <w:vAlign w:val="center"/>
                </w:tcPr>
                <w:p w14:paraId="74DA2AAB" w14:textId="77777777" w:rsidR="007506FD" w:rsidRPr="002D30A1" w:rsidRDefault="007506FD">
                  <w:pPr>
                    <w:pStyle w:val="aff9"/>
                    <w:ind w:leftChars="-30" w:left="-72" w:rightChars="-30" w:right="-72"/>
                    <w:rPr>
                      <w:rFonts w:ascii="Times New Roman" w:hAnsi="Times New Roman" w:cs="Times New Roman"/>
                    </w:rPr>
                  </w:pPr>
                </w:p>
              </w:tc>
            </w:tr>
          </w:tbl>
          <w:p w14:paraId="568B05CD" w14:textId="77777777" w:rsidR="007506FD" w:rsidRPr="002D30A1" w:rsidRDefault="00E1244C" w:rsidP="001C749B">
            <w:pPr>
              <w:pStyle w:val="affa"/>
              <w:ind w:firstLine="482"/>
              <w:rPr>
                <w:rFonts w:eastAsia="宋体"/>
              </w:rPr>
            </w:pPr>
            <w:r w:rsidRPr="002D30A1">
              <w:rPr>
                <w:rFonts w:eastAsia="宋体"/>
                <w:b/>
              </w:rPr>
              <w:t>（</w:t>
            </w:r>
            <w:r w:rsidRPr="002D30A1">
              <w:rPr>
                <w:rFonts w:eastAsia="宋体"/>
                <w:b/>
              </w:rPr>
              <w:t>2</w:t>
            </w:r>
            <w:r w:rsidRPr="002D30A1">
              <w:rPr>
                <w:rFonts w:eastAsia="宋体"/>
                <w:b/>
              </w:rPr>
              <w:t>）危险废物处理处置措施：</w:t>
            </w:r>
            <w:r w:rsidR="001F3195" w:rsidRPr="002D30A1">
              <w:rPr>
                <w:rFonts w:eastAsia="宋体"/>
              </w:rPr>
              <w:t>根据环评要求，建设单位需要</w:t>
            </w:r>
            <w:r w:rsidRPr="002D30A1">
              <w:rPr>
                <w:rFonts w:eastAsia="宋体"/>
              </w:rPr>
              <w:t>按《危险废物贮存污染控制</w:t>
            </w:r>
            <w:r w:rsidRPr="002D30A1">
              <w:rPr>
                <w:rFonts w:eastAsia="宋体"/>
              </w:rPr>
              <w:lastRenderedPageBreak/>
              <w:t>标准》建设要求设</w:t>
            </w:r>
            <w:r w:rsidRPr="002D30A1">
              <w:rPr>
                <w:rFonts w:eastAsia="宋体"/>
              </w:rPr>
              <w:t>1</w:t>
            </w:r>
            <w:r w:rsidRPr="002D30A1">
              <w:rPr>
                <w:rFonts w:eastAsia="宋体"/>
              </w:rPr>
              <w:t>个</w:t>
            </w:r>
            <w:r w:rsidR="009E3F9F" w:rsidRPr="002D30A1">
              <w:rPr>
                <w:rFonts w:eastAsia="宋体"/>
              </w:rPr>
              <w:t>20</w:t>
            </w:r>
            <w:r w:rsidRPr="002D30A1">
              <w:rPr>
                <w:rFonts w:eastAsia="宋体"/>
              </w:rPr>
              <w:t>m</w:t>
            </w:r>
            <w:r w:rsidRPr="002D30A1">
              <w:rPr>
                <w:rFonts w:eastAsia="宋体"/>
                <w:vertAlign w:val="superscript"/>
              </w:rPr>
              <w:t>2</w:t>
            </w:r>
            <w:r w:rsidRPr="002D30A1">
              <w:rPr>
                <w:rFonts w:eastAsia="宋体"/>
              </w:rPr>
              <w:t>危险废物暂存间（暂存间地面重点防渗处理，</w:t>
            </w:r>
            <w:r w:rsidR="00DC6D53" w:rsidRPr="002D30A1">
              <w:rPr>
                <w:rFonts w:eastAsia="宋体"/>
              </w:rPr>
              <w:t>敷设防渗层</w:t>
            </w:r>
            <w:r w:rsidR="00DC6D53" w:rsidRPr="002D30A1">
              <w:rPr>
                <w:rFonts w:eastAsia="宋体"/>
              </w:rPr>
              <w:t>Mb≥6.0m</w:t>
            </w:r>
            <w:r w:rsidR="00DC6D53" w:rsidRPr="002D30A1">
              <w:rPr>
                <w:rFonts w:eastAsia="宋体"/>
              </w:rPr>
              <w:t>，防渗系数</w:t>
            </w:r>
            <w:r w:rsidR="00DC6D53" w:rsidRPr="002D30A1">
              <w:rPr>
                <w:rFonts w:eastAsia="宋体"/>
              </w:rPr>
              <w:t>K≤1×10</w:t>
            </w:r>
            <w:r w:rsidR="00DC6D53" w:rsidRPr="002D30A1">
              <w:rPr>
                <w:rFonts w:eastAsia="宋体"/>
                <w:vertAlign w:val="superscript"/>
              </w:rPr>
              <w:t>-7</w:t>
            </w:r>
            <w:r w:rsidR="00DC6D53" w:rsidRPr="002D30A1">
              <w:rPr>
                <w:rFonts w:eastAsia="宋体"/>
              </w:rPr>
              <w:t>cm/s</w:t>
            </w:r>
            <w:r w:rsidRPr="002D30A1">
              <w:rPr>
                <w:rFonts w:eastAsia="宋体"/>
              </w:rPr>
              <w:t>）</w:t>
            </w:r>
            <w:r w:rsidR="009E3F9F" w:rsidRPr="002D30A1">
              <w:rPr>
                <w:rFonts w:eastAsia="宋体"/>
              </w:rPr>
              <w:t>。</w:t>
            </w:r>
          </w:p>
          <w:p w14:paraId="2E6A626A" w14:textId="77777777" w:rsidR="007506FD" w:rsidRPr="002D30A1" w:rsidRDefault="00E1244C">
            <w:pPr>
              <w:pStyle w:val="affa"/>
              <w:ind w:firstLine="480"/>
              <w:rPr>
                <w:rStyle w:val="afb"/>
                <w:rFonts w:eastAsia="宋体"/>
              </w:rPr>
            </w:pPr>
            <w:r w:rsidRPr="002D30A1">
              <w:rPr>
                <w:rFonts w:eastAsia="宋体"/>
              </w:rPr>
              <w:t>本项目</w:t>
            </w:r>
            <w:r w:rsidR="001F3195" w:rsidRPr="002D30A1">
              <w:rPr>
                <w:rFonts w:eastAsia="宋体"/>
              </w:rPr>
              <w:t>新建</w:t>
            </w:r>
            <w:r w:rsidRPr="002D30A1">
              <w:rPr>
                <w:rFonts w:eastAsia="宋体"/>
              </w:rPr>
              <w:t>危废暂存间进行危废暂存，在生产过程中妥善收集废</w:t>
            </w:r>
            <w:r w:rsidR="009E11AF" w:rsidRPr="002D30A1">
              <w:rPr>
                <w:rFonts w:eastAsia="宋体"/>
              </w:rPr>
              <w:t>机</w:t>
            </w:r>
            <w:r w:rsidRPr="002D30A1">
              <w:rPr>
                <w:rFonts w:eastAsia="宋体"/>
              </w:rPr>
              <w:t>油、废机油桶、含废机油抹布、有机废气处理过程中的废活性炭等；在设备保养维修过程中，妥善收集废机油；妥善收集含油及有机溶剂抹布；废包装桶在厂家回收前应妥善收集，及时运送至危废间内暂存，过程按危险废物管理要求从严管理。</w:t>
            </w:r>
          </w:p>
          <w:p w14:paraId="424E4749" w14:textId="77777777" w:rsidR="007506FD" w:rsidRPr="002D30A1" w:rsidRDefault="00E1244C">
            <w:pPr>
              <w:pStyle w:val="affa"/>
              <w:ind w:firstLine="480"/>
              <w:rPr>
                <w:rFonts w:eastAsia="宋体"/>
              </w:rPr>
            </w:pPr>
            <w:r w:rsidRPr="002D30A1">
              <w:rPr>
                <w:rFonts w:eastAsia="宋体"/>
              </w:rPr>
              <w:t>项目危险废物贮存场所基本信息如下表。</w:t>
            </w:r>
          </w:p>
          <w:p w14:paraId="50119FFF" w14:textId="77777777" w:rsidR="007506FD" w:rsidRPr="002D30A1" w:rsidRDefault="001F3195" w:rsidP="001F3195">
            <w:pPr>
              <w:pStyle w:val="aff9"/>
              <w:rPr>
                <w:rFonts w:ascii="Times New Roman" w:eastAsia="宋体" w:hAnsi="Times New Roman" w:cs="Times New Roman"/>
                <w:b/>
              </w:rPr>
            </w:pPr>
            <w:r w:rsidRPr="002D30A1">
              <w:rPr>
                <w:rFonts w:ascii="Times New Roman" w:eastAsia="宋体" w:hAnsi="Times New Roman" w:cs="Times New Roman"/>
                <w:b/>
              </w:rPr>
              <w:t>表</w:t>
            </w:r>
            <w:r w:rsidRPr="002D30A1">
              <w:rPr>
                <w:rFonts w:ascii="Times New Roman" w:eastAsia="宋体" w:hAnsi="Times New Roman" w:cs="Times New Roman"/>
                <w:b/>
              </w:rPr>
              <w:t xml:space="preserve">5-20  </w:t>
            </w:r>
            <w:r w:rsidR="00E1244C" w:rsidRPr="002D30A1">
              <w:rPr>
                <w:rFonts w:ascii="Times New Roman" w:eastAsia="宋体" w:hAnsi="Times New Roman" w:cs="Times New Roman"/>
                <w:b/>
              </w:rPr>
              <w:t>项目危险废物贮存场所（设施）基本情况样表</w:t>
            </w:r>
          </w:p>
          <w:tbl>
            <w:tblPr>
              <w:tblW w:w="498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41"/>
              <w:gridCol w:w="1420"/>
              <w:gridCol w:w="796"/>
              <w:gridCol w:w="1055"/>
              <w:gridCol w:w="795"/>
              <w:gridCol w:w="1150"/>
              <w:gridCol w:w="1152"/>
              <w:gridCol w:w="916"/>
              <w:gridCol w:w="1075"/>
            </w:tblGrid>
            <w:tr w:rsidR="007506FD" w:rsidRPr="002D30A1" w14:paraId="00168FC6" w14:textId="77777777">
              <w:trPr>
                <w:trHeight w:val="23"/>
                <w:jc w:val="center"/>
              </w:trPr>
              <w:tc>
                <w:tcPr>
                  <w:tcW w:w="645" w:type="pct"/>
                  <w:tcBorders>
                    <w:tl2br w:val="nil"/>
                    <w:tr2bl w:val="nil"/>
                  </w:tcBorders>
                  <w:shd w:val="clear" w:color="auto" w:fill="auto"/>
                  <w:vAlign w:val="center"/>
                </w:tcPr>
                <w:p w14:paraId="4F33E9BB" w14:textId="77777777" w:rsidR="007506FD" w:rsidRPr="002D30A1" w:rsidRDefault="00E1244C">
                  <w:pPr>
                    <w:pStyle w:val="aff9"/>
                    <w:ind w:leftChars="-30" w:left="-72" w:rightChars="-30" w:right="-72"/>
                    <w:rPr>
                      <w:rFonts w:ascii="Times New Roman" w:hAnsi="Times New Roman" w:cs="Times New Roman"/>
                      <w:b/>
                    </w:rPr>
                  </w:pPr>
                  <w:r w:rsidRPr="002D30A1">
                    <w:rPr>
                      <w:rFonts w:ascii="Times New Roman" w:hAnsi="Times New Roman" w:cs="Times New Roman"/>
                      <w:b/>
                    </w:rPr>
                    <w:t>贮存场所</w:t>
                  </w:r>
                </w:p>
                <w:p w14:paraId="159A7A96" w14:textId="77777777" w:rsidR="007506FD" w:rsidRPr="002D30A1" w:rsidRDefault="00E1244C">
                  <w:pPr>
                    <w:pStyle w:val="aff9"/>
                    <w:ind w:leftChars="-30" w:left="-72" w:rightChars="-30" w:right="-72"/>
                    <w:rPr>
                      <w:rFonts w:ascii="Times New Roman" w:hAnsi="Times New Roman" w:cs="Times New Roman"/>
                      <w:b/>
                    </w:rPr>
                  </w:pPr>
                  <w:r w:rsidRPr="002D30A1">
                    <w:rPr>
                      <w:rFonts w:ascii="Times New Roman" w:hAnsi="Times New Roman" w:cs="Times New Roman"/>
                      <w:b/>
                    </w:rPr>
                    <w:t>(</w:t>
                  </w:r>
                  <w:r w:rsidRPr="002D30A1">
                    <w:rPr>
                      <w:rFonts w:ascii="Times New Roman" w:hAnsi="Times New Roman" w:cs="Times New Roman"/>
                      <w:b/>
                    </w:rPr>
                    <w:t>设施</w:t>
                  </w:r>
                  <w:r w:rsidRPr="002D30A1">
                    <w:rPr>
                      <w:rFonts w:ascii="Times New Roman" w:hAnsi="Times New Roman" w:cs="Times New Roman"/>
                      <w:b/>
                    </w:rPr>
                    <w:t>)</w:t>
                  </w:r>
                  <w:r w:rsidRPr="002D30A1">
                    <w:rPr>
                      <w:rFonts w:ascii="Times New Roman" w:hAnsi="Times New Roman" w:cs="Times New Roman"/>
                      <w:b/>
                    </w:rPr>
                    <w:t>名称</w:t>
                  </w:r>
                </w:p>
              </w:tc>
              <w:tc>
                <w:tcPr>
                  <w:tcW w:w="738" w:type="pct"/>
                  <w:tcBorders>
                    <w:tl2br w:val="nil"/>
                    <w:tr2bl w:val="nil"/>
                  </w:tcBorders>
                  <w:shd w:val="clear" w:color="auto" w:fill="auto"/>
                  <w:vAlign w:val="center"/>
                </w:tcPr>
                <w:p w14:paraId="625D8330" w14:textId="77777777" w:rsidR="007506FD" w:rsidRPr="002D30A1" w:rsidRDefault="00E1244C">
                  <w:pPr>
                    <w:pStyle w:val="aff9"/>
                    <w:ind w:leftChars="-30" w:left="-72" w:rightChars="-30" w:right="-72"/>
                    <w:rPr>
                      <w:rFonts w:ascii="Times New Roman" w:hAnsi="Times New Roman" w:cs="Times New Roman"/>
                      <w:b/>
                    </w:rPr>
                  </w:pPr>
                  <w:r w:rsidRPr="002D30A1">
                    <w:rPr>
                      <w:rFonts w:ascii="Times New Roman" w:hAnsi="Times New Roman" w:cs="Times New Roman"/>
                      <w:b/>
                    </w:rPr>
                    <w:t>危险废物名称</w:t>
                  </w:r>
                </w:p>
              </w:tc>
              <w:tc>
                <w:tcPr>
                  <w:tcW w:w="414" w:type="pct"/>
                  <w:tcBorders>
                    <w:tl2br w:val="nil"/>
                    <w:tr2bl w:val="nil"/>
                  </w:tcBorders>
                  <w:shd w:val="clear" w:color="auto" w:fill="auto"/>
                  <w:vAlign w:val="center"/>
                </w:tcPr>
                <w:p w14:paraId="387EB935" w14:textId="77777777" w:rsidR="007506FD" w:rsidRPr="002D30A1" w:rsidRDefault="00E1244C">
                  <w:pPr>
                    <w:pStyle w:val="aff9"/>
                    <w:ind w:leftChars="-30" w:left="-72" w:rightChars="-30" w:right="-72"/>
                    <w:rPr>
                      <w:rFonts w:ascii="Times New Roman" w:hAnsi="Times New Roman" w:cs="Times New Roman"/>
                      <w:b/>
                    </w:rPr>
                  </w:pPr>
                  <w:r w:rsidRPr="002D30A1">
                    <w:rPr>
                      <w:rFonts w:ascii="Times New Roman" w:hAnsi="Times New Roman" w:cs="Times New Roman"/>
                      <w:b/>
                    </w:rPr>
                    <w:t>危险废物类别</w:t>
                  </w:r>
                </w:p>
              </w:tc>
              <w:tc>
                <w:tcPr>
                  <w:tcW w:w="549" w:type="pct"/>
                  <w:tcBorders>
                    <w:tl2br w:val="nil"/>
                    <w:tr2bl w:val="nil"/>
                  </w:tcBorders>
                  <w:shd w:val="clear" w:color="auto" w:fill="auto"/>
                  <w:vAlign w:val="center"/>
                </w:tcPr>
                <w:p w14:paraId="7093E7E3" w14:textId="77777777" w:rsidR="007506FD" w:rsidRPr="002D30A1" w:rsidRDefault="00E1244C">
                  <w:pPr>
                    <w:pStyle w:val="aff9"/>
                    <w:ind w:leftChars="-30" w:left="-72" w:rightChars="-30" w:right="-72"/>
                    <w:rPr>
                      <w:rFonts w:ascii="Times New Roman" w:hAnsi="Times New Roman" w:cs="Times New Roman"/>
                      <w:b/>
                    </w:rPr>
                  </w:pPr>
                  <w:r w:rsidRPr="002D30A1">
                    <w:rPr>
                      <w:rFonts w:ascii="Times New Roman" w:hAnsi="Times New Roman" w:cs="Times New Roman"/>
                      <w:b/>
                    </w:rPr>
                    <w:t>危险废物代码</w:t>
                  </w:r>
                </w:p>
              </w:tc>
              <w:tc>
                <w:tcPr>
                  <w:tcW w:w="414" w:type="pct"/>
                  <w:tcBorders>
                    <w:tl2br w:val="nil"/>
                    <w:tr2bl w:val="nil"/>
                  </w:tcBorders>
                  <w:shd w:val="clear" w:color="auto" w:fill="auto"/>
                  <w:vAlign w:val="center"/>
                </w:tcPr>
                <w:p w14:paraId="7533F429" w14:textId="77777777" w:rsidR="007506FD" w:rsidRPr="002D30A1" w:rsidRDefault="00E1244C">
                  <w:pPr>
                    <w:pStyle w:val="aff9"/>
                    <w:ind w:leftChars="-30" w:left="-72" w:rightChars="-30" w:right="-72"/>
                    <w:rPr>
                      <w:rFonts w:ascii="Times New Roman" w:hAnsi="Times New Roman" w:cs="Times New Roman"/>
                      <w:b/>
                    </w:rPr>
                  </w:pPr>
                  <w:r w:rsidRPr="002D30A1">
                    <w:rPr>
                      <w:rFonts w:ascii="Times New Roman" w:hAnsi="Times New Roman" w:cs="Times New Roman"/>
                      <w:b/>
                    </w:rPr>
                    <w:t>位置</w:t>
                  </w:r>
                </w:p>
              </w:tc>
              <w:tc>
                <w:tcPr>
                  <w:tcW w:w="599" w:type="pct"/>
                  <w:tcBorders>
                    <w:tl2br w:val="nil"/>
                    <w:tr2bl w:val="nil"/>
                  </w:tcBorders>
                  <w:shd w:val="clear" w:color="auto" w:fill="auto"/>
                  <w:vAlign w:val="center"/>
                </w:tcPr>
                <w:p w14:paraId="652ABD1B" w14:textId="77777777" w:rsidR="007506FD" w:rsidRPr="002D30A1" w:rsidRDefault="00E1244C">
                  <w:pPr>
                    <w:pStyle w:val="aff9"/>
                    <w:ind w:leftChars="-30" w:left="-72" w:rightChars="-30" w:right="-72"/>
                    <w:rPr>
                      <w:rFonts w:ascii="Times New Roman" w:hAnsi="Times New Roman" w:cs="Times New Roman"/>
                      <w:b/>
                    </w:rPr>
                  </w:pPr>
                  <w:r w:rsidRPr="002D30A1">
                    <w:rPr>
                      <w:rFonts w:ascii="Times New Roman" w:hAnsi="Times New Roman" w:cs="Times New Roman"/>
                      <w:b/>
                    </w:rPr>
                    <w:t>占地面积</w:t>
                  </w:r>
                </w:p>
              </w:tc>
              <w:tc>
                <w:tcPr>
                  <w:tcW w:w="600" w:type="pct"/>
                  <w:tcBorders>
                    <w:tl2br w:val="nil"/>
                    <w:tr2bl w:val="nil"/>
                  </w:tcBorders>
                  <w:shd w:val="clear" w:color="auto" w:fill="auto"/>
                  <w:vAlign w:val="center"/>
                </w:tcPr>
                <w:p w14:paraId="33A5AA86" w14:textId="77777777" w:rsidR="007506FD" w:rsidRPr="002D30A1" w:rsidRDefault="00E1244C">
                  <w:pPr>
                    <w:pStyle w:val="aff9"/>
                    <w:ind w:leftChars="-30" w:left="-72" w:rightChars="-30" w:right="-72"/>
                    <w:rPr>
                      <w:rFonts w:ascii="Times New Roman" w:hAnsi="Times New Roman" w:cs="Times New Roman"/>
                      <w:b/>
                    </w:rPr>
                  </w:pPr>
                  <w:r w:rsidRPr="002D30A1">
                    <w:rPr>
                      <w:rFonts w:ascii="Times New Roman" w:hAnsi="Times New Roman" w:cs="Times New Roman"/>
                      <w:b/>
                    </w:rPr>
                    <w:t>贮存方式</w:t>
                  </w:r>
                </w:p>
              </w:tc>
              <w:tc>
                <w:tcPr>
                  <w:tcW w:w="477" w:type="pct"/>
                  <w:tcBorders>
                    <w:tl2br w:val="nil"/>
                    <w:tr2bl w:val="nil"/>
                  </w:tcBorders>
                  <w:shd w:val="clear" w:color="auto" w:fill="auto"/>
                  <w:vAlign w:val="center"/>
                </w:tcPr>
                <w:p w14:paraId="758B97DD" w14:textId="77777777" w:rsidR="007506FD" w:rsidRPr="002D30A1" w:rsidRDefault="00E1244C">
                  <w:pPr>
                    <w:pStyle w:val="aff9"/>
                    <w:ind w:leftChars="-30" w:left="-72" w:rightChars="-30" w:right="-72"/>
                    <w:rPr>
                      <w:rFonts w:ascii="Times New Roman" w:hAnsi="Times New Roman" w:cs="Times New Roman"/>
                      <w:b/>
                    </w:rPr>
                  </w:pPr>
                  <w:r w:rsidRPr="002D30A1">
                    <w:rPr>
                      <w:rFonts w:ascii="Times New Roman" w:hAnsi="Times New Roman" w:cs="Times New Roman"/>
                      <w:b/>
                    </w:rPr>
                    <w:t>贮存</w:t>
                  </w:r>
                </w:p>
                <w:p w14:paraId="074DFA8A" w14:textId="77777777" w:rsidR="007506FD" w:rsidRPr="002D30A1" w:rsidRDefault="00E1244C">
                  <w:pPr>
                    <w:pStyle w:val="aff9"/>
                    <w:ind w:leftChars="-30" w:left="-72" w:rightChars="-30" w:right="-72"/>
                    <w:rPr>
                      <w:rFonts w:ascii="Times New Roman" w:hAnsi="Times New Roman" w:cs="Times New Roman"/>
                      <w:b/>
                    </w:rPr>
                  </w:pPr>
                  <w:r w:rsidRPr="002D30A1">
                    <w:rPr>
                      <w:rFonts w:ascii="Times New Roman" w:hAnsi="Times New Roman" w:cs="Times New Roman"/>
                      <w:b/>
                    </w:rPr>
                    <w:t>能力</w:t>
                  </w:r>
                </w:p>
              </w:tc>
              <w:tc>
                <w:tcPr>
                  <w:tcW w:w="560" w:type="pct"/>
                  <w:tcBorders>
                    <w:tl2br w:val="nil"/>
                    <w:tr2bl w:val="nil"/>
                  </w:tcBorders>
                  <w:shd w:val="clear" w:color="auto" w:fill="auto"/>
                  <w:vAlign w:val="center"/>
                </w:tcPr>
                <w:p w14:paraId="55914058" w14:textId="77777777" w:rsidR="007506FD" w:rsidRPr="002D30A1" w:rsidRDefault="00E1244C">
                  <w:pPr>
                    <w:pStyle w:val="aff9"/>
                    <w:ind w:leftChars="-30" w:left="-72" w:rightChars="-30" w:right="-72"/>
                    <w:rPr>
                      <w:rFonts w:ascii="Times New Roman" w:hAnsi="Times New Roman" w:cs="Times New Roman"/>
                      <w:b/>
                    </w:rPr>
                  </w:pPr>
                  <w:r w:rsidRPr="002D30A1">
                    <w:rPr>
                      <w:rFonts w:ascii="Times New Roman" w:hAnsi="Times New Roman" w:cs="Times New Roman"/>
                      <w:b/>
                    </w:rPr>
                    <w:t>贮存</w:t>
                  </w:r>
                </w:p>
                <w:p w14:paraId="405E635C" w14:textId="77777777" w:rsidR="007506FD" w:rsidRPr="002D30A1" w:rsidRDefault="00E1244C">
                  <w:pPr>
                    <w:pStyle w:val="aff9"/>
                    <w:ind w:leftChars="-30" w:left="-72" w:rightChars="-30" w:right="-72"/>
                    <w:rPr>
                      <w:rFonts w:ascii="Times New Roman" w:hAnsi="Times New Roman" w:cs="Times New Roman"/>
                      <w:b/>
                    </w:rPr>
                  </w:pPr>
                  <w:r w:rsidRPr="002D30A1">
                    <w:rPr>
                      <w:rFonts w:ascii="Times New Roman" w:hAnsi="Times New Roman" w:cs="Times New Roman"/>
                      <w:b/>
                    </w:rPr>
                    <w:t>周期</w:t>
                  </w:r>
                </w:p>
              </w:tc>
            </w:tr>
            <w:tr w:rsidR="007506FD" w:rsidRPr="002D30A1" w14:paraId="200A9F33" w14:textId="77777777">
              <w:trPr>
                <w:trHeight w:val="23"/>
                <w:jc w:val="center"/>
              </w:trPr>
              <w:tc>
                <w:tcPr>
                  <w:tcW w:w="645" w:type="pct"/>
                  <w:vMerge w:val="restart"/>
                  <w:tcBorders>
                    <w:tl2br w:val="nil"/>
                    <w:tr2bl w:val="nil"/>
                  </w:tcBorders>
                  <w:shd w:val="clear" w:color="auto" w:fill="auto"/>
                  <w:vAlign w:val="center"/>
                </w:tcPr>
                <w:p w14:paraId="7C96601D"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危废暂存间</w:t>
                  </w:r>
                </w:p>
              </w:tc>
              <w:tc>
                <w:tcPr>
                  <w:tcW w:w="738" w:type="pct"/>
                  <w:tcBorders>
                    <w:tl2br w:val="nil"/>
                    <w:tr2bl w:val="nil"/>
                  </w:tcBorders>
                  <w:shd w:val="clear" w:color="auto" w:fill="auto"/>
                  <w:vAlign w:val="center"/>
                </w:tcPr>
                <w:p w14:paraId="2FF239CA"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废活性炭</w:t>
                  </w:r>
                </w:p>
              </w:tc>
              <w:tc>
                <w:tcPr>
                  <w:tcW w:w="414" w:type="pct"/>
                  <w:tcBorders>
                    <w:tl2br w:val="nil"/>
                    <w:tr2bl w:val="nil"/>
                  </w:tcBorders>
                  <w:shd w:val="clear" w:color="auto" w:fill="auto"/>
                  <w:vAlign w:val="center"/>
                </w:tcPr>
                <w:p w14:paraId="7A9FC83B"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HW</w:t>
                  </w:r>
                  <w:r w:rsidR="009E3F9F" w:rsidRPr="002D30A1">
                    <w:rPr>
                      <w:rFonts w:ascii="Times New Roman" w:hAnsi="Times New Roman" w:cs="Times New Roman"/>
                    </w:rPr>
                    <w:t>49</w:t>
                  </w:r>
                </w:p>
              </w:tc>
              <w:tc>
                <w:tcPr>
                  <w:tcW w:w="549" w:type="pct"/>
                  <w:tcBorders>
                    <w:tl2br w:val="nil"/>
                    <w:tr2bl w:val="nil"/>
                  </w:tcBorders>
                  <w:shd w:val="clear" w:color="auto" w:fill="auto"/>
                  <w:vAlign w:val="center"/>
                </w:tcPr>
                <w:p w14:paraId="5ED17512" w14:textId="77777777" w:rsidR="007506FD" w:rsidRPr="002D30A1" w:rsidRDefault="00040DBA">
                  <w:pPr>
                    <w:pStyle w:val="aff9"/>
                    <w:ind w:leftChars="-30" w:left="-72" w:rightChars="-30" w:right="-72"/>
                    <w:rPr>
                      <w:rFonts w:ascii="Times New Roman" w:hAnsi="Times New Roman" w:cs="Times New Roman"/>
                    </w:rPr>
                  </w:pPr>
                  <w:r w:rsidRPr="002D30A1">
                    <w:rPr>
                      <w:rFonts w:ascii="Times New Roman" w:hAnsi="Times New Roman" w:cs="Times New Roman"/>
                    </w:rPr>
                    <w:t>900-041-49</w:t>
                  </w:r>
                </w:p>
              </w:tc>
              <w:tc>
                <w:tcPr>
                  <w:tcW w:w="414" w:type="pct"/>
                  <w:vMerge w:val="restart"/>
                  <w:tcBorders>
                    <w:tl2br w:val="nil"/>
                    <w:tr2bl w:val="nil"/>
                  </w:tcBorders>
                  <w:shd w:val="clear" w:color="auto" w:fill="auto"/>
                  <w:vAlign w:val="center"/>
                </w:tcPr>
                <w:p w14:paraId="24851446" w14:textId="77777777" w:rsidR="007506FD" w:rsidRPr="002D30A1" w:rsidRDefault="00040DBA">
                  <w:pPr>
                    <w:pStyle w:val="aff9"/>
                    <w:ind w:leftChars="-30" w:left="-72" w:rightChars="-30" w:right="-72"/>
                    <w:rPr>
                      <w:rFonts w:ascii="Times New Roman" w:hAnsi="Times New Roman" w:cs="Times New Roman"/>
                    </w:rPr>
                  </w:pPr>
                  <w:r w:rsidRPr="002D30A1">
                    <w:rPr>
                      <w:rFonts w:ascii="Times New Roman" w:hAnsi="Times New Roman" w:cs="Times New Roman"/>
                    </w:rPr>
                    <w:t>注塑车间内</w:t>
                  </w:r>
                </w:p>
              </w:tc>
              <w:tc>
                <w:tcPr>
                  <w:tcW w:w="599" w:type="pct"/>
                  <w:vMerge w:val="restart"/>
                  <w:tcBorders>
                    <w:tl2br w:val="nil"/>
                    <w:tr2bl w:val="nil"/>
                  </w:tcBorders>
                  <w:shd w:val="clear" w:color="auto" w:fill="auto"/>
                  <w:vAlign w:val="center"/>
                </w:tcPr>
                <w:p w14:paraId="20678804" w14:textId="77777777" w:rsidR="007506FD" w:rsidRPr="002D30A1" w:rsidRDefault="00040DBA">
                  <w:pPr>
                    <w:pStyle w:val="aff9"/>
                    <w:ind w:leftChars="-30" w:left="-72" w:rightChars="-30" w:right="-72"/>
                    <w:rPr>
                      <w:rFonts w:ascii="Times New Roman" w:hAnsi="Times New Roman" w:cs="Times New Roman"/>
                      <w:vertAlign w:val="superscript"/>
                    </w:rPr>
                  </w:pPr>
                  <w:r w:rsidRPr="002D30A1">
                    <w:rPr>
                      <w:rFonts w:ascii="Times New Roman" w:hAnsi="Times New Roman" w:cs="Times New Roman"/>
                    </w:rPr>
                    <w:t>20</w:t>
                  </w:r>
                  <w:r w:rsidR="00E1244C" w:rsidRPr="002D30A1">
                    <w:rPr>
                      <w:rFonts w:ascii="Times New Roman" w:hAnsi="Times New Roman" w:cs="Times New Roman"/>
                    </w:rPr>
                    <w:t>m</w:t>
                  </w:r>
                  <w:r w:rsidR="00E1244C" w:rsidRPr="002D30A1">
                    <w:rPr>
                      <w:rFonts w:ascii="Times New Roman" w:hAnsi="Times New Roman" w:cs="Times New Roman"/>
                      <w:vertAlign w:val="superscript"/>
                    </w:rPr>
                    <w:t>2</w:t>
                  </w:r>
                </w:p>
              </w:tc>
              <w:tc>
                <w:tcPr>
                  <w:tcW w:w="600" w:type="pct"/>
                  <w:vMerge w:val="restart"/>
                  <w:tcBorders>
                    <w:tl2br w:val="nil"/>
                    <w:tr2bl w:val="nil"/>
                  </w:tcBorders>
                  <w:shd w:val="clear" w:color="auto" w:fill="auto"/>
                  <w:vAlign w:val="center"/>
                </w:tcPr>
                <w:p w14:paraId="3ED9B8FA"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分类贮存</w:t>
                  </w:r>
                </w:p>
              </w:tc>
              <w:tc>
                <w:tcPr>
                  <w:tcW w:w="477" w:type="pct"/>
                  <w:vMerge w:val="restart"/>
                  <w:tcBorders>
                    <w:tl2br w:val="nil"/>
                    <w:tr2bl w:val="nil"/>
                  </w:tcBorders>
                  <w:shd w:val="clear" w:color="auto" w:fill="auto"/>
                  <w:vAlign w:val="center"/>
                </w:tcPr>
                <w:p w14:paraId="419A1926"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5t</w:t>
                  </w:r>
                </w:p>
              </w:tc>
              <w:tc>
                <w:tcPr>
                  <w:tcW w:w="560" w:type="pct"/>
                  <w:vMerge w:val="restart"/>
                  <w:tcBorders>
                    <w:tl2br w:val="nil"/>
                    <w:tr2bl w:val="nil"/>
                  </w:tcBorders>
                  <w:shd w:val="clear" w:color="auto" w:fill="auto"/>
                  <w:vAlign w:val="center"/>
                </w:tcPr>
                <w:p w14:paraId="4FC3A7D6" w14:textId="77777777" w:rsidR="007506FD" w:rsidRPr="002D30A1" w:rsidRDefault="00430B4C">
                  <w:pPr>
                    <w:pStyle w:val="aff9"/>
                    <w:ind w:leftChars="-30" w:left="-72" w:rightChars="-30" w:right="-72"/>
                    <w:rPr>
                      <w:rFonts w:ascii="Times New Roman" w:hAnsi="Times New Roman" w:cs="Times New Roman"/>
                    </w:rPr>
                  </w:pPr>
                  <w:r w:rsidRPr="002D30A1">
                    <w:rPr>
                      <w:rFonts w:ascii="Times New Roman" w:hAnsi="Times New Roman" w:cs="Times New Roman"/>
                    </w:rPr>
                    <w:t>半</w:t>
                  </w:r>
                  <w:r w:rsidR="00E1244C" w:rsidRPr="002D30A1">
                    <w:rPr>
                      <w:rFonts w:ascii="Times New Roman" w:hAnsi="Times New Roman" w:cs="Times New Roman"/>
                    </w:rPr>
                    <w:t>年</w:t>
                  </w:r>
                </w:p>
              </w:tc>
            </w:tr>
            <w:tr w:rsidR="007506FD" w:rsidRPr="002D30A1" w14:paraId="53E47517" w14:textId="77777777">
              <w:trPr>
                <w:trHeight w:val="23"/>
                <w:jc w:val="center"/>
              </w:trPr>
              <w:tc>
                <w:tcPr>
                  <w:tcW w:w="645" w:type="pct"/>
                  <w:vMerge/>
                  <w:tcBorders>
                    <w:tl2br w:val="nil"/>
                    <w:tr2bl w:val="nil"/>
                  </w:tcBorders>
                  <w:shd w:val="clear" w:color="auto" w:fill="auto"/>
                  <w:vAlign w:val="center"/>
                </w:tcPr>
                <w:p w14:paraId="528A34ED" w14:textId="77777777" w:rsidR="007506FD" w:rsidRPr="002D30A1" w:rsidRDefault="007506FD">
                  <w:pPr>
                    <w:pStyle w:val="aff9"/>
                    <w:ind w:leftChars="-30" w:left="-72" w:rightChars="-30" w:right="-72"/>
                    <w:rPr>
                      <w:rFonts w:ascii="Times New Roman" w:hAnsi="Times New Roman" w:cs="Times New Roman"/>
                    </w:rPr>
                  </w:pPr>
                </w:p>
              </w:tc>
              <w:tc>
                <w:tcPr>
                  <w:tcW w:w="738" w:type="pct"/>
                  <w:tcBorders>
                    <w:tl2br w:val="nil"/>
                    <w:tr2bl w:val="nil"/>
                  </w:tcBorders>
                  <w:shd w:val="clear" w:color="auto" w:fill="auto"/>
                  <w:vAlign w:val="center"/>
                </w:tcPr>
                <w:p w14:paraId="1B1D5A4A"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废机油</w:t>
                  </w:r>
                </w:p>
              </w:tc>
              <w:tc>
                <w:tcPr>
                  <w:tcW w:w="414" w:type="pct"/>
                  <w:tcBorders>
                    <w:tl2br w:val="nil"/>
                    <w:tr2bl w:val="nil"/>
                  </w:tcBorders>
                  <w:shd w:val="clear" w:color="auto" w:fill="auto"/>
                  <w:vAlign w:val="center"/>
                </w:tcPr>
                <w:p w14:paraId="501D9BD4"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HW08</w:t>
                  </w:r>
                </w:p>
              </w:tc>
              <w:tc>
                <w:tcPr>
                  <w:tcW w:w="549" w:type="pct"/>
                  <w:tcBorders>
                    <w:tl2br w:val="nil"/>
                    <w:tr2bl w:val="nil"/>
                  </w:tcBorders>
                  <w:shd w:val="clear" w:color="auto" w:fill="auto"/>
                  <w:vAlign w:val="center"/>
                </w:tcPr>
                <w:p w14:paraId="1AEFF0C8"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900-214-08</w:t>
                  </w:r>
                </w:p>
              </w:tc>
              <w:tc>
                <w:tcPr>
                  <w:tcW w:w="414" w:type="pct"/>
                  <w:vMerge/>
                  <w:tcBorders>
                    <w:tl2br w:val="nil"/>
                    <w:tr2bl w:val="nil"/>
                  </w:tcBorders>
                  <w:shd w:val="clear" w:color="auto" w:fill="auto"/>
                  <w:vAlign w:val="center"/>
                </w:tcPr>
                <w:p w14:paraId="01F4D731" w14:textId="77777777" w:rsidR="007506FD" w:rsidRPr="002D30A1" w:rsidRDefault="007506FD">
                  <w:pPr>
                    <w:pStyle w:val="aff9"/>
                    <w:ind w:leftChars="-30" w:left="-72" w:rightChars="-30" w:right="-72"/>
                    <w:rPr>
                      <w:rFonts w:ascii="Times New Roman" w:hAnsi="Times New Roman" w:cs="Times New Roman"/>
                    </w:rPr>
                  </w:pPr>
                </w:p>
              </w:tc>
              <w:tc>
                <w:tcPr>
                  <w:tcW w:w="599" w:type="pct"/>
                  <w:vMerge/>
                  <w:tcBorders>
                    <w:tl2br w:val="nil"/>
                    <w:tr2bl w:val="nil"/>
                  </w:tcBorders>
                  <w:shd w:val="clear" w:color="auto" w:fill="auto"/>
                  <w:vAlign w:val="center"/>
                </w:tcPr>
                <w:p w14:paraId="28F01E90" w14:textId="77777777" w:rsidR="007506FD" w:rsidRPr="002D30A1" w:rsidRDefault="007506FD">
                  <w:pPr>
                    <w:pStyle w:val="aff9"/>
                    <w:ind w:leftChars="-30" w:left="-72" w:rightChars="-30" w:right="-72"/>
                    <w:rPr>
                      <w:rFonts w:ascii="Times New Roman" w:hAnsi="Times New Roman" w:cs="Times New Roman"/>
                    </w:rPr>
                  </w:pPr>
                </w:p>
              </w:tc>
              <w:tc>
                <w:tcPr>
                  <w:tcW w:w="600" w:type="pct"/>
                  <w:vMerge/>
                  <w:tcBorders>
                    <w:tl2br w:val="nil"/>
                    <w:tr2bl w:val="nil"/>
                  </w:tcBorders>
                  <w:shd w:val="clear" w:color="auto" w:fill="auto"/>
                  <w:vAlign w:val="center"/>
                </w:tcPr>
                <w:p w14:paraId="1ED130CA" w14:textId="77777777" w:rsidR="007506FD" w:rsidRPr="002D30A1" w:rsidRDefault="007506FD">
                  <w:pPr>
                    <w:pStyle w:val="aff9"/>
                    <w:ind w:leftChars="-30" w:left="-72" w:rightChars="-30" w:right="-72"/>
                    <w:rPr>
                      <w:rFonts w:ascii="Times New Roman" w:hAnsi="Times New Roman" w:cs="Times New Roman"/>
                    </w:rPr>
                  </w:pPr>
                </w:p>
              </w:tc>
              <w:tc>
                <w:tcPr>
                  <w:tcW w:w="477" w:type="pct"/>
                  <w:vMerge/>
                  <w:tcBorders>
                    <w:tl2br w:val="nil"/>
                    <w:tr2bl w:val="nil"/>
                  </w:tcBorders>
                  <w:shd w:val="clear" w:color="auto" w:fill="auto"/>
                  <w:vAlign w:val="center"/>
                </w:tcPr>
                <w:p w14:paraId="5A4981E2" w14:textId="77777777" w:rsidR="007506FD" w:rsidRPr="002D30A1" w:rsidRDefault="007506FD">
                  <w:pPr>
                    <w:pStyle w:val="aff9"/>
                    <w:ind w:leftChars="-30" w:left="-72" w:rightChars="-30" w:right="-72"/>
                    <w:rPr>
                      <w:rFonts w:ascii="Times New Roman" w:hAnsi="Times New Roman" w:cs="Times New Roman"/>
                    </w:rPr>
                  </w:pPr>
                </w:p>
              </w:tc>
              <w:tc>
                <w:tcPr>
                  <w:tcW w:w="560" w:type="pct"/>
                  <w:vMerge/>
                  <w:tcBorders>
                    <w:tl2br w:val="nil"/>
                    <w:tr2bl w:val="nil"/>
                  </w:tcBorders>
                  <w:shd w:val="clear" w:color="auto" w:fill="auto"/>
                  <w:vAlign w:val="center"/>
                </w:tcPr>
                <w:p w14:paraId="5108A666" w14:textId="77777777" w:rsidR="007506FD" w:rsidRPr="002D30A1" w:rsidRDefault="007506FD">
                  <w:pPr>
                    <w:pStyle w:val="aff9"/>
                    <w:ind w:leftChars="-30" w:left="-72" w:rightChars="-30" w:right="-72"/>
                    <w:rPr>
                      <w:rFonts w:ascii="Times New Roman" w:hAnsi="Times New Roman" w:cs="Times New Roman"/>
                    </w:rPr>
                  </w:pPr>
                </w:p>
              </w:tc>
            </w:tr>
            <w:tr w:rsidR="007506FD" w:rsidRPr="002D30A1" w14:paraId="31AA5C42" w14:textId="77777777">
              <w:trPr>
                <w:trHeight w:val="23"/>
                <w:jc w:val="center"/>
              </w:trPr>
              <w:tc>
                <w:tcPr>
                  <w:tcW w:w="645" w:type="pct"/>
                  <w:vMerge/>
                  <w:tcBorders>
                    <w:tl2br w:val="nil"/>
                    <w:tr2bl w:val="nil"/>
                  </w:tcBorders>
                  <w:shd w:val="clear" w:color="auto" w:fill="auto"/>
                  <w:vAlign w:val="center"/>
                </w:tcPr>
                <w:p w14:paraId="7E6CCB9E" w14:textId="77777777" w:rsidR="007506FD" w:rsidRPr="002D30A1" w:rsidRDefault="007506FD">
                  <w:pPr>
                    <w:pStyle w:val="aff9"/>
                    <w:ind w:leftChars="-30" w:left="-72" w:rightChars="-30" w:right="-72"/>
                    <w:rPr>
                      <w:rFonts w:ascii="Times New Roman" w:hAnsi="Times New Roman" w:cs="Times New Roman"/>
                    </w:rPr>
                  </w:pPr>
                </w:p>
              </w:tc>
              <w:tc>
                <w:tcPr>
                  <w:tcW w:w="738" w:type="pct"/>
                  <w:tcBorders>
                    <w:tl2br w:val="nil"/>
                    <w:tr2bl w:val="nil"/>
                  </w:tcBorders>
                  <w:shd w:val="clear" w:color="auto" w:fill="auto"/>
                  <w:vAlign w:val="center"/>
                </w:tcPr>
                <w:p w14:paraId="2ECC6B8E"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废机油桶</w:t>
                  </w:r>
                </w:p>
              </w:tc>
              <w:tc>
                <w:tcPr>
                  <w:tcW w:w="414" w:type="pct"/>
                  <w:tcBorders>
                    <w:tl2br w:val="nil"/>
                    <w:tr2bl w:val="nil"/>
                  </w:tcBorders>
                  <w:shd w:val="clear" w:color="auto" w:fill="auto"/>
                  <w:vAlign w:val="center"/>
                </w:tcPr>
                <w:p w14:paraId="7346E380"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HW49</w:t>
                  </w:r>
                </w:p>
              </w:tc>
              <w:tc>
                <w:tcPr>
                  <w:tcW w:w="549" w:type="pct"/>
                  <w:tcBorders>
                    <w:tl2br w:val="nil"/>
                    <w:tr2bl w:val="nil"/>
                  </w:tcBorders>
                  <w:shd w:val="clear" w:color="auto" w:fill="auto"/>
                  <w:vAlign w:val="center"/>
                </w:tcPr>
                <w:p w14:paraId="01929932"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900-041-49</w:t>
                  </w:r>
                </w:p>
              </w:tc>
              <w:tc>
                <w:tcPr>
                  <w:tcW w:w="414" w:type="pct"/>
                  <w:vMerge/>
                  <w:tcBorders>
                    <w:tl2br w:val="nil"/>
                    <w:tr2bl w:val="nil"/>
                  </w:tcBorders>
                  <w:shd w:val="clear" w:color="auto" w:fill="auto"/>
                  <w:vAlign w:val="center"/>
                </w:tcPr>
                <w:p w14:paraId="700BB1A8" w14:textId="77777777" w:rsidR="007506FD" w:rsidRPr="002D30A1" w:rsidRDefault="007506FD">
                  <w:pPr>
                    <w:pStyle w:val="aff9"/>
                    <w:ind w:leftChars="-30" w:left="-72" w:rightChars="-30" w:right="-72"/>
                    <w:rPr>
                      <w:rFonts w:ascii="Times New Roman" w:hAnsi="Times New Roman" w:cs="Times New Roman"/>
                    </w:rPr>
                  </w:pPr>
                </w:p>
              </w:tc>
              <w:tc>
                <w:tcPr>
                  <w:tcW w:w="599" w:type="pct"/>
                  <w:vMerge/>
                  <w:tcBorders>
                    <w:tl2br w:val="nil"/>
                    <w:tr2bl w:val="nil"/>
                  </w:tcBorders>
                  <w:shd w:val="clear" w:color="auto" w:fill="auto"/>
                  <w:vAlign w:val="center"/>
                </w:tcPr>
                <w:p w14:paraId="0BAB7777" w14:textId="77777777" w:rsidR="007506FD" w:rsidRPr="002D30A1" w:rsidRDefault="007506FD">
                  <w:pPr>
                    <w:pStyle w:val="aff9"/>
                    <w:ind w:leftChars="-30" w:left="-72" w:rightChars="-30" w:right="-72"/>
                    <w:rPr>
                      <w:rFonts w:ascii="Times New Roman" w:hAnsi="Times New Roman" w:cs="Times New Roman"/>
                    </w:rPr>
                  </w:pPr>
                </w:p>
              </w:tc>
              <w:tc>
                <w:tcPr>
                  <w:tcW w:w="600" w:type="pct"/>
                  <w:vMerge/>
                  <w:tcBorders>
                    <w:tl2br w:val="nil"/>
                    <w:tr2bl w:val="nil"/>
                  </w:tcBorders>
                  <w:shd w:val="clear" w:color="auto" w:fill="auto"/>
                  <w:vAlign w:val="center"/>
                </w:tcPr>
                <w:p w14:paraId="4C12D1CB" w14:textId="77777777" w:rsidR="007506FD" w:rsidRPr="002D30A1" w:rsidRDefault="007506FD">
                  <w:pPr>
                    <w:pStyle w:val="aff9"/>
                    <w:ind w:leftChars="-30" w:left="-72" w:rightChars="-30" w:right="-72"/>
                    <w:rPr>
                      <w:rFonts w:ascii="Times New Roman" w:hAnsi="Times New Roman" w:cs="Times New Roman"/>
                    </w:rPr>
                  </w:pPr>
                </w:p>
              </w:tc>
              <w:tc>
                <w:tcPr>
                  <w:tcW w:w="477" w:type="pct"/>
                  <w:vMerge/>
                  <w:tcBorders>
                    <w:tl2br w:val="nil"/>
                    <w:tr2bl w:val="nil"/>
                  </w:tcBorders>
                  <w:shd w:val="clear" w:color="auto" w:fill="auto"/>
                  <w:vAlign w:val="center"/>
                </w:tcPr>
                <w:p w14:paraId="0907301E" w14:textId="77777777" w:rsidR="007506FD" w:rsidRPr="002D30A1" w:rsidRDefault="007506FD">
                  <w:pPr>
                    <w:pStyle w:val="aff9"/>
                    <w:ind w:leftChars="-30" w:left="-72" w:rightChars="-30" w:right="-72"/>
                    <w:rPr>
                      <w:rFonts w:ascii="Times New Roman" w:hAnsi="Times New Roman" w:cs="Times New Roman"/>
                    </w:rPr>
                  </w:pPr>
                </w:p>
              </w:tc>
              <w:tc>
                <w:tcPr>
                  <w:tcW w:w="560" w:type="pct"/>
                  <w:vMerge/>
                  <w:tcBorders>
                    <w:tl2br w:val="nil"/>
                    <w:tr2bl w:val="nil"/>
                  </w:tcBorders>
                  <w:shd w:val="clear" w:color="auto" w:fill="auto"/>
                  <w:vAlign w:val="center"/>
                </w:tcPr>
                <w:p w14:paraId="73CD9A6E" w14:textId="77777777" w:rsidR="007506FD" w:rsidRPr="002D30A1" w:rsidRDefault="007506FD">
                  <w:pPr>
                    <w:pStyle w:val="aff9"/>
                    <w:ind w:leftChars="-30" w:left="-72" w:rightChars="-30" w:right="-72"/>
                    <w:rPr>
                      <w:rFonts w:ascii="Times New Roman" w:hAnsi="Times New Roman" w:cs="Times New Roman"/>
                    </w:rPr>
                  </w:pPr>
                </w:p>
              </w:tc>
            </w:tr>
            <w:tr w:rsidR="007506FD" w:rsidRPr="002D30A1" w14:paraId="6E3B9970" w14:textId="77777777">
              <w:trPr>
                <w:trHeight w:val="23"/>
                <w:jc w:val="center"/>
              </w:trPr>
              <w:tc>
                <w:tcPr>
                  <w:tcW w:w="645" w:type="pct"/>
                  <w:vMerge/>
                  <w:tcBorders>
                    <w:tl2br w:val="nil"/>
                    <w:tr2bl w:val="nil"/>
                  </w:tcBorders>
                  <w:shd w:val="clear" w:color="auto" w:fill="auto"/>
                  <w:vAlign w:val="center"/>
                </w:tcPr>
                <w:p w14:paraId="6FA211D6" w14:textId="77777777" w:rsidR="007506FD" w:rsidRPr="002D30A1" w:rsidRDefault="007506FD">
                  <w:pPr>
                    <w:pStyle w:val="aff9"/>
                    <w:ind w:leftChars="-30" w:left="-72" w:rightChars="-30" w:right="-72"/>
                    <w:rPr>
                      <w:rFonts w:ascii="Times New Roman" w:hAnsi="Times New Roman" w:cs="Times New Roman"/>
                    </w:rPr>
                  </w:pPr>
                </w:p>
              </w:tc>
              <w:tc>
                <w:tcPr>
                  <w:tcW w:w="738" w:type="pct"/>
                  <w:tcBorders>
                    <w:tl2br w:val="nil"/>
                    <w:tr2bl w:val="nil"/>
                  </w:tcBorders>
                  <w:shd w:val="clear" w:color="auto" w:fill="auto"/>
                  <w:vAlign w:val="center"/>
                </w:tcPr>
                <w:p w14:paraId="379331FC"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含废机油抹布</w:t>
                  </w:r>
                </w:p>
              </w:tc>
              <w:tc>
                <w:tcPr>
                  <w:tcW w:w="414" w:type="pct"/>
                  <w:tcBorders>
                    <w:tl2br w:val="nil"/>
                    <w:tr2bl w:val="nil"/>
                  </w:tcBorders>
                  <w:shd w:val="clear" w:color="auto" w:fill="auto"/>
                  <w:vAlign w:val="center"/>
                </w:tcPr>
                <w:p w14:paraId="24F1521C"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HW49</w:t>
                  </w:r>
                </w:p>
              </w:tc>
              <w:tc>
                <w:tcPr>
                  <w:tcW w:w="549" w:type="pct"/>
                  <w:tcBorders>
                    <w:tl2br w:val="nil"/>
                    <w:tr2bl w:val="nil"/>
                  </w:tcBorders>
                  <w:shd w:val="clear" w:color="auto" w:fill="auto"/>
                  <w:vAlign w:val="center"/>
                </w:tcPr>
                <w:p w14:paraId="58E7D389"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900-041-49</w:t>
                  </w:r>
                </w:p>
              </w:tc>
              <w:tc>
                <w:tcPr>
                  <w:tcW w:w="414" w:type="pct"/>
                  <w:vMerge/>
                  <w:tcBorders>
                    <w:tl2br w:val="nil"/>
                    <w:tr2bl w:val="nil"/>
                  </w:tcBorders>
                  <w:shd w:val="clear" w:color="auto" w:fill="auto"/>
                  <w:vAlign w:val="center"/>
                </w:tcPr>
                <w:p w14:paraId="50AB2707" w14:textId="77777777" w:rsidR="007506FD" w:rsidRPr="002D30A1" w:rsidRDefault="007506FD">
                  <w:pPr>
                    <w:pStyle w:val="aff9"/>
                    <w:ind w:leftChars="-30" w:left="-72" w:rightChars="-30" w:right="-72"/>
                    <w:rPr>
                      <w:rFonts w:ascii="Times New Roman" w:hAnsi="Times New Roman" w:cs="Times New Roman"/>
                    </w:rPr>
                  </w:pPr>
                </w:p>
              </w:tc>
              <w:tc>
                <w:tcPr>
                  <w:tcW w:w="599" w:type="pct"/>
                  <w:vMerge/>
                  <w:tcBorders>
                    <w:tl2br w:val="nil"/>
                    <w:tr2bl w:val="nil"/>
                  </w:tcBorders>
                  <w:shd w:val="clear" w:color="auto" w:fill="auto"/>
                  <w:vAlign w:val="center"/>
                </w:tcPr>
                <w:p w14:paraId="510525D6" w14:textId="77777777" w:rsidR="007506FD" w:rsidRPr="002D30A1" w:rsidRDefault="007506FD">
                  <w:pPr>
                    <w:pStyle w:val="aff9"/>
                    <w:ind w:leftChars="-30" w:left="-72" w:rightChars="-30" w:right="-72"/>
                    <w:rPr>
                      <w:rFonts w:ascii="Times New Roman" w:hAnsi="Times New Roman" w:cs="Times New Roman"/>
                    </w:rPr>
                  </w:pPr>
                </w:p>
              </w:tc>
              <w:tc>
                <w:tcPr>
                  <w:tcW w:w="600" w:type="pct"/>
                  <w:vMerge/>
                  <w:tcBorders>
                    <w:tl2br w:val="nil"/>
                    <w:tr2bl w:val="nil"/>
                  </w:tcBorders>
                  <w:shd w:val="clear" w:color="auto" w:fill="auto"/>
                  <w:vAlign w:val="center"/>
                </w:tcPr>
                <w:p w14:paraId="4D896AF8" w14:textId="77777777" w:rsidR="007506FD" w:rsidRPr="002D30A1" w:rsidRDefault="007506FD">
                  <w:pPr>
                    <w:pStyle w:val="aff9"/>
                    <w:ind w:leftChars="-30" w:left="-72" w:rightChars="-30" w:right="-72"/>
                    <w:rPr>
                      <w:rFonts w:ascii="Times New Roman" w:hAnsi="Times New Roman" w:cs="Times New Roman"/>
                    </w:rPr>
                  </w:pPr>
                </w:p>
              </w:tc>
              <w:tc>
                <w:tcPr>
                  <w:tcW w:w="477" w:type="pct"/>
                  <w:vMerge/>
                  <w:tcBorders>
                    <w:tl2br w:val="nil"/>
                    <w:tr2bl w:val="nil"/>
                  </w:tcBorders>
                  <w:shd w:val="clear" w:color="auto" w:fill="auto"/>
                  <w:vAlign w:val="center"/>
                </w:tcPr>
                <w:p w14:paraId="2BD978F9" w14:textId="77777777" w:rsidR="007506FD" w:rsidRPr="002D30A1" w:rsidRDefault="007506FD">
                  <w:pPr>
                    <w:pStyle w:val="aff9"/>
                    <w:ind w:leftChars="-30" w:left="-72" w:rightChars="-30" w:right="-72"/>
                    <w:rPr>
                      <w:rFonts w:ascii="Times New Roman" w:hAnsi="Times New Roman" w:cs="Times New Roman"/>
                    </w:rPr>
                  </w:pPr>
                </w:p>
              </w:tc>
              <w:tc>
                <w:tcPr>
                  <w:tcW w:w="560" w:type="pct"/>
                  <w:vMerge/>
                  <w:tcBorders>
                    <w:tl2br w:val="nil"/>
                    <w:tr2bl w:val="nil"/>
                  </w:tcBorders>
                  <w:shd w:val="clear" w:color="auto" w:fill="auto"/>
                  <w:vAlign w:val="center"/>
                </w:tcPr>
                <w:p w14:paraId="5102A9DE" w14:textId="77777777" w:rsidR="007506FD" w:rsidRPr="002D30A1" w:rsidRDefault="007506FD">
                  <w:pPr>
                    <w:pStyle w:val="aff9"/>
                    <w:ind w:leftChars="-30" w:left="-72" w:rightChars="-30" w:right="-72"/>
                    <w:rPr>
                      <w:rFonts w:ascii="Times New Roman" w:hAnsi="Times New Roman" w:cs="Times New Roman"/>
                    </w:rPr>
                  </w:pPr>
                </w:p>
              </w:tc>
            </w:tr>
          </w:tbl>
          <w:p w14:paraId="7F7A5E30" w14:textId="77777777" w:rsidR="007506FD" w:rsidRPr="002D30A1" w:rsidRDefault="00E1244C" w:rsidP="009C77F9">
            <w:pPr>
              <w:pStyle w:val="affa"/>
              <w:spacing w:beforeLines="50" w:before="120"/>
              <w:ind w:firstLine="480"/>
              <w:rPr>
                <w:rFonts w:eastAsia="宋体"/>
              </w:rPr>
            </w:pPr>
            <w:r w:rsidRPr="002D30A1">
              <w:rPr>
                <w:rFonts w:eastAsia="宋体"/>
              </w:rPr>
              <w:t>各危险废物严格按照《危险废物贮存污染控制标准》和《危险废物转移管理办法》和</w:t>
            </w:r>
            <w:r w:rsidRPr="002D30A1">
              <w:rPr>
                <w:rFonts w:eastAsia="宋体"/>
              </w:rPr>
              <w:t>“</w:t>
            </w:r>
            <w:r w:rsidRPr="002D30A1">
              <w:rPr>
                <w:rFonts w:eastAsia="宋体"/>
              </w:rPr>
              <w:t>五联单</w:t>
            </w:r>
            <w:r w:rsidRPr="002D30A1">
              <w:rPr>
                <w:rFonts w:eastAsia="宋体"/>
              </w:rPr>
              <w:t>”</w:t>
            </w:r>
            <w:r w:rsidRPr="002D30A1">
              <w:rPr>
                <w:rFonts w:eastAsia="宋体"/>
              </w:rPr>
              <w:t>方式对其进行暂存和转移管理，并交与有相应处置资质的危废处置单位处理，在环保验收前将管理联单和危险废物处置协议上传至环保局备案。</w:t>
            </w:r>
          </w:p>
          <w:p w14:paraId="147C4510" w14:textId="77777777" w:rsidR="007506FD" w:rsidRPr="002D30A1" w:rsidRDefault="00E1244C" w:rsidP="001C749B">
            <w:pPr>
              <w:pStyle w:val="affa"/>
              <w:ind w:firstLine="482"/>
              <w:rPr>
                <w:rFonts w:eastAsia="宋体"/>
                <w:b/>
              </w:rPr>
            </w:pPr>
            <w:r w:rsidRPr="002D30A1">
              <w:rPr>
                <w:rFonts w:eastAsia="宋体"/>
                <w:b/>
              </w:rPr>
              <w:t>（</w:t>
            </w:r>
            <w:r w:rsidRPr="002D30A1">
              <w:rPr>
                <w:rFonts w:eastAsia="宋体"/>
                <w:b/>
              </w:rPr>
              <w:t>3</w:t>
            </w:r>
            <w:r w:rsidR="004E741C" w:rsidRPr="002D30A1">
              <w:rPr>
                <w:rFonts w:eastAsia="宋体"/>
                <w:b/>
              </w:rPr>
              <w:t>）一般工业固废</w:t>
            </w:r>
          </w:p>
          <w:p w14:paraId="7E722065" w14:textId="77777777" w:rsidR="007506FD" w:rsidRPr="002D30A1" w:rsidRDefault="00E1244C" w:rsidP="001C749B">
            <w:pPr>
              <w:pStyle w:val="affa"/>
              <w:ind w:firstLine="482"/>
              <w:rPr>
                <w:rFonts w:eastAsia="宋体"/>
              </w:rPr>
            </w:pPr>
            <w:r w:rsidRPr="002D30A1">
              <w:rPr>
                <w:rFonts w:eastAsia="宋体"/>
                <w:b/>
              </w:rPr>
              <w:t>一般固废：</w:t>
            </w:r>
            <w:r w:rsidRPr="002D30A1">
              <w:rPr>
                <w:rFonts w:eastAsia="宋体"/>
              </w:rPr>
              <w:t>主要为废包装袋等。</w:t>
            </w:r>
          </w:p>
          <w:p w14:paraId="7B51BB9F" w14:textId="77777777" w:rsidR="007506FD" w:rsidRPr="002D30A1" w:rsidRDefault="00E1244C">
            <w:pPr>
              <w:pStyle w:val="affa"/>
              <w:ind w:firstLine="480"/>
              <w:rPr>
                <w:rFonts w:eastAsia="宋体"/>
              </w:rPr>
            </w:pPr>
            <w:r w:rsidRPr="002D30A1">
              <w:rPr>
                <w:rFonts w:eastAsia="宋体"/>
              </w:rPr>
              <w:t>废包装袋：主要为生产原辅材料包装袋，产生量较小，产生总重约</w:t>
            </w:r>
            <w:r w:rsidRPr="002D30A1">
              <w:rPr>
                <w:rFonts w:eastAsia="宋体"/>
              </w:rPr>
              <w:t>0.42t/a</w:t>
            </w:r>
            <w:r w:rsidRPr="002D30A1">
              <w:rPr>
                <w:rFonts w:eastAsia="宋体"/>
              </w:rPr>
              <w:t>。</w:t>
            </w:r>
          </w:p>
          <w:p w14:paraId="0997C990" w14:textId="77777777" w:rsidR="007506FD" w:rsidRPr="002D30A1" w:rsidRDefault="00E1244C" w:rsidP="001C749B">
            <w:pPr>
              <w:pStyle w:val="affa"/>
              <w:ind w:firstLine="482"/>
              <w:rPr>
                <w:rFonts w:eastAsia="宋体"/>
              </w:rPr>
            </w:pPr>
            <w:r w:rsidRPr="002D30A1">
              <w:rPr>
                <w:rFonts w:eastAsia="宋体"/>
                <w:b/>
              </w:rPr>
              <w:t>生活垃圾</w:t>
            </w:r>
            <w:r w:rsidRPr="002D30A1">
              <w:rPr>
                <w:rFonts w:eastAsia="宋体"/>
              </w:rPr>
              <w:t>：本项目建成后</w:t>
            </w:r>
            <w:r w:rsidR="00040DBA" w:rsidRPr="002D30A1">
              <w:rPr>
                <w:rFonts w:eastAsia="宋体"/>
              </w:rPr>
              <w:t>员工</w:t>
            </w:r>
            <w:r w:rsidR="00040DBA" w:rsidRPr="002D30A1">
              <w:rPr>
                <w:rFonts w:eastAsia="宋体"/>
              </w:rPr>
              <w:t>50</w:t>
            </w:r>
            <w:r w:rsidRPr="002D30A1">
              <w:rPr>
                <w:rFonts w:eastAsia="宋体"/>
              </w:rPr>
              <w:t>人，根据《第一次全国污染源普查</w:t>
            </w:r>
            <w:r w:rsidRPr="002D30A1">
              <w:rPr>
                <w:rFonts w:eastAsia="宋体"/>
              </w:rPr>
              <w:t xml:space="preserve"> </w:t>
            </w:r>
            <w:r w:rsidRPr="002D30A1">
              <w:rPr>
                <w:rFonts w:eastAsia="宋体"/>
              </w:rPr>
              <w:t>生活源》，生活垃圾按</w:t>
            </w:r>
            <w:r w:rsidRPr="002D30A1">
              <w:rPr>
                <w:rFonts w:eastAsia="宋体"/>
              </w:rPr>
              <w:t>0.</w:t>
            </w:r>
            <w:r w:rsidR="00040DBA" w:rsidRPr="002D30A1">
              <w:rPr>
                <w:rFonts w:eastAsia="宋体"/>
              </w:rPr>
              <w:t>4</w:t>
            </w:r>
            <w:r w:rsidRPr="002D30A1">
              <w:rPr>
                <w:rFonts w:eastAsia="宋体"/>
              </w:rPr>
              <w:t>kg/</w:t>
            </w:r>
            <w:r w:rsidRPr="002D30A1">
              <w:rPr>
                <w:rFonts w:eastAsia="宋体"/>
              </w:rPr>
              <w:t>人</w:t>
            </w:r>
            <w:r w:rsidR="00160A4C" w:rsidRPr="002D30A1">
              <w:rPr>
                <w:rFonts w:eastAsia="宋体"/>
              </w:rPr>
              <w:t>·</w:t>
            </w:r>
            <w:r w:rsidRPr="002D30A1">
              <w:rPr>
                <w:rFonts w:eastAsia="宋体"/>
              </w:rPr>
              <w:t xml:space="preserve">d </w:t>
            </w:r>
            <w:r w:rsidRPr="002D30A1">
              <w:rPr>
                <w:rFonts w:eastAsia="宋体"/>
              </w:rPr>
              <w:t>计，则本项目生活垃圾产生量约为</w:t>
            </w:r>
            <w:r w:rsidR="00040DBA" w:rsidRPr="002D30A1">
              <w:rPr>
                <w:rFonts w:eastAsia="宋体"/>
              </w:rPr>
              <w:t>20</w:t>
            </w:r>
            <w:r w:rsidRPr="002D30A1">
              <w:rPr>
                <w:rFonts w:eastAsia="宋体"/>
              </w:rPr>
              <w:t>kg/d</w:t>
            </w:r>
            <w:r w:rsidRPr="002D30A1">
              <w:rPr>
                <w:rFonts w:eastAsia="宋体"/>
              </w:rPr>
              <w:t>（</w:t>
            </w:r>
            <w:r w:rsidR="00040DBA" w:rsidRPr="002D30A1">
              <w:rPr>
                <w:rFonts w:eastAsia="宋体"/>
              </w:rPr>
              <w:t>6.0</w:t>
            </w:r>
            <w:r w:rsidRPr="002D30A1">
              <w:rPr>
                <w:rFonts w:eastAsia="宋体"/>
              </w:rPr>
              <w:t>t/a</w:t>
            </w:r>
            <w:r w:rsidRPr="002D30A1">
              <w:rPr>
                <w:rFonts w:eastAsia="宋体"/>
              </w:rPr>
              <w:t>）。</w:t>
            </w:r>
          </w:p>
          <w:p w14:paraId="1F1C4419" w14:textId="77777777" w:rsidR="007506FD" w:rsidRPr="002D30A1" w:rsidRDefault="00E1244C" w:rsidP="004E741C">
            <w:pPr>
              <w:pStyle w:val="affa"/>
              <w:ind w:firstLine="482"/>
              <w:rPr>
                <w:rFonts w:eastAsia="宋体"/>
              </w:rPr>
            </w:pPr>
            <w:r w:rsidRPr="002D30A1">
              <w:rPr>
                <w:rFonts w:eastAsia="宋体"/>
                <w:b/>
              </w:rPr>
              <w:t>（</w:t>
            </w:r>
            <w:r w:rsidRPr="002D30A1">
              <w:rPr>
                <w:rFonts w:eastAsia="宋体"/>
                <w:b/>
              </w:rPr>
              <w:t>4</w:t>
            </w:r>
            <w:r w:rsidRPr="002D30A1">
              <w:rPr>
                <w:rFonts w:eastAsia="宋体"/>
                <w:b/>
              </w:rPr>
              <w:t>）</w:t>
            </w:r>
            <w:r w:rsidR="004E741C" w:rsidRPr="002D30A1">
              <w:rPr>
                <w:rFonts w:eastAsia="宋体"/>
                <w:b/>
              </w:rPr>
              <w:t>一般工业固废</w:t>
            </w:r>
            <w:r w:rsidRPr="002D30A1">
              <w:rPr>
                <w:rFonts w:eastAsia="宋体"/>
                <w:b/>
              </w:rPr>
              <w:t>治理措施：</w:t>
            </w:r>
            <w:r w:rsidRPr="002D30A1">
              <w:rPr>
                <w:rFonts w:eastAsia="宋体"/>
              </w:rPr>
              <w:t>办公、生活区附近设置垃圾桶，垃圾桶加盖，生活垃圾经袋装收集后交由当地环卫部门定期清运。评价要求生活垃圾做到日产日清。</w:t>
            </w:r>
          </w:p>
          <w:p w14:paraId="1A6D420F" w14:textId="77777777" w:rsidR="007506FD" w:rsidRPr="002D30A1" w:rsidRDefault="00E1244C">
            <w:pPr>
              <w:pStyle w:val="affa"/>
              <w:ind w:firstLine="480"/>
              <w:rPr>
                <w:rFonts w:eastAsia="宋体"/>
              </w:rPr>
            </w:pPr>
            <w:r w:rsidRPr="002D30A1">
              <w:rPr>
                <w:rFonts w:eastAsia="宋体"/>
              </w:rPr>
              <w:t>综上，项目固体废物产生及综合利用、处置情况汇总见下表：</w:t>
            </w:r>
          </w:p>
          <w:p w14:paraId="6C8BFE28" w14:textId="77777777" w:rsidR="007506FD" w:rsidRPr="002D30A1" w:rsidRDefault="001F3195" w:rsidP="001F3195">
            <w:pPr>
              <w:pStyle w:val="aff9"/>
              <w:rPr>
                <w:rFonts w:ascii="Times New Roman" w:eastAsia="宋体" w:hAnsi="Times New Roman" w:cs="Times New Roman"/>
                <w:b/>
              </w:rPr>
            </w:pPr>
            <w:r w:rsidRPr="002D30A1">
              <w:rPr>
                <w:rFonts w:ascii="Times New Roman" w:eastAsia="宋体" w:hAnsi="Times New Roman" w:cs="Times New Roman"/>
                <w:b/>
              </w:rPr>
              <w:t>表</w:t>
            </w:r>
            <w:r w:rsidRPr="002D30A1">
              <w:rPr>
                <w:rFonts w:ascii="Times New Roman" w:eastAsia="宋体" w:hAnsi="Times New Roman" w:cs="Times New Roman"/>
                <w:b/>
              </w:rPr>
              <w:t xml:space="preserve">5-21  </w:t>
            </w:r>
            <w:r w:rsidR="00E1244C" w:rsidRPr="002D30A1">
              <w:rPr>
                <w:rFonts w:ascii="Times New Roman" w:eastAsia="宋体" w:hAnsi="Times New Roman" w:cs="Times New Roman"/>
                <w:b/>
              </w:rPr>
              <w:t>建设项目固废产生及综合利用、处置情况</w:t>
            </w:r>
          </w:p>
          <w:tbl>
            <w:tblPr>
              <w:tblStyle w:val="af4"/>
              <w:tblW w:w="5000" w:type="pct"/>
              <w:tblLook w:val="04A0" w:firstRow="1" w:lastRow="0" w:firstColumn="1" w:lastColumn="0" w:noHBand="0" w:noVBand="1"/>
            </w:tblPr>
            <w:tblGrid>
              <w:gridCol w:w="563"/>
              <w:gridCol w:w="1828"/>
              <w:gridCol w:w="1521"/>
              <w:gridCol w:w="2182"/>
              <w:gridCol w:w="1159"/>
              <w:gridCol w:w="1135"/>
              <w:gridCol w:w="1251"/>
            </w:tblGrid>
            <w:tr w:rsidR="007506FD" w:rsidRPr="002D30A1" w14:paraId="36CE3320" w14:textId="77777777">
              <w:tc>
                <w:tcPr>
                  <w:tcW w:w="292" w:type="pct"/>
                  <w:vAlign w:val="center"/>
                </w:tcPr>
                <w:p w14:paraId="51A23406" w14:textId="77777777" w:rsidR="007506FD" w:rsidRPr="002D30A1" w:rsidRDefault="00E1244C">
                  <w:pPr>
                    <w:pStyle w:val="aff8"/>
                    <w:ind w:leftChars="-50" w:left="-120" w:firstLineChars="0" w:firstLine="0"/>
                    <w:rPr>
                      <w:rFonts w:eastAsia="宋体"/>
                      <w:b/>
                      <w:bCs/>
                      <w:sz w:val="21"/>
                      <w:szCs w:val="21"/>
                    </w:rPr>
                  </w:pPr>
                  <w:r w:rsidRPr="002D30A1">
                    <w:rPr>
                      <w:rFonts w:eastAsia="宋体"/>
                      <w:b/>
                      <w:bCs/>
                      <w:sz w:val="21"/>
                      <w:szCs w:val="21"/>
                    </w:rPr>
                    <w:t>序号</w:t>
                  </w:r>
                </w:p>
              </w:tc>
              <w:tc>
                <w:tcPr>
                  <w:tcW w:w="947" w:type="pct"/>
                  <w:vAlign w:val="center"/>
                </w:tcPr>
                <w:p w14:paraId="56B2AECF" w14:textId="77777777" w:rsidR="007506FD" w:rsidRPr="002D30A1" w:rsidRDefault="00E1244C">
                  <w:pPr>
                    <w:pStyle w:val="aff8"/>
                    <w:ind w:leftChars="-50" w:left="-120" w:firstLineChars="0" w:firstLine="0"/>
                    <w:rPr>
                      <w:rFonts w:eastAsia="宋体"/>
                      <w:b/>
                      <w:bCs/>
                      <w:sz w:val="21"/>
                      <w:szCs w:val="21"/>
                    </w:rPr>
                  </w:pPr>
                  <w:r w:rsidRPr="002D30A1">
                    <w:rPr>
                      <w:rFonts w:eastAsia="宋体"/>
                      <w:b/>
                      <w:bCs/>
                      <w:sz w:val="21"/>
                      <w:szCs w:val="21"/>
                    </w:rPr>
                    <w:t>固废名称</w:t>
                  </w:r>
                </w:p>
              </w:tc>
              <w:tc>
                <w:tcPr>
                  <w:tcW w:w="788" w:type="pct"/>
                  <w:vAlign w:val="center"/>
                </w:tcPr>
                <w:p w14:paraId="1FE912DE" w14:textId="77777777" w:rsidR="007506FD" w:rsidRPr="002D30A1" w:rsidRDefault="00E1244C">
                  <w:pPr>
                    <w:pStyle w:val="aff8"/>
                    <w:ind w:leftChars="-50" w:left="-120" w:firstLineChars="0" w:firstLine="0"/>
                    <w:rPr>
                      <w:rFonts w:eastAsia="宋体"/>
                      <w:b/>
                      <w:bCs/>
                      <w:sz w:val="21"/>
                      <w:szCs w:val="21"/>
                    </w:rPr>
                  </w:pPr>
                  <w:r w:rsidRPr="002D30A1">
                    <w:rPr>
                      <w:rFonts w:eastAsia="宋体"/>
                      <w:b/>
                      <w:bCs/>
                      <w:sz w:val="21"/>
                      <w:szCs w:val="21"/>
                    </w:rPr>
                    <w:t>固废类型</w:t>
                  </w:r>
                </w:p>
              </w:tc>
              <w:tc>
                <w:tcPr>
                  <w:tcW w:w="1131" w:type="pct"/>
                  <w:vAlign w:val="center"/>
                </w:tcPr>
                <w:p w14:paraId="4B85960E" w14:textId="77777777" w:rsidR="007506FD" w:rsidRPr="002D30A1" w:rsidRDefault="00E1244C">
                  <w:pPr>
                    <w:pStyle w:val="aff8"/>
                    <w:ind w:leftChars="-50" w:left="-120" w:firstLineChars="0" w:firstLine="0"/>
                    <w:rPr>
                      <w:rFonts w:eastAsia="宋体"/>
                      <w:b/>
                      <w:bCs/>
                      <w:sz w:val="21"/>
                      <w:szCs w:val="21"/>
                    </w:rPr>
                  </w:pPr>
                  <w:r w:rsidRPr="002D30A1">
                    <w:rPr>
                      <w:rFonts w:eastAsia="宋体"/>
                      <w:b/>
                      <w:bCs/>
                      <w:sz w:val="21"/>
                      <w:szCs w:val="21"/>
                    </w:rPr>
                    <w:t>产生工序</w:t>
                  </w:r>
                </w:p>
              </w:tc>
              <w:tc>
                <w:tcPr>
                  <w:tcW w:w="601" w:type="pct"/>
                  <w:vAlign w:val="center"/>
                </w:tcPr>
                <w:p w14:paraId="5EDA74E5" w14:textId="77777777" w:rsidR="007506FD" w:rsidRPr="002D30A1" w:rsidRDefault="00E1244C">
                  <w:pPr>
                    <w:pStyle w:val="aff8"/>
                    <w:ind w:leftChars="-50" w:left="-120" w:firstLineChars="0" w:firstLine="0"/>
                    <w:rPr>
                      <w:rFonts w:eastAsia="宋体"/>
                      <w:b/>
                      <w:bCs/>
                      <w:sz w:val="21"/>
                      <w:szCs w:val="21"/>
                    </w:rPr>
                  </w:pPr>
                  <w:r w:rsidRPr="002D30A1">
                    <w:rPr>
                      <w:rFonts w:eastAsia="宋体"/>
                      <w:b/>
                      <w:bCs/>
                      <w:sz w:val="21"/>
                      <w:szCs w:val="21"/>
                    </w:rPr>
                    <w:t>危险特性</w:t>
                  </w:r>
                </w:p>
              </w:tc>
              <w:tc>
                <w:tcPr>
                  <w:tcW w:w="589" w:type="pct"/>
                  <w:vAlign w:val="center"/>
                </w:tcPr>
                <w:p w14:paraId="7DC35EE9" w14:textId="77777777" w:rsidR="007506FD" w:rsidRPr="002D30A1" w:rsidRDefault="00E1244C">
                  <w:pPr>
                    <w:pStyle w:val="aff8"/>
                    <w:ind w:leftChars="-50" w:left="-120" w:firstLineChars="0" w:firstLine="0"/>
                    <w:rPr>
                      <w:rFonts w:eastAsia="宋体"/>
                      <w:b/>
                      <w:bCs/>
                      <w:sz w:val="21"/>
                      <w:szCs w:val="21"/>
                    </w:rPr>
                  </w:pPr>
                  <w:r w:rsidRPr="002D30A1">
                    <w:rPr>
                      <w:rFonts w:eastAsia="宋体"/>
                      <w:b/>
                      <w:bCs/>
                      <w:sz w:val="21"/>
                      <w:szCs w:val="21"/>
                    </w:rPr>
                    <w:t>产生量</w:t>
                  </w:r>
                  <w:r w:rsidRPr="002D30A1">
                    <w:rPr>
                      <w:rFonts w:eastAsia="宋体"/>
                      <w:b/>
                      <w:bCs/>
                      <w:sz w:val="21"/>
                      <w:szCs w:val="21"/>
                    </w:rPr>
                    <w:t>(t/a)</w:t>
                  </w:r>
                </w:p>
              </w:tc>
              <w:tc>
                <w:tcPr>
                  <w:tcW w:w="648" w:type="pct"/>
                  <w:vAlign w:val="center"/>
                </w:tcPr>
                <w:p w14:paraId="4B1D1C29" w14:textId="77777777" w:rsidR="007506FD" w:rsidRPr="002D30A1" w:rsidRDefault="00E1244C">
                  <w:pPr>
                    <w:pStyle w:val="aff8"/>
                    <w:ind w:leftChars="-50" w:left="-120" w:firstLineChars="0" w:firstLine="0"/>
                    <w:rPr>
                      <w:rFonts w:eastAsia="宋体"/>
                      <w:b/>
                      <w:bCs/>
                      <w:sz w:val="21"/>
                      <w:szCs w:val="21"/>
                    </w:rPr>
                  </w:pPr>
                  <w:r w:rsidRPr="002D30A1">
                    <w:rPr>
                      <w:rFonts w:eastAsia="宋体"/>
                      <w:b/>
                      <w:bCs/>
                      <w:sz w:val="21"/>
                      <w:szCs w:val="21"/>
                    </w:rPr>
                    <w:t>处理处置</w:t>
                  </w:r>
                </w:p>
              </w:tc>
            </w:tr>
            <w:tr w:rsidR="007506FD" w:rsidRPr="002D30A1" w14:paraId="2514DDF6" w14:textId="77777777">
              <w:tc>
                <w:tcPr>
                  <w:tcW w:w="292" w:type="pct"/>
                  <w:vAlign w:val="center"/>
                </w:tcPr>
                <w:p w14:paraId="1F8C317D"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1</w:t>
                  </w:r>
                </w:p>
              </w:tc>
              <w:tc>
                <w:tcPr>
                  <w:tcW w:w="947" w:type="pct"/>
                  <w:vAlign w:val="center"/>
                </w:tcPr>
                <w:p w14:paraId="60533A3C"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废包装袋</w:t>
                  </w:r>
                </w:p>
              </w:tc>
              <w:tc>
                <w:tcPr>
                  <w:tcW w:w="788" w:type="pct"/>
                  <w:vMerge w:val="restart"/>
                  <w:vAlign w:val="center"/>
                </w:tcPr>
                <w:p w14:paraId="73EE07FB"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一般固体废物</w:t>
                  </w:r>
                </w:p>
              </w:tc>
              <w:tc>
                <w:tcPr>
                  <w:tcW w:w="1131" w:type="pct"/>
                  <w:vAlign w:val="center"/>
                </w:tcPr>
                <w:p w14:paraId="0DB50F83"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原辅材料混合</w:t>
                  </w:r>
                </w:p>
              </w:tc>
              <w:tc>
                <w:tcPr>
                  <w:tcW w:w="601" w:type="pct"/>
                  <w:vAlign w:val="center"/>
                </w:tcPr>
                <w:p w14:paraId="7620DAA5"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无</w:t>
                  </w:r>
                </w:p>
              </w:tc>
              <w:tc>
                <w:tcPr>
                  <w:tcW w:w="589" w:type="pct"/>
                  <w:vAlign w:val="center"/>
                </w:tcPr>
                <w:p w14:paraId="6570E5C6" w14:textId="77777777" w:rsidR="007506FD" w:rsidRPr="002D30A1" w:rsidRDefault="00040DBA">
                  <w:pPr>
                    <w:pStyle w:val="aff8"/>
                    <w:ind w:leftChars="-50" w:left="-120" w:firstLineChars="0" w:firstLine="0"/>
                    <w:rPr>
                      <w:rFonts w:eastAsia="宋体"/>
                      <w:bCs/>
                      <w:sz w:val="21"/>
                      <w:szCs w:val="21"/>
                    </w:rPr>
                  </w:pPr>
                  <w:r w:rsidRPr="002D30A1">
                    <w:rPr>
                      <w:rFonts w:eastAsia="宋体"/>
                      <w:bCs/>
                      <w:sz w:val="21"/>
                      <w:szCs w:val="21"/>
                    </w:rPr>
                    <w:t>0.42</w:t>
                  </w:r>
                </w:p>
              </w:tc>
              <w:tc>
                <w:tcPr>
                  <w:tcW w:w="648" w:type="pct"/>
                  <w:vMerge w:val="restart"/>
                  <w:vAlign w:val="center"/>
                </w:tcPr>
                <w:p w14:paraId="372BC442"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委托环卫部门</w:t>
                  </w:r>
                </w:p>
              </w:tc>
            </w:tr>
            <w:tr w:rsidR="007506FD" w:rsidRPr="002D30A1" w14:paraId="14BE5072" w14:textId="77777777">
              <w:tc>
                <w:tcPr>
                  <w:tcW w:w="292" w:type="pct"/>
                  <w:vAlign w:val="center"/>
                </w:tcPr>
                <w:p w14:paraId="2C93F2DF"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2</w:t>
                  </w:r>
                </w:p>
              </w:tc>
              <w:tc>
                <w:tcPr>
                  <w:tcW w:w="947" w:type="pct"/>
                  <w:vAlign w:val="center"/>
                </w:tcPr>
                <w:p w14:paraId="42D919F2"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生活垃圾</w:t>
                  </w:r>
                </w:p>
              </w:tc>
              <w:tc>
                <w:tcPr>
                  <w:tcW w:w="788" w:type="pct"/>
                  <w:vMerge/>
                  <w:vAlign w:val="center"/>
                </w:tcPr>
                <w:p w14:paraId="1DC536F4" w14:textId="77777777" w:rsidR="007506FD" w:rsidRPr="002D30A1" w:rsidRDefault="007506FD">
                  <w:pPr>
                    <w:pStyle w:val="aff8"/>
                    <w:ind w:leftChars="-50" w:left="-120" w:firstLineChars="0" w:firstLine="0"/>
                    <w:rPr>
                      <w:rFonts w:eastAsia="宋体"/>
                      <w:bCs/>
                      <w:sz w:val="21"/>
                      <w:szCs w:val="21"/>
                    </w:rPr>
                  </w:pPr>
                </w:p>
              </w:tc>
              <w:tc>
                <w:tcPr>
                  <w:tcW w:w="1131" w:type="pct"/>
                  <w:vAlign w:val="center"/>
                </w:tcPr>
                <w:p w14:paraId="31D9E08B"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员工住宿及其他活动</w:t>
                  </w:r>
                </w:p>
              </w:tc>
              <w:tc>
                <w:tcPr>
                  <w:tcW w:w="601" w:type="pct"/>
                  <w:vAlign w:val="center"/>
                </w:tcPr>
                <w:p w14:paraId="0E880D4A"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无</w:t>
                  </w:r>
                </w:p>
              </w:tc>
              <w:tc>
                <w:tcPr>
                  <w:tcW w:w="589" w:type="pct"/>
                  <w:vAlign w:val="center"/>
                </w:tcPr>
                <w:p w14:paraId="14728CBA" w14:textId="77777777" w:rsidR="007506FD" w:rsidRPr="002D30A1" w:rsidRDefault="00040DBA">
                  <w:pPr>
                    <w:pStyle w:val="aff8"/>
                    <w:ind w:leftChars="-50" w:left="-120" w:firstLineChars="0" w:firstLine="0"/>
                    <w:rPr>
                      <w:rFonts w:eastAsia="宋体"/>
                      <w:bCs/>
                      <w:sz w:val="21"/>
                      <w:szCs w:val="21"/>
                    </w:rPr>
                  </w:pPr>
                  <w:r w:rsidRPr="002D30A1">
                    <w:rPr>
                      <w:rFonts w:eastAsia="宋体"/>
                      <w:bCs/>
                      <w:sz w:val="21"/>
                      <w:szCs w:val="21"/>
                    </w:rPr>
                    <w:t>6</w:t>
                  </w:r>
                </w:p>
              </w:tc>
              <w:tc>
                <w:tcPr>
                  <w:tcW w:w="648" w:type="pct"/>
                  <w:vMerge/>
                  <w:vAlign w:val="center"/>
                </w:tcPr>
                <w:p w14:paraId="098D81EE" w14:textId="77777777" w:rsidR="007506FD" w:rsidRPr="002D30A1" w:rsidRDefault="007506FD">
                  <w:pPr>
                    <w:pStyle w:val="aff8"/>
                    <w:ind w:leftChars="-50" w:left="-120" w:firstLineChars="0" w:firstLine="0"/>
                    <w:rPr>
                      <w:rFonts w:eastAsia="宋体"/>
                      <w:bCs/>
                      <w:sz w:val="21"/>
                      <w:szCs w:val="21"/>
                    </w:rPr>
                  </w:pPr>
                </w:p>
              </w:tc>
            </w:tr>
            <w:tr w:rsidR="007506FD" w:rsidRPr="002D30A1" w14:paraId="58FDF556" w14:textId="77777777">
              <w:tc>
                <w:tcPr>
                  <w:tcW w:w="292" w:type="pct"/>
                  <w:vAlign w:val="center"/>
                </w:tcPr>
                <w:p w14:paraId="6420D5BE"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3</w:t>
                  </w:r>
                </w:p>
              </w:tc>
              <w:tc>
                <w:tcPr>
                  <w:tcW w:w="947" w:type="pct"/>
                  <w:vAlign w:val="center"/>
                </w:tcPr>
                <w:p w14:paraId="5AB4B9EE"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废活性炭</w:t>
                  </w:r>
                </w:p>
              </w:tc>
              <w:tc>
                <w:tcPr>
                  <w:tcW w:w="788" w:type="pct"/>
                  <w:vMerge w:val="restart"/>
                  <w:vAlign w:val="center"/>
                </w:tcPr>
                <w:p w14:paraId="624DCC7B"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危险废物</w:t>
                  </w:r>
                </w:p>
              </w:tc>
              <w:tc>
                <w:tcPr>
                  <w:tcW w:w="1131" w:type="pct"/>
                  <w:vAlign w:val="center"/>
                </w:tcPr>
                <w:p w14:paraId="5DAA6F89"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废气处理</w:t>
                  </w:r>
                </w:p>
              </w:tc>
              <w:tc>
                <w:tcPr>
                  <w:tcW w:w="601" w:type="pct"/>
                  <w:vAlign w:val="center"/>
                </w:tcPr>
                <w:p w14:paraId="6E85C757"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T</w:t>
                  </w:r>
                </w:p>
              </w:tc>
              <w:tc>
                <w:tcPr>
                  <w:tcW w:w="589" w:type="pct"/>
                  <w:vAlign w:val="center"/>
                </w:tcPr>
                <w:p w14:paraId="1D3D3604" w14:textId="77777777" w:rsidR="007506FD" w:rsidRPr="002D30A1" w:rsidRDefault="005561EE">
                  <w:pPr>
                    <w:pStyle w:val="aff8"/>
                    <w:ind w:leftChars="-50" w:left="-120" w:firstLineChars="0" w:firstLine="0"/>
                    <w:rPr>
                      <w:rFonts w:eastAsia="宋体"/>
                      <w:bCs/>
                      <w:sz w:val="21"/>
                      <w:szCs w:val="21"/>
                    </w:rPr>
                  </w:pPr>
                  <w:r w:rsidRPr="002D30A1">
                    <w:rPr>
                      <w:rFonts w:eastAsia="宋体"/>
                      <w:bCs/>
                      <w:sz w:val="21"/>
                      <w:szCs w:val="21"/>
                    </w:rPr>
                    <w:t>8.75</w:t>
                  </w:r>
                </w:p>
              </w:tc>
              <w:tc>
                <w:tcPr>
                  <w:tcW w:w="648" w:type="pct"/>
                  <w:vMerge w:val="restart"/>
                  <w:vAlign w:val="center"/>
                </w:tcPr>
                <w:p w14:paraId="504DF006"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委托有资质单位处置</w:t>
                  </w:r>
                </w:p>
              </w:tc>
            </w:tr>
            <w:tr w:rsidR="007506FD" w:rsidRPr="002D30A1" w14:paraId="00B0D2DE" w14:textId="77777777">
              <w:tc>
                <w:tcPr>
                  <w:tcW w:w="292" w:type="pct"/>
                  <w:vAlign w:val="center"/>
                </w:tcPr>
                <w:p w14:paraId="21B9D84F"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4</w:t>
                  </w:r>
                </w:p>
              </w:tc>
              <w:tc>
                <w:tcPr>
                  <w:tcW w:w="947" w:type="pct"/>
                  <w:vAlign w:val="center"/>
                </w:tcPr>
                <w:p w14:paraId="71AC1009"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含废油机油抹布</w:t>
                  </w:r>
                </w:p>
              </w:tc>
              <w:tc>
                <w:tcPr>
                  <w:tcW w:w="788" w:type="pct"/>
                  <w:vMerge/>
                  <w:vAlign w:val="center"/>
                </w:tcPr>
                <w:p w14:paraId="70F01217" w14:textId="77777777" w:rsidR="007506FD" w:rsidRPr="002D30A1" w:rsidRDefault="007506FD">
                  <w:pPr>
                    <w:pStyle w:val="aff8"/>
                    <w:ind w:leftChars="-50" w:left="-120" w:firstLineChars="0" w:firstLine="0"/>
                    <w:rPr>
                      <w:rFonts w:eastAsia="宋体"/>
                      <w:bCs/>
                      <w:sz w:val="21"/>
                      <w:szCs w:val="21"/>
                    </w:rPr>
                  </w:pPr>
                </w:p>
              </w:tc>
              <w:tc>
                <w:tcPr>
                  <w:tcW w:w="1131" w:type="pct"/>
                  <w:vAlign w:val="center"/>
                </w:tcPr>
                <w:p w14:paraId="44F3010E"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设备及操作台清洁</w:t>
                  </w:r>
                </w:p>
              </w:tc>
              <w:tc>
                <w:tcPr>
                  <w:tcW w:w="601" w:type="pct"/>
                  <w:vAlign w:val="center"/>
                </w:tcPr>
                <w:p w14:paraId="397C43F0"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T</w:t>
                  </w:r>
                </w:p>
              </w:tc>
              <w:tc>
                <w:tcPr>
                  <w:tcW w:w="589" w:type="pct"/>
                  <w:vAlign w:val="center"/>
                </w:tcPr>
                <w:p w14:paraId="6F471D76"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0.05</w:t>
                  </w:r>
                </w:p>
              </w:tc>
              <w:tc>
                <w:tcPr>
                  <w:tcW w:w="648" w:type="pct"/>
                  <w:vMerge/>
                  <w:vAlign w:val="center"/>
                </w:tcPr>
                <w:p w14:paraId="16421874" w14:textId="77777777" w:rsidR="007506FD" w:rsidRPr="002D30A1" w:rsidRDefault="007506FD">
                  <w:pPr>
                    <w:pStyle w:val="aff8"/>
                    <w:ind w:leftChars="-50" w:left="-120"/>
                    <w:rPr>
                      <w:rFonts w:eastAsia="宋体"/>
                      <w:bCs/>
                      <w:sz w:val="21"/>
                      <w:szCs w:val="21"/>
                    </w:rPr>
                  </w:pPr>
                </w:p>
              </w:tc>
            </w:tr>
            <w:tr w:rsidR="007506FD" w:rsidRPr="002D30A1" w14:paraId="599254A9" w14:textId="77777777">
              <w:tc>
                <w:tcPr>
                  <w:tcW w:w="292" w:type="pct"/>
                  <w:vAlign w:val="center"/>
                </w:tcPr>
                <w:p w14:paraId="1A962F05"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5</w:t>
                  </w:r>
                </w:p>
              </w:tc>
              <w:tc>
                <w:tcPr>
                  <w:tcW w:w="947" w:type="pct"/>
                  <w:vAlign w:val="center"/>
                </w:tcPr>
                <w:p w14:paraId="0E969848"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废机油</w:t>
                  </w:r>
                </w:p>
              </w:tc>
              <w:tc>
                <w:tcPr>
                  <w:tcW w:w="788" w:type="pct"/>
                  <w:vMerge/>
                  <w:vAlign w:val="center"/>
                </w:tcPr>
                <w:p w14:paraId="425CA962" w14:textId="77777777" w:rsidR="007506FD" w:rsidRPr="002D30A1" w:rsidRDefault="007506FD">
                  <w:pPr>
                    <w:pStyle w:val="aff8"/>
                    <w:ind w:leftChars="-50" w:left="-120" w:firstLineChars="0" w:firstLine="0"/>
                    <w:rPr>
                      <w:rFonts w:eastAsia="宋体"/>
                      <w:bCs/>
                      <w:sz w:val="21"/>
                      <w:szCs w:val="21"/>
                    </w:rPr>
                  </w:pPr>
                </w:p>
              </w:tc>
              <w:tc>
                <w:tcPr>
                  <w:tcW w:w="1131" w:type="pct"/>
                  <w:vAlign w:val="center"/>
                </w:tcPr>
                <w:p w14:paraId="77DADEAA"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设备检修、维护</w:t>
                  </w:r>
                </w:p>
              </w:tc>
              <w:tc>
                <w:tcPr>
                  <w:tcW w:w="601" w:type="pct"/>
                  <w:vAlign w:val="center"/>
                </w:tcPr>
                <w:p w14:paraId="229D21FC"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T</w:t>
                  </w:r>
                  <w:r w:rsidRPr="002D30A1">
                    <w:rPr>
                      <w:rFonts w:eastAsia="宋体"/>
                      <w:bCs/>
                      <w:sz w:val="21"/>
                      <w:szCs w:val="21"/>
                    </w:rPr>
                    <w:t>，</w:t>
                  </w:r>
                  <w:r w:rsidRPr="002D30A1">
                    <w:rPr>
                      <w:rFonts w:eastAsia="宋体"/>
                      <w:bCs/>
                      <w:sz w:val="21"/>
                      <w:szCs w:val="21"/>
                    </w:rPr>
                    <w:t>I</w:t>
                  </w:r>
                </w:p>
              </w:tc>
              <w:tc>
                <w:tcPr>
                  <w:tcW w:w="589" w:type="pct"/>
                  <w:vAlign w:val="center"/>
                </w:tcPr>
                <w:p w14:paraId="012D8EB4"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0.10</w:t>
                  </w:r>
                </w:p>
              </w:tc>
              <w:tc>
                <w:tcPr>
                  <w:tcW w:w="648" w:type="pct"/>
                  <w:vMerge/>
                  <w:vAlign w:val="center"/>
                </w:tcPr>
                <w:p w14:paraId="4BC82DD0" w14:textId="77777777" w:rsidR="007506FD" w:rsidRPr="002D30A1" w:rsidRDefault="007506FD">
                  <w:pPr>
                    <w:pStyle w:val="aff8"/>
                    <w:ind w:leftChars="-50" w:left="-120" w:firstLineChars="0" w:firstLine="0"/>
                    <w:rPr>
                      <w:rFonts w:eastAsia="宋体"/>
                      <w:bCs/>
                      <w:sz w:val="21"/>
                      <w:szCs w:val="21"/>
                    </w:rPr>
                  </w:pPr>
                </w:p>
              </w:tc>
            </w:tr>
            <w:tr w:rsidR="007506FD" w:rsidRPr="002D30A1" w14:paraId="0ABFB2B9" w14:textId="77777777">
              <w:tc>
                <w:tcPr>
                  <w:tcW w:w="292" w:type="pct"/>
                  <w:vAlign w:val="center"/>
                </w:tcPr>
                <w:p w14:paraId="5DC6C35D"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6</w:t>
                  </w:r>
                </w:p>
              </w:tc>
              <w:tc>
                <w:tcPr>
                  <w:tcW w:w="947" w:type="pct"/>
                  <w:vAlign w:val="center"/>
                </w:tcPr>
                <w:p w14:paraId="2D41BD2C"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废包装桶</w:t>
                  </w:r>
                </w:p>
              </w:tc>
              <w:tc>
                <w:tcPr>
                  <w:tcW w:w="788" w:type="pct"/>
                  <w:vMerge/>
                  <w:vAlign w:val="center"/>
                </w:tcPr>
                <w:p w14:paraId="4E031A86" w14:textId="77777777" w:rsidR="007506FD" w:rsidRPr="002D30A1" w:rsidRDefault="007506FD">
                  <w:pPr>
                    <w:pStyle w:val="aff8"/>
                    <w:ind w:leftChars="-50" w:left="-120" w:firstLineChars="0" w:firstLine="0"/>
                    <w:rPr>
                      <w:rFonts w:eastAsia="宋体"/>
                      <w:bCs/>
                      <w:sz w:val="21"/>
                      <w:szCs w:val="21"/>
                    </w:rPr>
                  </w:pPr>
                </w:p>
              </w:tc>
              <w:tc>
                <w:tcPr>
                  <w:tcW w:w="1131" w:type="pct"/>
                  <w:vAlign w:val="center"/>
                </w:tcPr>
                <w:p w14:paraId="681D62D7"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机油包装容器</w:t>
                  </w:r>
                </w:p>
              </w:tc>
              <w:tc>
                <w:tcPr>
                  <w:tcW w:w="601" w:type="pct"/>
                  <w:vAlign w:val="center"/>
                </w:tcPr>
                <w:p w14:paraId="4A65BBFB"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T</w:t>
                  </w:r>
                </w:p>
              </w:tc>
              <w:tc>
                <w:tcPr>
                  <w:tcW w:w="589" w:type="pct"/>
                  <w:vAlign w:val="center"/>
                </w:tcPr>
                <w:p w14:paraId="3BE958E9" w14:textId="77777777" w:rsidR="007506FD" w:rsidRPr="002D30A1" w:rsidRDefault="00E1244C">
                  <w:pPr>
                    <w:pStyle w:val="aff8"/>
                    <w:ind w:leftChars="-50" w:left="-120" w:firstLineChars="0" w:firstLine="0"/>
                    <w:rPr>
                      <w:rFonts w:eastAsia="宋体"/>
                      <w:bCs/>
                      <w:sz w:val="21"/>
                      <w:szCs w:val="21"/>
                    </w:rPr>
                  </w:pPr>
                  <w:r w:rsidRPr="002D30A1">
                    <w:rPr>
                      <w:rFonts w:eastAsia="宋体"/>
                      <w:bCs/>
                      <w:sz w:val="21"/>
                      <w:szCs w:val="21"/>
                    </w:rPr>
                    <w:t>0.03</w:t>
                  </w:r>
                </w:p>
              </w:tc>
              <w:tc>
                <w:tcPr>
                  <w:tcW w:w="648" w:type="pct"/>
                  <w:vMerge/>
                  <w:vAlign w:val="center"/>
                </w:tcPr>
                <w:p w14:paraId="0204BC7D" w14:textId="77777777" w:rsidR="007506FD" w:rsidRPr="002D30A1" w:rsidRDefault="007506FD">
                  <w:pPr>
                    <w:pStyle w:val="aff8"/>
                    <w:ind w:leftChars="-50" w:left="-120" w:firstLineChars="0" w:firstLine="0"/>
                    <w:rPr>
                      <w:rFonts w:eastAsia="宋体"/>
                      <w:bCs/>
                      <w:sz w:val="21"/>
                      <w:szCs w:val="21"/>
                    </w:rPr>
                  </w:pPr>
                </w:p>
              </w:tc>
            </w:tr>
          </w:tbl>
          <w:p w14:paraId="7738163C" w14:textId="77777777" w:rsidR="007506FD" w:rsidRPr="002D30A1" w:rsidRDefault="00E1244C">
            <w:pPr>
              <w:pStyle w:val="affa"/>
              <w:spacing w:beforeLines="50" w:before="120"/>
              <w:ind w:firstLine="480"/>
              <w:rPr>
                <w:rFonts w:eastAsia="宋体"/>
              </w:rPr>
            </w:pPr>
            <w:r w:rsidRPr="002D30A1">
              <w:rPr>
                <w:rFonts w:eastAsia="宋体"/>
              </w:rPr>
              <w:tab/>
            </w:r>
            <w:r w:rsidRPr="002D30A1">
              <w:rPr>
                <w:rFonts w:eastAsia="宋体"/>
              </w:rPr>
              <w:t>综上，本项目各类固废采取了安全、合理的处置方法，可有效防止二次污染。</w:t>
            </w:r>
          </w:p>
          <w:p w14:paraId="3DB9E104" w14:textId="77777777" w:rsidR="007506FD" w:rsidRPr="002D30A1" w:rsidRDefault="00E1244C" w:rsidP="001C749B">
            <w:pPr>
              <w:pStyle w:val="affa"/>
              <w:ind w:firstLine="482"/>
              <w:rPr>
                <w:rFonts w:eastAsia="宋体"/>
                <w:b/>
              </w:rPr>
            </w:pPr>
            <w:r w:rsidRPr="002D30A1">
              <w:rPr>
                <w:rFonts w:eastAsia="宋体"/>
                <w:b/>
              </w:rPr>
              <w:t>5</w:t>
            </w:r>
            <w:r w:rsidRPr="002D30A1">
              <w:rPr>
                <w:rFonts w:eastAsia="宋体"/>
                <w:b/>
              </w:rPr>
              <w:t>、地下水防护措施</w:t>
            </w:r>
          </w:p>
          <w:p w14:paraId="1EFA304B" w14:textId="77777777" w:rsidR="007506FD" w:rsidRPr="002D30A1" w:rsidRDefault="00E1244C">
            <w:pPr>
              <w:pStyle w:val="affa"/>
              <w:ind w:firstLine="480"/>
              <w:rPr>
                <w:rFonts w:eastAsia="宋体"/>
                <w:b/>
              </w:rPr>
            </w:pPr>
            <w:r w:rsidRPr="002D30A1">
              <w:rPr>
                <w:rFonts w:eastAsia="宋体"/>
              </w:rPr>
              <w:t>项目运营期间，危险废物中包括废机油等持久性污染物，项目所在区域处于山前冲扇区，</w:t>
            </w:r>
            <w:r w:rsidRPr="002D30A1">
              <w:rPr>
                <w:rFonts w:eastAsia="宋体"/>
              </w:rPr>
              <w:lastRenderedPageBreak/>
              <w:t>天然包气带防污性能弱，但污染控制容易，根据《环境影响评价技术导则</w:t>
            </w:r>
            <w:r w:rsidRPr="002D30A1">
              <w:rPr>
                <w:rFonts w:eastAsia="宋体"/>
              </w:rPr>
              <w:t>-</w:t>
            </w:r>
            <w:r w:rsidRPr="002D30A1">
              <w:rPr>
                <w:rFonts w:eastAsia="宋体"/>
              </w:rPr>
              <w:t>地下水环境》中地下水污染防渗分区参照表，为有效规避地下水环境污染的风险，建设单位按照分区防渗的要求开展地下水污染预防措施，通过</w:t>
            </w:r>
            <w:r w:rsidRPr="002D30A1">
              <w:rPr>
                <w:rFonts w:eastAsia="宋体"/>
              </w:rPr>
              <w:t>“</w:t>
            </w:r>
            <w:r w:rsidRPr="002D30A1">
              <w:rPr>
                <w:rFonts w:eastAsia="宋体"/>
              </w:rPr>
              <w:t>源头控制、分区控制、污染监控、应急响应</w:t>
            </w:r>
            <w:r w:rsidRPr="002D30A1">
              <w:rPr>
                <w:rFonts w:eastAsia="宋体"/>
              </w:rPr>
              <w:t>”</w:t>
            </w:r>
            <w:r w:rsidRPr="002D30A1">
              <w:rPr>
                <w:rFonts w:eastAsia="宋体"/>
              </w:rPr>
              <w:t>的方式，采用主动防渗与被动防渗相结合的防渗原则对项目占地范围进行处理。其防渗措施如下：</w:t>
            </w:r>
          </w:p>
          <w:p w14:paraId="7F1B7EEA" w14:textId="77777777" w:rsidR="007506FD" w:rsidRPr="002D30A1" w:rsidRDefault="00E1244C">
            <w:pPr>
              <w:pStyle w:val="affa"/>
              <w:ind w:firstLine="480"/>
              <w:rPr>
                <w:rFonts w:eastAsia="宋体"/>
              </w:rPr>
            </w:pPr>
            <w:r w:rsidRPr="002D30A1">
              <w:rPr>
                <w:rFonts w:eastAsia="宋体"/>
              </w:rPr>
              <w:t>（</w:t>
            </w:r>
            <w:r w:rsidRPr="002D30A1">
              <w:rPr>
                <w:rFonts w:eastAsia="宋体"/>
              </w:rPr>
              <w:t>1</w:t>
            </w:r>
            <w:r w:rsidR="00430B4C" w:rsidRPr="002D30A1">
              <w:rPr>
                <w:rFonts w:eastAsia="宋体"/>
              </w:rPr>
              <w:t>）重点防渗区：重点防渗区主要为危险废物暂存间。</w:t>
            </w:r>
            <w:r w:rsidRPr="002D30A1">
              <w:rPr>
                <w:rFonts w:eastAsia="宋体"/>
              </w:rPr>
              <w:t>危险废物暂存间建设时进行重点防渗建设，重点防渗区域敷设防渗层</w:t>
            </w:r>
            <w:r w:rsidRPr="002D30A1">
              <w:rPr>
                <w:rFonts w:eastAsia="宋体"/>
              </w:rPr>
              <w:t>Mb≥6.0m</w:t>
            </w:r>
            <w:r w:rsidRPr="002D30A1">
              <w:rPr>
                <w:rFonts w:eastAsia="宋体"/>
              </w:rPr>
              <w:t>，防渗系数</w:t>
            </w:r>
            <w:r w:rsidRPr="002D30A1">
              <w:rPr>
                <w:rFonts w:eastAsia="宋体"/>
              </w:rPr>
              <w:t>K≤1×10</w:t>
            </w:r>
            <w:r w:rsidRPr="002D30A1">
              <w:rPr>
                <w:rFonts w:eastAsia="宋体"/>
                <w:vertAlign w:val="superscript"/>
              </w:rPr>
              <w:t>-7</w:t>
            </w:r>
            <w:r w:rsidRPr="002D30A1">
              <w:rPr>
                <w:rFonts w:eastAsia="宋体"/>
              </w:rPr>
              <w:t>cm/s</w:t>
            </w:r>
            <w:r w:rsidRPr="002D30A1">
              <w:rPr>
                <w:rFonts w:eastAsia="宋体"/>
              </w:rPr>
              <w:t>，满足《环境影响评价技术导则</w:t>
            </w:r>
            <w:r w:rsidRPr="002D30A1">
              <w:rPr>
                <w:rFonts w:eastAsia="宋体"/>
              </w:rPr>
              <w:t xml:space="preserve"> </w:t>
            </w:r>
            <w:r w:rsidRPr="002D30A1">
              <w:rPr>
                <w:rFonts w:eastAsia="宋体"/>
              </w:rPr>
              <w:t>地下水环境》（</w:t>
            </w:r>
            <w:r w:rsidRPr="002D30A1">
              <w:rPr>
                <w:rFonts w:eastAsia="宋体"/>
              </w:rPr>
              <w:t>HJ 610-2016</w:t>
            </w:r>
            <w:r w:rsidRPr="002D30A1">
              <w:rPr>
                <w:rFonts w:eastAsia="宋体"/>
              </w:rPr>
              <w:t>）中的重点防渗区要求。</w:t>
            </w:r>
          </w:p>
          <w:p w14:paraId="5CE0D6C2" w14:textId="77777777" w:rsidR="007506FD" w:rsidRPr="002D30A1" w:rsidRDefault="00E1244C" w:rsidP="00926F15">
            <w:pPr>
              <w:pStyle w:val="affa"/>
              <w:spacing w:line="312" w:lineRule="auto"/>
              <w:ind w:firstLine="480"/>
              <w:rPr>
                <w:rStyle w:val="afb"/>
                <w:rFonts w:eastAsia="宋体"/>
              </w:rPr>
            </w:pPr>
            <w:r w:rsidRPr="002D30A1">
              <w:rPr>
                <w:rFonts w:eastAsia="宋体"/>
              </w:rPr>
              <w:t>（</w:t>
            </w:r>
            <w:r w:rsidRPr="002D30A1">
              <w:rPr>
                <w:rFonts w:eastAsia="宋体"/>
              </w:rPr>
              <w:t>2</w:t>
            </w:r>
            <w:r w:rsidRPr="002D30A1">
              <w:rPr>
                <w:rFonts w:eastAsia="宋体"/>
              </w:rPr>
              <w:t>）一般防渗区：主要为车间内部的生产区域，作一般防渗，防渗技术要求敷设等效黏土防渗层</w:t>
            </w:r>
            <w:r w:rsidRPr="002D30A1">
              <w:rPr>
                <w:rFonts w:eastAsia="宋体"/>
              </w:rPr>
              <w:t>Mb≥1.5m</w:t>
            </w:r>
            <w:r w:rsidRPr="002D30A1">
              <w:rPr>
                <w:rFonts w:eastAsia="宋体"/>
              </w:rPr>
              <w:t>，防渗系数</w:t>
            </w:r>
            <w:r w:rsidRPr="002D30A1">
              <w:rPr>
                <w:rFonts w:eastAsia="宋体"/>
              </w:rPr>
              <w:t>K≤1×10</w:t>
            </w:r>
            <w:r w:rsidRPr="002D30A1">
              <w:rPr>
                <w:rFonts w:eastAsia="宋体"/>
                <w:vertAlign w:val="superscript"/>
              </w:rPr>
              <w:t>-7</w:t>
            </w:r>
            <w:r w:rsidRPr="002D30A1">
              <w:rPr>
                <w:rFonts w:eastAsia="宋体"/>
              </w:rPr>
              <w:t>cm/s</w:t>
            </w:r>
            <w:r w:rsidRPr="002D30A1">
              <w:rPr>
                <w:rFonts w:eastAsia="宋体"/>
              </w:rPr>
              <w:t>，满足《环境影响评价技术导则</w:t>
            </w:r>
            <w:r w:rsidRPr="002D30A1">
              <w:rPr>
                <w:rFonts w:eastAsia="宋体"/>
              </w:rPr>
              <w:t xml:space="preserve"> </w:t>
            </w:r>
            <w:r w:rsidRPr="002D30A1">
              <w:rPr>
                <w:rFonts w:eastAsia="宋体"/>
              </w:rPr>
              <w:t>地下水环境》（</w:t>
            </w:r>
            <w:r w:rsidRPr="002D30A1">
              <w:rPr>
                <w:rFonts w:eastAsia="宋体"/>
              </w:rPr>
              <w:t>HJ 610-2016</w:t>
            </w:r>
            <w:r w:rsidRPr="002D30A1">
              <w:rPr>
                <w:rFonts w:eastAsia="宋体"/>
              </w:rPr>
              <w:t>）中的一般防渗区要求。</w:t>
            </w:r>
          </w:p>
          <w:p w14:paraId="389BC524" w14:textId="77777777" w:rsidR="007506FD" w:rsidRPr="002D30A1" w:rsidRDefault="00E1244C" w:rsidP="00926F15">
            <w:pPr>
              <w:pStyle w:val="affa"/>
              <w:spacing w:line="312" w:lineRule="auto"/>
              <w:ind w:firstLine="480"/>
              <w:rPr>
                <w:rFonts w:eastAsia="宋体"/>
              </w:rPr>
            </w:pPr>
            <w:r w:rsidRPr="002D30A1">
              <w:rPr>
                <w:rFonts w:eastAsia="宋体"/>
              </w:rPr>
              <w:t>（</w:t>
            </w:r>
            <w:r w:rsidRPr="002D30A1">
              <w:rPr>
                <w:rFonts w:eastAsia="宋体"/>
              </w:rPr>
              <w:t>3</w:t>
            </w:r>
            <w:r w:rsidRPr="002D30A1">
              <w:rPr>
                <w:rFonts w:eastAsia="宋体"/>
              </w:rPr>
              <w:t>）简单防渗区：主要为除重点防渗区、一般防渗区以外的其他生产区域，作一般地面硬化。</w:t>
            </w:r>
          </w:p>
          <w:p w14:paraId="4AE6C8CC" w14:textId="77777777" w:rsidR="006D5087" w:rsidRPr="002D30A1" w:rsidRDefault="006D5087" w:rsidP="00926F15">
            <w:pPr>
              <w:pStyle w:val="affa"/>
              <w:spacing w:line="312" w:lineRule="auto"/>
              <w:ind w:firstLine="480"/>
              <w:rPr>
                <w:rFonts w:eastAsia="宋体"/>
              </w:rPr>
            </w:pPr>
          </w:p>
          <w:p w14:paraId="12B22855" w14:textId="77777777" w:rsidR="006D5087" w:rsidRPr="002D30A1" w:rsidRDefault="006D5087" w:rsidP="00926F15">
            <w:pPr>
              <w:pStyle w:val="affa"/>
              <w:spacing w:line="312" w:lineRule="auto"/>
              <w:ind w:firstLine="480"/>
              <w:rPr>
                <w:rFonts w:eastAsia="宋体"/>
              </w:rPr>
            </w:pPr>
          </w:p>
          <w:p w14:paraId="57C1FFC5" w14:textId="77777777" w:rsidR="006D5087" w:rsidRPr="002D30A1" w:rsidRDefault="006D5087" w:rsidP="00926F15">
            <w:pPr>
              <w:pStyle w:val="affa"/>
              <w:spacing w:line="312" w:lineRule="auto"/>
              <w:ind w:firstLine="480"/>
              <w:rPr>
                <w:rFonts w:eastAsia="宋体"/>
              </w:rPr>
            </w:pPr>
          </w:p>
          <w:p w14:paraId="487E1FED" w14:textId="77777777" w:rsidR="006D5087" w:rsidRPr="002D30A1" w:rsidRDefault="006D5087" w:rsidP="00926F15">
            <w:pPr>
              <w:pStyle w:val="affa"/>
              <w:spacing w:line="312" w:lineRule="auto"/>
              <w:ind w:firstLine="480"/>
              <w:rPr>
                <w:rFonts w:eastAsia="宋体"/>
              </w:rPr>
            </w:pPr>
          </w:p>
          <w:p w14:paraId="299BAE80" w14:textId="77777777" w:rsidR="006D5087" w:rsidRPr="002D30A1" w:rsidRDefault="006D5087" w:rsidP="00926F15">
            <w:pPr>
              <w:pStyle w:val="affa"/>
              <w:spacing w:line="312" w:lineRule="auto"/>
              <w:ind w:firstLine="480"/>
              <w:rPr>
                <w:rFonts w:eastAsia="宋体"/>
              </w:rPr>
            </w:pPr>
          </w:p>
          <w:p w14:paraId="54823173" w14:textId="77777777" w:rsidR="006D5087" w:rsidRPr="002D30A1" w:rsidRDefault="006D5087" w:rsidP="00926F15">
            <w:pPr>
              <w:pStyle w:val="affa"/>
              <w:spacing w:line="312" w:lineRule="auto"/>
              <w:ind w:firstLine="480"/>
              <w:rPr>
                <w:rFonts w:eastAsia="宋体"/>
              </w:rPr>
            </w:pPr>
          </w:p>
          <w:p w14:paraId="21AFF786" w14:textId="77777777" w:rsidR="006D5087" w:rsidRPr="002D30A1" w:rsidRDefault="006D5087" w:rsidP="00926F15">
            <w:pPr>
              <w:pStyle w:val="affa"/>
              <w:spacing w:line="312" w:lineRule="auto"/>
              <w:ind w:firstLine="480"/>
              <w:rPr>
                <w:rFonts w:eastAsia="宋体"/>
              </w:rPr>
            </w:pPr>
          </w:p>
          <w:p w14:paraId="76B794FC" w14:textId="77777777" w:rsidR="006D5087" w:rsidRPr="002D30A1" w:rsidRDefault="006D5087" w:rsidP="00926F15">
            <w:pPr>
              <w:pStyle w:val="affa"/>
              <w:spacing w:line="312" w:lineRule="auto"/>
              <w:ind w:firstLine="480"/>
              <w:rPr>
                <w:rFonts w:eastAsia="宋体"/>
              </w:rPr>
            </w:pPr>
          </w:p>
          <w:p w14:paraId="7BDB886C" w14:textId="77777777" w:rsidR="006D5087" w:rsidRPr="002D30A1" w:rsidRDefault="006D5087" w:rsidP="00926F15">
            <w:pPr>
              <w:pStyle w:val="affa"/>
              <w:spacing w:line="312" w:lineRule="auto"/>
              <w:ind w:firstLine="480"/>
              <w:rPr>
                <w:rFonts w:eastAsia="宋体"/>
              </w:rPr>
            </w:pPr>
          </w:p>
          <w:p w14:paraId="300D8142" w14:textId="77777777" w:rsidR="006D5087" w:rsidRPr="002D30A1" w:rsidRDefault="006D5087" w:rsidP="00926F15">
            <w:pPr>
              <w:pStyle w:val="affa"/>
              <w:spacing w:line="312" w:lineRule="auto"/>
              <w:ind w:firstLine="480"/>
              <w:rPr>
                <w:rFonts w:eastAsia="宋体"/>
              </w:rPr>
            </w:pPr>
          </w:p>
          <w:p w14:paraId="11249BB8" w14:textId="77777777" w:rsidR="006D5087" w:rsidRPr="002D30A1" w:rsidRDefault="006D5087" w:rsidP="00926F15">
            <w:pPr>
              <w:pStyle w:val="affa"/>
              <w:spacing w:line="312" w:lineRule="auto"/>
              <w:ind w:firstLine="480"/>
              <w:rPr>
                <w:rFonts w:eastAsia="宋体"/>
              </w:rPr>
            </w:pPr>
          </w:p>
          <w:p w14:paraId="4476940C" w14:textId="77777777" w:rsidR="006D5087" w:rsidRPr="002D30A1" w:rsidRDefault="006D5087" w:rsidP="00926F15">
            <w:pPr>
              <w:pStyle w:val="affa"/>
              <w:spacing w:line="312" w:lineRule="auto"/>
              <w:ind w:firstLine="480"/>
              <w:rPr>
                <w:rFonts w:eastAsia="宋体"/>
              </w:rPr>
            </w:pPr>
          </w:p>
          <w:p w14:paraId="141A5EAA" w14:textId="77777777" w:rsidR="006D5087" w:rsidRPr="002D30A1" w:rsidRDefault="006D5087" w:rsidP="00926F15">
            <w:pPr>
              <w:pStyle w:val="affa"/>
              <w:spacing w:line="312" w:lineRule="auto"/>
              <w:ind w:firstLine="480"/>
              <w:rPr>
                <w:rFonts w:eastAsia="宋体"/>
              </w:rPr>
            </w:pPr>
          </w:p>
          <w:p w14:paraId="52AE4C1D" w14:textId="77777777" w:rsidR="006D5087" w:rsidRPr="002D30A1" w:rsidRDefault="006D5087" w:rsidP="00926F15">
            <w:pPr>
              <w:pStyle w:val="affa"/>
              <w:spacing w:line="312" w:lineRule="auto"/>
              <w:ind w:firstLine="480"/>
              <w:rPr>
                <w:rFonts w:eastAsia="宋体"/>
              </w:rPr>
            </w:pPr>
          </w:p>
          <w:p w14:paraId="03AAE2C2" w14:textId="77777777" w:rsidR="006D5087" w:rsidRPr="002D30A1" w:rsidRDefault="006D5087" w:rsidP="00926F15">
            <w:pPr>
              <w:pStyle w:val="affa"/>
              <w:spacing w:line="312" w:lineRule="auto"/>
              <w:ind w:firstLine="480"/>
              <w:rPr>
                <w:rFonts w:eastAsia="宋体"/>
              </w:rPr>
            </w:pPr>
          </w:p>
          <w:p w14:paraId="4DC9E75F" w14:textId="77777777" w:rsidR="006D5087" w:rsidRPr="002D30A1" w:rsidRDefault="006D5087" w:rsidP="00926F15">
            <w:pPr>
              <w:pStyle w:val="affa"/>
              <w:spacing w:line="312" w:lineRule="auto"/>
              <w:ind w:firstLine="480"/>
              <w:rPr>
                <w:rFonts w:eastAsia="宋体"/>
              </w:rPr>
            </w:pPr>
          </w:p>
          <w:p w14:paraId="55BDF882" w14:textId="77777777" w:rsidR="006D5087" w:rsidRPr="002D30A1" w:rsidRDefault="006D5087" w:rsidP="00926F15">
            <w:pPr>
              <w:pStyle w:val="affa"/>
              <w:spacing w:line="312" w:lineRule="auto"/>
              <w:ind w:firstLine="480"/>
              <w:rPr>
                <w:rFonts w:eastAsia="宋体"/>
              </w:rPr>
            </w:pPr>
          </w:p>
          <w:p w14:paraId="73F37AA0" w14:textId="77777777" w:rsidR="006D5087" w:rsidRPr="002D30A1" w:rsidRDefault="006D5087" w:rsidP="00926F15">
            <w:pPr>
              <w:pStyle w:val="affa"/>
              <w:spacing w:line="312" w:lineRule="auto"/>
              <w:ind w:firstLine="480"/>
              <w:rPr>
                <w:rFonts w:eastAsia="宋体"/>
              </w:rPr>
            </w:pPr>
          </w:p>
          <w:p w14:paraId="5EB43F70" w14:textId="77777777" w:rsidR="006D5087" w:rsidRPr="002D30A1" w:rsidRDefault="006D5087" w:rsidP="00926F15">
            <w:pPr>
              <w:pStyle w:val="affa"/>
              <w:spacing w:line="312" w:lineRule="auto"/>
              <w:ind w:firstLine="480"/>
              <w:rPr>
                <w:rFonts w:eastAsia="宋体"/>
              </w:rPr>
            </w:pPr>
          </w:p>
          <w:p w14:paraId="43F29A82" w14:textId="77777777" w:rsidR="006D5087" w:rsidRPr="002D30A1" w:rsidRDefault="006D5087" w:rsidP="00926F15">
            <w:pPr>
              <w:pStyle w:val="affa"/>
              <w:spacing w:line="312" w:lineRule="auto"/>
              <w:ind w:firstLine="480"/>
              <w:rPr>
                <w:rFonts w:eastAsia="宋体"/>
              </w:rPr>
            </w:pPr>
          </w:p>
          <w:p w14:paraId="4D1E3981" w14:textId="77777777" w:rsidR="006D5087" w:rsidRPr="002D30A1" w:rsidRDefault="006D5087" w:rsidP="00926F15">
            <w:pPr>
              <w:pStyle w:val="affa"/>
              <w:spacing w:line="312" w:lineRule="auto"/>
              <w:ind w:firstLine="480"/>
              <w:rPr>
                <w:rFonts w:eastAsia="宋体"/>
              </w:rPr>
            </w:pPr>
          </w:p>
          <w:p w14:paraId="1B90E042" w14:textId="77777777" w:rsidR="006D5087" w:rsidRPr="002D30A1" w:rsidRDefault="006D5087" w:rsidP="00926F15">
            <w:pPr>
              <w:pStyle w:val="affa"/>
              <w:spacing w:line="312" w:lineRule="auto"/>
              <w:ind w:firstLine="480"/>
              <w:rPr>
                <w:rFonts w:eastAsia="宋体"/>
              </w:rPr>
            </w:pPr>
          </w:p>
          <w:p w14:paraId="1FF80804" w14:textId="77777777" w:rsidR="006D5087" w:rsidRPr="002D30A1" w:rsidRDefault="006D5087" w:rsidP="00926F15">
            <w:pPr>
              <w:pStyle w:val="affa"/>
              <w:spacing w:line="312" w:lineRule="auto"/>
              <w:ind w:firstLine="480"/>
              <w:rPr>
                <w:rFonts w:eastAsia="宋体"/>
              </w:rPr>
            </w:pPr>
          </w:p>
          <w:p w14:paraId="103BBB6D" w14:textId="77777777" w:rsidR="006D5087" w:rsidRDefault="006D5087" w:rsidP="006D5087">
            <w:pPr>
              <w:pStyle w:val="affa"/>
              <w:spacing w:line="312" w:lineRule="auto"/>
              <w:ind w:firstLineChars="0" w:firstLine="0"/>
              <w:rPr>
                <w:rFonts w:eastAsia="宋体" w:hint="eastAsia"/>
              </w:rPr>
            </w:pPr>
          </w:p>
          <w:p w14:paraId="34C4FDB8" w14:textId="77777777" w:rsidR="00006108" w:rsidRPr="002D30A1" w:rsidRDefault="00006108" w:rsidP="006D5087">
            <w:pPr>
              <w:pStyle w:val="affa"/>
              <w:spacing w:line="312" w:lineRule="auto"/>
              <w:ind w:firstLineChars="0" w:firstLine="0"/>
              <w:rPr>
                <w:rFonts w:eastAsia="宋体"/>
              </w:rPr>
            </w:pPr>
            <w:bookmarkStart w:id="5" w:name="_GoBack"/>
            <w:bookmarkEnd w:id="5"/>
          </w:p>
        </w:tc>
      </w:tr>
    </w:tbl>
    <w:p w14:paraId="192C8DEE" w14:textId="77777777" w:rsidR="007506FD" w:rsidRPr="002D30A1" w:rsidRDefault="00E1244C">
      <w:pPr>
        <w:pStyle w:val="af2"/>
        <w:jc w:val="left"/>
        <w:rPr>
          <w:rFonts w:ascii="Times New Roman" w:hAnsi="Times New Roman"/>
        </w:rPr>
      </w:pPr>
      <w:r w:rsidRPr="002D30A1">
        <w:rPr>
          <w:rFonts w:ascii="Times New Roman" w:hAnsi="Times New Roman"/>
        </w:rPr>
        <w:lastRenderedPageBreak/>
        <w:t>项目主要污染物产生及预计排放情况</w:t>
      </w:r>
      <w:r w:rsidRPr="002D30A1">
        <w:rPr>
          <w:rFonts w:ascii="Times New Roman" w:hAnsi="Times New Roman"/>
        </w:rPr>
        <w:t xml:space="preserve">                </w:t>
      </w:r>
      <w:r w:rsidRPr="002D30A1">
        <w:rPr>
          <w:rFonts w:ascii="Times New Roman" w:hAnsi="Times New Roman"/>
        </w:rPr>
        <w:t>（六）</w:t>
      </w:r>
    </w:p>
    <w:tbl>
      <w:tblPr>
        <w:tblW w:w="496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7"/>
        <w:gridCol w:w="426"/>
        <w:gridCol w:w="459"/>
        <w:gridCol w:w="794"/>
        <w:gridCol w:w="1214"/>
        <w:gridCol w:w="3077"/>
        <w:gridCol w:w="3379"/>
      </w:tblGrid>
      <w:tr w:rsidR="007506FD" w:rsidRPr="002D30A1" w14:paraId="76DA6DC2" w14:textId="77777777" w:rsidTr="00AC0D4B">
        <w:trPr>
          <w:trHeight w:val="759"/>
          <w:jc w:val="center"/>
        </w:trPr>
        <w:tc>
          <w:tcPr>
            <w:tcW w:w="218" w:type="pct"/>
            <w:vAlign w:val="center"/>
          </w:tcPr>
          <w:p w14:paraId="5D4DA5B2" w14:textId="77777777" w:rsidR="007506FD" w:rsidRPr="002D30A1" w:rsidRDefault="00E1244C">
            <w:pPr>
              <w:pStyle w:val="aff9"/>
              <w:rPr>
                <w:rFonts w:ascii="Times New Roman" w:hAnsi="Times New Roman" w:cs="Times New Roman"/>
                <w:b/>
              </w:rPr>
            </w:pPr>
            <w:r w:rsidRPr="002D30A1">
              <w:rPr>
                <w:rFonts w:ascii="Times New Roman" w:hAnsi="Times New Roman" w:cs="Times New Roman"/>
                <w:b/>
              </w:rPr>
              <w:t>类型</w:t>
            </w:r>
          </w:p>
        </w:tc>
        <w:tc>
          <w:tcPr>
            <w:tcW w:w="859" w:type="pct"/>
            <w:gridSpan w:val="3"/>
            <w:vAlign w:val="center"/>
          </w:tcPr>
          <w:p w14:paraId="06DA8D63" w14:textId="77777777" w:rsidR="007506FD" w:rsidRPr="002D30A1" w:rsidRDefault="00E1244C">
            <w:pPr>
              <w:pStyle w:val="aff9"/>
              <w:rPr>
                <w:rFonts w:ascii="Times New Roman" w:hAnsi="Times New Roman" w:cs="Times New Roman"/>
                <w:b/>
              </w:rPr>
            </w:pPr>
            <w:r w:rsidRPr="002D30A1">
              <w:rPr>
                <w:rFonts w:ascii="Times New Roman" w:hAnsi="Times New Roman" w:cs="Times New Roman"/>
                <w:b/>
              </w:rPr>
              <w:t>排放源内容</w:t>
            </w:r>
          </w:p>
        </w:tc>
        <w:tc>
          <w:tcPr>
            <w:tcW w:w="621" w:type="pct"/>
            <w:vAlign w:val="center"/>
          </w:tcPr>
          <w:p w14:paraId="096EBBC7" w14:textId="77777777" w:rsidR="007506FD" w:rsidRPr="002D30A1" w:rsidRDefault="00E1244C">
            <w:pPr>
              <w:pStyle w:val="aff9"/>
              <w:ind w:leftChars="-50" w:left="-120"/>
              <w:rPr>
                <w:rFonts w:ascii="Times New Roman" w:hAnsi="Times New Roman" w:cs="Times New Roman"/>
                <w:b/>
              </w:rPr>
            </w:pPr>
            <w:r w:rsidRPr="002D30A1">
              <w:rPr>
                <w:rFonts w:ascii="Times New Roman" w:hAnsi="Times New Roman" w:cs="Times New Roman"/>
                <w:b/>
              </w:rPr>
              <w:t>污染物名称</w:t>
            </w:r>
          </w:p>
        </w:tc>
        <w:tc>
          <w:tcPr>
            <w:tcW w:w="1574" w:type="pct"/>
            <w:vAlign w:val="center"/>
          </w:tcPr>
          <w:p w14:paraId="7826663B" w14:textId="77777777" w:rsidR="007506FD" w:rsidRPr="002D30A1" w:rsidRDefault="00E1244C">
            <w:pPr>
              <w:pStyle w:val="aff9"/>
              <w:ind w:leftChars="-50" w:left="-120"/>
              <w:rPr>
                <w:rFonts w:ascii="Times New Roman" w:hAnsi="Times New Roman" w:cs="Times New Roman"/>
                <w:b/>
              </w:rPr>
            </w:pPr>
            <w:r w:rsidRPr="002D30A1">
              <w:rPr>
                <w:rFonts w:ascii="Times New Roman" w:hAnsi="Times New Roman" w:cs="Times New Roman"/>
                <w:b/>
              </w:rPr>
              <w:t>处理前产生浓度及产生量</w:t>
            </w:r>
          </w:p>
        </w:tc>
        <w:tc>
          <w:tcPr>
            <w:tcW w:w="1727" w:type="pct"/>
            <w:vAlign w:val="center"/>
          </w:tcPr>
          <w:p w14:paraId="742CD453" w14:textId="77777777" w:rsidR="007506FD" w:rsidRPr="002D30A1" w:rsidRDefault="00E1244C">
            <w:pPr>
              <w:pStyle w:val="aff9"/>
              <w:rPr>
                <w:rFonts w:ascii="Times New Roman" w:hAnsi="Times New Roman" w:cs="Times New Roman"/>
                <w:b/>
              </w:rPr>
            </w:pPr>
            <w:r w:rsidRPr="002D30A1">
              <w:rPr>
                <w:rFonts w:ascii="Times New Roman" w:hAnsi="Times New Roman" w:cs="Times New Roman"/>
                <w:b/>
              </w:rPr>
              <w:t>排放浓度及排放量</w:t>
            </w:r>
          </w:p>
        </w:tc>
      </w:tr>
      <w:tr w:rsidR="007506FD" w:rsidRPr="002D30A1" w14:paraId="3CDE61D1" w14:textId="77777777" w:rsidTr="00AC0D4B">
        <w:trPr>
          <w:trHeight w:val="483"/>
          <w:jc w:val="center"/>
        </w:trPr>
        <w:tc>
          <w:tcPr>
            <w:tcW w:w="218" w:type="pct"/>
            <w:vMerge w:val="restart"/>
            <w:vAlign w:val="center"/>
          </w:tcPr>
          <w:p w14:paraId="34B1A430" w14:textId="77777777" w:rsidR="007506FD" w:rsidRPr="002D30A1" w:rsidRDefault="00E1244C">
            <w:pPr>
              <w:pStyle w:val="aff9"/>
              <w:rPr>
                <w:rFonts w:ascii="Times New Roman" w:hAnsi="Times New Roman" w:cs="Times New Roman"/>
                <w:b/>
              </w:rPr>
            </w:pPr>
            <w:r w:rsidRPr="002D30A1">
              <w:rPr>
                <w:rFonts w:ascii="Times New Roman" w:hAnsi="Times New Roman" w:cs="Times New Roman"/>
                <w:b/>
              </w:rPr>
              <w:t>大气污染物</w:t>
            </w:r>
          </w:p>
        </w:tc>
        <w:tc>
          <w:tcPr>
            <w:tcW w:w="859" w:type="pct"/>
            <w:gridSpan w:val="3"/>
            <w:vAlign w:val="center"/>
          </w:tcPr>
          <w:p w14:paraId="1DF490E5"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施工期</w:t>
            </w:r>
          </w:p>
        </w:tc>
        <w:tc>
          <w:tcPr>
            <w:tcW w:w="621" w:type="pct"/>
            <w:vAlign w:val="center"/>
          </w:tcPr>
          <w:p w14:paraId="4A67514C"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w:t>
            </w:r>
          </w:p>
        </w:tc>
        <w:tc>
          <w:tcPr>
            <w:tcW w:w="1574" w:type="pct"/>
            <w:vAlign w:val="center"/>
          </w:tcPr>
          <w:p w14:paraId="78A69B9C"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w:t>
            </w:r>
          </w:p>
        </w:tc>
        <w:tc>
          <w:tcPr>
            <w:tcW w:w="1727" w:type="pct"/>
            <w:vAlign w:val="center"/>
          </w:tcPr>
          <w:p w14:paraId="2AACA90F"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w:t>
            </w:r>
          </w:p>
        </w:tc>
      </w:tr>
      <w:tr w:rsidR="007506FD" w:rsidRPr="002D30A1" w14:paraId="62CC8238" w14:textId="77777777" w:rsidTr="00AC0D4B">
        <w:trPr>
          <w:trHeight w:val="152"/>
          <w:jc w:val="center"/>
        </w:trPr>
        <w:tc>
          <w:tcPr>
            <w:tcW w:w="218" w:type="pct"/>
            <w:vMerge/>
            <w:vAlign w:val="center"/>
          </w:tcPr>
          <w:p w14:paraId="3A5B5FB3" w14:textId="77777777" w:rsidR="007506FD" w:rsidRPr="002D30A1" w:rsidRDefault="007506FD">
            <w:pPr>
              <w:pStyle w:val="aff9"/>
              <w:rPr>
                <w:rFonts w:ascii="Times New Roman" w:hAnsi="Times New Roman" w:cs="Times New Roman"/>
                <w:b/>
              </w:rPr>
            </w:pPr>
          </w:p>
        </w:tc>
        <w:tc>
          <w:tcPr>
            <w:tcW w:w="218" w:type="pct"/>
            <w:vMerge w:val="restart"/>
            <w:vAlign w:val="center"/>
          </w:tcPr>
          <w:p w14:paraId="5E732886"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运营期</w:t>
            </w:r>
          </w:p>
        </w:tc>
        <w:tc>
          <w:tcPr>
            <w:tcW w:w="235" w:type="pct"/>
            <w:vMerge w:val="restart"/>
            <w:vAlign w:val="center"/>
          </w:tcPr>
          <w:p w14:paraId="02E67600"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注塑车间</w:t>
            </w:r>
          </w:p>
        </w:tc>
        <w:tc>
          <w:tcPr>
            <w:tcW w:w="406" w:type="pct"/>
            <w:vMerge w:val="restart"/>
            <w:vAlign w:val="center"/>
          </w:tcPr>
          <w:p w14:paraId="5E497EE4" w14:textId="77777777" w:rsidR="007506FD" w:rsidRPr="002D30A1" w:rsidRDefault="00E1244C">
            <w:pPr>
              <w:pStyle w:val="aff9"/>
              <w:ind w:leftChars="-50" w:left="-120" w:rightChars="-50" w:right="-120"/>
              <w:rPr>
                <w:rFonts w:ascii="Times New Roman" w:hAnsi="Times New Roman" w:cs="Times New Roman"/>
              </w:rPr>
            </w:pPr>
            <w:r w:rsidRPr="002D30A1">
              <w:rPr>
                <w:rFonts w:ascii="Times New Roman" w:hAnsi="Times New Roman" w:cs="Times New Roman"/>
              </w:rPr>
              <w:t>有组织</w:t>
            </w:r>
          </w:p>
        </w:tc>
        <w:tc>
          <w:tcPr>
            <w:tcW w:w="621" w:type="pct"/>
            <w:vAlign w:val="center"/>
          </w:tcPr>
          <w:p w14:paraId="4495E711"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颗粒物</w:t>
            </w:r>
          </w:p>
        </w:tc>
        <w:tc>
          <w:tcPr>
            <w:tcW w:w="1574" w:type="pct"/>
            <w:vAlign w:val="center"/>
          </w:tcPr>
          <w:p w14:paraId="45CE59C8" w14:textId="77777777" w:rsidR="007506FD" w:rsidRPr="002D30A1" w:rsidRDefault="00AC0D4B" w:rsidP="00AC0D4B">
            <w:pPr>
              <w:pStyle w:val="aff9"/>
              <w:spacing w:beforeLines="50" w:before="120" w:afterLines="50" w:after="120"/>
              <w:rPr>
                <w:rFonts w:ascii="Times New Roman" w:hAnsi="Times New Roman" w:cs="Times New Roman"/>
              </w:rPr>
            </w:pPr>
            <w:r w:rsidRPr="002D30A1">
              <w:rPr>
                <w:rFonts w:ascii="Times New Roman" w:hAnsi="Times New Roman" w:cs="Times New Roman"/>
              </w:rPr>
              <w:t>0.417</w:t>
            </w:r>
            <w:r w:rsidR="00E1244C" w:rsidRPr="002D30A1">
              <w:rPr>
                <w:rFonts w:ascii="Times New Roman" w:hAnsi="Times New Roman" w:cs="Times New Roman"/>
              </w:rPr>
              <w:t>kg/h</w:t>
            </w:r>
            <w:r w:rsidR="00E1244C" w:rsidRPr="002D30A1">
              <w:rPr>
                <w:rFonts w:ascii="Times New Roman" w:hAnsi="Times New Roman" w:cs="Times New Roman"/>
              </w:rPr>
              <w:t>，</w:t>
            </w:r>
            <w:r w:rsidRPr="002D30A1">
              <w:rPr>
                <w:rFonts w:ascii="Times New Roman" w:hAnsi="Times New Roman" w:cs="Times New Roman"/>
              </w:rPr>
              <w:t>1</w:t>
            </w:r>
            <w:r w:rsidR="00E1244C" w:rsidRPr="002D30A1">
              <w:rPr>
                <w:rFonts w:ascii="Times New Roman" w:hAnsi="Times New Roman" w:cs="Times New Roman"/>
              </w:rPr>
              <w:t>t/a</w:t>
            </w:r>
          </w:p>
        </w:tc>
        <w:tc>
          <w:tcPr>
            <w:tcW w:w="1727" w:type="pct"/>
            <w:vAlign w:val="center"/>
          </w:tcPr>
          <w:p w14:paraId="185728FF" w14:textId="77777777" w:rsidR="007506FD" w:rsidRPr="002D30A1" w:rsidRDefault="006455EE" w:rsidP="006455EE">
            <w:pPr>
              <w:pStyle w:val="aff9"/>
              <w:spacing w:beforeLines="50" w:before="120" w:afterLines="50" w:after="120"/>
              <w:rPr>
                <w:rFonts w:ascii="Times New Roman" w:hAnsi="Times New Roman" w:cs="Times New Roman"/>
              </w:rPr>
            </w:pPr>
            <w:r w:rsidRPr="002D30A1">
              <w:rPr>
                <w:rFonts w:ascii="Times New Roman" w:hAnsi="Times New Roman" w:cs="Times New Roman"/>
              </w:rPr>
              <w:t>0.1857</w:t>
            </w:r>
            <w:r w:rsidR="00E1244C" w:rsidRPr="002D30A1">
              <w:rPr>
                <w:rFonts w:ascii="Times New Roman" w:hAnsi="Times New Roman" w:cs="Times New Roman"/>
              </w:rPr>
              <w:t>mg/m³</w:t>
            </w:r>
            <w:r w:rsidR="00E1244C" w:rsidRPr="002D30A1">
              <w:rPr>
                <w:rFonts w:ascii="Times New Roman" w:hAnsi="Times New Roman" w:cs="Times New Roman"/>
              </w:rPr>
              <w:t>，</w:t>
            </w:r>
            <w:r w:rsidRPr="002D30A1">
              <w:rPr>
                <w:rFonts w:ascii="Times New Roman" w:hAnsi="Times New Roman" w:cs="Times New Roman"/>
              </w:rPr>
              <w:t>0.0038</w:t>
            </w:r>
            <w:r w:rsidR="00E1244C" w:rsidRPr="002D30A1">
              <w:rPr>
                <w:rFonts w:ascii="Times New Roman" w:hAnsi="Times New Roman" w:cs="Times New Roman"/>
              </w:rPr>
              <w:t>kg/h</w:t>
            </w:r>
            <w:r w:rsidR="00E1244C" w:rsidRPr="002D30A1">
              <w:rPr>
                <w:rFonts w:ascii="Times New Roman" w:hAnsi="Times New Roman" w:cs="Times New Roman"/>
              </w:rPr>
              <w:t>，</w:t>
            </w:r>
            <w:r w:rsidR="002756A4" w:rsidRPr="002D30A1">
              <w:rPr>
                <w:rFonts w:ascii="Times New Roman" w:hAnsi="Times New Roman" w:cs="Times New Roman"/>
              </w:rPr>
              <w:t>0.009</w:t>
            </w:r>
            <w:r w:rsidR="00E1244C" w:rsidRPr="002D30A1">
              <w:rPr>
                <w:rFonts w:ascii="Times New Roman" w:hAnsi="Times New Roman" w:cs="Times New Roman"/>
              </w:rPr>
              <w:t>t/a</w:t>
            </w:r>
          </w:p>
        </w:tc>
      </w:tr>
      <w:tr w:rsidR="007506FD" w:rsidRPr="002D30A1" w14:paraId="3600FF32" w14:textId="77777777" w:rsidTr="00AC0D4B">
        <w:trPr>
          <w:trHeight w:val="237"/>
          <w:jc w:val="center"/>
        </w:trPr>
        <w:tc>
          <w:tcPr>
            <w:tcW w:w="218" w:type="pct"/>
            <w:vMerge/>
            <w:vAlign w:val="center"/>
          </w:tcPr>
          <w:p w14:paraId="5AAC9867" w14:textId="77777777" w:rsidR="007506FD" w:rsidRPr="002D30A1" w:rsidRDefault="007506FD">
            <w:pPr>
              <w:pStyle w:val="aff9"/>
              <w:rPr>
                <w:rFonts w:ascii="Times New Roman" w:hAnsi="Times New Roman" w:cs="Times New Roman"/>
                <w:b/>
              </w:rPr>
            </w:pPr>
          </w:p>
        </w:tc>
        <w:tc>
          <w:tcPr>
            <w:tcW w:w="218" w:type="pct"/>
            <w:vMerge/>
            <w:vAlign w:val="center"/>
          </w:tcPr>
          <w:p w14:paraId="2A5F7D23" w14:textId="77777777" w:rsidR="007506FD" w:rsidRPr="002D30A1" w:rsidRDefault="007506FD">
            <w:pPr>
              <w:pStyle w:val="aff9"/>
              <w:rPr>
                <w:rFonts w:ascii="Times New Roman" w:hAnsi="Times New Roman" w:cs="Times New Roman"/>
              </w:rPr>
            </w:pPr>
          </w:p>
        </w:tc>
        <w:tc>
          <w:tcPr>
            <w:tcW w:w="235" w:type="pct"/>
            <w:vMerge/>
            <w:vAlign w:val="center"/>
          </w:tcPr>
          <w:p w14:paraId="2C5079C3" w14:textId="77777777" w:rsidR="007506FD" w:rsidRPr="002D30A1" w:rsidRDefault="007506FD">
            <w:pPr>
              <w:pStyle w:val="aff9"/>
              <w:rPr>
                <w:rFonts w:ascii="Times New Roman" w:hAnsi="Times New Roman" w:cs="Times New Roman"/>
              </w:rPr>
            </w:pPr>
          </w:p>
        </w:tc>
        <w:tc>
          <w:tcPr>
            <w:tcW w:w="406" w:type="pct"/>
            <w:vMerge/>
            <w:vAlign w:val="center"/>
          </w:tcPr>
          <w:p w14:paraId="265C03B6" w14:textId="77777777" w:rsidR="007506FD" w:rsidRPr="002D30A1" w:rsidRDefault="007506FD">
            <w:pPr>
              <w:pStyle w:val="aff9"/>
              <w:ind w:leftChars="-50" w:left="-120" w:rightChars="-50" w:right="-120"/>
              <w:rPr>
                <w:rFonts w:ascii="Times New Roman" w:hAnsi="Times New Roman" w:cs="Times New Roman"/>
              </w:rPr>
            </w:pPr>
          </w:p>
        </w:tc>
        <w:tc>
          <w:tcPr>
            <w:tcW w:w="621" w:type="pct"/>
            <w:vAlign w:val="center"/>
          </w:tcPr>
          <w:p w14:paraId="330716BD"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VOCs</w:t>
            </w:r>
          </w:p>
        </w:tc>
        <w:tc>
          <w:tcPr>
            <w:tcW w:w="1574" w:type="pct"/>
            <w:vAlign w:val="center"/>
          </w:tcPr>
          <w:p w14:paraId="32001E49" w14:textId="77777777" w:rsidR="007506FD" w:rsidRPr="002D30A1" w:rsidRDefault="00AC0D4B" w:rsidP="006455EE">
            <w:pPr>
              <w:pStyle w:val="aff9"/>
              <w:spacing w:beforeLines="50" w:before="120" w:afterLines="50" w:after="120"/>
              <w:rPr>
                <w:rFonts w:ascii="Times New Roman" w:hAnsi="Times New Roman" w:cs="Times New Roman"/>
              </w:rPr>
            </w:pPr>
            <w:r w:rsidRPr="002D30A1">
              <w:rPr>
                <w:rFonts w:ascii="Times New Roman" w:hAnsi="Times New Roman" w:cs="Times New Roman"/>
              </w:rPr>
              <w:t>1.13</w:t>
            </w:r>
            <w:r w:rsidR="00E1244C" w:rsidRPr="002D30A1">
              <w:rPr>
                <w:rFonts w:ascii="Times New Roman" w:hAnsi="Times New Roman" w:cs="Times New Roman"/>
              </w:rPr>
              <w:t>kg/h</w:t>
            </w:r>
            <w:r w:rsidR="00E1244C" w:rsidRPr="002D30A1">
              <w:rPr>
                <w:rFonts w:ascii="Times New Roman" w:hAnsi="Times New Roman" w:cs="Times New Roman"/>
              </w:rPr>
              <w:t>，</w:t>
            </w:r>
            <w:r w:rsidR="006455EE" w:rsidRPr="002D30A1">
              <w:rPr>
                <w:rFonts w:ascii="Times New Roman" w:hAnsi="Times New Roman" w:cs="Times New Roman"/>
              </w:rPr>
              <w:t>2.7</w:t>
            </w:r>
            <w:r w:rsidR="00E1244C" w:rsidRPr="002D30A1">
              <w:rPr>
                <w:rFonts w:ascii="Times New Roman" w:hAnsi="Times New Roman" w:cs="Times New Roman"/>
              </w:rPr>
              <w:t>t/a</w:t>
            </w:r>
          </w:p>
        </w:tc>
        <w:tc>
          <w:tcPr>
            <w:tcW w:w="1727" w:type="pct"/>
            <w:vAlign w:val="center"/>
          </w:tcPr>
          <w:p w14:paraId="4996B740" w14:textId="77777777" w:rsidR="007506FD" w:rsidRPr="002D30A1" w:rsidRDefault="006455EE">
            <w:pPr>
              <w:pStyle w:val="aff9"/>
              <w:spacing w:beforeLines="50" w:before="120" w:afterLines="50" w:after="120"/>
              <w:rPr>
                <w:rFonts w:ascii="Times New Roman" w:hAnsi="Times New Roman" w:cs="Times New Roman"/>
              </w:rPr>
            </w:pPr>
            <w:r w:rsidRPr="002D30A1">
              <w:rPr>
                <w:rFonts w:ascii="Times New Roman" w:hAnsi="Times New Roman" w:cs="Times New Roman"/>
              </w:rPr>
              <w:t>3.16</w:t>
            </w:r>
            <w:r w:rsidR="00E1244C" w:rsidRPr="002D30A1">
              <w:rPr>
                <w:rFonts w:ascii="Times New Roman" w:hAnsi="Times New Roman" w:cs="Times New Roman"/>
              </w:rPr>
              <w:t>mg/m³</w:t>
            </w:r>
            <w:r w:rsidR="00E1244C" w:rsidRPr="002D30A1">
              <w:rPr>
                <w:rFonts w:ascii="Times New Roman" w:hAnsi="Times New Roman" w:cs="Times New Roman"/>
              </w:rPr>
              <w:t>，</w:t>
            </w:r>
            <w:r w:rsidRPr="002D30A1">
              <w:rPr>
                <w:rFonts w:ascii="Times New Roman" w:hAnsi="Times New Roman" w:cs="Times New Roman"/>
              </w:rPr>
              <w:t>0.101</w:t>
            </w:r>
            <w:r w:rsidR="00E1244C" w:rsidRPr="002D30A1">
              <w:rPr>
                <w:rFonts w:ascii="Times New Roman" w:hAnsi="Times New Roman" w:cs="Times New Roman"/>
              </w:rPr>
              <w:t>kg/h</w:t>
            </w:r>
            <w:r w:rsidR="00E1244C" w:rsidRPr="002D30A1">
              <w:rPr>
                <w:rFonts w:ascii="Times New Roman" w:hAnsi="Times New Roman" w:cs="Times New Roman"/>
              </w:rPr>
              <w:t>，</w:t>
            </w:r>
            <w:r w:rsidRPr="002D30A1">
              <w:rPr>
                <w:rFonts w:ascii="Times New Roman" w:hAnsi="Times New Roman" w:cs="Times New Roman"/>
              </w:rPr>
              <w:t>0.243</w:t>
            </w:r>
            <w:r w:rsidR="00E1244C" w:rsidRPr="002D30A1">
              <w:rPr>
                <w:rFonts w:ascii="Times New Roman" w:hAnsi="Times New Roman" w:cs="Times New Roman"/>
              </w:rPr>
              <w:t>t/a</w:t>
            </w:r>
          </w:p>
        </w:tc>
      </w:tr>
      <w:tr w:rsidR="007506FD" w:rsidRPr="002D30A1" w14:paraId="4D5A8D56" w14:textId="77777777" w:rsidTr="00AC0D4B">
        <w:trPr>
          <w:trHeight w:val="162"/>
          <w:jc w:val="center"/>
        </w:trPr>
        <w:tc>
          <w:tcPr>
            <w:tcW w:w="218" w:type="pct"/>
            <w:vMerge/>
            <w:vAlign w:val="center"/>
          </w:tcPr>
          <w:p w14:paraId="5F4AFF0C" w14:textId="77777777" w:rsidR="007506FD" w:rsidRPr="002D30A1" w:rsidRDefault="007506FD">
            <w:pPr>
              <w:pStyle w:val="aff9"/>
              <w:rPr>
                <w:rFonts w:ascii="Times New Roman" w:hAnsi="Times New Roman" w:cs="Times New Roman"/>
                <w:b/>
              </w:rPr>
            </w:pPr>
          </w:p>
        </w:tc>
        <w:tc>
          <w:tcPr>
            <w:tcW w:w="218" w:type="pct"/>
            <w:vMerge/>
            <w:vAlign w:val="center"/>
          </w:tcPr>
          <w:p w14:paraId="5B27600D" w14:textId="77777777" w:rsidR="007506FD" w:rsidRPr="002D30A1" w:rsidRDefault="007506FD">
            <w:pPr>
              <w:pStyle w:val="aff9"/>
              <w:rPr>
                <w:rFonts w:ascii="Times New Roman" w:hAnsi="Times New Roman" w:cs="Times New Roman"/>
              </w:rPr>
            </w:pPr>
          </w:p>
        </w:tc>
        <w:tc>
          <w:tcPr>
            <w:tcW w:w="235" w:type="pct"/>
            <w:vMerge/>
            <w:vAlign w:val="center"/>
          </w:tcPr>
          <w:p w14:paraId="109CB3C2" w14:textId="77777777" w:rsidR="007506FD" w:rsidRPr="002D30A1" w:rsidRDefault="007506FD">
            <w:pPr>
              <w:pStyle w:val="aff9"/>
              <w:rPr>
                <w:rFonts w:ascii="Times New Roman" w:hAnsi="Times New Roman" w:cs="Times New Roman"/>
              </w:rPr>
            </w:pPr>
          </w:p>
        </w:tc>
        <w:tc>
          <w:tcPr>
            <w:tcW w:w="406" w:type="pct"/>
            <w:vMerge w:val="restart"/>
            <w:vAlign w:val="center"/>
          </w:tcPr>
          <w:p w14:paraId="66A8D591" w14:textId="77777777" w:rsidR="007506FD" w:rsidRPr="002D30A1" w:rsidRDefault="00E1244C">
            <w:pPr>
              <w:pStyle w:val="aff9"/>
              <w:ind w:leftChars="-50" w:left="-120" w:rightChars="-50" w:right="-120"/>
              <w:rPr>
                <w:rFonts w:ascii="Times New Roman" w:hAnsi="Times New Roman" w:cs="Times New Roman"/>
              </w:rPr>
            </w:pPr>
            <w:r w:rsidRPr="002D30A1">
              <w:rPr>
                <w:rFonts w:ascii="Times New Roman" w:hAnsi="Times New Roman" w:cs="Times New Roman"/>
              </w:rPr>
              <w:t>无组织</w:t>
            </w:r>
          </w:p>
        </w:tc>
        <w:tc>
          <w:tcPr>
            <w:tcW w:w="621" w:type="pct"/>
            <w:vAlign w:val="center"/>
          </w:tcPr>
          <w:p w14:paraId="76160F70"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颗粒物</w:t>
            </w:r>
          </w:p>
        </w:tc>
        <w:tc>
          <w:tcPr>
            <w:tcW w:w="1574" w:type="pct"/>
            <w:vAlign w:val="center"/>
          </w:tcPr>
          <w:p w14:paraId="475B2DE1"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w:t>
            </w:r>
          </w:p>
        </w:tc>
        <w:tc>
          <w:tcPr>
            <w:tcW w:w="1727" w:type="pct"/>
            <w:vAlign w:val="center"/>
          </w:tcPr>
          <w:p w14:paraId="0FFBE3B0" w14:textId="77777777" w:rsidR="007506FD" w:rsidRPr="002D30A1" w:rsidRDefault="006455EE" w:rsidP="006455EE">
            <w:pPr>
              <w:pStyle w:val="aff9"/>
              <w:spacing w:beforeLines="50" w:before="120" w:afterLines="50" w:after="120"/>
              <w:rPr>
                <w:rFonts w:ascii="Times New Roman" w:hAnsi="Times New Roman" w:cs="Times New Roman"/>
              </w:rPr>
            </w:pPr>
            <w:r w:rsidRPr="002D30A1">
              <w:rPr>
                <w:rFonts w:ascii="Times New Roman" w:hAnsi="Times New Roman" w:cs="Times New Roman"/>
              </w:rPr>
              <w:t>0.0417</w:t>
            </w:r>
            <w:r w:rsidR="00E1244C" w:rsidRPr="002D30A1">
              <w:rPr>
                <w:rFonts w:ascii="Times New Roman" w:hAnsi="Times New Roman" w:cs="Times New Roman"/>
              </w:rPr>
              <w:t>kg/h</w:t>
            </w:r>
            <w:r w:rsidR="00E1244C" w:rsidRPr="002D30A1">
              <w:rPr>
                <w:rFonts w:ascii="Times New Roman" w:hAnsi="Times New Roman" w:cs="Times New Roman"/>
              </w:rPr>
              <w:t>，</w:t>
            </w:r>
            <w:r w:rsidRPr="002D30A1">
              <w:rPr>
                <w:rFonts w:ascii="Times New Roman" w:hAnsi="Times New Roman" w:cs="Times New Roman"/>
              </w:rPr>
              <w:t>0.1</w:t>
            </w:r>
            <w:r w:rsidR="00E1244C" w:rsidRPr="002D30A1">
              <w:rPr>
                <w:rFonts w:ascii="Times New Roman" w:hAnsi="Times New Roman" w:cs="Times New Roman"/>
              </w:rPr>
              <w:t>t/a</w:t>
            </w:r>
          </w:p>
        </w:tc>
      </w:tr>
      <w:tr w:rsidR="007506FD" w:rsidRPr="002D30A1" w14:paraId="23C64348" w14:textId="77777777" w:rsidTr="00AC0D4B">
        <w:trPr>
          <w:trHeight w:val="105"/>
          <w:jc w:val="center"/>
        </w:trPr>
        <w:tc>
          <w:tcPr>
            <w:tcW w:w="218" w:type="pct"/>
            <w:vMerge/>
            <w:vAlign w:val="center"/>
          </w:tcPr>
          <w:p w14:paraId="25ECF123" w14:textId="77777777" w:rsidR="007506FD" w:rsidRPr="002D30A1" w:rsidRDefault="007506FD">
            <w:pPr>
              <w:pStyle w:val="aff9"/>
              <w:rPr>
                <w:rFonts w:ascii="Times New Roman" w:hAnsi="Times New Roman" w:cs="Times New Roman"/>
                <w:b/>
              </w:rPr>
            </w:pPr>
          </w:p>
        </w:tc>
        <w:tc>
          <w:tcPr>
            <w:tcW w:w="218" w:type="pct"/>
            <w:vMerge/>
            <w:vAlign w:val="center"/>
          </w:tcPr>
          <w:p w14:paraId="0DEB9DD7" w14:textId="77777777" w:rsidR="007506FD" w:rsidRPr="002D30A1" w:rsidRDefault="007506FD">
            <w:pPr>
              <w:pStyle w:val="aff9"/>
              <w:rPr>
                <w:rFonts w:ascii="Times New Roman" w:hAnsi="Times New Roman" w:cs="Times New Roman"/>
              </w:rPr>
            </w:pPr>
          </w:p>
        </w:tc>
        <w:tc>
          <w:tcPr>
            <w:tcW w:w="235" w:type="pct"/>
            <w:vMerge/>
            <w:vAlign w:val="center"/>
          </w:tcPr>
          <w:p w14:paraId="2312F795" w14:textId="77777777" w:rsidR="007506FD" w:rsidRPr="002D30A1" w:rsidRDefault="007506FD">
            <w:pPr>
              <w:pStyle w:val="aff9"/>
              <w:rPr>
                <w:rFonts w:ascii="Times New Roman" w:hAnsi="Times New Roman" w:cs="Times New Roman"/>
              </w:rPr>
            </w:pPr>
          </w:p>
        </w:tc>
        <w:tc>
          <w:tcPr>
            <w:tcW w:w="406" w:type="pct"/>
            <w:vMerge/>
            <w:vAlign w:val="center"/>
          </w:tcPr>
          <w:p w14:paraId="29B0C4A1" w14:textId="77777777" w:rsidR="007506FD" w:rsidRPr="002D30A1" w:rsidRDefault="007506FD">
            <w:pPr>
              <w:pStyle w:val="aff9"/>
              <w:rPr>
                <w:rFonts w:ascii="Times New Roman" w:hAnsi="Times New Roman" w:cs="Times New Roman"/>
              </w:rPr>
            </w:pPr>
          </w:p>
        </w:tc>
        <w:tc>
          <w:tcPr>
            <w:tcW w:w="621" w:type="pct"/>
            <w:vAlign w:val="center"/>
          </w:tcPr>
          <w:p w14:paraId="7D74227C"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VOCs</w:t>
            </w:r>
          </w:p>
        </w:tc>
        <w:tc>
          <w:tcPr>
            <w:tcW w:w="1574" w:type="pct"/>
            <w:vAlign w:val="center"/>
          </w:tcPr>
          <w:p w14:paraId="6B5BF29E"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w:t>
            </w:r>
          </w:p>
        </w:tc>
        <w:tc>
          <w:tcPr>
            <w:tcW w:w="1727" w:type="pct"/>
            <w:vAlign w:val="center"/>
          </w:tcPr>
          <w:p w14:paraId="4177961A" w14:textId="77777777" w:rsidR="007506FD" w:rsidRPr="002D30A1" w:rsidRDefault="006455EE">
            <w:pPr>
              <w:pStyle w:val="aff9"/>
              <w:spacing w:beforeLines="50" w:before="120" w:afterLines="50" w:after="120"/>
              <w:rPr>
                <w:rFonts w:ascii="Times New Roman" w:hAnsi="Times New Roman" w:cs="Times New Roman"/>
              </w:rPr>
            </w:pPr>
            <w:r w:rsidRPr="002D30A1">
              <w:rPr>
                <w:rFonts w:ascii="Times New Roman" w:hAnsi="Times New Roman" w:cs="Times New Roman"/>
              </w:rPr>
              <w:t>0.108</w:t>
            </w:r>
            <w:r w:rsidR="00E1244C" w:rsidRPr="002D30A1">
              <w:rPr>
                <w:rFonts w:ascii="Times New Roman" w:hAnsi="Times New Roman" w:cs="Times New Roman"/>
              </w:rPr>
              <w:t>kg/h</w:t>
            </w:r>
            <w:r w:rsidR="00E1244C" w:rsidRPr="002D30A1">
              <w:rPr>
                <w:rFonts w:ascii="Times New Roman" w:hAnsi="Times New Roman" w:cs="Times New Roman"/>
              </w:rPr>
              <w:t>，</w:t>
            </w:r>
            <w:r w:rsidRPr="002D30A1">
              <w:rPr>
                <w:rFonts w:ascii="Times New Roman" w:hAnsi="Times New Roman" w:cs="Times New Roman"/>
              </w:rPr>
              <w:t>0.27</w:t>
            </w:r>
            <w:r w:rsidR="00E1244C" w:rsidRPr="002D30A1">
              <w:rPr>
                <w:rFonts w:ascii="Times New Roman" w:hAnsi="Times New Roman" w:cs="Times New Roman"/>
              </w:rPr>
              <w:t>t/a</w:t>
            </w:r>
          </w:p>
        </w:tc>
      </w:tr>
      <w:tr w:rsidR="007506FD" w:rsidRPr="002D30A1" w14:paraId="356360BB" w14:textId="77777777" w:rsidTr="00AC0D4B">
        <w:trPr>
          <w:trHeight w:val="228"/>
          <w:jc w:val="center"/>
        </w:trPr>
        <w:tc>
          <w:tcPr>
            <w:tcW w:w="218" w:type="pct"/>
            <w:vMerge w:val="restart"/>
            <w:vAlign w:val="center"/>
          </w:tcPr>
          <w:p w14:paraId="080FE0D9" w14:textId="77777777" w:rsidR="007506FD" w:rsidRPr="002D30A1" w:rsidRDefault="00E1244C">
            <w:pPr>
              <w:pStyle w:val="aff9"/>
              <w:rPr>
                <w:rFonts w:ascii="Times New Roman" w:hAnsi="Times New Roman" w:cs="Times New Roman"/>
                <w:b/>
              </w:rPr>
            </w:pPr>
            <w:r w:rsidRPr="002D30A1">
              <w:rPr>
                <w:rFonts w:ascii="Times New Roman" w:hAnsi="Times New Roman" w:cs="Times New Roman"/>
                <w:b/>
              </w:rPr>
              <w:t>水污染物</w:t>
            </w:r>
          </w:p>
        </w:tc>
        <w:tc>
          <w:tcPr>
            <w:tcW w:w="859" w:type="pct"/>
            <w:gridSpan w:val="3"/>
            <w:vAlign w:val="center"/>
          </w:tcPr>
          <w:p w14:paraId="6431A771"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施工期</w:t>
            </w:r>
          </w:p>
        </w:tc>
        <w:tc>
          <w:tcPr>
            <w:tcW w:w="621" w:type="pct"/>
            <w:vAlign w:val="center"/>
          </w:tcPr>
          <w:p w14:paraId="5FF1863F"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w:t>
            </w:r>
          </w:p>
        </w:tc>
        <w:tc>
          <w:tcPr>
            <w:tcW w:w="1574" w:type="pct"/>
            <w:vAlign w:val="center"/>
          </w:tcPr>
          <w:p w14:paraId="4FB803D1"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w:t>
            </w:r>
          </w:p>
        </w:tc>
        <w:tc>
          <w:tcPr>
            <w:tcW w:w="1727" w:type="pct"/>
            <w:vAlign w:val="center"/>
          </w:tcPr>
          <w:p w14:paraId="6177361A"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w:t>
            </w:r>
          </w:p>
        </w:tc>
      </w:tr>
      <w:tr w:rsidR="007506FD" w:rsidRPr="002D30A1" w14:paraId="3DCA0E43" w14:textId="77777777" w:rsidTr="00AC0D4B">
        <w:trPr>
          <w:trHeight w:val="228"/>
          <w:jc w:val="center"/>
        </w:trPr>
        <w:tc>
          <w:tcPr>
            <w:tcW w:w="218" w:type="pct"/>
            <w:vMerge/>
            <w:vAlign w:val="center"/>
          </w:tcPr>
          <w:p w14:paraId="4082C53E" w14:textId="77777777" w:rsidR="007506FD" w:rsidRPr="002D30A1" w:rsidRDefault="007506FD">
            <w:pPr>
              <w:pStyle w:val="aff9"/>
              <w:rPr>
                <w:rFonts w:ascii="Times New Roman" w:hAnsi="Times New Roman" w:cs="Times New Roman"/>
                <w:b/>
              </w:rPr>
            </w:pPr>
          </w:p>
        </w:tc>
        <w:tc>
          <w:tcPr>
            <w:tcW w:w="218" w:type="pct"/>
            <w:vMerge w:val="restart"/>
            <w:vAlign w:val="center"/>
          </w:tcPr>
          <w:p w14:paraId="73D5B728"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运营期</w:t>
            </w:r>
          </w:p>
        </w:tc>
        <w:tc>
          <w:tcPr>
            <w:tcW w:w="641" w:type="pct"/>
            <w:gridSpan w:val="2"/>
            <w:vAlign w:val="center"/>
          </w:tcPr>
          <w:p w14:paraId="68E07F5A"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生产废水</w:t>
            </w:r>
          </w:p>
        </w:tc>
        <w:tc>
          <w:tcPr>
            <w:tcW w:w="621" w:type="pct"/>
            <w:vAlign w:val="center"/>
          </w:tcPr>
          <w:p w14:paraId="0782896C"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冷却水</w:t>
            </w:r>
          </w:p>
        </w:tc>
        <w:tc>
          <w:tcPr>
            <w:tcW w:w="1574" w:type="pct"/>
            <w:vAlign w:val="center"/>
          </w:tcPr>
          <w:p w14:paraId="35DEB306"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w:t>
            </w:r>
          </w:p>
        </w:tc>
        <w:tc>
          <w:tcPr>
            <w:tcW w:w="1727" w:type="pct"/>
            <w:vAlign w:val="center"/>
          </w:tcPr>
          <w:p w14:paraId="3B86CF43"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w:t>
            </w:r>
          </w:p>
        </w:tc>
      </w:tr>
      <w:tr w:rsidR="007506FD" w:rsidRPr="002D30A1" w14:paraId="3D165B58" w14:textId="77777777" w:rsidTr="00AC0D4B">
        <w:trPr>
          <w:trHeight w:val="1810"/>
          <w:jc w:val="center"/>
        </w:trPr>
        <w:tc>
          <w:tcPr>
            <w:tcW w:w="218" w:type="pct"/>
            <w:vMerge/>
            <w:vAlign w:val="center"/>
          </w:tcPr>
          <w:p w14:paraId="0B9200C7" w14:textId="77777777" w:rsidR="007506FD" w:rsidRPr="002D30A1" w:rsidRDefault="007506FD">
            <w:pPr>
              <w:pStyle w:val="aff9"/>
              <w:rPr>
                <w:rFonts w:ascii="Times New Roman" w:hAnsi="Times New Roman" w:cs="Times New Roman"/>
                <w:b/>
              </w:rPr>
            </w:pPr>
          </w:p>
        </w:tc>
        <w:tc>
          <w:tcPr>
            <w:tcW w:w="218" w:type="pct"/>
            <w:vMerge/>
            <w:vAlign w:val="center"/>
          </w:tcPr>
          <w:p w14:paraId="7B347D00" w14:textId="77777777" w:rsidR="007506FD" w:rsidRPr="002D30A1" w:rsidRDefault="007506FD">
            <w:pPr>
              <w:pStyle w:val="aff9"/>
              <w:rPr>
                <w:rFonts w:ascii="Times New Roman" w:hAnsi="Times New Roman" w:cs="Times New Roman"/>
              </w:rPr>
            </w:pPr>
          </w:p>
        </w:tc>
        <w:tc>
          <w:tcPr>
            <w:tcW w:w="641" w:type="pct"/>
            <w:gridSpan w:val="2"/>
            <w:vAlign w:val="center"/>
          </w:tcPr>
          <w:p w14:paraId="27AC575F"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生活污水</w:t>
            </w:r>
          </w:p>
        </w:tc>
        <w:tc>
          <w:tcPr>
            <w:tcW w:w="621" w:type="pct"/>
            <w:vAlign w:val="center"/>
          </w:tcPr>
          <w:p w14:paraId="19A0A06B"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CODcr</w:t>
            </w:r>
          </w:p>
          <w:p w14:paraId="4236F898"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BOD</w:t>
            </w:r>
            <w:r w:rsidRPr="002D30A1">
              <w:rPr>
                <w:rFonts w:ascii="Times New Roman" w:hAnsi="Times New Roman" w:cs="Times New Roman"/>
                <w:vertAlign w:val="subscript"/>
              </w:rPr>
              <w:t>5</w:t>
            </w:r>
          </w:p>
          <w:p w14:paraId="51EBC33F"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SS</w:t>
            </w:r>
          </w:p>
          <w:p w14:paraId="5CAE3488"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NH</w:t>
            </w:r>
            <w:r w:rsidRPr="002D30A1">
              <w:rPr>
                <w:rFonts w:ascii="Times New Roman" w:hAnsi="Times New Roman" w:cs="Times New Roman"/>
                <w:vertAlign w:val="subscript"/>
              </w:rPr>
              <w:t>3</w:t>
            </w:r>
            <w:r w:rsidRPr="002D30A1">
              <w:rPr>
                <w:rFonts w:ascii="Times New Roman" w:hAnsi="Times New Roman" w:cs="Times New Roman"/>
              </w:rPr>
              <w:t>-N</w:t>
            </w:r>
          </w:p>
          <w:p w14:paraId="22222DC9"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总氮</w:t>
            </w:r>
          </w:p>
          <w:p w14:paraId="700DD720" w14:textId="1698F9BD" w:rsidR="007506FD" w:rsidRPr="002D30A1" w:rsidRDefault="00E1244C" w:rsidP="005B21E6">
            <w:pPr>
              <w:pStyle w:val="aff9"/>
              <w:rPr>
                <w:rFonts w:ascii="Times New Roman" w:hAnsi="Times New Roman" w:cs="Times New Roman"/>
              </w:rPr>
            </w:pPr>
            <w:r w:rsidRPr="002D30A1">
              <w:rPr>
                <w:rFonts w:ascii="Times New Roman" w:hAnsi="Times New Roman" w:cs="Times New Roman"/>
              </w:rPr>
              <w:t>总磷</w:t>
            </w:r>
          </w:p>
        </w:tc>
        <w:tc>
          <w:tcPr>
            <w:tcW w:w="1574" w:type="pct"/>
            <w:vAlign w:val="center"/>
          </w:tcPr>
          <w:p w14:paraId="5E02D72A" w14:textId="77777777" w:rsidR="007506FD" w:rsidRPr="002D30A1" w:rsidRDefault="00E1244C">
            <w:pPr>
              <w:pStyle w:val="aff9"/>
              <w:ind w:leftChars="-50" w:left="-120"/>
              <w:rPr>
                <w:rFonts w:ascii="Times New Roman" w:hAnsi="Times New Roman" w:cs="Times New Roman"/>
              </w:rPr>
            </w:pPr>
            <w:r w:rsidRPr="002D30A1">
              <w:rPr>
                <w:rFonts w:ascii="Times New Roman" w:hAnsi="Times New Roman" w:cs="Times New Roman"/>
              </w:rPr>
              <w:t>污水产生量</w:t>
            </w:r>
            <w:r w:rsidR="009F1377" w:rsidRPr="002D30A1">
              <w:rPr>
                <w:rFonts w:ascii="Times New Roman" w:hAnsi="Times New Roman" w:cs="Times New Roman"/>
              </w:rPr>
              <w:t>0. 48m</w:t>
            </w:r>
            <w:r w:rsidR="009F1377" w:rsidRPr="002D30A1">
              <w:rPr>
                <w:rFonts w:ascii="Times New Roman" w:hAnsi="Times New Roman" w:cs="Times New Roman"/>
                <w:vertAlign w:val="superscript"/>
              </w:rPr>
              <w:t>3</w:t>
            </w:r>
            <w:r w:rsidR="009F1377" w:rsidRPr="002D30A1">
              <w:rPr>
                <w:rFonts w:ascii="Times New Roman" w:hAnsi="Times New Roman" w:cs="Times New Roman"/>
              </w:rPr>
              <w:t>/d</w:t>
            </w:r>
            <w:r w:rsidR="009F1377" w:rsidRPr="002D30A1">
              <w:rPr>
                <w:rFonts w:ascii="Times New Roman" w:hAnsi="Times New Roman" w:cs="Times New Roman"/>
              </w:rPr>
              <w:t>，</w:t>
            </w:r>
            <w:r w:rsidR="009F1377" w:rsidRPr="002D30A1">
              <w:rPr>
                <w:rFonts w:ascii="Times New Roman" w:hAnsi="Times New Roman" w:cs="Times New Roman"/>
              </w:rPr>
              <w:t>1440m</w:t>
            </w:r>
            <w:r w:rsidR="009F1377" w:rsidRPr="002D30A1">
              <w:rPr>
                <w:rFonts w:ascii="Times New Roman" w:hAnsi="Times New Roman" w:cs="Times New Roman"/>
                <w:vertAlign w:val="superscript"/>
              </w:rPr>
              <w:t>3</w:t>
            </w:r>
            <w:r w:rsidR="009F1377" w:rsidRPr="002D30A1">
              <w:rPr>
                <w:rFonts w:ascii="Times New Roman" w:hAnsi="Times New Roman" w:cs="Times New Roman"/>
              </w:rPr>
              <w:t>/a</w:t>
            </w:r>
            <w:r w:rsidR="009F1377" w:rsidRPr="002D30A1">
              <w:rPr>
                <w:rFonts w:ascii="Times New Roman" w:hAnsi="Times New Roman" w:cs="Times New Roman"/>
              </w:rPr>
              <w:t>；</w:t>
            </w:r>
          </w:p>
          <w:p w14:paraId="2E055FDE"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CODcr</w:t>
            </w:r>
            <w:r w:rsidRPr="002D30A1">
              <w:rPr>
                <w:rFonts w:ascii="Times New Roman" w:hAnsi="Times New Roman" w:cs="Times New Roman"/>
              </w:rPr>
              <w:t>：</w:t>
            </w:r>
            <w:r w:rsidRPr="002D30A1">
              <w:rPr>
                <w:rFonts w:ascii="Times New Roman" w:hAnsi="Times New Roman" w:cs="Times New Roman"/>
              </w:rPr>
              <w:t>400mg/L</w:t>
            </w:r>
            <w:r w:rsidRPr="002D30A1">
              <w:rPr>
                <w:rFonts w:ascii="Times New Roman" w:hAnsi="Times New Roman" w:cs="Times New Roman"/>
              </w:rPr>
              <w:t>（</w:t>
            </w:r>
            <w:r w:rsidRPr="002D30A1">
              <w:rPr>
                <w:rFonts w:ascii="Times New Roman" w:hAnsi="Times New Roman" w:cs="Times New Roman"/>
              </w:rPr>
              <w:t>0.</w:t>
            </w:r>
            <w:r w:rsidR="00AC0D4B" w:rsidRPr="002D30A1">
              <w:rPr>
                <w:rFonts w:ascii="Times New Roman" w:hAnsi="Times New Roman" w:cs="Times New Roman"/>
              </w:rPr>
              <w:t>576</w:t>
            </w:r>
            <w:r w:rsidRPr="002D30A1">
              <w:rPr>
                <w:rFonts w:ascii="Times New Roman" w:hAnsi="Times New Roman" w:cs="Times New Roman"/>
              </w:rPr>
              <w:t>t/a</w:t>
            </w:r>
            <w:r w:rsidRPr="002D30A1">
              <w:rPr>
                <w:rFonts w:ascii="Times New Roman" w:hAnsi="Times New Roman" w:cs="Times New Roman"/>
              </w:rPr>
              <w:t>）</w:t>
            </w:r>
          </w:p>
          <w:p w14:paraId="1F3B99EC"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BOD</w:t>
            </w:r>
            <w:r w:rsidRPr="002D30A1">
              <w:rPr>
                <w:rFonts w:ascii="Times New Roman" w:hAnsi="Times New Roman" w:cs="Times New Roman"/>
                <w:vertAlign w:val="subscript"/>
              </w:rPr>
              <w:t>5</w:t>
            </w:r>
            <w:r w:rsidRPr="002D30A1">
              <w:rPr>
                <w:rFonts w:ascii="Times New Roman" w:hAnsi="Times New Roman" w:cs="Times New Roman"/>
              </w:rPr>
              <w:t>：</w:t>
            </w:r>
            <w:r w:rsidRPr="002D30A1">
              <w:rPr>
                <w:rFonts w:ascii="Times New Roman" w:hAnsi="Times New Roman" w:cs="Times New Roman"/>
              </w:rPr>
              <w:t>220mg/L</w:t>
            </w:r>
            <w:r w:rsidRPr="002D30A1">
              <w:rPr>
                <w:rFonts w:ascii="Times New Roman" w:hAnsi="Times New Roman" w:cs="Times New Roman"/>
              </w:rPr>
              <w:t>（</w:t>
            </w:r>
            <w:r w:rsidR="00AC0D4B" w:rsidRPr="002D30A1">
              <w:rPr>
                <w:rFonts w:ascii="Times New Roman" w:hAnsi="Times New Roman" w:cs="Times New Roman"/>
              </w:rPr>
              <w:t>0.288</w:t>
            </w:r>
            <w:r w:rsidRPr="002D30A1">
              <w:rPr>
                <w:rFonts w:ascii="Times New Roman" w:hAnsi="Times New Roman" w:cs="Times New Roman"/>
              </w:rPr>
              <w:t>t/a</w:t>
            </w:r>
            <w:r w:rsidRPr="002D30A1">
              <w:rPr>
                <w:rFonts w:ascii="Times New Roman" w:hAnsi="Times New Roman" w:cs="Times New Roman"/>
              </w:rPr>
              <w:t>）</w:t>
            </w:r>
          </w:p>
          <w:p w14:paraId="4C8CB725"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NH</w:t>
            </w:r>
            <w:r w:rsidRPr="002D30A1">
              <w:rPr>
                <w:rFonts w:ascii="Times New Roman" w:hAnsi="Times New Roman" w:cs="Times New Roman"/>
                <w:vertAlign w:val="subscript"/>
              </w:rPr>
              <w:t>3</w:t>
            </w:r>
            <w:r w:rsidRPr="002D30A1">
              <w:rPr>
                <w:rFonts w:ascii="Times New Roman" w:hAnsi="Times New Roman" w:cs="Times New Roman"/>
              </w:rPr>
              <w:t>-N</w:t>
            </w:r>
            <w:r w:rsidRPr="002D30A1">
              <w:rPr>
                <w:rFonts w:ascii="Times New Roman" w:hAnsi="Times New Roman" w:cs="Times New Roman"/>
              </w:rPr>
              <w:t>：</w:t>
            </w:r>
            <w:r w:rsidRPr="002D30A1">
              <w:rPr>
                <w:rFonts w:ascii="Times New Roman" w:hAnsi="Times New Roman" w:cs="Times New Roman"/>
              </w:rPr>
              <w:t>62.5mg/L</w:t>
            </w:r>
            <w:r w:rsidRPr="002D30A1">
              <w:rPr>
                <w:rFonts w:ascii="Times New Roman" w:hAnsi="Times New Roman" w:cs="Times New Roman"/>
              </w:rPr>
              <w:t>（</w:t>
            </w:r>
            <w:r w:rsidR="0074035A" w:rsidRPr="002D30A1">
              <w:rPr>
                <w:rFonts w:ascii="Times New Roman" w:hAnsi="Times New Roman" w:cs="Times New Roman"/>
              </w:rPr>
              <w:t>0.</w:t>
            </w:r>
            <w:r w:rsidR="00AC0D4B" w:rsidRPr="002D30A1">
              <w:rPr>
                <w:rFonts w:ascii="Times New Roman" w:hAnsi="Times New Roman" w:cs="Times New Roman"/>
              </w:rPr>
              <w:t>324</w:t>
            </w:r>
            <w:r w:rsidRPr="002D30A1">
              <w:rPr>
                <w:rFonts w:ascii="Times New Roman" w:hAnsi="Times New Roman" w:cs="Times New Roman"/>
              </w:rPr>
              <w:t>t/a</w:t>
            </w:r>
            <w:r w:rsidRPr="002D30A1">
              <w:rPr>
                <w:rFonts w:ascii="Times New Roman" w:hAnsi="Times New Roman" w:cs="Times New Roman"/>
              </w:rPr>
              <w:t>）</w:t>
            </w:r>
          </w:p>
          <w:p w14:paraId="4D5ADA10"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SS</w:t>
            </w:r>
            <w:r w:rsidRPr="002D30A1">
              <w:rPr>
                <w:rFonts w:ascii="Times New Roman" w:hAnsi="Times New Roman" w:cs="Times New Roman"/>
              </w:rPr>
              <w:t>：</w:t>
            </w:r>
            <w:r w:rsidRPr="002D30A1">
              <w:rPr>
                <w:rFonts w:ascii="Times New Roman" w:hAnsi="Times New Roman" w:cs="Times New Roman"/>
              </w:rPr>
              <w:t>200mg/L</w:t>
            </w:r>
            <w:r w:rsidRPr="002D30A1">
              <w:rPr>
                <w:rFonts w:ascii="Times New Roman" w:hAnsi="Times New Roman" w:cs="Times New Roman"/>
              </w:rPr>
              <w:t>（</w:t>
            </w:r>
            <w:r w:rsidR="0074035A" w:rsidRPr="002D30A1">
              <w:rPr>
                <w:rFonts w:ascii="Times New Roman" w:hAnsi="Times New Roman" w:cs="Times New Roman"/>
              </w:rPr>
              <w:t>0.</w:t>
            </w:r>
            <w:r w:rsidR="00AC0D4B" w:rsidRPr="002D30A1">
              <w:rPr>
                <w:rFonts w:ascii="Times New Roman" w:hAnsi="Times New Roman" w:cs="Times New Roman"/>
              </w:rPr>
              <w:t>288</w:t>
            </w:r>
            <w:r w:rsidRPr="002D30A1">
              <w:rPr>
                <w:rFonts w:ascii="Times New Roman" w:hAnsi="Times New Roman" w:cs="Times New Roman"/>
              </w:rPr>
              <w:t>t/a</w:t>
            </w:r>
            <w:r w:rsidRPr="002D30A1">
              <w:rPr>
                <w:rFonts w:ascii="Times New Roman" w:hAnsi="Times New Roman" w:cs="Times New Roman"/>
              </w:rPr>
              <w:t>）</w:t>
            </w:r>
          </w:p>
          <w:p w14:paraId="316C6690"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总氮：</w:t>
            </w:r>
            <w:r w:rsidRPr="002D30A1">
              <w:rPr>
                <w:rFonts w:ascii="Times New Roman" w:hAnsi="Times New Roman" w:cs="Times New Roman"/>
              </w:rPr>
              <w:t>40mg/L</w:t>
            </w:r>
            <w:r w:rsidRPr="002D30A1">
              <w:rPr>
                <w:rFonts w:ascii="Times New Roman" w:hAnsi="Times New Roman" w:cs="Times New Roman"/>
              </w:rPr>
              <w:t>（</w:t>
            </w:r>
            <w:r w:rsidR="00AC0D4B" w:rsidRPr="002D30A1">
              <w:rPr>
                <w:rFonts w:ascii="Times New Roman" w:hAnsi="Times New Roman" w:cs="Times New Roman"/>
              </w:rPr>
              <w:t>0.576</w:t>
            </w:r>
            <w:r w:rsidRPr="002D30A1">
              <w:rPr>
                <w:rFonts w:ascii="Times New Roman" w:hAnsi="Times New Roman" w:cs="Times New Roman"/>
              </w:rPr>
              <w:t xml:space="preserve"> t/a</w:t>
            </w:r>
            <w:r w:rsidRPr="002D30A1">
              <w:rPr>
                <w:rFonts w:ascii="Times New Roman" w:hAnsi="Times New Roman" w:cs="Times New Roman"/>
              </w:rPr>
              <w:t>）</w:t>
            </w:r>
          </w:p>
          <w:p w14:paraId="26A7787B" w14:textId="77777777" w:rsidR="007506FD" w:rsidRPr="002D30A1" w:rsidRDefault="00E1244C" w:rsidP="00430B4C">
            <w:pPr>
              <w:pStyle w:val="aff9"/>
              <w:rPr>
                <w:rFonts w:ascii="Times New Roman" w:hAnsi="Times New Roman" w:cs="Times New Roman"/>
              </w:rPr>
            </w:pPr>
            <w:r w:rsidRPr="002D30A1">
              <w:rPr>
                <w:rFonts w:ascii="Times New Roman" w:hAnsi="Times New Roman" w:cs="Times New Roman"/>
              </w:rPr>
              <w:t>总磷：</w:t>
            </w:r>
            <w:r w:rsidRPr="002D30A1">
              <w:rPr>
                <w:rFonts w:ascii="Times New Roman" w:hAnsi="Times New Roman" w:cs="Times New Roman"/>
              </w:rPr>
              <w:t>8mg/L</w:t>
            </w:r>
            <w:r w:rsidRPr="002D30A1">
              <w:rPr>
                <w:rFonts w:ascii="Times New Roman" w:hAnsi="Times New Roman" w:cs="Times New Roman"/>
              </w:rPr>
              <w:t>（</w:t>
            </w:r>
            <w:r w:rsidR="0074035A" w:rsidRPr="002D30A1">
              <w:rPr>
                <w:rFonts w:ascii="Times New Roman" w:hAnsi="Times New Roman" w:cs="Times New Roman"/>
              </w:rPr>
              <w:t>0.0</w:t>
            </w:r>
            <w:r w:rsidR="00AC0D4B" w:rsidRPr="002D30A1">
              <w:rPr>
                <w:rFonts w:ascii="Times New Roman" w:hAnsi="Times New Roman" w:cs="Times New Roman"/>
              </w:rPr>
              <w:t>115</w:t>
            </w:r>
            <w:r w:rsidRPr="002D30A1">
              <w:rPr>
                <w:rFonts w:ascii="Times New Roman" w:hAnsi="Times New Roman" w:cs="Times New Roman"/>
              </w:rPr>
              <w:t xml:space="preserve"> t/a</w:t>
            </w:r>
            <w:r w:rsidRPr="002D30A1">
              <w:rPr>
                <w:rFonts w:ascii="Times New Roman" w:hAnsi="Times New Roman" w:cs="Times New Roman"/>
              </w:rPr>
              <w:t>）</w:t>
            </w:r>
          </w:p>
        </w:tc>
        <w:tc>
          <w:tcPr>
            <w:tcW w:w="1727" w:type="pct"/>
            <w:vAlign w:val="center"/>
          </w:tcPr>
          <w:p w14:paraId="01C5DC2E"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污水排放量</w:t>
            </w:r>
            <w:r w:rsidRPr="002D30A1">
              <w:rPr>
                <w:rFonts w:ascii="Times New Roman" w:hAnsi="Times New Roman" w:cs="Times New Roman"/>
              </w:rPr>
              <w:t xml:space="preserve">0. </w:t>
            </w:r>
            <w:r w:rsidR="00AC0D4B" w:rsidRPr="002D30A1">
              <w:rPr>
                <w:rFonts w:ascii="Times New Roman" w:hAnsi="Times New Roman" w:cs="Times New Roman"/>
              </w:rPr>
              <w:t>48</w:t>
            </w:r>
            <w:r w:rsidRPr="002D30A1">
              <w:rPr>
                <w:rFonts w:ascii="Times New Roman" w:hAnsi="Times New Roman" w:cs="Times New Roman"/>
              </w:rPr>
              <w:t>m</w:t>
            </w:r>
            <w:r w:rsidRPr="002D30A1">
              <w:rPr>
                <w:rFonts w:ascii="Times New Roman" w:hAnsi="Times New Roman" w:cs="Times New Roman"/>
                <w:vertAlign w:val="superscript"/>
              </w:rPr>
              <w:t>3</w:t>
            </w:r>
            <w:r w:rsidRPr="002D30A1">
              <w:rPr>
                <w:rFonts w:ascii="Times New Roman" w:hAnsi="Times New Roman" w:cs="Times New Roman"/>
              </w:rPr>
              <w:t>/d</w:t>
            </w:r>
            <w:r w:rsidRPr="002D30A1">
              <w:rPr>
                <w:rFonts w:ascii="Times New Roman" w:hAnsi="Times New Roman" w:cs="Times New Roman"/>
              </w:rPr>
              <w:t>，</w:t>
            </w:r>
            <w:r w:rsidR="00AC0D4B" w:rsidRPr="002D30A1">
              <w:rPr>
                <w:rFonts w:ascii="Times New Roman" w:hAnsi="Times New Roman" w:cs="Times New Roman"/>
              </w:rPr>
              <w:t>1440</w:t>
            </w:r>
            <w:r w:rsidRPr="002D30A1">
              <w:rPr>
                <w:rFonts w:ascii="Times New Roman" w:hAnsi="Times New Roman" w:cs="Times New Roman"/>
              </w:rPr>
              <w:t>m</w:t>
            </w:r>
            <w:r w:rsidRPr="002D30A1">
              <w:rPr>
                <w:rFonts w:ascii="Times New Roman" w:hAnsi="Times New Roman" w:cs="Times New Roman"/>
                <w:vertAlign w:val="superscript"/>
              </w:rPr>
              <w:t>3</w:t>
            </w:r>
            <w:r w:rsidRPr="002D30A1">
              <w:rPr>
                <w:rFonts w:ascii="Times New Roman" w:hAnsi="Times New Roman" w:cs="Times New Roman"/>
              </w:rPr>
              <w:t>/a</w:t>
            </w:r>
            <w:r w:rsidRPr="002D30A1">
              <w:rPr>
                <w:rFonts w:ascii="Times New Roman" w:hAnsi="Times New Roman" w:cs="Times New Roman"/>
              </w:rPr>
              <w:t>；</w:t>
            </w:r>
          </w:p>
          <w:p w14:paraId="1E9C8DDB" w14:textId="77777777" w:rsidR="00AC0D4B" w:rsidRPr="002D30A1" w:rsidRDefault="00AC0D4B" w:rsidP="00AC0D4B">
            <w:pPr>
              <w:pStyle w:val="aff9"/>
              <w:rPr>
                <w:rFonts w:ascii="Times New Roman" w:hAnsi="Times New Roman" w:cs="Times New Roman"/>
              </w:rPr>
            </w:pPr>
            <w:r w:rsidRPr="002D30A1">
              <w:rPr>
                <w:rFonts w:ascii="Times New Roman" w:hAnsi="Times New Roman" w:cs="Times New Roman"/>
              </w:rPr>
              <w:t>CODcr</w:t>
            </w:r>
            <w:r w:rsidRPr="002D30A1">
              <w:rPr>
                <w:rFonts w:ascii="Times New Roman" w:hAnsi="Times New Roman" w:cs="Times New Roman"/>
              </w:rPr>
              <w:t>：</w:t>
            </w:r>
            <w:r w:rsidR="000970B5" w:rsidRPr="002D30A1">
              <w:rPr>
                <w:rFonts w:ascii="Times New Roman" w:hAnsi="Times New Roman" w:cs="Times New Roman"/>
              </w:rPr>
              <w:t>300</w:t>
            </w:r>
            <w:r w:rsidRPr="002D30A1">
              <w:rPr>
                <w:rFonts w:ascii="Times New Roman" w:hAnsi="Times New Roman" w:cs="Times New Roman"/>
              </w:rPr>
              <w:t>mg/L</w:t>
            </w:r>
            <w:r w:rsidRPr="002D30A1">
              <w:rPr>
                <w:rFonts w:ascii="Times New Roman" w:hAnsi="Times New Roman" w:cs="Times New Roman"/>
              </w:rPr>
              <w:t>（</w:t>
            </w:r>
            <w:r w:rsidRPr="002D30A1">
              <w:rPr>
                <w:rFonts w:ascii="Times New Roman" w:hAnsi="Times New Roman" w:cs="Times New Roman"/>
              </w:rPr>
              <w:t>0.</w:t>
            </w:r>
            <w:r w:rsidR="000970B5" w:rsidRPr="002D30A1">
              <w:rPr>
                <w:rFonts w:ascii="Times New Roman" w:hAnsi="Times New Roman" w:cs="Times New Roman"/>
              </w:rPr>
              <w:t>432</w:t>
            </w:r>
            <w:r w:rsidRPr="002D30A1">
              <w:rPr>
                <w:rFonts w:ascii="Times New Roman" w:hAnsi="Times New Roman" w:cs="Times New Roman"/>
              </w:rPr>
              <w:t>t/a</w:t>
            </w:r>
            <w:r w:rsidRPr="002D30A1">
              <w:rPr>
                <w:rFonts w:ascii="Times New Roman" w:hAnsi="Times New Roman" w:cs="Times New Roman"/>
              </w:rPr>
              <w:t>）</w:t>
            </w:r>
          </w:p>
          <w:p w14:paraId="76FAC66D" w14:textId="77777777" w:rsidR="00AC0D4B" w:rsidRPr="002D30A1" w:rsidRDefault="00AC0D4B" w:rsidP="00AC0D4B">
            <w:pPr>
              <w:pStyle w:val="aff9"/>
              <w:rPr>
                <w:rFonts w:ascii="Times New Roman" w:hAnsi="Times New Roman" w:cs="Times New Roman"/>
              </w:rPr>
            </w:pPr>
            <w:r w:rsidRPr="002D30A1">
              <w:rPr>
                <w:rFonts w:ascii="Times New Roman" w:hAnsi="Times New Roman" w:cs="Times New Roman"/>
              </w:rPr>
              <w:t>BOD</w:t>
            </w:r>
            <w:r w:rsidRPr="002D30A1">
              <w:rPr>
                <w:rFonts w:ascii="Times New Roman" w:hAnsi="Times New Roman" w:cs="Times New Roman"/>
                <w:vertAlign w:val="subscript"/>
              </w:rPr>
              <w:t>5</w:t>
            </w:r>
            <w:r w:rsidRPr="002D30A1">
              <w:rPr>
                <w:rFonts w:ascii="Times New Roman" w:hAnsi="Times New Roman" w:cs="Times New Roman"/>
              </w:rPr>
              <w:t>：</w:t>
            </w:r>
            <w:r w:rsidR="006B10EA" w:rsidRPr="002D30A1">
              <w:rPr>
                <w:rFonts w:ascii="Times New Roman" w:hAnsi="Times New Roman" w:cs="Times New Roman"/>
              </w:rPr>
              <w:t>1</w:t>
            </w:r>
            <w:r w:rsidR="000970B5" w:rsidRPr="002D30A1">
              <w:rPr>
                <w:rFonts w:ascii="Times New Roman" w:hAnsi="Times New Roman" w:cs="Times New Roman"/>
              </w:rPr>
              <w:t>50</w:t>
            </w:r>
            <w:r w:rsidRPr="002D30A1">
              <w:rPr>
                <w:rFonts w:ascii="Times New Roman" w:hAnsi="Times New Roman" w:cs="Times New Roman"/>
              </w:rPr>
              <w:t>mg/L</w:t>
            </w:r>
            <w:r w:rsidRPr="002D30A1">
              <w:rPr>
                <w:rFonts w:ascii="Times New Roman" w:hAnsi="Times New Roman" w:cs="Times New Roman"/>
              </w:rPr>
              <w:t>（</w:t>
            </w:r>
            <w:r w:rsidR="000970B5" w:rsidRPr="002D30A1">
              <w:rPr>
                <w:rFonts w:ascii="Times New Roman" w:hAnsi="Times New Roman" w:cs="Times New Roman"/>
              </w:rPr>
              <w:t>0.216</w:t>
            </w:r>
            <w:r w:rsidRPr="002D30A1">
              <w:rPr>
                <w:rFonts w:ascii="Times New Roman" w:hAnsi="Times New Roman" w:cs="Times New Roman"/>
              </w:rPr>
              <w:t>t/a</w:t>
            </w:r>
            <w:r w:rsidRPr="002D30A1">
              <w:rPr>
                <w:rFonts w:ascii="Times New Roman" w:hAnsi="Times New Roman" w:cs="Times New Roman"/>
              </w:rPr>
              <w:t>）</w:t>
            </w:r>
          </w:p>
          <w:p w14:paraId="0D9B3977" w14:textId="77777777" w:rsidR="00AC0D4B" w:rsidRPr="002D30A1" w:rsidRDefault="00AC0D4B" w:rsidP="00AC0D4B">
            <w:pPr>
              <w:pStyle w:val="aff9"/>
              <w:rPr>
                <w:rFonts w:ascii="Times New Roman" w:hAnsi="Times New Roman" w:cs="Times New Roman"/>
              </w:rPr>
            </w:pPr>
            <w:r w:rsidRPr="002D30A1">
              <w:rPr>
                <w:rFonts w:ascii="Times New Roman" w:hAnsi="Times New Roman" w:cs="Times New Roman"/>
              </w:rPr>
              <w:t>NH</w:t>
            </w:r>
            <w:r w:rsidRPr="002D30A1">
              <w:rPr>
                <w:rFonts w:ascii="Times New Roman" w:hAnsi="Times New Roman" w:cs="Times New Roman"/>
                <w:vertAlign w:val="subscript"/>
              </w:rPr>
              <w:t>3</w:t>
            </w:r>
            <w:r w:rsidRPr="002D30A1">
              <w:rPr>
                <w:rFonts w:ascii="Times New Roman" w:hAnsi="Times New Roman" w:cs="Times New Roman"/>
              </w:rPr>
              <w:t>-N</w:t>
            </w:r>
            <w:r w:rsidRPr="002D30A1">
              <w:rPr>
                <w:rFonts w:ascii="Times New Roman" w:hAnsi="Times New Roman" w:cs="Times New Roman"/>
              </w:rPr>
              <w:t>：</w:t>
            </w:r>
            <w:r w:rsidR="000970B5" w:rsidRPr="002D30A1">
              <w:rPr>
                <w:rFonts w:ascii="Times New Roman" w:hAnsi="Times New Roman" w:cs="Times New Roman"/>
              </w:rPr>
              <w:t>25</w:t>
            </w:r>
            <w:r w:rsidRPr="002D30A1">
              <w:rPr>
                <w:rFonts w:ascii="Times New Roman" w:hAnsi="Times New Roman" w:cs="Times New Roman"/>
              </w:rPr>
              <w:t>mg/L</w:t>
            </w:r>
            <w:r w:rsidRPr="002D30A1">
              <w:rPr>
                <w:rFonts w:ascii="Times New Roman" w:hAnsi="Times New Roman" w:cs="Times New Roman"/>
              </w:rPr>
              <w:t>（</w:t>
            </w:r>
            <w:r w:rsidR="0074035A" w:rsidRPr="002D30A1">
              <w:rPr>
                <w:rFonts w:ascii="Times New Roman" w:hAnsi="Times New Roman" w:cs="Times New Roman"/>
              </w:rPr>
              <w:t>0.</w:t>
            </w:r>
            <w:r w:rsidR="000970B5" w:rsidRPr="002D30A1">
              <w:rPr>
                <w:rFonts w:ascii="Times New Roman" w:hAnsi="Times New Roman" w:cs="Times New Roman"/>
              </w:rPr>
              <w:t>036</w:t>
            </w:r>
            <w:r w:rsidRPr="002D30A1">
              <w:rPr>
                <w:rFonts w:ascii="Times New Roman" w:hAnsi="Times New Roman" w:cs="Times New Roman"/>
              </w:rPr>
              <w:t>t/a</w:t>
            </w:r>
            <w:r w:rsidRPr="002D30A1">
              <w:rPr>
                <w:rFonts w:ascii="Times New Roman" w:hAnsi="Times New Roman" w:cs="Times New Roman"/>
              </w:rPr>
              <w:t>）</w:t>
            </w:r>
          </w:p>
          <w:p w14:paraId="16F83312" w14:textId="77777777" w:rsidR="00AC0D4B" w:rsidRPr="002D30A1" w:rsidRDefault="00AC0D4B" w:rsidP="00AC0D4B">
            <w:pPr>
              <w:pStyle w:val="aff9"/>
              <w:rPr>
                <w:rFonts w:ascii="Times New Roman" w:hAnsi="Times New Roman" w:cs="Times New Roman"/>
              </w:rPr>
            </w:pPr>
            <w:r w:rsidRPr="002D30A1">
              <w:rPr>
                <w:rFonts w:ascii="Times New Roman" w:hAnsi="Times New Roman" w:cs="Times New Roman"/>
              </w:rPr>
              <w:t>SS</w:t>
            </w:r>
            <w:r w:rsidRPr="002D30A1">
              <w:rPr>
                <w:rFonts w:ascii="Times New Roman" w:hAnsi="Times New Roman" w:cs="Times New Roman"/>
              </w:rPr>
              <w:t>：</w:t>
            </w:r>
            <w:r w:rsidR="000970B5" w:rsidRPr="002D30A1">
              <w:rPr>
                <w:rFonts w:ascii="Times New Roman" w:hAnsi="Times New Roman" w:cs="Times New Roman"/>
              </w:rPr>
              <w:t>250</w:t>
            </w:r>
            <w:r w:rsidRPr="002D30A1">
              <w:rPr>
                <w:rFonts w:ascii="Times New Roman" w:hAnsi="Times New Roman" w:cs="Times New Roman"/>
              </w:rPr>
              <w:t>mg/L</w:t>
            </w:r>
            <w:r w:rsidRPr="002D30A1">
              <w:rPr>
                <w:rFonts w:ascii="Times New Roman" w:hAnsi="Times New Roman" w:cs="Times New Roman"/>
              </w:rPr>
              <w:t>（</w:t>
            </w:r>
            <w:r w:rsidR="0074035A" w:rsidRPr="002D30A1">
              <w:rPr>
                <w:rFonts w:ascii="Times New Roman" w:hAnsi="Times New Roman" w:cs="Times New Roman"/>
              </w:rPr>
              <w:t>0.</w:t>
            </w:r>
            <w:r w:rsidR="000970B5" w:rsidRPr="002D30A1">
              <w:rPr>
                <w:rFonts w:ascii="Times New Roman" w:hAnsi="Times New Roman" w:cs="Times New Roman"/>
              </w:rPr>
              <w:t>36</w:t>
            </w:r>
            <w:r w:rsidRPr="002D30A1">
              <w:rPr>
                <w:rFonts w:ascii="Times New Roman" w:hAnsi="Times New Roman" w:cs="Times New Roman"/>
              </w:rPr>
              <w:t>t/a</w:t>
            </w:r>
            <w:r w:rsidRPr="002D30A1">
              <w:rPr>
                <w:rFonts w:ascii="Times New Roman" w:hAnsi="Times New Roman" w:cs="Times New Roman"/>
              </w:rPr>
              <w:t>）</w:t>
            </w:r>
          </w:p>
          <w:p w14:paraId="4ACBECCA" w14:textId="77777777" w:rsidR="00AC0D4B" w:rsidRPr="002D30A1" w:rsidRDefault="00AC0D4B" w:rsidP="00AC0D4B">
            <w:pPr>
              <w:pStyle w:val="aff9"/>
              <w:rPr>
                <w:rFonts w:ascii="Times New Roman" w:hAnsi="Times New Roman" w:cs="Times New Roman"/>
              </w:rPr>
            </w:pPr>
            <w:r w:rsidRPr="002D30A1">
              <w:rPr>
                <w:rFonts w:ascii="Times New Roman" w:hAnsi="Times New Roman" w:cs="Times New Roman"/>
              </w:rPr>
              <w:t>总氮：</w:t>
            </w:r>
            <w:r w:rsidR="000970B5" w:rsidRPr="002D30A1">
              <w:rPr>
                <w:rFonts w:ascii="Times New Roman" w:hAnsi="Times New Roman" w:cs="Times New Roman"/>
              </w:rPr>
              <w:t>45</w:t>
            </w:r>
            <w:r w:rsidRPr="002D30A1">
              <w:rPr>
                <w:rFonts w:ascii="Times New Roman" w:hAnsi="Times New Roman" w:cs="Times New Roman"/>
              </w:rPr>
              <w:t>mg/L</w:t>
            </w:r>
            <w:r w:rsidRPr="002D30A1">
              <w:rPr>
                <w:rFonts w:ascii="Times New Roman" w:hAnsi="Times New Roman" w:cs="Times New Roman"/>
              </w:rPr>
              <w:t>（</w:t>
            </w:r>
            <w:r w:rsidR="00D05E18" w:rsidRPr="002D30A1">
              <w:rPr>
                <w:rFonts w:ascii="Times New Roman" w:hAnsi="Times New Roman" w:cs="Times New Roman"/>
              </w:rPr>
              <w:t>0.</w:t>
            </w:r>
            <w:r w:rsidR="000970B5" w:rsidRPr="002D30A1">
              <w:rPr>
                <w:rFonts w:ascii="Times New Roman" w:hAnsi="Times New Roman" w:cs="Times New Roman"/>
              </w:rPr>
              <w:t>0648</w:t>
            </w:r>
            <w:r w:rsidRPr="002D30A1">
              <w:rPr>
                <w:rFonts w:ascii="Times New Roman" w:hAnsi="Times New Roman" w:cs="Times New Roman"/>
              </w:rPr>
              <w:t xml:space="preserve"> t/a</w:t>
            </w:r>
            <w:r w:rsidRPr="002D30A1">
              <w:rPr>
                <w:rFonts w:ascii="Times New Roman" w:hAnsi="Times New Roman" w:cs="Times New Roman"/>
              </w:rPr>
              <w:t>）</w:t>
            </w:r>
          </w:p>
          <w:p w14:paraId="0C47E484" w14:textId="77777777" w:rsidR="007506FD" w:rsidRPr="002D30A1" w:rsidRDefault="00AC0D4B" w:rsidP="00D05E18">
            <w:pPr>
              <w:pStyle w:val="aff9"/>
              <w:rPr>
                <w:rFonts w:ascii="Times New Roman" w:hAnsi="Times New Roman" w:cs="Times New Roman"/>
              </w:rPr>
            </w:pPr>
            <w:r w:rsidRPr="002D30A1">
              <w:rPr>
                <w:rFonts w:ascii="Times New Roman" w:hAnsi="Times New Roman" w:cs="Times New Roman"/>
              </w:rPr>
              <w:t>总磷：</w:t>
            </w:r>
            <w:r w:rsidR="000970B5" w:rsidRPr="002D30A1">
              <w:rPr>
                <w:rFonts w:ascii="Times New Roman" w:hAnsi="Times New Roman" w:cs="Times New Roman"/>
              </w:rPr>
              <w:t>5</w:t>
            </w:r>
            <w:r w:rsidRPr="002D30A1">
              <w:rPr>
                <w:rFonts w:ascii="Times New Roman" w:hAnsi="Times New Roman" w:cs="Times New Roman"/>
              </w:rPr>
              <w:t>mg/L</w:t>
            </w:r>
            <w:r w:rsidRPr="002D30A1">
              <w:rPr>
                <w:rFonts w:ascii="Times New Roman" w:hAnsi="Times New Roman" w:cs="Times New Roman"/>
              </w:rPr>
              <w:t>（</w:t>
            </w:r>
            <w:r w:rsidR="0074035A" w:rsidRPr="002D30A1">
              <w:rPr>
                <w:rFonts w:ascii="Times New Roman" w:hAnsi="Times New Roman" w:cs="Times New Roman"/>
              </w:rPr>
              <w:t>0.0</w:t>
            </w:r>
            <w:r w:rsidR="000970B5" w:rsidRPr="002D30A1">
              <w:rPr>
                <w:rFonts w:ascii="Times New Roman" w:hAnsi="Times New Roman" w:cs="Times New Roman"/>
              </w:rPr>
              <w:t>072</w:t>
            </w:r>
            <w:r w:rsidRPr="002D30A1">
              <w:rPr>
                <w:rFonts w:ascii="Times New Roman" w:hAnsi="Times New Roman" w:cs="Times New Roman"/>
              </w:rPr>
              <w:t>t/a</w:t>
            </w:r>
            <w:r w:rsidRPr="002D30A1">
              <w:rPr>
                <w:rFonts w:ascii="Times New Roman" w:hAnsi="Times New Roman" w:cs="Times New Roman"/>
              </w:rPr>
              <w:t>）</w:t>
            </w:r>
          </w:p>
        </w:tc>
      </w:tr>
      <w:tr w:rsidR="007506FD" w:rsidRPr="002D30A1" w14:paraId="2193828C" w14:textId="77777777" w:rsidTr="00AC0D4B">
        <w:trPr>
          <w:trHeight w:val="276"/>
          <w:jc w:val="center"/>
        </w:trPr>
        <w:tc>
          <w:tcPr>
            <w:tcW w:w="218" w:type="pct"/>
            <w:vMerge w:val="restart"/>
            <w:vAlign w:val="center"/>
          </w:tcPr>
          <w:p w14:paraId="1DBB0C13" w14:textId="77777777" w:rsidR="007506FD" w:rsidRPr="002D30A1" w:rsidRDefault="00E1244C">
            <w:pPr>
              <w:pStyle w:val="aff9"/>
              <w:rPr>
                <w:rFonts w:ascii="Times New Roman" w:hAnsi="Times New Roman" w:cs="Times New Roman"/>
                <w:b/>
              </w:rPr>
            </w:pPr>
            <w:r w:rsidRPr="002D30A1">
              <w:rPr>
                <w:rFonts w:ascii="Times New Roman" w:hAnsi="Times New Roman" w:cs="Times New Roman"/>
                <w:b/>
              </w:rPr>
              <w:t>固体废弃物</w:t>
            </w:r>
          </w:p>
        </w:tc>
        <w:tc>
          <w:tcPr>
            <w:tcW w:w="859" w:type="pct"/>
            <w:gridSpan w:val="3"/>
            <w:vAlign w:val="center"/>
          </w:tcPr>
          <w:p w14:paraId="2BCAE4DC"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施工期</w:t>
            </w:r>
          </w:p>
        </w:tc>
        <w:tc>
          <w:tcPr>
            <w:tcW w:w="621" w:type="pct"/>
            <w:vAlign w:val="center"/>
          </w:tcPr>
          <w:p w14:paraId="21BA88FE"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w:t>
            </w:r>
          </w:p>
        </w:tc>
        <w:tc>
          <w:tcPr>
            <w:tcW w:w="1574" w:type="pct"/>
            <w:vAlign w:val="center"/>
          </w:tcPr>
          <w:p w14:paraId="0C262D2D"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w:t>
            </w:r>
          </w:p>
        </w:tc>
        <w:tc>
          <w:tcPr>
            <w:tcW w:w="1727" w:type="pct"/>
            <w:vAlign w:val="center"/>
          </w:tcPr>
          <w:p w14:paraId="2F9FD3F7"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w:t>
            </w:r>
          </w:p>
        </w:tc>
      </w:tr>
      <w:tr w:rsidR="007506FD" w:rsidRPr="002D30A1" w14:paraId="6303AAAC" w14:textId="77777777" w:rsidTr="00AC0D4B">
        <w:trPr>
          <w:trHeight w:val="242"/>
          <w:jc w:val="center"/>
        </w:trPr>
        <w:tc>
          <w:tcPr>
            <w:tcW w:w="218" w:type="pct"/>
            <w:vMerge/>
            <w:vAlign w:val="center"/>
          </w:tcPr>
          <w:p w14:paraId="33040A34" w14:textId="77777777" w:rsidR="007506FD" w:rsidRPr="002D30A1" w:rsidRDefault="007506FD">
            <w:pPr>
              <w:pStyle w:val="aff9"/>
              <w:rPr>
                <w:rFonts w:ascii="Times New Roman" w:hAnsi="Times New Roman" w:cs="Times New Roman"/>
                <w:b/>
              </w:rPr>
            </w:pPr>
          </w:p>
        </w:tc>
        <w:tc>
          <w:tcPr>
            <w:tcW w:w="218" w:type="pct"/>
            <w:vMerge w:val="restart"/>
            <w:vAlign w:val="center"/>
          </w:tcPr>
          <w:p w14:paraId="3D084276"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运营期</w:t>
            </w:r>
          </w:p>
        </w:tc>
        <w:tc>
          <w:tcPr>
            <w:tcW w:w="641" w:type="pct"/>
            <w:gridSpan w:val="2"/>
            <w:vMerge w:val="restart"/>
            <w:vAlign w:val="center"/>
          </w:tcPr>
          <w:p w14:paraId="00EA6CFB"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一般固废</w:t>
            </w:r>
          </w:p>
        </w:tc>
        <w:tc>
          <w:tcPr>
            <w:tcW w:w="621" w:type="pct"/>
            <w:vAlign w:val="center"/>
          </w:tcPr>
          <w:p w14:paraId="3C6390EE" w14:textId="77777777" w:rsidR="007506FD" w:rsidRPr="002D30A1" w:rsidRDefault="00E1244C">
            <w:pPr>
              <w:pStyle w:val="aff9"/>
              <w:rPr>
                <w:rFonts w:ascii="Times New Roman" w:hAnsi="Times New Roman" w:cs="Times New Roman"/>
              </w:rPr>
            </w:pPr>
            <w:r w:rsidRPr="002D30A1">
              <w:rPr>
                <w:rFonts w:ascii="Times New Roman" w:hAnsi="Times New Roman" w:cs="Times New Roman"/>
                <w:bCs/>
              </w:rPr>
              <w:t>生活垃圾</w:t>
            </w:r>
          </w:p>
        </w:tc>
        <w:tc>
          <w:tcPr>
            <w:tcW w:w="1574" w:type="pct"/>
            <w:vAlign w:val="center"/>
          </w:tcPr>
          <w:p w14:paraId="52BBD9B2" w14:textId="77777777" w:rsidR="007506FD" w:rsidRPr="002D30A1" w:rsidRDefault="00EF7185">
            <w:pPr>
              <w:pStyle w:val="aff9"/>
              <w:spacing w:beforeLines="50" w:before="120" w:afterLines="50" w:after="120"/>
              <w:rPr>
                <w:rFonts w:ascii="Times New Roman" w:hAnsi="Times New Roman" w:cs="Times New Roman"/>
              </w:rPr>
            </w:pPr>
            <w:r w:rsidRPr="002D30A1">
              <w:rPr>
                <w:rFonts w:ascii="Times New Roman" w:hAnsi="Times New Roman" w:cs="Times New Roman"/>
              </w:rPr>
              <w:t>6</w:t>
            </w:r>
            <w:r w:rsidR="00E1244C" w:rsidRPr="002D30A1">
              <w:rPr>
                <w:rFonts w:ascii="Times New Roman" w:hAnsi="Times New Roman" w:cs="Times New Roman"/>
              </w:rPr>
              <w:t>t/a</w:t>
            </w:r>
          </w:p>
        </w:tc>
        <w:tc>
          <w:tcPr>
            <w:tcW w:w="1727" w:type="pct"/>
            <w:vAlign w:val="center"/>
          </w:tcPr>
          <w:p w14:paraId="0B9B61CD"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委托环卫部门定期清理</w:t>
            </w:r>
          </w:p>
        </w:tc>
      </w:tr>
      <w:tr w:rsidR="007506FD" w:rsidRPr="002D30A1" w14:paraId="4094DFC6" w14:textId="77777777" w:rsidTr="00AC0D4B">
        <w:trPr>
          <w:trHeight w:val="278"/>
          <w:jc w:val="center"/>
        </w:trPr>
        <w:tc>
          <w:tcPr>
            <w:tcW w:w="218" w:type="pct"/>
            <w:vMerge/>
            <w:vAlign w:val="center"/>
          </w:tcPr>
          <w:p w14:paraId="1EB760FA" w14:textId="77777777" w:rsidR="007506FD" w:rsidRPr="002D30A1" w:rsidRDefault="007506FD">
            <w:pPr>
              <w:pStyle w:val="aff9"/>
              <w:rPr>
                <w:rFonts w:ascii="Times New Roman" w:hAnsi="Times New Roman" w:cs="Times New Roman"/>
                <w:b/>
              </w:rPr>
            </w:pPr>
          </w:p>
        </w:tc>
        <w:tc>
          <w:tcPr>
            <w:tcW w:w="218" w:type="pct"/>
            <w:vMerge/>
            <w:vAlign w:val="center"/>
          </w:tcPr>
          <w:p w14:paraId="7C101E26" w14:textId="77777777" w:rsidR="007506FD" w:rsidRPr="002D30A1" w:rsidRDefault="007506FD">
            <w:pPr>
              <w:pStyle w:val="aff9"/>
              <w:rPr>
                <w:rFonts w:ascii="Times New Roman" w:hAnsi="Times New Roman" w:cs="Times New Roman"/>
              </w:rPr>
            </w:pPr>
          </w:p>
        </w:tc>
        <w:tc>
          <w:tcPr>
            <w:tcW w:w="641" w:type="pct"/>
            <w:gridSpan w:val="2"/>
            <w:vMerge/>
            <w:vAlign w:val="center"/>
          </w:tcPr>
          <w:p w14:paraId="11619503" w14:textId="77777777" w:rsidR="007506FD" w:rsidRPr="002D30A1" w:rsidRDefault="007506FD">
            <w:pPr>
              <w:pStyle w:val="aff9"/>
              <w:rPr>
                <w:rFonts w:ascii="Times New Roman" w:hAnsi="Times New Roman" w:cs="Times New Roman"/>
              </w:rPr>
            </w:pPr>
          </w:p>
        </w:tc>
        <w:tc>
          <w:tcPr>
            <w:tcW w:w="621" w:type="pct"/>
            <w:vAlign w:val="center"/>
          </w:tcPr>
          <w:p w14:paraId="679E5BA5" w14:textId="77777777" w:rsidR="007506FD" w:rsidRPr="002D30A1" w:rsidRDefault="00E1244C">
            <w:pPr>
              <w:pStyle w:val="aff9"/>
              <w:rPr>
                <w:rFonts w:ascii="Times New Roman" w:hAnsi="Times New Roman" w:cs="Times New Roman"/>
              </w:rPr>
            </w:pPr>
            <w:r w:rsidRPr="002D30A1">
              <w:rPr>
                <w:rFonts w:ascii="Times New Roman" w:hAnsi="Times New Roman" w:cs="Times New Roman"/>
                <w:bCs/>
              </w:rPr>
              <w:t>废包装袋</w:t>
            </w:r>
          </w:p>
        </w:tc>
        <w:tc>
          <w:tcPr>
            <w:tcW w:w="1574" w:type="pct"/>
            <w:vAlign w:val="center"/>
          </w:tcPr>
          <w:p w14:paraId="412EB4B0"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0.42t/a</w:t>
            </w:r>
          </w:p>
        </w:tc>
        <w:tc>
          <w:tcPr>
            <w:tcW w:w="1727" w:type="pct"/>
            <w:vAlign w:val="center"/>
          </w:tcPr>
          <w:p w14:paraId="37D6A56C"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委托环卫部门定期清理</w:t>
            </w:r>
          </w:p>
        </w:tc>
      </w:tr>
      <w:tr w:rsidR="007506FD" w:rsidRPr="002D30A1" w14:paraId="495675F4" w14:textId="77777777" w:rsidTr="00AC0D4B">
        <w:trPr>
          <w:trHeight w:val="284"/>
          <w:jc w:val="center"/>
        </w:trPr>
        <w:tc>
          <w:tcPr>
            <w:tcW w:w="218" w:type="pct"/>
            <w:vMerge/>
            <w:vAlign w:val="center"/>
          </w:tcPr>
          <w:p w14:paraId="2A5989F8" w14:textId="77777777" w:rsidR="007506FD" w:rsidRPr="002D30A1" w:rsidRDefault="007506FD">
            <w:pPr>
              <w:pStyle w:val="aff9"/>
              <w:rPr>
                <w:rFonts w:ascii="Times New Roman" w:hAnsi="Times New Roman" w:cs="Times New Roman"/>
                <w:b/>
              </w:rPr>
            </w:pPr>
          </w:p>
        </w:tc>
        <w:tc>
          <w:tcPr>
            <w:tcW w:w="218" w:type="pct"/>
            <w:vMerge/>
            <w:vAlign w:val="center"/>
          </w:tcPr>
          <w:p w14:paraId="480EBD2B" w14:textId="77777777" w:rsidR="007506FD" w:rsidRPr="002D30A1" w:rsidRDefault="007506FD">
            <w:pPr>
              <w:pStyle w:val="aff9"/>
              <w:rPr>
                <w:rFonts w:ascii="Times New Roman" w:hAnsi="Times New Roman" w:cs="Times New Roman"/>
              </w:rPr>
            </w:pPr>
          </w:p>
        </w:tc>
        <w:tc>
          <w:tcPr>
            <w:tcW w:w="641" w:type="pct"/>
            <w:gridSpan w:val="2"/>
            <w:vMerge w:val="restart"/>
            <w:vAlign w:val="center"/>
          </w:tcPr>
          <w:p w14:paraId="787BFECC"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危险废物</w:t>
            </w:r>
          </w:p>
        </w:tc>
        <w:tc>
          <w:tcPr>
            <w:tcW w:w="621" w:type="pct"/>
            <w:vAlign w:val="center"/>
          </w:tcPr>
          <w:p w14:paraId="47EAD2B1" w14:textId="77777777" w:rsidR="007506FD" w:rsidRPr="002D30A1" w:rsidRDefault="00E1244C">
            <w:pPr>
              <w:pStyle w:val="aff9"/>
              <w:rPr>
                <w:rFonts w:ascii="Times New Roman" w:hAnsi="Times New Roman" w:cs="Times New Roman"/>
              </w:rPr>
            </w:pPr>
            <w:r w:rsidRPr="002D30A1">
              <w:rPr>
                <w:rFonts w:ascii="Times New Roman" w:hAnsi="Times New Roman" w:cs="Times New Roman"/>
                <w:bCs/>
              </w:rPr>
              <w:t>废活性炭</w:t>
            </w:r>
          </w:p>
        </w:tc>
        <w:tc>
          <w:tcPr>
            <w:tcW w:w="1574" w:type="pct"/>
            <w:vAlign w:val="center"/>
          </w:tcPr>
          <w:p w14:paraId="16A1B070" w14:textId="77777777" w:rsidR="007506FD" w:rsidRPr="002D30A1" w:rsidRDefault="00EF7185">
            <w:pPr>
              <w:pStyle w:val="aff9"/>
              <w:spacing w:beforeLines="50" w:before="120" w:afterLines="50" w:after="120"/>
              <w:rPr>
                <w:rFonts w:ascii="Times New Roman" w:hAnsi="Times New Roman" w:cs="Times New Roman"/>
              </w:rPr>
            </w:pPr>
            <w:r w:rsidRPr="002D30A1">
              <w:rPr>
                <w:rFonts w:ascii="Times New Roman" w:hAnsi="Times New Roman" w:cs="Times New Roman"/>
              </w:rPr>
              <w:t>8.75</w:t>
            </w:r>
            <w:r w:rsidR="00E1244C" w:rsidRPr="002D30A1">
              <w:rPr>
                <w:rFonts w:ascii="Times New Roman" w:hAnsi="Times New Roman" w:cs="Times New Roman"/>
              </w:rPr>
              <w:t>t/a</w:t>
            </w:r>
          </w:p>
        </w:tc>
        <w:tc>
          <w:tcPr>
            <w:tcW w:w="1727" w:type="pct"/>
          </w:tcPr>
          <w:p w14:paraId="53FA6DE3"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bCs/>
              </w:rPr>
              <w:t>委托</w:t>
            </w:r>
            <w:r w:rsidR="00670472" w:rsidRPr="002D30A1">
              <w:rPr>
                <w:rFonts w:ascii="Times New Roman" w:hAnsi="Times New Roman" w:cs="Times New Roman"/>
                <w:bCs/>
              </w:rPr>
              <w:t>有资质单位</w:t>
            </w:r>
            <w:r w:rsidRPr="002D30A1">
              <w:rPr>
                <w:rFonts w:ascii="Times New Roman" w:hAnsi="Times New Roman" w:cs="Times New Roman"/>
                <w:bCs/>
              </w:rPr>
              <w:t>处置</w:t>
            </w:r>
          </w:p>
        </w:tc>
      </w:tr>
      <w:tr w:rsidR="007506FD" w:rsidRPr="002D30A1" w14:paraId="6ABEE030" w14:textId="77777777" w:rsidTr="00AC0D4B">
        <w:trPr>
          <w:trHeight w:val="284"/>
          <w:jc w:val="center"/>
        </w:trPr>
        <w:tc>
          <w:tcPr>
            <w:tcW w:w="218" w:type="pct"/>
            <w:vMerge/>
            <w:vAlign w:val="center"/>
          </w:tcPr>
          <w:p w14:paraId="14F7FF57" w14:textId="77777777" w:rsidR="007506FD" w:rsidRPr="002D30A1" w:rsidRDefault="007506FD">
            <w:pPr>
              <w:pStyle w:val="aff9"/>
              <w:rPr>
                <w:rFonts w:ascii="Times New Roman" w:hAnsi="Times New Roman" w:cs="Times New Roman"/>
                <w:b/>
              </w:rPr>
            </w:pPr>
          </w:p>
        </w:tc>
        <w:tc>
          <w:tcPr>
            <w:tcW w:w="218" w:type="pct"/>
            <w:vMerge/>
            <w:vAlign w:val="center"/>
          </w:tcPr>
          <w:p w14:paraId="090B5D16" w14:textId="77777777" w:rsidR="007506FD" w:rsidRPr="002D30A1" w:rsidRDefault="007506FD">
            <w:pPr>
              <w:pStyle w:val="aff9"/>
              <w:rPr>
                <w:rFonts w:ascii="Times New Roman" w:hAnsi="Times New Roman" w:cs="Times New Roman"/>
              </w:rPr>
            </w:pPr>
          </w:p>
        </w:tc>
        <w:tc>
          <w:tcPr>
            <w:tcW w:w="641" w:type="pct"/>
            <w:gridSpan w:val="2"/>
            <w:vMerge/>
            <w:vAlign w:val="center"/>
          </w:tcPr>
          <w:p w14:paraId="13FEDC7A" w14:textId="77777777" w:rsidR="007506FD" w:rsidRPr="002D30A1" w:rsidRDefault="007506FD">
            <w:pPr>
              <w:pStyle w:val="aff9"/>
              <w:rPr>
                <w:rFonts w:ascii="Times New Roman" w:hAnsi="Times New Roman" w:cs="Times New Roman"/>
              </w:rPr>
            </w:pPr>
          </w:p>
        </w:tc>
        <w:tc>
          <w:tcPr>
            <w:tcW w:w="621" w:type="pct"/>
            <w:vAlign w:val="center"/>
          </w:tcPr>
          <w:p w14:paraId="335CF2BD" w14:textId="77777777" w:rsidR="007506FD" w:rsidRPr="002D30A1" w:rsidRDefault="00E1244C">
            <w:pPr>
              <w:pStyle w:val="aff9"/>
              <w:rPr>
                <w:rFonts w:ascii="Times New Roman" w:hAnsi="Times New Roman" w:cs="Times New Roman"/>
              </w:rPr>
            </w:pPr>
            <w:r w:rsidRPr="002D30A1">
              <w:rPr>
                <w:rFonts w:ascii="Times New Roman" w:hAnsi="Times New Roman" w:cs="Times New Roman"/>
                <w:bCs/>
              </w:rPr>
              <w:t>含废机油抹布</w:t>
            </w:r>
          </w:p>
        </w:tc>
        <w:tc>
          <w:tcPr>
            <w:tcW w:w="1574" w:type="pct"/>
            <w:vAlign w:val="center"/>
          </w:tcPr>
          <w:p w14:paraId="0FD8FBE7"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0.05t/a</w:t>
            </w:r>
          </w:p>
        </w:tc>
        <w:tc>
          <w:tcPr>
            <w:tcW w:w="1727" w:type="pct"/>
          </w:tcPr>
          <w:p w14:paraId="12448C16" w14:textId="77777777" w:rsidR="007506FD" w:rsidRPr="002D30A1" w:rsidRDefault="00670472">
            <w:pPr>
              <w:pStyle w:val="aff9"/>
              <w:spacing w:beforeLines="50" w:before="120" w:afterLines="50" w:after="120"/>
              <w:rPr>
                <w:rFonts w:ascii="Times New Roman" w:hAnsi="Times New Roman" w:cs="Times New Roman"/>
              </w:rPr>
            </w:pPr>
            <w:r w:rsidRPr="002D30A1">
              <w:rPr>
                <w:rFonts w:ascii="Times New Roman" w:hAnsi="Times New Roman" w:cs="Times New Roman"/>
                <w:bCs/>
              </w:rPr>
              <w:t>委托有资质单位处置</w:t>
            </w:r>
          </w:p>
        </w:tc>
      </w:tr>
      <w:tr w:rsidR="007506FD" w:rsidRPr="002D30A1" w14:paraId="6E2DC467" w14:textId="77777777" w:rsidTr="00AC0D4B">
        <w:trPr>
          <w:trHeight w:val="238"/>
          <w:jc w:val="center"/>
        </w:trPr>
        <w:tc>
          <w:tcPr>
            <w:tcW w:w="218" w:type="pct"/>
            <w:vMerge/>
            <w:vAlign w:val="center"/>
          </w:tcPr>
          <w:p w14:paraId="37AB741E" w14:textId="77777777" w:rsidR="007506FD" w:rsidRPr="002D30A1" w:rsidRDefault="007506FD">
            <w:pPr>
              <w:pStyle w:val="aff9"/>
              <w:rPr>
                <w:rFonts w:ascii="Times New Roman" w:hAnsi="Times New Roman" w:cs="Times New Roman"/>
                <w:b/>
              </w:rPr>
            </w:pPr>
          </w:p>
        </w:tc>
        <w:tc>
          <w:tcPr>
            <w:tcW w:w="218" w:type="pct"/>
            <w:vMerge/>
            <w:vAlign w:val="center"/>
          </w:tcPr>
          <w:p w14:paraId="47928534" w14:textId="77777777" w:rsidR="007506FD" w:rsidRPr="002D30A1" w:rsidRDefault="007506FD">
            <w:pPr>
              <w:pStyle w:val="aff9"/>
              <w:rPr>
                <w:rFonts w:ascii="Times New Roman" w:hAnsi="Times New Roman" w:cs="Times New Roman"/>
              </w:rPr>
            </w:pPr>
          </w:p>
        </w:tc>
        <w:tc>
          <w:tcPr>
            <w:tcW w:w="641" w:type="pct"/>
            <w:gridSpan w:val="2"/>
            <w:vMerge/>
            <w:vAlign w:val="center"/>
          </w:tcPr>
          <w:p w14:paraId="5B0D01B8" w14:textId="77777777" w:rsidR="007506FD" w:rsidRPr="002D30A1" w:rsidRDefault="007506FD">
            <w:pPr>
              <w:pStyle w:val="aff9"/>
              <w:rPr>
                <w:rFonts w:ascii="Times New Roman" w:hAnsi="Times New Roman" w:cs="Times New Roman"/>
              </w:rPr>
            </w:pPr>
          </w:p>
        </w:tc>
        <w:tc>
          <w:tcPr>
            <w:tcW w:w="621" w:type="pct"/>
            <w:vAlign w:val="center"/>
          </w:tcPr>
          <w:p w14:paraId="1D07C3EA" w14:textId="77777777" w:rsidR="007506FD" w:rsidRPr="002D30A1" w:rsidRDefault="00E1244C">
            <w:pPr>
              <w:pStyle w:val="aff9"/>
              <w:rPr>
                <w:rFonts w:ascii="Times New Roman" w:hAnsi="Times New Roman" w:cs="Times New Roman"/>
              </w:rPr>
            </w:pPr>
            <w:r w:rsidRPr="002D30A1">
              <w:rPr>
                <w:rFonts w:ascii="Times New Roman" w:hAnsi="Times New Roman" w:cs="Times New Roman"/>
                <w:bCs/>
              </w:rPr>
              <w:t>废机油</w:t>
            </w:r>
          </w:p>
        </w:tc>
        <w:tc>
          <w:tcPr>
            <w:tcW w:w="1574" w:type="pct"/>
            <w:vAlign w:val="center"/>
          </w:tcPr>
          <w:p w14:paraId="4DF3BA34"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0.05t/a</w:t>
            </w:r>
          </w:p>
        </w:tc>
        <w:tc>
          <w:tcPr>
            <w:tcW w:w="1727" w:type="pct"/>
          </w:tcPr>
          <w:p w14:paraId="1A3B40B3" w14:textId="77777777" w:rsidR="007506FD" w:rsidRPr="002D30A1" w:rsidRDefault="00670472">
            <w:pPr>
              <w:pStyle w:val="aff9"/>
              <w:spacing w:beforeLines="50" w:before="120" w:afterLines="50" w:after="120"/>
              <w:rPr>
                <w:rFonts w:ascii="Times New Roman" w:hAnsi="Times New Roman" w:cs="Times New Roman"/>
              </w:rPr>
            </w:pPr>
            <w:r w:rsidRPr="002D30A1">
              <w:rPr>
                <w:rFonts w:ascii="Times New Roman" w:hAnsi="Times New Roman" w:cs="Times New Roman"/>
                <w:bCs/>
              </w:rPr>
              <w:t>委托有资质单位处置</w:t>
            </w:r>
          </w:p>
        </w:tc>
      </w:tr>
      <w:tr w:rsidR="007506FD" w:rsidRPr="002D30A1" w14:paraId="4F29B852" w14:textId="77777777" w:rsidTr="00AC0D4B">
        <w:trPr>
          <w:trHeight w:val="263"/>
          <w:jc w:val="center"/>
        </w:trPr>
        <w:tc>
          <w:tcPr>
            <w:tcW w:w="218" w:type="pct"/>
            <w:vMerge/>
            <w:vAlign w:val="center"/>
          </w:tcPr>
          <w:p w14:paraId="6CD49827" w14:textId="77777777" w:rsidR="007506FD" w:rsidRPr="002D30A1" w:rsidRDefault="007506FD">
            <w:pPr>
              <w:pStyle w:val="aff9"/>
              <w:rPr>
                <w:rFonts w:ascii="Times New Roman" w:hAnsi="Times New Roman" w:cs="Times New Roman"/>
                <w:b/>
              </w:rPr>
            </w:pPr>
          </w:p>
        </w:tc>
        <w:tc>
          <w:tcPr>
            <w:tcW w:w="218" w:type="pct"/>
            <w:vMerge/>
            <w:vAlign w:val="center"/>
          </w:tcPr>
          <w:p w14:paraId="32DE105F" w14:textId="77777777" w:rsidR="007506FD" w:rsidRPr="002D30A1" w:rsidRDefault="007506FD">
            <w:pPr>
              <w:pStyle w:val="aff9"/>
              <w:rPr>
                <w:rFonts w:ascii="Times New Roman" w:hAnsi="Times New Roman" w:cs="Times New Roman"/>
              </w:rPr>
            </w:pPr>
          </w:p>
        </w:tc>
        <w:tc>
          <w:tcPr>
            <w:tcW w:w="641" w:type="pct"/>
            <w:gridSpan w:val="2"/>
            <w:vMerge/>
            <w:vAlign w:val="center"/>
          </w:tcPr>
          <w:p w14:paraId="0C26DE43" w14:textId="77777777" w:rsidR="007506FD" w:rsidRPr="002D30A1" w:rsidRDefault="007506FD">
            <w:pPr>
              <w:pStyle w:val="aff9"/>
              <w:rPr>
                <w:rFonts w:ascii="Times New Roman" w:hAnsi="Times New Roman" w:cs="Times New Roman"/>
                <w:bCs/>
              </w:rPr>
            </w:pPr>
          </w:p>
        </w:tc>
        <w:tc>
          <w:tcPr>
            <w:tcW w:w="621" w:type="pct"/>
            <w:vAlign w:val="center"/>
          </w:tcPr>
          <w:p w14:paraId="4A296A56" w14:textId="77777777" w:rsidR="007506FD" w:rsidRPr="002D30A1" w:rsidRDefault="00E1244C">
            <w:pPr>
              <w:pStyle w:val="aff9"/>
              <w:rPr>
                <w:rFonts w:ascii="Times New Roman" w:hAnsi="Times New Roman" w:cs="Times New Roman"/>
                <w:bCs/>
              </w:rPr>
            </w:pPr>
            <w:r w:rsidRPr="002D30A1">
              <w:rPr>
                <w:rFonts w:ascii="Times New Roman" w:hAnsi="Times New Roman" w:cs="Times New Roman"/>
                <w:bCs/>
              </w:rPr>
              <w:t>废机油桶</w:t>
            </w:r>
          </w:p>
        </w:tc>
        <w:tc>
          <w:tcPr>
            <w:tcW w:w="1574" w:type="pct"/>
            <w:vAlign w:val="center"/>
          </w:tcPr>
          <w:p w14:paraId="31E12F59"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0.03t/a</w:t>
            </w:r>
          </w:p>
        </w:tc>
        <w:tc>
          <w:tcPr>
            <w:tcW w:w="1727" w:type="pct"/>
          </w:tcPr>
          <w:p w14:paraId="26E23576" w14:textId="77777777" w:rsidR="007506FD" w:rsidRPr="002D30A1" w:rsidRDefault="00670472">
            <w:pPr>
              <w:pStyle w:val="aff9"/>
              <w:spacing w:beforeLines="50" w:before="120" w:afterLines="50" w:after="120"/>
              <w:rPr>
                <w:rFonts w:ascii="Times New Roman" w:hAnsi="Times New Roman" w:cs="Times New Roman"/>
              </w:rPr>
            </w:pPr>
            <w:r w:rsidRPr="002D30A1">
              <w:rPr>
                <w:rFonts w:ascii="Times New Roman" w:hAnsi="Times New Roman" w:cs="Times New Roman"/>
                <w:bCs/>
              </w:rPr>
              <w:t>委托有资质单位处置</w:t>
            </w:r>
          </w:p>
        </w:tc>
      </w:tr>
      <w:tr w:rsidR="007506FD" w:rsidRPr="002D30A1" w14:paraId="5705A716" w14:textId="77777777" w:rsidTr="00AC0D4B">
        <w:trPr>
          <w:trHeight w:val="205"/>
          <w:jc w:val="center"/>
        </w:trPr>
        <w:tc>
          <w:tcPr>
            <w:tcW w:w="218" w:type="pct"/>
            <w:vMerge w:val="restart"/>
            <w:vAlign w:val="center"/>
          </w:tcPr>
          <w:p w14:paraId="0E91146F" w14:textId="77777777" w:rsidR="007506FD" w:rsidRPr="002D30A1" w:rsidRDefault="00E1244C">
            <w:pPr>
              <w:pStyle w:val="aff9"/>
              <w:rPr>
                <w:rFonts w:ascii="Times New Roman" w:hAnsi="Times New Roman" w:cs="Times New Roman"/>
                <w:b/>
              </w:rPr>
            </w:pPr>
            <w:r w:rsidRPr="002D30A1">
              <w:rPr>
                <w:rFonts w:ascii="Times New Roman" w:hAnsi="Times New Roman" w:cs="Times New Roman"/>
                <w:b/>
              </w:rPr>
              <w:t>噪声</w:t>
            </w:r>
          </w:p>
        </w:tc>
        <w:tc>
          <w:tcPr>
            <w:tcW w:w="859" w:type="pct"/>
            <w:gridSpan w:val="3"/>
            <w:vAlign w:val="center"/>
          </w:tcPr>
          <w:p w14:paraId="6EC9965A"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施工期</w:t>
            </w:r>
          </w:p>
        </w:tc>
        <w:tc>
          <w:tcPr>
            <w:tcW w:w="621" w:type="pct"/>
            <w:vAlign w:val="center"/>
          </w:tcPr>
          <w:p w14:paraId="4699E518"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w:t>
            </w:r>
          </w:p>
        </w:tc>
        <w:tc>
          <w:tcPr>
            <w:tcW w:w="1574" w:type="pct"/>
            <w:vAlign w:val="center"/>
          </w:tcPr>
          <w:p w14:paraId="18F6A0DD"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w:t>
            </w:r>
          </w:p>
        </w:tc>
        <w:tc>
          <w:tcPr>
            <w:tcW w:w="1727" w:type="pct"/>
            <w:vAlign w:val="center"/>
          </w:tcPr>
          <w:p w14:paraId="4885FB47" w14:textId="77777777"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w:t>
            </w:r>
          </w:p>
        </w:tc>
      </w:tr>
      <w:tr w:rsidR="007506FD" w:rsidRPr="002D30A1" w14:paraId="585BCC6B" w14:textId="77777777" w:rsidTr="00AC0D4B">
        <w:trPr>
          <w:trHeight w:val="374"/>
          <w:jc w:val="center"/>
        </w:trPr>
        <w:tc>
          <w:tcPr>
            <w:tcW w:w="218" w:type="pct"/>
            <w:vMerge/>
            <w:vAlign w:val="center"/>
          </w:tcPr>
          <w:p w14:paraId="0EE7DE19" w14:textId="77777777" w:rsidR="007506FD" w:rsidRPr="002D30A1" w:rsidRDefault="007506FD">
            <w:pPr>
              <w:pStyle w:val="aff9"/>
              <w:rPr>
                <w:rFonts w:ascii="Times New Roman" w:hAnsi="Times New Roman" w:cs="Times New Roman"/>
              </w:rPr>
            </w:pPr>
          </w:p>
        </w:tc>
        <w:tc>
          <w:tcPr>
            <w:tcW w:w="859" w:type="pct"/>
            <w:gridSpan w:val="3"/>
            <w:vAlign w:val="center"/>
          </w:tcPr>
          <w:p w14:paraId="70401628"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运营期</w:t>
            </w:r>
          </w:p>
        </w:tc>
        <w:tc>
          <w:tcPr>
            <w:tcW w:w="621" w:type="pct"/>
            <w:vAlign w:val="center"/>
          </w:tcPr>
          <w:p w14:paraId="659EFBC2" w14:textId="77777777" w:rsidR="007506FD" w:rsidRPr="002D30A1" w:rsidRDefault="00E1244C">
            <w:pPr>
              <w:pStyle w:val="aff9"/>
              <w:rPr>
                <w:rFonts w:ascii="Times New Roman" w:hAnsi="Times New Roman" w:cs="Times New Roman"/>
              </w:rPr>
            </w:pPr>
            <w:r w:rsidRPr="002D30A1">
              <w:rPr>
                <w:rFonts w:ascii="Times New Roman" w:hAnsi="Times New Roman" w:cs="Times New Roman"/>
              </w:rPr>
              <w:t>设备噪声</w:t>
            </w:r>
          </w:p>
        </w:tc>
        <w:tc>
          <w:tcPr>
            <w:tcW w:w="1574" w:type="pct"/>
            <w:vAlign w:val="center"/>
          </w:tcPr>
          <w:p w14:paraId="1F2D2BCD" w14:textId="77777777" w:rsidR="007506FD" w:rsidRPr="002D30A1" w:rsidRDefault="00365012">
            <w:pPr>
              <w:pStyle w:val="aff9"/>
              <w:spacing w:beforeLines="50" w:before="120" w:afterLines="50" w:after="120"/>
              <w:rPr>
                <w:rFonts w:ascii="Times New Roman" w:hAnsi="Times New Roman" w:cs="Times New Roman"/>
              </w:rPr>
            </w:pPr>
            <w:r w:rsidRPr="002D30A1">
              <w:rPr>
                <w:rFonts w:ascii="Times New Roman" w:hAnsi="Times New Roman" w:cs="Times New Roman"/>
              </w:rPr>
              <w:t>75~95</w:t>
            </w:r>
            <w:r w:rsidR="00E1244C" w:rsidRPr="002D30A1">
              <w:rPr>
                <w:rFonts w:ascii="Times New Roman" w:hAnsi="Times New Roman" w:cs="Times New Roman"/>
              </w:rPr>
              <w:t>dB</w:t>
            </w:r>
            <w:r w:rsidR="00E1244C" w:rsidRPr="002D30A1">
              <w:rPr>
                <w:rFonts w:ascii="Times New Roman" w:hAnsi="Times New Roman" w:cs="Times New Roman"/>
              </w:rPr>
              <w:t>（</w:t>
            </w:r>
            <w:r w:rsidR="00E1244C" w:rsidRPr="002D30A1">
              <w:rPr>
                <w:rFonts w:ascii="Times New Roman" w:hAnsi="Times New Roman" w:cs="Times New Roman"/>
              </w:rPr>
              <w:t>A</w:t>
            </w:r>
            <w:r w:rsidR="00E1244C" w:rsidRPr="002D30A1">
              <w:rPr>
                <w:rFonts w:ascii="Times New Roman" w:hAnsi="Times New Roman" w:cs="Times New Roman"/>
              </w:rPr>
              <w:t>）</w:t>
            </w:r>
          </w:p>
        </w:tc>
        <w:tc>
          <w:tcPr>
            <w:tcW w:w="1727" w:type="pct"/>
            <w:vAlign w:val="center"/>
          </w:tcPr>
          <w:p w14:paraId="22F627A6" w14:textId="6AB3011A" w:rsidR="007506FD" w:rsidRPr="002D30A1" w:rsidRDefault="00E1244C">
            <w:pPr>
              <w:pStyle w:val="aff9"/>
              <w:spacing w:beforeLines="50" w:before="120" w:afterLines="50" w:after="120"/>
              <w:rPr>
                <w:rFonts w:ascii="Times New Roman" w:hAnsi="Times New Roman" w:cs="Times New Roman"/>
              </w:rPr>
            </w:pPr>
            <w:r w:rsidRPr="002D30A1">
              <w:rPr>
                <w:rFonts w:ascii="Times New Roman" w:hAnsi="Times New Roman" w:cs="Times New Roman"/>
              </w:rPr>
              <w:t>昼间：</w:t>
            </w:r>
            <w:r w:rsidR="00625384" w:rsidRPr="002D30A1">
              <w:rPr>
                <w:rFonts w:ascii="Times New Roman" w:hAnsi="Times New Roman" w:cs="Times New Roman"/>
              </w:rPr>
              <w:t>&lt;6</w:t>
            </w:r>
            <w:r w:rsidR="00625384" w:rsidRPr="002D30A1">
              <w:rPr>
                <w:rFonts w:ascii="Times New Roman" w:hAnsi="Times New Roman" w:cs="Times New Roman" w:hint="eastAsia"/>
              </w:rPr>
              <w:t>5</w:t>
            </w:r>
            <w:r w:rsidRPr="002D30A1">
              <w:rPr>
                <w:rFonts w:ascii="Times New Roman" w:hAnsi="Times New Roman" w:cs="Times New Roman"/>
              </w:rPr>
              <w:t>；夜间：</w:t>
            </w:r>
            <w:r w:rsidRPr="002D30A1">
              <w:rPr>
                <w:rFonts w:ascii="Times New Roman" w:hAnsi="Times New Roman" w:cs="Times New Roman"/>
              </w:rPr>
              <w:t>&lt;5</w:t>
            </w:r>
            <w:r w:rsidR="00625384" w:rsidRPr="002D30A1">
              <w:rPr>
                <w:rFonts w:ascii="Times New Roman" w:hAnsi="Times New Roman" w:cs="Times New Roman" w:hint="eastAsia"/>
              </w:rPr>
              <w:t>5</w:t>
            </w:r>
          </w:p>
        </w:tc>
      </w:tr>
      <w:tr w:rsidR="007506FD" w:rsidRPr="002D30A1" w14:paraId="464CBF48" w14:textId="77777777">
        <w:trPr>
          <w:trHeight w:val="374"/>
          <w:jc w:val="center"/>
        </w:trPr>
        <w:tc>
          <w:tcPr>
            <w:tcW w:w="5000" w:type="pct"/>
            <w:gridSpan w:val="7"/>
            <w:vAlign w:val="center"/>
          </w:tcPr>
          <w:p w14:paraId="54BDF8CA" w14:textId="77777777" w:rsidR="007506FD" w:rsidRPr="002D30A1" w:rsidRDefault="00E1244C">
            <w:pPr>
              <w:pStyle w:val="affa"/>
              <w:ind w:firstLineChars="0" w:firstLine="0"/>
            </w:pPr>
            <w:r w:rsidRPr="002D30A1">
              <w:t>主要生态影响</w:t>
            </w:r>
            <w:r w:rsidRPr="002D30A1">
              <w:t xml:space="preserve"> </w:t>
            </w:r>
            <w:r w:rsidRPr="002D30A1">
              <w:t>：</w:t>
            </w:r>
          </w:p>
          <w:p w14:paraId="16FE4802" w14:textId="77777777" w:rsidR="007506FD" w:rsidRPr="002D30A1" w:rsidRDefault="00E1244C" w:rsidP="00864E77">
            <w:pPr>
              <w:pStyle w:val="affa"/>
              <w:ind w:firstLine="480"/>
            </w:pPr>
            <w:r w:rsidRPr="002D30A1">
              <w:t>本项目位于</w:t>
            </w:r>
            <w:r w:rsidR="00D22A95" w:rsidRPr="002D30A1">
              <w:t>昭化区家居产业园</w:t>
            </w:r>
            <w:r w:rsidRPr="002D30A1">
              <w:t>，项目评价范围内无珍稀物种、无文物古迹、占用土地区无珍稀物种、无文物古迹。无施工期，本项目对生态环境影响较小。</w:t>
            </w:r>
          </w:p>
          <w:p w14:paraId="341D3A69" w14:textId="77777777" w:rsidR="007506FD" w:rsidRPr="002D30A1" w:rsidRDefault="007506FD">
            <w:pPr>
              <w:pStyle w:val="10"/>
            </w:pPr>
          </w:p>
          <w:p w14:paraId="6056A522" w14:textId="77777777" w:rsidR="00EF7185" w:rsidRPr="002D30A1" w:rsidRDefault="00EF7185">
            <w:pPr>
              <w:pStyle w:val="10"/>
            </w:pPr>
          </w:p>
          <w:p w14:paraId="770A0521" w14:textId="77777777" w:rsidR="00A84E96" w:rsidRPr="002D30A1" w:rsidRDefault="00A84E96">
            <w:pPr>
              <w:pStyle w:val="10"/>
            </w:pPr>
          </w:p>
          <w:p w14:paraId="5673C5E3" w14:textId="77777777" w:rsidR="00A84E96" w:rsidRPr="002D30A1" w:rsidRDefault="00A84E96">
            <w:pPr>
              <w:pStyle w:val="10"/>
            </w:pPr>
          </w:p>
          <w:p w14:paraId="327B7BE5" w14:textId="77777777" w:rsidR="007506FD" w:rsidRPr="002D30A1" w:rsidRDefault="007506FD">
            <w:pPr>
              <w:pStyle w:val="10"/>
            </w:pPr>
          </w:p>
        </w:tc>
      </w:tr>
    </w:tbl>
    <w:p w14:paraId="095304C0" w14:textId="77777777" w:rsidR="007506FD" w:rsidRPr="002D30A1" w:rsidRDefault="00E1244C">
      <w:pPr>
        <w:pStyle w:val="af2"/>
        <w:jc w:val="left"/>
        <w:rPr>
          <w:rFonts w:ascii="Times New Roman" w:hAnsi="Times New Roman"/>
        </w:rPr>
      </w:pPr>
      <w:r w:rsidRPr="002D30A1">
        <w:rPr>
          <w:rFonts w:ascii="Times New Roman" w:hAnsi="Times New Roman"/>
        </w:rPr>
        <w:lastRenderedPageBreak/>
        <w:t>环境影响分析</w:t>
      </w:r>
      <w:r w:rsidRPr="002D30A1">
        <w:rPr>
          <w:rFonts w:ascii="Times New Roman" w:hAnsi="Times New Roman"/>
        </w:rPr>
        <w:t xml:space="preserve">                                         </w:t>
      </w:r>
      <w:r w:rsidRPr="002D30A1">
        <w:rPr>
          <w:rFonts w:ascii="Times New Roman" w:hAnsi="Times New Roman"/>
        </w:rPr>
        <w:t>（七）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356"/>
      </w:tblGrid>
      <w:tr w:rsidR="007506FD" w:rsidRPr="002D30A1" w14:paraId="2B3BBD64" w14:textId="77777777">
        <w:trPr>
          <w:trHeight w:val="14002"/>
          <w:jc w:val="center"/>
        </w:trPr>
        <w:tc>
          <w:tcPr>
            <w:tcW w:w="9356" w:type="dxa"/>
          </w:tcPr>
          <w:p w14:paraId="50E9FA30" w14:textId="77777777" w:rsidR="00E535D2" w:rsidRPr="002D30A1" w:rsidRDefault="00E535D2" w:rsidP="00E535D2">
            <w:pPr>
              <w:widowControl w:val="0"/>
              <w:spacing w:line="360" w:lineRule="auto"/>
              <w:jc w:val="both"/>
              <w:rPr>
                <w:rFonts w:ascii="Times New Roman" w:hAnsi="Times New Roman" w:cs="Times New Roman"/>
                <w:b/>
                <w:bCs/>
                <w:kern w:val="2"/>
                <w:szCs w:val="22"/>
              </w:rPr>
            </w:pPr>
            <w:r w:rsidRPr="002D30A1">
              <w:rPr>
                <w:rFonts w:ascii="Times New Roman" w:hAnsi="Times New Roman" w:cs="Times New Roman"/>
                <w:b/>
                <w:bCs/>
                <w:kern w:val="2"/>
                <w:szCs w:val="22"/>
              </w:rPr>
              <w:t>一、施工期环境影响分析：</w:t>
            </w:r>
          </w:p>
          <w:p w14:paraId="3B2FE55F" w14:textId="77777777" w:rsidR="00F44A91" w:rsidRPr="002D30A1" w:rsidRDefault="00F44A91" w:rsidP="00F44A91">
            <w:pPr>
              <w:spacing w:line="360" w:lineRule="auto"/>
              <w:ind w:firstLineChars="200" w:firstLine="482"/>
              <w:rPr>
                <w:rFonts w:ascii="Times New Roman" w:hAnsi="Times New Roman" w:cs="Times New Roman"/>
                <w:b/>
                <w:bCs/>
                <w:szCs w:val="22"/>
              </w:rPr>
            </w:pPr>
            <w:r w:rsidRPr="002D30A1">
              <w:rPr>
                <w:rFonts w:ascii="Times New Roman" w:hAnsi="Times New Roman" w:cs="Times New Roman"/>
                <w:b/>
                <w:bCs/>
                <w:szCs w:val="22"/>
              </w:rPr>
              <w:t>1</w:t>
            </w:r>
            <w:r w:rsidRPr="002D30A1">
              <w:rPr>
                <w:rFonts w:ascii="Times New Roman" w:hAnsi="Times New Roman" w:cs="Times New Roman"/>
                <w:b/>
                <w:bCs/>
                <w:szCs w:val="22"/>
              </w:rPr>
              <w:t>、施工大气影响分析</w:t>
            </w:r>
          </w:p>
          <w:p w14:paraId="377F3080" w14:textId="77777777" w:rsidR="00E535D2" w:rsidRPr="002D30A1" w:rsidRDefault="00E535D2" w:rsidP="00E535D2">
            <w:pPr>
              <w:widowControl w:val="0"/>
              <w:spacing w:line="360" w:lineRule="auto"/>
              <w:ind w:firstLine="480"/>
              <w:jc w:val="both"/>
              <w:rPr>
                <w:rFonts w:ascii="Times New Roman" w:hAnsi="Times New Roman" w:cs="Times New Roman"/>
                <w:kern w:val="2"/>
                <w:szCs w:val="20"/>
              </w:rPr>
            </w:pPr>
            <w:r w:rsidRPr="002D30A1">
              <w:rPr>
                <w:rFonts w:ascii="Times New Roman" w:hAnsi="Times New Roman" w:cs="Times New Roman"/>
                <w:kern w:val="2"/>
                <w:szCs w:val="20"/>
              </w:rPr>
              <w:t>根据工程分析结果，项目施工期大气污染物主要来源是施工过程产生的扬尘、运输车辆扬尘、机械燃油废气。</w:t>
            </w:r>
          </w:p>
          <w:p w14:paraId="257460D0" w14:textId="77777777" w:rsidR="00E535D2" w:rsidRPr="002D30A1" w:rsidRDefault="00E535D2" w:rsidP="00E535D2">
            <w:pPr>
              <w:widowControl w:val="0"/>
              <w:spacing w:line="360" w:lineRule="auto"/>
              <w:ind w:firstLine="480"/>
              <w:jc w:val="both"/>
              <w:rPr>
                <w:rFonts w:ascii="Times New Roman" w:hAnsi="Times New Roman" w:cs="Times New Roman"/>
                <w:kern w:val="2"/>
                <w:szCs w:val="20"/>
              </w:rPr>
            </w:pPr>
            <w:r w:rsidRPr="002D30A1">
              <w:rPr>
                <w:rFonts w:ascii="Times New Roman" w:hAnsi="Times New Roman" w:cs="Times New Roman"/>
                <w:kern w:val="2"/>
                <w:szCs w:val="20"/>
              </w:rPr>
              <w:t>本项目施工扬尘主要来自于场地平整、新建运输道路等工序及裸露地表风蚀，通过采取湿法作业、洒水降尘、加强施工管理，在大风天气下禁止土石方开挖作业，并做好裸露地表遮盖工作，对厂区道路及时洒水降尘，采用封闭车辆运输，并限制运输车辆车速等措施，可大大降低施工过程产生的扬尘。</w:t>
            </w:r>
          </w:p>
          <w:p w14:paraId="7CB2DBE2" w14:textId="77777777" w:rsidR="00E535D2" w:rsidRPr="002D30A1" w:rsidRDefault="00E535D2" w:rsidP="00E535D2">
            <w:pPr>
              <w:widowControl w:val="0"/>
              <w:spacing w:line="360" w:lineRule="auto"/>
              <w:ind w:firstLine="480"/>
              <w:jc w:val="both"/>
              <w:rPr>
                <w:rFonts w:ascii="Times New Roman" w:hAnsi="Times New Roman" w:cs="Times New Roman"/>
                <w:kern w:val="2"/>
                <w:szCs w:val="20"/>
              </w:rPr>
            </w:pPr>
            <w:r w:rsidRPr="002D30A1">
              <w:rPr>
                <w:rFonts w:ascii="Times New Roman" w:hAnsi="Times New Roman" w:cs="Times New Roman"/>
                <w:kern w:val="2"/>
                <w:szCs w:val="20"/>
              </w:rPr>
              <w:t>一般情况下，施工工地、施工道路在自然风力作用下产生的扬尘，影响范围在</w:t>
            </w:r>
            <w:r w:rsidRPr="002D30A1">
              <w:rPr>
                <w:rFonts w:ascii="Times New Roman" w:hAnsi="Times New Roman" w:cs="Times New Roman"/>
                <w:kern w:val="2"/>
                <w:szCs w:val="20"/>
              </w:rPr>
              <w:t>100m</w:t>
            </w:r>
            <w:r w:rsidRPr="002D30A1">
              <w:rPr>
                <w:rFonts w:ascii="Times New Roman" w:hAnsi="Times New Roman" w:cs="Times New Roman"/>
                <w:kern w:val="2"/>
                <w:szCs w:val="20"/>
              </w:rPr>
              <w:t>范围内。施工期对施工场地及运输路面进行洒水降尘，每天洒水</w:t>
            </w:r>
            <w:r w:rsidRPr="002D30A1">
              <w:rPr>
                <w:rFonts w:ascii="Times New Roman" w:hAnsi="Times New Roman" w:cs="Times New Roman"/>
                <w:kern w:val="2"/>
                <w:szCs w:val="20"/>
              </w:rPr>
              <w:t>4~6</w:t>
            </w:r>
            <w:r w:rsidRPr="002D30A1">
              <w:rPr>
                <w:rFonts w:ascii="Times New Roman" w:hAnsi="Times New Roman" w:cs="Times New Roman"/>
                <w:kern w:val="2"/>
                <w:szCs w:val="20"/>
              </w:rPr>
              <w:t>次，可使扬尘减少</w:t>
            </w:r>
            <w:r w:rsidRPr="002D30A1">
              <w:rPr>
                <w:rFonts w:ascii="Times New Roman" w:hAnsi="Times New Roman" w:cs="Times New Roman"/>
                <w:kern w:val="2"/>
                <w:szCs w:val="20"/>
              </w:rPr>
              <w:t>70%</w:t>
            </w:r>
            <w:r w:rsidRPr="002D30A1">
              <w:rPr>
                <w:rFonts w:ascii="Times New Roman" w:hAnsi="Times New Roman" w:cs="Times New Roman"/>
                <w:kern w:val="2"/>
                <w:szCs w:val="20"/>
              </w:rPr>
              <w:t>，能有效控制施工扬尘，将</w:t>
            </w:r>
            <w:r w:rsidRPr="002D30A1">
              <w:rPr>
                <w:rFonts w:ascii="Times New Roman" w:hAnsi="Times New Roman" w:cs="Times New Roman"/>
                <w:kern w:val="2"/>
                <w:szCs w:val="20"/>
              </w:rPr>
              <w:t>TSP</w:t>
            </w:r>
            <w:r w:rsidRPr="002D30A1">
              <w:rPr>
                <w:rFonts w:ascii="Times New Roman" w:hAnsi="Times New Roman" w:cs="Times New Roman"/>
                <w:kern w:val="2"/>
                <w:szCs w:val="20"/>
              </w:rPr>
              <w:t>的污染距离缩小到</w:t>
            </w:r>
            <w:r w:rsidRPr="002D30A1">
              <w:rPr>
                <w:rFonts w:ascii="Times New Roman" w:hAnsi="Times New Roman" w:cs="Times New Roman"/>
                <w:kern w:val="2"/>
                <w:szCs w:val="20"/>
              </w:rPr>
              <w:t>20~50m</w:t>
            </w:r>
            <w:r w:rsidRPr="002D30A1">
              <w:rPr>
                <w:rFonts w:ascii="Times New Roman" w:hAnsi="Times New Roman" w:cs="Times New Roman"/>
                <w:kern w:val="2"/>
                <w:szCs w:val="20"/>
              </w:rPr>
              <w:t>范围内。</w:t>
            </w:r>
          </w:p>
          <w:p w14:paraId="74AA6283" w14:textId="77777777" w:rsidR="00E535D2" w:rsidRPr="002D30A1" w:rsidRDefault="00E535D2" w:rsidP="00E535D2">
            <w:pPr>
              <w:widowControl w:val="0"/>
              <w:spacing w:line="360" w:lineRule="auto"/>
              <w:ind w:firstLine="480"/>
              <w:jc w:val="both"/>
              <w:rPr>
                <w:rFonts w:ascii="Times New Roman" w:hAnsi="Times New Roman" w:cs="Times New Roman"/>
                <w:kern w:val="2"/>
                <w:szCs w:val="20"/>
              </w:rPr>
            </w:pPr>
            <w:r w:rsidRPr="002D30A1">
              <w:rPr>
                <w:rFonts w:ascii="Times New Roman" w:hAnsi="Times New Roman" w:cs="Times New Roman"/>
                <w:kern w:val="2"/>
                <w:szCs w:val="20"/>
              </w:rPr>
              <w:t>环评要求施工机械（包括运输汽车）选用达到国家排放标准的设备，并合理规划运输路线，对作业进行统筹，尽量减少燃油设备运行时间，以降低燃油废气对周边环境的影响。</w:t>
            </w:r>
          </w:p>
          <w:p w14:paraId="47922DB5" w14:textId="77777777" w:rsidR="00E535D2" w:rsidRPr="002D30A1" w:rsidRDefault="00E535D2" w:rsidP="00E535D2">
            <w:pPr>
              <w:widowControl w:val="0"/>
              <w:spacing w:line="360" w:lineRule="auto"/>
              <w:ind w:firstLine="480"/>
              <w:jc w:val="both"/>
              <w:rPr>
                <w:rFonts w:ascii="Times New Roman" w:hAnsi="Times New Roman" w:cs="Times New Roman"/>
                <w:kern w:val="2"/>
                <w:szCs w:val="22"/>
              </w:rPr>
            </w:pPr>
            <w:r w:rsidRPr="002D30A1">
              <w:rPr>
                <w:rFonts w:ascii="Times New Roman" w:hAnsi="Times New Roman" w:cs="Times New Roman"/>
                <w:kern w:val="2"/>
                <w:szCs w:val="20"/>
              </w:rPr>
              <w:t>综上，在落实以上措施后工程施工对大气环境影响轻微</w:t>
            </w:r>
            <w:r w:rsidRPr="002D30A1">
              <w:rPr>
                <w:rFonts w:ascii="Times New Roman" w:hAnsi="Times New Roman" w:cs="Times New Roman"/>
                <w:kern w:val="2"/>
                <w:szCs w:val="22"/>
              </w:rPr>
              <w:t>。</w:t>
            </w:r>
          </w:p>
          <w:p w14:paraId="4DF044CE" w14:textId="77777777" w:rsidR="00E535D2" w:rsidRPr="002D30A1" w:rsidRDefault="00E535D2" w:rsidP="00E535D2">
            <w:pPr>
              <w:widowControl w:val="0"/>
              <w:spacing w:line="360" w:lineRule="auto"/>
              <w:ind w:firstLine="480"/>
              <w:jc w:val="both"/>
              <w:rPr>
                <w:rFonts w:ascii="Times New Roman" w:hAnsi="Times New Roman" w:cs="Times New Roman"/>
                <w:b/>
                <w:kern w:val="2"/>
                <w:szCs w:val="22"/>
              </w:rPr>
            </w:pPr>
            <w:r w:rsidRPr="002D30A1">
              <w:rPr>
                <w:rFonts w:ascii="Times New Roman" w:hAnsi="Times New Roman" w:cs="Times New Roman"/>
                <w:b/>
                <w:kern w:val="2"/>
                <w:szCs w:val="22"/>
              </w:rPr>
              <w:t>2</w:t>
            </w:r>
            <w:r w:rsidRPr="002D30A1">
              <w:rPr>
                <w:rFonts w:ascii="Times New Roman" w:hAnsi="Times New Roman" w:cs="Times New Roman"/>
                <w:b/>
                <w:kern w:val="2"/>
                <w:szCs w:val="22"/>
              </w:rPr>
              <w:t>、施工期地表水影响分析</w:t>
            </w:r>
          </w:p>
          <w:p w14:paraId="158C7AB1" w14:textId="77777777" w:rsidR="00E535D2" w:rsidRPr="002D30A1" w:rsidRDefault="00E535D2" w:rsidP="00E535D2">
            <w:pPr>
              <w:widowControl w:val="0"/>
              <w:spacing w:line="360" w:lineRule="auto"/>
              <w:ind w:firstLine="480"/>
              <w:jc w:val="both"/>
              <w:rPr>
                <w:rFonts w:ascii="Times New Roman" w:hAnsi="Times New Roman" w:cs="Times New Roman"/>
                <w:bCs/>
                <w:kern w:val="2"/>
                <w:szCs w:val="20"/>
                <w:lang w:bidi="en-US"/>
              </w:rPr>
            </w:pPr>
            <w:r w:rsidRPr="002D30A1">
              <w:rPr>
                <w:rFonts w:ascii="Times New Roman" w:hAnsi="Times New Roman" w:cs="Times New Roman"/>
                <w:bCs/>
                <w:kern w:val="2"/>
                <w:szCs w:val="20"/>
                <w:lang w:bidi="en-US"/>
              </w:rPr>
              <w:t>项目施工期在生产车间、成品堆场、储水池等建筑施工等过程中产生施工废水；施工废水经收集回收后</w:t>
            </w:r>
            <w:r w:rsidR="00160A4C" w:rsidRPr="002D30A1">
              <w:rPr>
                <w:rFonts w:ascii="Times New Roman" w:hAnsi="Times New Roman" w:cs="Times New Roman"/>
                <w:bCs/>
                <w:kern w:val="2"/>
                <w:szCs w:val="20"/>
                <w:lang w:bidi="en-US"/>
              </w:rPr>
              <w:t>用于周围农田施肥</w:t>
            </w:r>
            <w:r w:rsidRPr="002D30A1">
              <w:rPr>
                <w:rFonts w:ascii="Times New Roman" w:hAnsi="Times New Roman" w:cs="Times New Roman"/>
                <w:bCs/>
                <w:kern w:val="2"/>
                <w:szCs w:val="20"/>
                <w:lang w:bidi="en-US"/>
              </w:rPr>
              <w:t>，不外排。</w:t>
            </w:r>
          </w:p>
          <w:p w14:paraId="494B8256" w14:textId="77777777" w:rsidR="00E535D2" w:rsidRPr="002D30A1" w:rsidRDefault="00E535D2" w:rsidP="00E535D2">
            <w:pPr>
              <w:widowControl w:val="0"/>
              <w:spacing w:line="360" w:lineRule="auto"/>
              <w:ind w:firstLine="480"/>
              <w:jc w:val="both"/>
              <w:rPr>
                <w:rFonts w:ascii="Times New Roman" w:hAnsi="Times New Roman" w:cs="Times New Roman"/>
                <w:snapToGrid w:val="0"/>
                <w:kern w:val="2"/>
                <w:szCs w:val="20"/>
              </w:rPr>
            </w:pPr>
            <w:r w:rsidRPr="002D30A1">
              <w:rPr>
                <w:rFonts w:ascii="Times New Roman" w:hAnsi="Times New Roman" w:cs="Times New Roman"/>
                <w:kern w:val="2"/>
                <w:szCs w:val="20"/>
              </w:rPr>
              <w:t>本项目不单独设置集中施工营地，施工人员和施工现场办公室租用</w:t>
            </w:r>
            <w:r w:rsidRPr="002D30A1">
              <w:rPr>
                <w:rFonts w:ascii="Times New Roman" w:hAnsi="Times New Roman" w:cs="Times New Roman"/>
                <w:snapToGrid w:val="0"/>
                <w:kern w:val="2"/>
                <w:szCs w:val="20"/>
              </w:rPr>
              <w:t>附近居民民房</w:t>
            </w:r>
            <w:r w:rsidRPr="002D30A1">
              <w:rPr>
                <w:rFonts w:ascii="Times New Roman" w:hAnsi="Times New Roman" w:cs="Times New Roman"/>
                <w:kern w:val="2"/>
                <w:szCs w:val="20"/>
              </w:rPr>
              <w:t>。施工人员生活污水沿用当地居民污水处理方式处理</w:t>
            </w:r>
            <w:r w:rsidRPr="002D30A1">
              <w:rPr>
                <w:rFonts w:ascii="Times New Roman" w:hAnsi="Times New Roman" w:cs="Times New Roman"/>
                <w:snapToGrid w:val="0"/>
                <w:kern w:val="2"/>
                <w:szCs w:val="20"/>
              </w:rPr>
              <w:t>，通过旱厕收集后用于周围农田施肥。</w:t>
            </w:r>
          </w:p>
          <w:p w14:paraId="70D3F342" w14:textId="77777777" w:rsidR="00E535D2" w:rsidRPr="002D30A1" w:rsidRDefault="00E535D2" w:rsidP="00E535D2">
            <w:pPr>
              <w:widowControl w:val="0"/>
              <w:spacing w:line="360" w:lineRule="auto"/>
              <w:ind w:firstLine="480"/>
              <w:jc w:val="both"/>
              <w:rPr>
                <w:rFonts w:ascii="Times New Roman" w:hAnsi="Times New Roman" w:cs="Times New Roman"/>
                <w:kern w:val="2"/>
                <w:sz w:val="32"/>
                <w:szCs w:val="22"/>
              </w:rPr>
            </w:pPr>
            <w:r w:rsidRPr="002D30A1">
              <w:rPr>
                <w:rFonts w:ascii="Times New Roman" w:hAnsi="Times New Roman" w:cs="Times New Roman"/>
                <w:bCs/>
                <w:kern w:val="2"/>
                <w:szCs w:val="20"/>
                <w:lang w:bidi="en-US"/>
              </w:rPr>
              <w:t>施工期间，项目生产废水及生活污水均实现不外排，其对外环境影响不大。</w:t>
            </w:r>
          </w:p>
          <w:p w14:paraId="0E2818E6" w14:textId="77777777" w:rsidR="00E535D2" w:rsidRPr="002D30A1" w:rsidRDefault="00E535D2" w:rsidP="00E535D2">
            <w:pPr>
              <w:widowControl w:val="0"/>
              <w:spacing w:line="360" w:lineRule="auto"/>
              <w:ind w:firstLine="480"/>
              <w:jc w:val="both"/>
              <w:rPr>
                <w:rFonts w:ascii="Times New Roman" w:hAnsi="Times New Roman" w:cs="Times New Roman"/>
                <w:b/>
                <w:kern w:val="2"/>
                <w:szCs w:val="22"/>
              </w:rPr>
            </w:pPr>
            <w:r w:rsidRPr="002D30A1">
              <w:rPr>
                <w:rFonts w:ascii="Times New Roman" w:hAnsi="Times New Roman" w:cs="Times New Roman"/>
                <w:b/>
                <w:kern w:val="2"/>
                <w:szCs w:val="22"/>
              </w:rPr>
              <w:t>3</w:t>
            </w:r>
            <w:r w:rsidRPr="002D30A1">
              <w:rPr>
                <w:rFonts w:ascii="Times New Roman" w:hAnsi="Times New Roman" w:cs="Times New Roman"/>
                <w:b/>
                <w:kern w:val="2"/>
                <w:szCs w:val="22"/>
              </w:rPr>
              <w:t>、施工期噪声影响分析</w:t>
            </w:r>
          </w:p>
          <w:p w14:paraId="334FF504" w14:textId="77777777" w:rsidR="00E535D2" w:rsidRPr="002D30A1" w:rsidRDefault="00E535D2" w:rsidP="00E535D2">
            <w:pPr>
              <w:widowControl w:val="0"/>
              <w:spacing w:line="360" w:lineRule="auto"/>
              <w:ind w:firstLine="480"/>
              <w:jc w:val="both"/>
              <w:rPr>
                <w:rFonts w:ascii="Times New Roman" w:hAnsi="Times New Roman" w:cs="Times New Roman"/>
                <w:kern w:val="2"/>
                <w:szCs w:val="22"/>
              </w:rPr>
            </w:pPr>
            <w:r w:rsidRPr="002D30A1">
              <w:rPr>
                <w:rFonts w:ascii="Times New Roman" w:hAnsi="Times New Roman" w:cs="Times New Roman"/>
                <w:kern w:val="2"/>
                <w:szCs w:val="22"/>
              </w:rPr>
              <w:t>施工过程中，机械开挖、运输等施工活动产生的噪声将对工程地区的声环境带来一定影响。工程施工主要产噪施工机械有：自卸汽车、挖掘机、推土机、装载机等。上述设备的噪声级详见下表。</w:t>
            </w:r>
          </w:p>
          <w:p w14:paraId="1D775C8B" w14:textId="77777777" w:rsidR="00E535D2" w:rsidRPr="002D30A1" w:rsidRDefault="00E535D2" w:rsidP="00E535D2">
            <w:pPr>
              <w:widowControl w:val="0"/>
              <w:spacing w:line="360" w:lineRule="auto"/>
              <w:ind w:firstLine="480"/>
              <w:jc w:val="both"/>
              <w:rPr>
                <w:rFonts w:ascii="Times New Roman" w:hAnsi="Times New Roman" w:cs="Times New Roman"/>
                <w:kern w:val="2"/>
                <w:szCs w:val="22"/>
              </w:rPr>
            </w:pPr>
            <w:r w:rsidRPr="002D30A1">
              <w:rPr>
                <w:rFonts w:ascii="Times New Roman" w:hAnsi="Times New Roman" w:cs="Times New Roman"/>
                <w:kern w:val="2"/>
                <w:szCs w:val="22"/>
              </w:rPr>
              <w:t>将以上声源视为点声源，根据声源噪声衰减的计算公式如下</w:t>
            </w:r>
          </w:p>
          <w:p w14:paraId="0725FBEB" w14:textId="77777777" w:rsidR="00E535D2" w:rsidRPr="002D30A1" w:rsidRDefault="00E535D2" w:rsidP="00E535D2">
            <w:pPr>
              <w:widowControl w:val="0"/>
              <w:spacing w:line="360" w:lineRule="auto"/>
              <w:ind w:firstLine="480"/>
              <w:jc w:val="center"/>
              <w:rPr>
                <w:rFonts w:ascii="Times New Roman" w:hAnsi="Times New Roman" w:cs="Times New Roman"/>
                <w:kern w:val="2"/>
                <w:szCs w:val="20"/>
              </w:rPr>
            </w:pPr>
            <w:r w:rsidRPr="002D30A1">
              <w:rPr>
                <w:rFonts w:ascii="Times New Roman" w:hAnsi="Times New Roman" w:cs="Times New Roman"/>
                <w:kern w:val="2"/>
                <w:szCs w:val="20"/>
              </w:rPr>
              <w:t>L</w:t>
            </w:r>
            <w:r w:rsidRPr="002D30A1">
              <w:rPr>
                <w:rFonts w:ascii="Times New Roman" w:hAnsi="Times New Roman" w:cs="Times New Roman"/>
                <w:kern w:val="2"/>
                <w:szCs w:val="20"/>
                <w:vertAlign w:val="subscript"/>
              </w:rPr>
              <w:t>2</w:t>
            </w:r>
            <w:r w:rsidRPr="002D30A1">
              <w:rPr>
                <w:rFonts w:ascii="Times New Roman" w:hAnsi="Times New Roman" w:cs="Times New Roman"/>
                <w:kern w:val="2"/>
                <w:szCs w:val="20"/>
              </w:rPr>
              <w:t>＝</w:t>
            </w:r>
            <w:r w:rsidRPr="002D30A1">
              <w:rPr>
                <w:rFonts w:ascii="Times New Roman" w:hAnsi="Times New Roman" w:cs="Times New Roman"/>
                <w:kern w:val="2"/>
                <w:szCs w:val="20"/>
              </w:rPr>
              <w:t>L</w:t>
            </w:r>
            <w:r w:rsidRPr="002D30A1">
              <w:rPr>
                <w:rFonts w:ascii="Times New Roman" w:hAnsi="Times New Roman" w:cs="Times New Roman"/>
                <w:kern w:val="2"/>
                <w:szCs w:val="20"/>
                <w:vertAlign w:val="subscript"/>
              </w:rPr>
              <w:t>1</w:t>
            </w:r>
            <w:r w:rsidRPr="002D30A1">
              <w:rPr>
                <w:rFonts w:ascii="Times New Roman" w:hAnsi="Times New Roman" w:cs="Times New Roman"/>
                <w:kern w:val="2"/>
                <w:szCs w:val="20"/>
              </w:rPr>
              <w:t>－</w:t>
            </w:r>
            <w:r w:rsidRPr="002D30A1">
              <w:rPr>
                <w:rFonts w:ascii="Times New Roman" w:hAnsi="Times New Roman" w:cs="Times New Roman"/>
                <w:kern w:val="2"/>
                <w:szCs w:val="20"/>
              </w:rPr>
              <w:t>20lg</w:t>
            </w:r>
            <w:r w:rsidRPr="002D30A1">
              <w:rPr>
                <w:rFonts w:ascii="Times New Roman" w:hAnsi="Times New Roman" w:cs="Times New Roman"/>
                <w:kern w:val="2"/>
                <w:szCs w:val="20"/>
              </w:rPr>
              <w:t>（</w:t>
            </w:r>
            <w:r w:rsidRPr="002D30A1">
              <w:rPr>
                <w:rFonts w:ascii="Times New Roman" w:hAnsi="Times New Roman" w:cs="Times New Roman"/>
                <w:kern w:val="2"/>
                <w:szCs w:val="20"/>
              </w:rPr>
              <w:t>r</w:t>
            </w:r>
            <w:r w:rsidRPr="002D30A1">
              <w:rPr>
                <w:rFonts w:ascii="Times New Roman" w:hAnsi="Times New Roman" w:cs="Times New Roman"/>
                <w:kern w:val="2"/>
                <w:szCs w:val="20"/>
                <w:vertAlign w:val="subscript"/>
              </w:rPr>
              <w:t>2</w:t>
            </w:r>
            <w:r w:rsidRPr="002D30A1">
              <w:rPr>
                <w:rFonts w:ascii="Times New Roman" w:hAnsi="Times New Roman" w:cs="Times New Roman"/>
                <w:kern w:val="2"/>
                <w:szCs w:val="20"/>
              </w:rPr>
              <w:t>/r</w:t>
            </w:r>
            <w:r w:rsidRPr="002D30A1">
              <w:rPr>
                <w:rFonts w:ascii="Times New Roman" w:hAnsi="Times New Roman" w:cs="Times New Roman"/>
                <w:kern w:val="2"/>
                <w:szCs w:val="20"/>
                <w:vertAlign w:val="subscript"/>
              </w:rPr>
              <w:t>1</w:t>
            </w:r>
            <w:r w:rsidRPr="002D30A1">
              <w:rPr>
                <w:rFonts w:ascii="Times New Roman" w:hAnsi="Times New Roman" w:cs="Times New Roman"/>
                <w:kern w:val="2"/>
                <w:szCs w:val="20"/>
              </w:rPr>
              <w:t>）（</w:t>
            </w:r>
            <w:r w:rsidRPr="002D30A1">
              <w:rPr>
                <w:rFonts w:ascii="Times New Roman" w:hAnsi="Times New Roman" w:cs="Times New Roman"/>
                <w:kern w:val="2"/>
                <w:szCs w:val="20"/>
              </w:rPr>
              <w:t>r</w:t>
            </w:r>
            <w:r w:rsidRPr="002D30A1">
              <w:rPr>
                <w:rFonts w:ascii="Times New Roman" w:hAnsi="Times New Roman" w:cs="Times New Roman"/>
                <w:kern w:val="2"/>
                <w:szCs w:val="20"/>
                <w:vertAlign w:val="subscript"/>
              </w:rPr>
              <w:t>2</w:t>
            </w:r>
            <w:r w:rsidRPr="002D30A1">
              <w:rPr>
                <w:rFonts w:ascii="Times New Roman" w:hAnsi="Times New Roman" w:cs="Times New Roman"/>
                <w:kern w:val="2"/>
                <w:szCs w:val="20"/>
              </w:rPr>
              <w:t>&gt;r</w:t>
            </w:r>
            <w:r w:rsidRPr="002D30A1">
              <w:rPr>
                <w:rFonts w:ascii="Times New Roman" w:hAnsi="Times New Roman" w:cs="Times New Roman"/>
                <w:kern w:val="2"/>
                <w:szCs w:val="20"/>
                <w:vertAlign w:val="subscript"/>
              </w:rPr>
              <w:t>1</w:t>
            </w:r>
            <w:r w:rsidRPr="002D30A1">
              <w:rPr>
                <w:rFonts w:ascii="Times New Roman" w:hAnsi="Times New Roman" w:cs="Times New Roman"/>
                <w:kern w:val="2"/>
                <w:szCs w:val="20"/>
              </w:rPr>
              <w:t>）</w:t>
            </w:r>
          </w:p>
          <w:p w14:paraId="573E1B6B" w14:textId="77777777" w:rsidR="00E535D2" w:rsidRPr="002D30A1" w:rsidRDefault="00E535D2" w:rsidP="00E535D2">
            <w:pPr>
              <w:widowControl w:val="0"/>
              <w:spacing w:line="360" w:lineRule="auto"/>
              <w:ind w:firstLine="480"/>
              <w:jc w:val="both"/>
              <w:rPr>
                <w:rFonts w:ascii="Times New Roman" w:hAnsi="Times New Roman" w:cs="Times New Roman"/>
                <w:kern w:val="2"/>
                <w:szCs w:val="20"/>
              </w:rPr>
            </w:pPr>
            <w:r w:rsidRPr="002D30A1">
              <w:rPr>
                <w:rFonts w:ascii="Times New Roman" w:hAnsi="Times New Roman" w:cs="Times New Roman"/>
                <w:kern w:val="2"/>
                <w:szCs w:val="20"/>
              </w:rPr>
              <w:t>式中：</w:t>
            </w:r>
          </w:p>
          <w:p w14:paraId="04AEC8CB" w14:textId="77777777" w:rsidR="00E535D2" w:rsidRPr="002D30A1" w:rsidRDefault="00E535D2" w:rsidP="00E535D2">
            <w:pPr>
              <w:widowControl w:val="0"/>
              <w:spacing w:line="360" w:lineRule="auto"/>
              <w:ind w:firstLineChars="500" w:firstLine="1200"/>
              <w:jc w:val="both"/>
              <w:rPr>
                <w:rFonts w:ascii="Times New Roman" w:hAnsi="Times New Roman" w:cs="Times New Roman"/>
                <w:kern w:val="2"/>
                <w:szCs w:val="20"/>
              </w:rPr>
            </w:pPr>
            <w:r w:rsidRPr="002D30A1">
              <w:rPr>
                <w:rFonts w:ascii="Times New Roman" w:hAnsi="Times New Roman" w:cs="Times New Roman"/>
                <w:kern w:val="2"/>
                <w:szCs w:val="20"/>
              </w:rPr>
              <w:t>r</w:t>
            </w:r>
            <w:r w:rsidRPr="002D30A1">
              <w:rPr>
                <w:rFonts w:ascii="Times New Roman" w:hAnsi="Times New Roman" w:cs="Times New Roman"/>
                <w:kern w:val="2"/>
                <w:szCs w:val="20"/>
                <w:vertAlign w:val="subscript"/>
              </w:rPr>
              <w:t>2</w:t>
            </w:r>
            <w:r w:rsidRPr="002D30A1">
              <w:rPr>
                <w:rFonts w:ascii="Times New Roman" w:hAnsi="Times New Roman" w:cs="Times New Roman"/>
                <w:kern w:val="2"/>
                <w:szCs w:val="20"/>
              </w:rPr>
              <w:t>、</w:t>
            </w:r>
            <w:r w:rsidRPr="002D30A1">
              <w:rPr>
                <w:rFonts w:ascii="Times New Roman" w:hAnsi="Times New Roman" w:cs="Times New Roman"/>
                <w:kern w:val="2"/>
                <w:szCs w:val="20"/>
              </w:rPr>
              <w:t>r</w:t>
            </w:r>
            <w:r w:rsidRPr="002D30A1">
              <w:rPr>
                <w:rFonts w:ascii="Times New Roman" w:hAnsi="Times New Roman" w:cs="Times New Roman"/>
                <w:kern w:val="2"/>
                <w:szCs w:val="20"/>
                <w:vertAlign w:val="subscript"/>
              </w:rPr>
              <w:t>1</w:t>
            </w:r>
            <w:r w:rsidRPr="002D30A1">
              <w:rPr>
                <w:rFonts w:ascii="Times New Roman" w:hAnsi="Times New Roman" w:cs="Times New Roman"/>
                <w:kern w:val="2"/>
                <w:szCs w:val="20"/>
              </w:rPr>
              <w:t xml:space="preserve"> </w:t>
            </w:r>
            <w:r w:rsidRPr="002D30A1">
              <w:rPr>
                <w:rFonts w:ascii="Times New Roman" w:hAnsi="Times New Roman" w:cs="Times New Roman"/>
                <w:kern w:val="2"/>
                <w:szCs w:val="20"/>
              </w:rPr>
              <w:t>：距离声源的距离（</w:t>
            </w:r>
            <w:r w:rsidRPr="002D30A1">
              <w:rPr>
                <w:rFonts w:ascii="Times New Roman" w:hAnsi="Times New Roman" w:cs="Times New Roman"/>
                <w:kern w:val="2"/>
                <w:szCs w:val="20"/>
              </w:rPr>
              <w:t>m</w:t>
            </w:r>
            <w:r w:rsidRPr="002D30A1">
              <w:rPr>
                <w:rFonts w:ascii="Times New Roman" w:hAnsi="Times New Roman" w:cs="Times New Roman"/>
                <w:kern w:val="2"/>
                <w:szCs w:val="20"/>
              </w:rPr>
              <w:t>）。</w:t>
            </w:r>
          </w:p>
          <w:p w14:paraId="4059BCF5" w14:textId="77777777" w:rsidR="00E535D2" w:rsidRPr="002D30A1" w:rsidRDefault="00E535D2" w:rsidP="00E535D2">
            <w:pPr>
              <w:widowControl w:val="0"/>
              <w:spacing w:line="360" w:lineRule="auto"/>
              <w:ind w:firstLine="480"/>
              <w:jc w:val="both"/>
              <w:rPr>
                <w:rFonts w:ascii="Times New Roman" w:hAnsi="Times New Roman" w:cs="Times New Roman"/>
                <w:kern w:val="2"/>
                <w:szCs w:val="20"/>
              </w:rPr>
            </w:pPr>
            <w:r w:rsidRPr="002D30A1">
              <w:rPr>
                <w:rFonts w:ascii="Times New Roman" w:hAnsi="Times New Roman" w:cs="Times New Roman"/>
                <w:kern w:val="2"/>
                <w:szCs w:val="20"/>
              </w:rPr>
              <w:t xml:space="preserve">      L</w:t>
            </w:r>
            <w:r w:rsidRPr="002D30A1">
              <w:rPr>
                <w:rFonts w:ascii="Times New Roman" w:hAnsi="Times New Roman" w:cs="Times New Roman"/>
                <w:kern w:val="2"/>
                <w:szCs w:val="20"/>
                <w:vertAlign w:val="subscript"/>
              </w:rPr>
              <w:t>2</w:t>
            </w:r>
            <w:r w:rsidRPr="002D30A1">
              <w:rPr>
                <w:rFonts w:ascii="Times New Roman" w:hAnsi="Times New Roman" w:cs="Times New Roman"/>
                <w:kern w:val="2"/>
                <w:szCs w:val="20"/>
              </w:rPr>
              <w:t>、</w:t>
            </w:r>
            <w:r w:rsidRPr="002D30A1">
              <w:rPr>
                <w:rFonts w:ascii="Times New Roman" w:hAnsi="Times New Roman" w:cs="Times New Roman"/>
                <w:kern w:val="2"/>
                <w:szCs w:val="20"/>
              </w:rPr>
              <w:t>L</w:t>
            </w:r>
            <w:r w:rsidRPr="002D30A1">
              <w:rPr>
                <w:rFonts w:ascii="Times New Roman" w:hAnsi="Times New Roman" w:cs="Times New Roman"/>
                <w:kern w:val="2"/>
                <w:szCs w:val="20"/>
                <w:vertAlign w:val="subscript"/>
              </w:rPr>
              <w:t>1</w:t>
            </w:r>
            <w:r w:rsidRPr="002D30A1">
              <w:rPr>
                <w:rFonts w:ascii="Times New Roman" w:hAnsi="Times New Roman" w:cs="Times New Roman"/>
                <w:kern w:val="2"/>
                <w:szCs w:val="20"/>
              </w:rPr>
              <w:t xml:space="preserve"> </w:t>
            </w:r>
            <w:r w:rsidRPr="002D30A1">
              <w:rPr>
                <w:rFonts w:ascii="Times New Roman" w:hAnsi="Times New Roman" w:cs="Times New Roman"/>
                <w:kern w:val="2"/>
                <w:szCs w:val="20"/>
              </w:rPr>
              <w:t>：</w:t>
            </w:r>
            <w:r w:rsidRPr="002D30A1">
              <w:rPr>
                <w:rFonts w:ascii="Times New Roman" w:hAnsi="Times New Roman" w:cs="Times New Roman"/>
                <w:kern w:val="2"/>
                <w:szCs w:val="20"/>
              </w:rPr>
              <w:t xml:space="preserve"> r</w:t>
            </w:r>
            <w:r w:rsidRPr="002D30A1">
              <w:rPr>
                <w:rFonts w:ascii="Times New Roman" w:hAnsi="Times New Roman" w:cs="Times New Roman"/>
                <w:kern w:val="2"/>
                <w:szCs w:val="20"/>
                <w:vertAlign w:val="subscript"/>
              </w:rPr>
              <w:t>2</w:t>
            </w:r>
            <w:r w:rsidRPr="002D30A1">
              <w:rPr>
                <w:rFonts w:ascii="Times New Roman" w:hAnsi="Times New Roman" w:cs="Times New Roman"/>
                <w:kern w:val="2"/>
                <w:szCs w:val="20"/>
              </w:rPr>
              <w:t>、</w:t>
            </w:r>
            <w:r w:rsidRPr="002D30A1">
              <w:rPr>
                <w:rFonts w:ascii="Times New Roman" w:hAnsi="Times New Roman" w:cs="Times New Roman"/>
                <w:kern w:val="2"/>
                <w:szCs w:val="20"/>
              </w:rPr>
              <w:t>r</w:t>
            </w:r>
            <w:r w:rsidRPr="002D30A1">
              <w:rPr>
                <w:rFonts w:ascii="Times New Roman" w:hAnsi="Times New Roman" w:cs="Times New Roman"/>
                <w:kern w:val="2"/>
                <w:szCs w:val="20"/>
                <w:vertAlign w:val="subscript"/>
              </w:rPr>
              <w:t>1</w:t>
            </w:r>
            <w:r w:rsidRPr="002D30A1">
              <w:rPr>
                <w:rFonts w:ascii="Times New Roman" w:hAnsi="Times New Roman" w:cs="Times New Roman"/>
                <w:kern w:val="2"/>
                <w:szCs w:val="20"/>
              </w:rPr>
              <w:t>距离出的噪声值</w:t>
            </w:r>
            <w:r w:rsidRPr="002D30A1">
              <w:rPr>
                <w:rFonts w:ascii="Times New Roman" w:hAnsi="Times New Roman" w:cs="Times New Roman"/>
                <w:kern w:val="2"/>
                <w:szCs w:val="20"/>
              </w:rPr>
              <w:t>dB(A)</w:t>
            </w:r>
            <w:r w:rsidRPr="002D30A1">
              <w:rPr>
                <w:rFonts w:ascii="Times New Roman" w:hAnsi="Times New Roman" w:cs="Times New Roman"/>
                <w:kern w:val="2"/>
                <w:szCs w:val="20"/>
              </w:rPr>
              <w:t>。</w:t>
            </w:r>
          </w:p>
          <w:p w14:paraId="4DB2D919" w14:textId="77777777" w:rsidR="00E535D2" w:rsidRPr="002D30A1" w:rsidRDefault="00E535D2" w:rsidP="00E535D2">
            <w:pPr>
              <w:widowControl w:val="0"/>
              <w:spacing w:line="360" w:lineRule="auto"/>
              <w:ind w:firstLine="480"/>
              <w:jc w:val="both"/>
              <w:rPr>
                <w:rFonts w:ascii="Times New Roman" w:hAnsi="Times New Roman" w:cs="Times New Roman"/>
                <w:kern w:val="2"/>
                <w:szCs w:val="20"/>
              </w:rPr>
            </w:pPr>
            <w:r w:rsidRPr="002D30A1">
              <w:rPr>
                <w:rFonts w:ascii="Times New Roman" w:hAnsi="Times New Roman" w:cs="Times New Roman"/>
                <w:kern w:val="2"/>
                <w:szCs w:val="20"/>
              </w:rPr>
              <w:lastRenderedPageBreak/>
              <w:t>各种施工设备在施工时随距离的衰减后的声级值见下表。</w:t>
            </w:r>
          </w:p>
          <w:p w14:paraId="613F629B" w14:textId="77777777" w:rsidR="00E535D2" w:rsidRPr="002D30A1" w:rsidRDefault="00E535D2" w:rsidP="00E535D2">
            <w:pPr>
              <w:widowControl w:val="0"/>
              <w:ind w:firstLine="480"/>
              <w:jc w:val="center"/>
              <w:rPr>
                <w:rFonts w:ascii="Times New Roman" w:hAnsi="Times New Roman" w:cs="Times New Roman"/>
                <w:kern w:val="2"/>
                <w:szCs w:val="20"/>
              </w:rPr>
            </w:pPr>
            <w:r w:rsidRPr="002D30A1">
              <w:rPr>
                <w:rFonts w:ascii="Times New Roman" w:hAnsi="Times New Roman" w:cs="Times New Roman"/>
                <w:b/>
                <w:kern w:val="2"/>
                <w:sz w:val="21"/>
                <w:szCs w:val="20"/>
              </w:rPr>
              <w:t>表</w:t>
            </w:r>
            <w:r w:rsidRPr="002D30A1">
              <w:rPr>
                <w:rFonts w:ascii="Times New Roman" w:hAnsi="Times New Roman" w:cs="Times New Roman"/>
                <w:b/>
                <w:kern w:val="2"/>
                <w:sz w:val="21"/>
                <w:szCs w:val="20"/>
              </w:rPr>
              <w:t>7-1</w:t>
            </w:r>
            <w:r w:rsidRPr="002D30A1">
              <w:rPr>
                <w:rFonts w:ascii="Times New Roman" w:hAnsi="Times New Roman" w:cs="Times New Roman"/>
                <w:b/>
                <w:kern w:val="2"/>
                <w:sz w:val="21"/>
                <w:szCs w:val="20"/>
              </w:rPr>
              <w:t>主要施工机械在不同距离的噪声值</w:t>
            </w:r>
          </w:p>
          <w:tbl>
            <w:tblPr>
              <w:tblW w:w="5000" w:type="pct"/>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579"/>
              <w:gridCol w:w="1587"/>
              <w:gridCol w:w="958"/>
              <w:gridCol w:w="874"/>
              <w:gridCol w:w="812"/>
              <w:gridCol w:w="888"/>
              <w:gridCol w:w="888"/>
              <w:gridCol w:w="812"/>
              <w:gridCol w:w="868"/>
              <w:gridCol w:w="874"/>
            </w:tblGrid>
            <w:tr w:rsidR="00E535D2" w:rsidRPr="002D30A1" w14:paraId="74F7F7A6" w14:textId="77777777" w:rsidTr="00E535D2">
              <w:trPr>
                <w:trHeight w:val="432"/>
                <w:jc w:val="center"/>
              </w:trPr>
              <w:tc>
                <w:tcPr>
                  <w:tcW w:w="317" w:type="pct"/>
                  <w:vMerge w:val="restart"/>
                  <w:vAlign w:val="center"/>
                </w:tcPr>
                <w:p w14:paraId="57B6BBEF" w14:textId="77777777" w:rsidR="00E535D2" w:rsidRPr="002D30A1" w:rsidRDefault="00E535D2" w:rsidP="00E535D2">
                  <w:pPr>
                    <w:widowControl w:val="0"/>
                    <w:spacing w:beforeLines="20" w:before="48" w:afterLines="20" w:after="48"/>
                    <w:jc w:val="center"/>
                    <w:rPr>
                      <w:rFonts w:ascii="Times New Roman" w:hAnsi="Times New Roman" w:cs="Times New Roman"/>
                      <w:b/>
                      <w:kern w:val="2"/>
                      <w:sz w:val="21"/>
                      <w:szCs w:val="21"/>
                      <w:lang w:bidi="en-US"/>
                    </w:rPr>
                  </w:pPr>
                  <w:r w:rsidRPr="002D30A1">
                    <w:rPr>
                      <w:rFonts w:ascii="Times New Roman" w:hAnsi="Times New Roman" w:cs="Times New Roman"/>
                      <w:b/>
                      <w:kern w:val="2"/>
                      <w:sz w:val="21"/>
                      <w:szCs w:val="21"/>
                      <w:lang w:bidi="en-US"/>
                    </w:rPr>
                    <w:t>序号</w:t>
                  </w:r>
                </w:p>
              </w:tc>
              <w:tc>
                <w:tcPr>
                  <w:tcW w:w="868" w:type="pct"/>
                  <w:vMerge w:val="restart"/>
                  <w:vAlign w:val="center"/>
                </w:tcPr>
                <w:p w14:paraId="1854A1AF" w14:textId="77777777" w:rsidR="00E535D2" w:rsidRPr="002D30A1" w:rsidRDefault="00E535D2" w:rsidP="00E535D2">
                  <w:pPr>
                    <w:widowControl w:val="0"/>
                    <w:spacing w:beforeLines="20" w:before="48" w:afterLines="20" w:after="48"/>
                    <w:jc w:val="center"/>
                    <w:rPr>
                      <w:rFonts w:ascii="Times New Roman" w:hAnsi="Times New Roman" w:cs="Times New Roman"/>
                      <w:b/>
                      <w:kern w:val="2"/>
                      <w:sz w:val="21"/>
                      <w:szCs w:val="21"/>
                      <w:lang w:bidi="en-US"/>
                    </w:rPr>
                  </w:pPr>
                  <w:r w:rsidRPr="002D30A1">
                    <w:rPr>
                      <w:rFonts w:ascii="Times New Roman" w:hAnsi="Times New Roman" w:cs="Times New Roman"/>
                      <w:b/>
                      <w:kern w:val="2"/>
                      <w:sz w:val="21"/>
                      <w:szCs w:val="21"/>
                      <w:lang w:bidi="en-US"/>
                    </w:rPr>
                    <w:t>施工机械设备名称</w:t>
                  </w:r>
                </w:p>
              </w:tc>
              <w:tc>
                <w:tcPr>
                  <w:tcW w:w="3815" w:type="pct"/>
                  <w:gridSpan w:val="8"/>
                </w:tcPr>
                <w:p w14:paraId="01CB7299" w14:textId="77777777" w:rsidR="00E535D2" w:rsidRPr="002D30A1" w:rsidRDefault="00E535D2" w:rsidP="00E535D2">
                  <w:pPr>
                    <w:widowControl w:val="0"/>
                    <w:spacing w:beforeLines="20" w:before="48" w:afterLines="20" w:after="48"/>
                    <w:jc w:val="center"/>
                    <w:rPr>
                      <w:rFonts w:ascii="Times New Roman" w:hAnsi="Times New Roman" w:cs="Times New Roman"/>
                      <w:b/>
                      <w:kern w:val="2"/>
                      <w:sz w:val="21"/>
                      <w:szCs w:val="21"/>
                      <w:lang w:bidi="en-US"/>
                    </w:rPr>
                  </w:pPr>
                  <w:r w:rsidRPr="002D30A1">
                    <w:rPr>
                      <w:rFonts w:ascii="Times New Roman" w:hAnsi="Times New Roman" w:cs="Times New Roman"/>
                      <w:b/>
                      <w:kern w:val="2"/>
                      <w:sz w:val="21"/>
                      <w:szCs w:val="21"/>
                      <w:lang w:bidi="en-US"/>
                    </w:rPr>
                    <w:t>离施工点不同距离的噪声值</w:t>
                  </w:r>
                </w:p>
              </w:tc>
            </w:tr>
            <w:tr w:rsidR="00E535D2" w:rsidRPr="002D30A1" w14:paraId="064FCA4D" w14:textId="77777777" w:rsidTr="00E535D2">
              <w:trPr>
                <w:trHeight w:val="50"/>
                <w:jc w:val="center"/>
              </w:trPr>
              <w:tc>
                <w:tcPr>
                  <w:tcW w:w="317" w:type="pct"/>
                  <w:vMerge/>
                  <w:vAlign w:val="center"/>
                </w:tcPr>
                <w:p w14:paraId="67E4919E" w14:textId="77777777" w:rsidR="00E535D2" w:rsidRPr="002D30A1" w:rsidRDefault="00E535D2" w:rsidP="00E535D2">
                  <w:pPr>
                    <w:widowControl w:val="0"/>
                    <w:spacing w:beforeLines="20" w:before="48" w:afterLines="20" w:after="48"/>
                    <w:jc w:val="center"/>
                    <w:rPr>
                      <w:rFonts w:ascii="Times New Roman" w:hAnsi="Times New Roman" w:cs="Times New Roman"/>
                      <w:b/>
                      <w:kern w:val="2"/>
                      <w:sz w:val="21"/>
                      <w:szCs w:val="21"/>
                      <w:lang w:bidi="en-US"/>
                    </w:rPr>
                  </w:pPr>
                </w:p>
              </w:tc>
              <w:tc>
                <w:tcPr>
                  <w:tcW w:w="868" w:type="pct"/>
                  <w:vMerge/>
                  <w:vAlign w:val="center"/>
                </w:tcPr>
                <w:p w14:paraId="46B343F9" w14:textId="77777777" w:rsidR="00E535D2" w:rsidRPr="002D30A1" w:rsidRDefault="00E535D2" w:rsidP="00E535D2">
                  <w:pPr>
                    <w:widowControl w:val="0"/>
                    <w:spacing w:beforeLines="20" w:before="48" w:afterLines="20" w:after="48"/>
                    <w:jc w:val="center"/>
                    <w:rPr>
                      <w:rFonts w:ascii="Times New Roman" w:hAnsi="Times New Roman" w:cs="Times New Roman"/>
                      <w:b/>
                      <w:kern w:val="2"/>
                      <w:sz w:val="21"/>
                      <w:szCs w:val="21"/>
                      <w:lang w:bidi="en-US"/>
                    </w:rPr>
                  </w:pPr>
                </w:p>
              </w:tc>
              <w:tc>
                <w:tcPr>
                  <w:tcW w:w="524" w:type="pct"/>
                  <w:vAlign w:val="center"/>
                </w:tcPr>
                <w:p w14:paraId="66437EAC" w14:textId="77777777" w:rsidR="00E535D2" w:rsidRPr="002D30A1" w:rsidRDefault="00E535D2" w:rsidP="00E535D2">
                  <w:pPr>
                    <w:widowControl w:val="0"/>
                    <w:spacing w:beforeLines="20" w:before="48" w:afterLines="20" w:after="48"/>
                    <w:jc w:val="center"/>
                    <w:rPr>
                      <w:rFonts w:ascii="Times New Roman" w:hAnsi="Times New Roman" w:cs="Times New Roman"/>
                      <w:b/>
                      <w:kern w:val="2"/>
                      <w:sz w:val="21"/>
                      <w:szCs w:val="21"/>
                      <w:lang w:bidi="en-US"/>
                    </w:rPr>
                  </w:pPr>
                  <w:r w:rsidRPr="002D30A1">
                    <w:rPr>
                      <w:rFonts w:ascii="Times New Roman" w:hAnsi="Times New Roman" w:cs="Times New Roman"/>
                      <w:b/>
                      <w:kern w:val="2"/>
                      <w:sz w:val="21"/>
                      <w:szCs w:val="21"/>
                      <w:lang w:bidi="en-US"/>
                    </w:rPr>
                    <w:t>10m</w:t>
                  </w:r>
                </w:p>
              </w:tc>
              <w:tc>
                <w:tcPr>
                  <w:tcW w:w="478" w:type="pct"/>
                  <w:vAlign w:val="center"/>
                </w:tcPr>
                <w:p w14:paraId="465F76CF" w14:textId="77777777" w:rsidR="00E535D2" w:rsidRPr="002D30A1" w:rsidRDefault="00E535D2" w:rsidP="00E535D2">
                  <w:pPr>
                    <w:widowControl w:val="0"/>
                    <w:spacing w:beforeLines="20" w:before="48" w:afterLines="20" w:after="48"/>
                    <w:jc w:val="center"/>
                    <w:rPr>
                      <w:rFonts w:ascii="Times New Roman" w:hAnsi="Times New Roman" w:cs="Times New Roman"/>
                      <w:b/>
                      <w:kern w:val="2"/>
                      <w:sz w:val="21"/>
                      <w:szCs w:val="21"/>
                      <w:lang w:bidi="en-US"/>
                    </w:rPr>
                  </w:pPr>
                  <w:r w:rsidRPr="002D30A1">
                    <w:rPr>
                      <w:rFonts w:ascii="Times New Roman" w:hAnsi="Times New Roman" w:cs="Times New Roman"/>
                      <w:b/>
                      <w:kern w:val="2"/>
                      <w:sz w:val="21"/>
                      <w:szCs w:val="21"/>
                      <w:lang w:bidi="en-US"/>
                    </w:rPr>
                    <w:t>31.5m</w:t>
                  </w:r>
                </w:p>
              </w:tc>
              <w:tc>
                <w:tcPr>
                  <w:tcW w:w="444" w:type="pct"/>
                  <w:vAlign w:val="center"/>
                </w:tcPr>
                <w:p w14:paraId="575DB35F" w14:textId="77777777" w:rsidR="00E535D2" w:rsidRPr="002D30A1" w:rsidRDefault="00E535D2" w:rsidP="00E535D2">
                  <w:pPr>
                    <w:widowControl w:val="0"/>
                    <w:spacing w:beforeLines="20" w:before="48" w:afterLines="20" w:after="48"/>
                    <w:jc w:val="center"/>
                    <w:rPr>
                      <w:rFonts w:ascii="Times New Roman" w:hAnsi="Times New Roman" w:cs="Times New Roman"/>
                      <w:b/>
                      <w:kern w:val="2"/>
                      <w:sz w:val="21"/>
                      <w:szCs w:val="21"/>
                      <w:lang w:bidi="en-US"/>
                    </w:rPr>
                  </w:pPr>
                  <w:r w:rsidRPr="002D30A1">
                    <w:rPr>
                      <w:rFonts w:ascii="Times New Roman" w:hAnsi="Times New Roman" w:cs="Times New Roman"/>
                      <w:b/>
                      <w:kern w:val="2"/>
                      <w:sz w:val="21"/>
                      <w:szCs w:val="21"/>
                      <w:lang w:bidi="en-US"/>
                    </w:rPr>
                    <w:t>50m</w:t>
                  </w:r>
                </w:p>
              </w:tc>
              <w:tc>
                <w:tcPr>
                  <w:tcW w:w="486" w:type="pct"/>
                </w:tcPr>
                <w:p w14:paraId="40B72AFD" w14:textId="77777777" w:rsidR="00E535D2" w:rsidRPr="002D30A1" w:rsidRDefault="00E535D2" w:rsidP="00E535D2">
                  <w:pPr>
                    <w:widowControl w:val="0"/>
                    <w:spacing w:beforeLines="20" w:before="48" w:afterLines="20" w:after="48"/>
                    <w:jc w:val="center"/>
                    <w:rPr>
                      <w:rFonts w:ascii="Times New Roman" w:hAnsi="Times New Roman" w:cs="Times New Roman"/>
                      <w:b/>
                      <w:kern w:val="2"/>
                      <w:sz w:val="21"/>
                      <w:szCs w:val="21"/>
                      <w:lang w:bidi="en-US"/>
                    </w:rPr>
                  </w:pPr>
                  <w:r w:rsidRPr="002D30A1">
                    <w:rPr>
                      <w:rFonts w:ascii="Times New Roman" w:hAnsi="Times New Roman" w:cs="Times New Roman"/>
                      <w:b/>
                      <w:kern w:val="2"/>
                      <w:sz w:val="21"/>
                      <w:szCs w:val="21"/>
                      <w:lang w:bidi="en-US"/>
                    </w:rPr>
                    <w:t>60m</w:t>
                  </w:r>
                </w:p>
              </w:tc>
              <w:tc>
                <w:tcPr>
                  <w:tcW w:w="486" w:type="pct"/>
                  <w:vAlign w:val="center"/>
                </w:tcPr>
                <w:p w14:paraId="4DF8FFD4" w14:textId="77777777" w:rsidR="00E535D2" w:rsidRPr="002D30A1" w:rsidRDefault="00E535D2" w:rsidP="00E535D2">
                  <w:pPr>
                    <w:widowControl w:val="0"/>
                    <w:spacing w:beforeLines="20" w:before="48" w:afterLines="20" w:after="48"/>
                    <w:jc w:val="center"/>
                    <w:rPr>
                      <w:rFonts w:ascii="Times New Roman" w:hAnsi="Times New Roman" w:cs="Times New Roman"/>
                      <w:b/>
                      <w:kern w:val="2"/>
                      <w:sz w:val="21"/>
                      <w:szCs w:val="21"/>
                      <w:lang w:bidi="en-US"/>
                    </w:rPr>
                  </w:pPr>
                  <w:r w:rsidRPr="002D30A1">
                    <w:rPr>
                      <w:rFonts w:ascii="Times New Roman" w:hAnsi="Times New Roman" w:cs="Times New Roman"/>
                      <w:b/>
                      <w:kern w:val="2"/>
                      <w:sz w:val="21"/>
                      <w:szCs w:val="21"/>
                      <w:lang w:bidi="en-US"/>
                    </w:rPr>
                    <w:t>100m</w:t>
                  </w:r>
                </w:p>
              </w:tc>
              <w:tc>
                <w:tcPr>
                  <w:tcW w:w="444" w:type="pct"/>
                  <w:vAlign w:val="center"/>
                </w:tcPr>
                <w:p w14:paraId="647B52A3" w14:textId="77777777" w:rsidR="00E535D2" w:rsidRPr="002D30A1" w:rsidRDefault="00E535D2" w:rsidP="00E535D2">
                  <w:pPr>
                    <w:widowControl w:val="0"/>
                    <w:spacing w:beforeLines="20" w:before="48" w:afterLines="20" w:after="48"/>
                    <w:jc w:val="center"/>
                    <w:rPr>
                      <w:rFonts w:ascii="Times New Roman" w:hAnsi="Times New Roman" w:cs="Times New Roman"/>
                      <w:b/>
                      <w:kern w:val="2"/>
                      <w:sz w:val="21"/>
                      <w:szCs w:val="21"/>
                      <w:lang w:bidi="en-US"/>
                    </w:rPr>
                  </w:pPr>
                  <w:r w:rsidRPr="002D30A1">
                    <w:rPr>
                      <w:rFonts w:ascii="Times New Roman" w:hAnsi="Times New Roman" w:cs="Times New Roman"/>
                      <w:b/>
                      <w:kern w:val="2"/>
                      <w:sz w:val="21"/>
                      <w:szCs w:val="21"/>
                      <w:lang w:bidi="en-US"/>
                    </w:rPr>
                    <w:t>150m</w:t>
                  </w:r>
                </w:p>
              </w:tc>
              <w:tc>
                <w:tcPr>
                  <w:tcW w:w="475" w:type="pct"/>
                  <w:vAlign w:val="center"/>
                </w:tcPr>
                <w:p w14:paraId="6A1E2342" w14:textId="77777777" w:rsidR="00E535D2" w:rsidRPr="002D30A1" w:rsidRDefault="00E535D2" w:rsidP="00E535D2">
                  <w:pPr>
                    <w:widowControl w:val="0"/>
                    <w:spacing w:beforeLines="20" w:before="48" w:afterLines="20" w:after="48"/>
                    <w:jc w:val="center"/>
                    <w:rPr>
                      <w:rFonts w:ascii="Times New Roman" w:hAnsi="Times New Roman" w:cs="Times New Roman"/>
                      <w:b/>
                      <w:kern w:val="2"/>
                      <w:sz w:val="21"/>
                      <w:szCs w:val="21"/>
                      <w:lang w:bidi="en-US"/>
                    </w:rPr>
                  </w:pPr>
                  <w:r w:rsidRPr="002D30A1">
                    <w:rPr>
                      <w:rFonts w:ascii="Times New Roman" w:hAnsi="Times New Roman" w:cs="Times New Roman"/>
                      <w:b/>
                      <w:kern w:val="2"/>
                      <w:sz w:val="21"/>
                      <w:szCs w:val="21"/>
                      <w:lang w:bidi="en-US"/>
                    </w:rPr>
                    <w:t>200m</w:t>
                  </w:r>
                </w:p>
              </w:tc>
              <w:tc>
                <w:tcPr>
                  <w:tcW w:w="479" w:type="pct"/>
                  <w:vAlign w:val="center"/>
                </w:tcPr>
                <w:p w14:paraId="213B9855" w14:textId="77777777" w:rsidR="00E535D2" w:rsidRPr="002D30A1" w:rsidRDefault="00E535D2" w:rsidP="00E535D2">
                  <w:pPr>
                    <w:widowControl w:val="0"/>
                    <w:spacing w:beforeLines="20" w:before="48" w:afterLines="20" w:after="48"/>
                    <w:jc w:val="center"/>
                    <w:rPr>
                      <w:rFonts w:ascii="Times New Roman" w:hAnsi="Times New Roman" w:cs="Times New Roman"/>
                      <w:b/>
                      <w:kern w:val="2"/>
                      <w:sz w:val="21"/>
                      <w:szCs w:val="21"/>
                      <w:lang w:bidi="en-US"/>
                    </w:rPr>
                  </w:pPr>
                  <w:r w:rsidRPr="002D30A1">
                    <w:rPr>
                      <w:rFonts w:ascii="Times New Roman" w:hAnsi="Times New Roman" w:cs="Times New Roman"/>
                      <w:b/>
                      <w:kern w:val="2"/>
                      <w:sz w:val="21"/>
                      <w:szCs w:val="21"/>
                      <w:lang w:bidi="en-US"/>
                    </w:rPr>
                    <w:t>300m</w:t>
                  </w:r>
                </w:p>
              </w:tc>
            </w:tr>
            <w:tr w:rsidR="00E535D2" w:rsidRPr="002D30A1" w14:paraId="7D4F5E39" w14:textId="77777777" w:rsidTr="00E535D2">
              <w:trPr>
                <w:trHeight w:val="50"/>
                <w:jc w:val="center"/>
              </w:trPr>
              <w:tc>
                <w:tcPr>
                  <w:tcW w:w="317" w:type="pct"/>
                  <w:vAlign w:val="center"/>
                </w:tcPr>
                <w:p w14:paraId="3E10A225"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1</w:t>
                  </w:r>
                </w:p>
              </w:tc>
              <w:tc>
                <w:tcPr>
                  <w:tcW w:w="868" w:type="pct"/>
                  <w:vAlign w:val="center"/>
                </w:tcPr>
                <w:p w14:paraId="1F294BCC"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装载机</w:t>
                  </w:r>
                </w:p>
              </w:tc>
              <w:tc>
                <w:tcPr>
                  <w:tcW w:w="524" w:type="pct"/>
                  <w:vAlign w:val="center"/>
                </w:tcPr>
                <w:p w14:paraId="0E4D893C"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70</w:t>
                  </w:r>
                </w:p>
              </w:tc>
              <w:tc>
                <w:tcPr>
                  <w:tcW w:w="478" w:type="pct"/>
                  <w:vAlign w:val="center"/>
                </w:tcPr>
                <w:p w14:paraId="4F967825"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60</w:t>
                  </w:r>
                </w:p>
              </w:tc>
              <w:tc>
                <w:tcPr>
                  <w:tcW w:w="444" w:type="pct"/>
                  <w:vAlign w:val="center"/>
                </w:tcPr>
                <w:p w14:paraId="5A8C09DE"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56</w:t>
                  </w:r>
                </w:p>
              </w:tc>
              <w:tc>
                <w:tcPr>
                  <w:tcW w:w="486" w:type="pct"/>
                </w:tcPr>
                <w:p w14:paraId="49636F1A"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54.4</w:t>
                  </w:r>
                </w:p>
              </w:tc>
              <w:tc>
                <w:tcPr>
                  <w:tcW w:w="486" w:type="pct"/>
                  <w:vAlign w:val="center"/>
                </w:tcPr>
                <w:p w14:paraId="06AA100A"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50</w:t>
                  </w:r>
                </w:p>
              </w:tc>
              <w:tc>
                <w:tcPr>
                  <w:tcW w:w="444" w:type="pct"/>
                  <w:vAlign w:val="center"/>
                </w:tcPr>
                <w:p w14:paraId="45361012"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46.5</w:t>
                  </w:r>
                </w:p>
              </w:tc>
              <w:tc>
                <w:tcPr>
                  <w:tcW w:w="475" w:type="pct"/>
                  <w:vAlign w:val="center"/>
                </w:tcPr>
                <w:p w14:paraId="46136478"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44</w:t>
                  </w:r>
                </w:p>
              </w:tc>
              <w:tc>
                <w:tcPr>
                  <w:tcW w:w="479" w:type="pct"/>
                  <w:vAlign w:val="center"/>
                </w:tcPr>
                <w:p w14:paraId="710238F1"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40.5</w:t>
                  </w:r>
                </w:p>
              </w:tc>
            </w:tr>
            <w:tr w:rsidR="00E535D2" w:rsidRPr="002D30A1" w14:paraId="2C73D200" w14:textId="77777777" w:rsidTr="00E535D2">
              <w:trPr>
                <w:trHeight w:val="122"/>
                <w:jc w:val="center"/>
              </w:trPr>
              <w:tc>
                <w:tcPr>
                  <w:tcW w:w="317" w:type="pct"/>
                  <w:vAlign w:val="center"/>
                </w:tcPr>
                <w:p w14:paraId="68DEA777"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2</w:t>
                  </w:r>
                </w:p>
              </w:tc>
              <w:tc>
                <w:tcPr>
                  <w:tcW w:w="868" w:type="pct"/>
                  <w:vAlign w:val="center"/>
                </w:tcPr>
                <w:p w14:paraId="40CB7CB0"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自卸汽车</w:t>
                  </w:r>
                </w:p>
              </w:tc>
              <w:tc>
                <w:tcPr>
                  <w:tcW w:w="524" w:type="pct"/>
                  <w:vAlign w:val="center"/>
                </w:tcPr>
                <w:p w14:paraId="597B3A76"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68</w:t>
                  </w:r>
                </w:p>
              </w:tc>
              <w:tc>
                <w:tcPr>
                  <w:tcW w:w="478" w:type="pct"/>
                  <w:vAlign w:val="center"/>
                </w:tcPr>
                <w:p w14:paraId="677EA87E"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58</w:t>
                  </w:r>
                </w:p>
              </w:tc>
              <w:tc>
                <w:tcPr>
                  <w:tcW w:w="444" w:type="pct"/>
                  <w:vAlign w:val="center"/>
                </w:tcPr>
                <w:p w14:paraId="0112CBA2"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54</w:t>
                  </w:r>
                </w:p>
              </w:tc>
              <w:tc>
                <w:tcPr>
                  <w:tcW w:w="486" w:type="pct"/>
                </w:tcPr>
                <w:p w14:paraId="491AC1DE"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52.4</w:t>
                  </w:r>
                </w:p>
              </w:tc>
              <w:tc>
                <w:tcPr>
                  <w:tcW w:w="486" w:type="pct"/>
                  <w:vAlign w:val="center"/>
                </w:tcPr>
                <w:p w14:paraId="228C4E73"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48</w:t>
                  </w:r>
                </w:p>
              </w:tc>
              <w:tc>
                <w:tcPr>
                  <w:tcW w:w="444" w:type="pct"/>
                  <w:vAlign w:val="center"/>
                </w:tcPr>
                <w:p w14:paraId="7BAA46D3"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44.5</w:t>
                  </w:r>
                </w:p>
              </w:tc>
              <w:tc>
                <w:tcPr>
                  <w:tcW w:w="475" w:type="pct"/>
                  <w:vAlign w:val="center"/>
                </w:tcPr>
                <w:p w14:paraId="4E6BFD92"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42</w:t>
                  </w:r>
                </w:p>
              </w:tc>
              <w:tc>
                <w:tcPr>
                  <w:tcW w:w="479" w:type="pct"/>
                  <w:vAlign w:val="center"/>
                </w:tcPr>
                <w:p w14:paraId="1FEB99B1"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38.5</w:t>
                  </w:r>
                </w:p>
              </w:tc>
            </w:tr>
            <w:tr w:rsidR="00E535D2" w:rsidRPr="002D30A1" w14:paraId="375DE0D5" w14:textId="77777777" w:rsidTr="00E535D2">
              <w:trPr>
                <w:trHeight w:val="50"/>
                <w:jc w:val="center"/>
              </w:trPr>
              <w:tc>
                <w:tcPr>
                  <w:tcW w:w="317" w:type="pct"/>
                  <w:vAlign w:val="center"/>
                </w:tcPr>
                <w:p w14:paraId="724C1467"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3</w:t>
                  </w:r>
                </w:p>
              </w:tc>
              <w:tc>
                <w:tcPr>
                  <w:tcW w:w="868" w:type="pct"/>
                  <w:vAlign w:val="center"/>
                </w:tcPr>
                <w:p w14:paraId="6BB79B6B"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挖掘机</w:t>
                  </w:r>
                </w:p>
              </w:tc>
              <w:tc>
                <w:tcPr>
                  <w:tcW w:w="524" w:type="pct"/>
                  <w:vAlign w:val="center"/>
                </w:tcPr>
                <w:p w14:paraId="7DD23634"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70</w:t>
                  </w:r>
                </w:p>
              </w:tc>
              <w:tc>
                <w:tcPr>
                  <w:tcW w:w="478" w:type="pct"/>
                  <w:vAlign w:val="center"/>
                </w:tcPr>
                <w:p w14:paraId="04765D1C"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60</w:t>
                  </w:r>
                </w:p>
              </w:tc>
              <w:tc>
                <w:tcPr>
                  <w:tcW w:w="444" w:type="pct"/>
                  <w:vAlign w:val="center"/>
                </w:tcPr>
                <w:p w14:paraId="4BDEA428"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56</w:t>
                  </w:r>
                </w:p>
              </w:tc>
              <w:tc>
                <w:tcPr>
                  <w:tcW w:w="486" w:type="pct"/>
                </w:tcPr>
                <w:p w14:paraId="374C7A15"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54.4</w:t>
                  </w:r>
                </w:p>
              </w:tc>
              <w:tc>
                <w:tcPr>
                  <w:tcW w:w="486" w:type="pct"/>
                  <w:vAlign w:val="center"/>
                </w:tcPr>
                <w:p w14:paraId="0BF45285"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50</w:t>
                  </w:r>
                </w:p>
              </w:tc>
              <w:tc>
                <w:tcPr>
                  <w:tcW w:w="444" w:type="pct"/>
                  <w:vAlign w:val="center"/>
                </w:tcPr>
                <w:p w14:paraId="370E7875"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46.5</w:t>
                  </w:r>
                </w:p>
              </w:tc>
              <w:tc>
                <w:tcPr>
                  <w:tcW w:w="475" w:type="pct"/>
                  <w:vAlign w:val="center"/>
                </w:tcPr>
                <w:p w14:paraId="412FE690"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44</w:t>
                  </w:r>
                </w:p>
              </w:tc>
              <w:tc>
                <w:tcPr>
                  <w:tcW w:w="479" w:type="pct"/>
                  <w:vAlign w:val="center"/>
                </w:tcPr>
                <w:p w14:paraId="65ACF5C8"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40.5</w:t>
                  </w:r>
                </w:p>
              </w:tc>
            </w:tr>
            <w:tr w:rsidR="00E535D2" w:rsidRPr="002D30A1" w14:paraId="5A7A8C96" w14:textId="77777777" w:rsidTr="00E535D2">
              <w:trPr>
                <w:trHeight w:val="50"/>
                <w:jc w:val="center"/>
              </w:trPr>
              <w:tc>
                <w:tcPr>
                  <w:tcW w:w="317" w:type="pct"/>
                  <w:vAlign w:val="center"/>
                </w:tcPr>
                <w:p w14:paraId="278729CA"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4</w:t>
                  </w:r>
                </w:p>
              </w:tc>
              <w:tc>
                <w:tcPr>
                  <w:tcW w:w="868" w:type="pct"/>
                  <w:vAlign w:val="center"/>
                </w:tcPr>
                <w:p w14:paraId="075AFF21"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推土机</w:t>
                  </w:r>
                </w:p>
              </w:tc>
              <w:tc>
                <w:tcPr>
                  <w:tcW w:w="524" w:type="pct"/>
                  <w:vAlign w:val="center"/>
                </w:tcPr>
                <w:p w14:paraId="48FA592C"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68</w:t>
                  </w:r>
                </w:p>
              </w:tc>
              <w:tc>
                <w:tcPr>
                  <w:tcW w:w="478" w:type="pct"/>
                  <w:vAlign w:val="center"/>
                </w:tcPr>
                <w:p w14:paraId="473BD210"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58</w:t>
                  </w:r>
                </w:p>
              </w:tc>
              <w:tc>
                <w:tcPr>
                  <w:tcW w:w="444" w:type="pct"/>
                  <w:vAlign w:val="center"/>
                </w:tcPr>
                <w:p w14:paraId="5CF68AED"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54</w:t>
                  </w:r>
                </w:p>
              </w:tc>
              <w:tc>
                <w:tcPr>
                  <w:tcW w:w="486" w:type="pct"/>
                </w:tcPr>
                <w:p w14:paraId="793C7B23"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52.4</w:t>
                  </w:r>
                </w:p>
              </w:tc>
              <w:tc>
                <w:tcPr>
                  <w:tcW w:w="486" w:type="pct"/>
                  <w:vAlign w:val="center"/>
                </w:tcPr>
                <w:p w14:paraId="204CF423"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48</w:t>
                  </w:r>
                </w:p>
              </w:tc>
              <w:tc>
                <w:tcPr>
                  <w:tcW w:w="444" w:type="pct"/>
                  <w:vAlign w:val="center"/>
                </w:tcPr>
                <w:p w14:paraId="433EB775"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44.5</w:t>
                  </w:r>
                </w:p>
              </w:tc>
              <w:tc>
                <w:tcPr>
                  <w:tcW w:w="475" w:type="pct"/>
                  <w:vAlign w:val="center"/>
                </w:tcPr>
                <w:p w14:paraId="5810EE0D"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42</w:t>
                  </w:r>
                </w:p>
              </w:tc>
              <w:tc>
                <w:tcPr>
                  <w:tcW w:w="479" w:type="pct"/>
                  <w:vAlign w:val="center"/>
                </w:tcPr>
                <w:p w14:paraId="1C894DCE"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38.5</w:t>
                  </w:r>
                </w:p>
              </w:tc>
            </w:tr>
            <w:tr w:rsidR="00E535D2" w:rsidRPr="002D30A1" w14:paraId="786E1AEA" w14:textId="77777777" w:rsidTr="00E535D2">
              <w:trPr>
                <w:trHeight w:val="87"/>
                <w:jc w:val="center"/>
              </w:trPr>
              <w:tc>
                <w:tcPr>
                  <w:tcW w:w="317" w:type="pct"/>
                  <w:vAlign w:val="center"/>
                </w:tcPr>
                <w:p w14:paraId="2A702B8A"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lang w:bidi="en-US"/>
                    </w:rPr>
                  </w:pPr>
                  <w:r w:rsidRPr="002D30A1">
                    <w:rPr>
                      <w:rFonts w:ascii="Times New Roman" w:hAnsi="Times New Roman" w:cs="Times New Roman"/>
                      <w:kern w:val="2"/>
                      <w:sz w:val="21"/>
                      <w:szCs w:val="21"/>
                      <w:lang w:bidi="en-US"/>
                    </w:rPr>
                    <w:t>5</w:t>
                  </w:r>
                </w:p>
              </w:tc>
              <w:tc>
                <w:tcPr>
                  <w:tcW w:w="868" w:type="pct"/>
                  <w:vAlign w:val="center"/>
                </w:tcPr>
                <w:p w14:paraId="2C4306D4"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叠加值</w:t>
                  </w:r>
                </w:p>
              </w:tc>
              <w:tc>
                <w:tcPr>
                  <w:tcW w:w="524" w:type="pct"/>
                  <w:vAlign w:val="center"/>
                </w:tcPr>
                <w:p w14:paraId="2269C79D"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75.1</w:t>
                  </w:r>
                </w:p>
              </w:tc>
              <w:tc>
                <w:tcPr>
                  <w:tcW w:w="478" w:type="pct"/>
                  <w:vAlign w:val="center"/>
                </w:tcPr>
                <w:p w14:paraId="4F1B8848"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65.1</w:t>
                  </w:r>
                </w:p>
              </w:tc>
              <w:tc>
                <w:tcPr>
                  <w:tcW w:w="444" w:type="pct"/>
                  <w:vAlign w:val="center"/>
                </w:tcPr>
                <w:p w14:paraId="6E481F79"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61.1</w:t>
                  </w:r>
                </w:p>
              </w:tc>
              <w:tc>
                <w:tcPr>
                  <w:tcW w:w="486" w:type="pct"/>
                </w:tcPr>
                <w:p w14:paraId="5FEC65AF"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59.5</w:t>
                  </w:r>
                </w:p>
              </w:tc>
              <w:tc>
                <w:tcPr>
                  <w:tcW w:w="486" w:type="pct"/>
                  <w:vAlign w:val="center"/>
                </w:tcPr>
                <w:p w14:paraId="0B05C6D1"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55.1</w:t>
                  </w:r>
                </w:p>
              </w:tc>
              <w:tc>
                <w:tcPr>
                  <w:tcW w:w="444" w:type="pct"/>
                  <w:vAlign w:val="center"/>
                </w:tcPr>
                <w:p w14:paraId="77A8E40A"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51.6</w:t>
                  </w:r>
                </w:p>
              </w:tc>
              <w:tc>
                <w:tcPr>
                  <w:tcW w:w="475" w:type="pct"/>
                  <w:vAlign w:val="center"/>
                </w:tcPr>
                <w:p w14:paraId="2541429B"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49.1</w:t>
                  </w:r>
                </w:p>
              </w:tc>
              <w:tc>
                <w:tcPr>
                  <w:tcW w:w="479" w:type="pct"/>
                  <w:vAlign w:val="center"/>
                </w:tcPr>
                <w:p w14:paraId="53A4E83C" w14:textId="77777777" w:rsidR="00E535D2" w:rsidRPr="002D30A1" w:rsidRDefault="00E535D2" w:rsidP="00E535D2">
                  <w:pPr>
                    <w:widowControl w:val="0"/>
                    <w:spacing w:beforeLines="20" w:before="48" w:afterLines="20" w:after="48"/>
                    <w:jc w:val="center"/>
                    <w:rPr>
                      <w:rFonts w:ascii="Times New Roman" w:hAnsi="Times New Roman" w:cs="Times New Roman"/>
                      <w:kern w:val="2"/>
                      <w:sz w:val="21"/>
                      <w:szCs w:val="21"/>
                    </w:rPr>
                  </w:pPr>
                  <w:r w:rsidRPr="002D30A1">
                    <w:rPr>
                      <w:rFonts w:ascii="Times New Roman" w:hAnsi="Times New Roman" w:cs="Times New Roman"/>
                      <w:kern w:val="2"/>
                      <w:sz w:val="21"/>
                      <w:szCs w:val="21"/>
                    </w:rPr>
                    <w:t>45.6</w:t>
                  </w:r>
                </w:p>
              </w:tc>
            </w:tr>
          </w:tbl>
          <w:p w14:paraId="330B6A09" w14:textId="77777777" w:rsidR="00E535D2" w:rsidRPr="002D30A1" w:rsidRDefault="00E535D2" w:rsidP="00E535D2">
            <w:pPr>
              <w:widowControl w:val="0"/>
              <w:spacing w:beforeLines="50" w:before="120" w:line="360" w:lineRule="auto"/>
              <w:ind w:firstLine="482"/>
              <w:jc w:val="both"/>
              <w:rPr>
                <w:rFonts w:ascii="Times New Roman" w:hAnsi="Times New Roman" w:cs="Times New Roman"/>
                <w:kern w:val="2"/>
                <w:szCs w:val="22"/>
              </w:rPr>
            </w:pPr>
            <w:r w:rsidRPr="002D30A1">
              <w:rPr>
                <w:rFonts w:ascii="Times New Roman" w:hAnsi="Times New Roman" w:cs="Times New Roman"/>
                <w:kern w:val="2"/>
                <w:szCs w:val="22"/>
              </w:rPr>
              <w:t>施工期昼间施工，夜间不施工。由上表可以看出，昼间单台机械施工时，距施工场界</w:t>
            </w:r>
            <w:r w:rsidR="00B16CEF" w:rsidRPr="002D30A1">
              <w:rPr>
                <w:rFonts w:ascii="Times New Roman" w:hAnsi="Times New Roman" w:cs="Times New Roman"/>
                <w:kern w:val="2"/>
                <w:szCs w:val="22"/>
              </w:rPr>
              <w:t>50</w:t>
            </w:r>
            <w:r w:rsidRPr="002D30A1">
              <w:rPr>
                <w:rFonts w:ascii="Times New Roman" w:hAnsi="Times New Roman" w:cs="Times New Roman"/>
                <w:kern w:val="2"/>
                <w:szCs w:val="22"/>
              </w:rPr>
              <w:t>m</w:t>
            </w:r>
            <w:r w:rsidRPr="002D30A1">
              <w:rPr>
                <w:rFonts w:ascii="Times New Roman" w:hAnsi="Times New Roman" w:cs="Times New Roman"/>
                <w:kern w:val="2"/>
                <w:szCs w:val="22"/>
              </w:rPr>
              <w:t>时可满足《声环境质量标准》（</w:t>
            </w:r>
            <w:r w:rsidRPr="002D30A1">
              <w:rPr>
                <w:rFonts w:ascii="Times New Roman" w:hAnsi="Times New Roman" w:cs="Times New Roman"/>
                <w:kern w:val="2"/>
                <w:szCs w:val="22"/>
              </w:rPr>
              <w:t>GB3096</w:t>
            </w:r>
            <w:r w:rsidRPr="002D30A1">
              <w:rPr>
                <w:rFonts w:ascii="Times New Roman" w:hAnsi="Times New Roman" w:cs="Times New Roman"/>
                <w:kern w:val="2"/>
                <w:szCs w:val="22"/>
              </w:rPr>
              <w:t>－</w:t>
            </w:r>
            <w:r w:rsidRPr="002D30A1">
              <w:rPr>
                <w:rFonts w:ascii="Times New Roman" w:hAnsi="Times New Roman" w:cs="Times New Roman"/>
                <w:kern w:val="2"/>
                <w:szCs w:val="22"/>
              </w:rPr>
              <w:t>2008</w:t>
            </w:r>
            <w:r w:rsidRPr="002D30A1">
              <w:rPr>
                <w:rFonts w:ascii="Times New Roman" w:hAnsi="Times New Roman" w:cs="Times New Roman"/>
                <w:kern w:val="2"/>
                <w:szCs w:val="22"/>
              </w:rPr>
              <w:t>）的</w:t>
            </w:r>
            <w:r w:rsidRPr="002D30A1">
              <w:rPr>
                <w:rFonts w:ascii="Times New Roman" w:hAnsi="Times New Roman" w:cs="Times New Roman"/>
                <w:kern w:val="2"/>
                <w:szCs w:val="22"/>
              </w:rPr>
              <w:t>3</w:t>
            </w:r>
            <w:r w:rsidRPr="002D30A1">
              <w:rPr>
                <w:rFonts w:ascii="Times New Roman" w:hAnsi="Times New Roman" w:cs="Times New Roman"/>
                <w:kern w:val="2"/>
                <w:szCs w:val="22"/>
              </w:rPr>
              <w:t>类标准。但在施工过程中，这些施工机械往往是同时作业，噪声源辐射量的相互叠加，叠加后声级值较高，辐射范围影响较大，需要在距离施工场地</w:t>
            </w:r>
            <w:r w:rsidRPr="002D30A1">
              <w:rPr>
                <w:rFonts w:ascii="Times New Roman" w:hAnsi="Times New Roman" w:cs="Times New Roman"/>
                <w:kern w:val="2"/>
                <w:szCs w:val="22"/>
              </w:rPr>
              <w:t>50m</w:t>
            </w:r>
            <w:r w:rsidRPr="002D30A1">
              <w:rPr>
                <w:rFonts w:ascii="Times New Roman" w:hAnsi="Times New Roman" w:cs="Times New Roman"/>
                <w:kern w:val="2"/>
                <w:szCs w:val="22"/>
              </w:rPr>
              <w:t>。由于建设过程采用露天作业方式，难以采取降噪措施，噪声影响范围较远。</w:t>
            </w:r>
          </w:p>
          <w:p w14:paraId="57EFABD1" w14:textId="77777777" w:rsidR="00E535D2" w:rsidRPr="002D30A1" w:rsidRDefault="00E535D2" w:rsidP="00E535D2">
            <w:pPr>
              <w:widowControl w:val="0"/>
              <w:spacing w:line="360" w:lineRule="auto"/>
              <w:ind w:firstLine="480"/>
              <w:jc w:val="both"/>
              <w:rPr>
                <w:rFonts w:ascii="Times New Roman" w:hAnsi="Times New Roman" w:cs="Times New Roman"/>
                <w:kern w:val="2"/>
                <w:szCs w:val="22"/>
              </w:rPr>
            </w:pPr>
            <w:r w:rsidRPr="002D30A1">
              <w:rPr>
                <w:rFonts w:ascii="Times New Roman" w:hAnsi="Times New Roman" w:cs="Times New Roman"/>
                <w:kern w:val="2"/>
                <w:szCs w:val="22"/>
              </w:rPr>
              <w:t>本项目施工期周围</w:t>
            </w:r>
            <w:r w:rsidRPr="002D30A1">
              <w:rPr>
                <w:rFonts w:ascii="Times New Roman" w:hAnsi="Times New Roman" w:cs="Times New Roman"/>
                <w:kern w:val="2"/>
                <w:szCs w:val="22"/>
              </w:rPr>
              <w:t>200m</w:t>
            </w:r>
            <w:r w:rsidRPr="002D30A1">
              <w:rPr>
                <w:rFonts w:ascii="Times New Roman" w:hAnsi="Times New Roman" w:cs="Times New Roman"/>
                <w:kern w:val="2"/>
                <w:szCs w:val="22"/>
              </w:rPr>
              <w:t>范围内没有居民住房，因此项目施工期噪声对周边影响较小。</w:t>
            </w:r>
          </w:p>
          <w:p w14:paraId="209F54E2" w14:textId="77777777" w:rsidR="00E535D2" w:rsidRPr="002D30A1" w:rsidRDefault="00E535D2" w:rsidP="00E535D2">
            <w:pPr>
              <w:widowControl w:val="0"/>
              <w:spacing w:line="360" w:lineRule="auto"/>
              <w:ind w:firstLine="480"/>
              <w:jc w:val="both"/>
              <w:rPr>
                <w:rFonts w:ascii="Times New Roman" w:hAnsi="Times New Roman" w:cs="Times New Roman"/>
                <w:b/>
                <w:kern w:val="2"/>
                <w:szCs w:val="22"/>
              </w:rPr>
            </w:pPr>
            <w:r w:rsidRPr="002D30A1">
              <w:rPr>
                <w:rFonts w:ascii="Times New Roman" w:hAnsi="Times New Roman" w:cs="Times New Roman"/>
                <w:b/>
                <w:kern w:val="2"/>
                <w:szCs w:val="22"/>
              </w:rPr>
              <w:t>4</w:t>
            </w:r>
            <w:r w:rsidRPr="002D30A1">
              <w:rPr>
                <w:rFonts w:ascii="Times New Roman" w:hAnsi="Times New Roman" w:cs="Times New Roman"/>
                <w:b/>
                <w:kern w:val="2"/>
                <w:szCs w:val="22"/>
              </w:rPr>
              <w:t>、施工期固废影响分析</w:t>
            </w:r>
          </w:p>
          <w:p w14:paraId="1B88216B" w14:textId="77777777" w:rsidR="00E535D2" w:rsidRPr="002D30A1" w:rsidRDefault="00E535D2" w:rsidP="00E535D2">
            <w:pPr>
              <w:widowControl w:val="0"/>
              <w:spacing w:line="360" w:lineRule="auto"/>
              <w:ind w:firstLine="480"/>
              <w:jc w:val="both"/>
              <w:rPr>
                <w:rFonts w:ascii="Times New Roman" w:hAnsi="Times New Roman" w:cs="Times New Roman"/>
                <w:kern w:val="2"/>
                <w:szCs w:val="22"/>
              </w:rPr>
            </w:pPr>
            <w:r w:rsidRPr="002D30A1">
              <w:rPr>
                <w:rFonts w:ascii="Times New Roman" w:hAnsi="Times New Roman" w:cs="Times New Roman"/>
                <w:kern w:val="2"/>
                <w:szCs w:val="22"/>
              </w:rPr>
              <w:t>项目施工期产生的固体废弃物为施工期平整场地和道路产生的废土石方和工人生活垃圾。施工期产生的废土石方全部用于厂区平整和回填，无废土产生；生活垃圾通过集中收集后，送至环卫处理，对周边环境影响较小。</w:t>
            </w:r>
          </w:p>
          <w:p w14:paraId="5076CC01" w14:textId="77777777" w:rsidR="007506FD" w:rsidRPr="002D30A1" w:rsidRDefault="00E1244C">
            <w:pPr>
              <w:pStyle w:val="1"/>
              <w:numPr>
                <w:ilvl w:val="0"/>
                <w:numId w:val="0"/>
              </w:numPr>
              <w:ind w:left="431" w:hangingChars="179" w:hanging="431"/>
              <w:rPr>
                <w:lang w:val="zh-CN"/>
              </w:rPr>
            </w:pPr>
            <w:r w:rsidRPr="002D30A1">
              <w:t>二、营运期</w:t>
            </w:r>
            <w:r w:rsidRPr="002D30A1">
              <w:rPr>
                <w:lang w:val="zh-CN"/>
              </w:rPr>
              <w:t>环境影响分析</w:t>
            </w:r>
          </w:p>
          <w:p w14:paraId="787D1CCC" w14:textId="77777777" w:rsidR="0008248E" w:rsidRPr="002D30A1" w:rsidRDefault="00B16CEF" w:rsidP="0008248E">
            <w:pPr>
              <w:widowControl w:val="0"/>
              <w:overflowPunct w:val="0"/>
              <w:autoSpaceDE w:val="0"/>
              <w:autoSpaceDN w:val="0"/>
              <w:spacing w:line="360" w:lineRule="auto"/>
              <w:ind w:firstLineChars="200" w:firstLine="482"/>
              <w:jc w:val="both"/>
              <w:rPr>
                <w:rFonts w:ascii="Times New Roman" w:hAnsi="Times New Roman" w:cs="Times New Roman"/>
                <w:b/>
                <w:kern w:val="2"/>
              </w:rPr>
            </w:pPr>
            <w:r w:rsidRPr="002D30A1">
              <w:rPr>
                <w:rFonts w:ascii="Times New Roman" w:hAnsi="Times New Roman" w:cs="Times New Roman"/>
                <w:b/>
                <w:kern w:val="2"/>
              </w:rPr>
              <w:t>1</w:t>
            </w:r>
            <w:r w:rsidRPr="002D30A1">
              <w:rPr>
                <w:rFonts w:ascii="Times New Roman" w:hAnsi="Times New Roman" w:cs="Times New Roman"/>
                <w:b/>
                <w:kern w:val="2"/>
              </w:rPr>
              <w:t>、</w:t>
            </w:r>
            <w:r w:rsidR="0008248E" w:rsidRPr="002D30A1">
              <w:rPr>
                <w:rFonts w:ascii="Times New Roman" w:hAnsi="Times New Roman" w:cs="Times New Roman"/>
                <w:b/>
                <w:kern w:val="2"/>
              </w:rPr>
              <w:t>大气环境影响分析</w:t>
            </w:r>
          </w:p>
          <w:p w14:paraId="72C6C786" w14:textId="77777777" w:rsidR="0008248E" w:rsidRPr="002D30A1" w:rsidRDefault="0008248E" w:rsidP="00B16CEF">
            <w:pPr>
              <w:widowControl w:val="0"/>
              <w:overflowPunct w:val="0"/>
              <w:autoSpaceDE w:val="0"/>
              <w:autoSpaceDN w:val="0"/>
              <w:spacing w:line="360" w:lineRule="auto"/>
              <w:ind w:firstLineChars="200" w:firstLine="482"/>
              <w:jc w:val="both"/>
              <w:rPr>
                <w:rFonts w:ascii="Times New Roman" w:hAnsi="Times New Roman" w:cs="Times New Roman"/>
                <w:b/>
                <w:kern w:val="2"/>
              </w:rPr>
            </w:pPr>
            <w:r w:rsidRPr="002D30A1">
              <w:rPr>
                <w:rFonts w:ascii="Times New Roman" w:hAnsi="Times New Roman" w:cs="Times New Roman"/>
                <w:b/>
                <w:kern w:val="2"/>
              </w:rPr>
              <w:t>（</w:t>
            </w:r>
            <w:r w:rsidRPr="002D30A1">
              <w:rPr>
                <w:rFonts w:ascii="Times New Roman" w:hAnsi="Times New Roman" w:cs="Times New Roman"/>
                <w:b/>
                <w:kern w:val="2"/>
              </w:rPr>
              <w:t>1</w:t>
            </w:r>
            <w:r w:rsidRPr="002D30A1">
              <w:rPr>
                <w:rFonts w:ascii="Times New Roman" w:hAnsi="Times New Roman" w:cs="Times New Roman"/>
                <w:b/>
                <w:kern w:val="2"/>
              </w:rPr>
              <w:t>）评价等级的确定</w:t>
            </w:r>
          </w:p>
          <w:p w14:paraId="4EE164FA"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《环境影响评价技术导则</w:t>
            </w:r>
            <w:r w:rsidRPr="002D30A1">
              <w:rPr>
                <w:rFonts w:ascii="Times New Roman" w:hAnsi="Times New Roman" w:cs="Times New Roman"/>
                <w:kern w:val="2"/>
              </w:rPr>
              <w:t>—</w:t>
            </w:r>
            <w:r w:rsidRPr="002D30A1">
              <w:rPr>
                <w:rFonts w:ascii="Times New Roman" w:hAnsi="Times New Roman" w:cs="Times New Roman"/>
                <w:kern w:val="2"/>
              </w:rPr>
              <w:t>大气环境》（</w:t>
            </w:r>
            <w:r w:rsidRPr="002D30A1">
              <w:rPr>
                <w:rFonts w:ascii="Times New Roman" w:hAnsi="Times New Roman" w:cs="Times New Roman"/>
                <w:kern w:val="2"/>
              </w:rPr>
              <w:t>HJ 2.2-2018</w:t>
            </w:r>
            <w:r w:rsidRPr="002D30A1">
              <w:rPr>
                <w:rFonts w:ascii="Times New Roman" w:hAnsi="Times New Roman" w:cs="Times New Roman"/>
                <w:kern w:val="2"/>
              </w:rPr>
              <w:t>）中评价工作分级方法：根据项目污染源初步调查结果，分别计算项目排放主要污染物的最大地面空气质量浓度占标率</w:t>
            </w:r>
            <w:r w:rsidRPr="002D30A1">
              <w:rPr>
                <w:rFonts w:ascii="Times New Roman" w:hAnsi="Times New Roman" w:cs="Times New Roman"/>
                <w:kern w:val="2"/>
              </w:rPr>
              <w:t xml:space="preserve"> Pi</w:t>
            </w:r>
            <w:r w:rsidRPr="002D30A1">
              <w:rPr>
                <w:rFonts w:ascii="Times New Roman" w:hAnsi="Times New Roman" w:cs="Times New Roman"/>
                <w:kern w:val="2"/>
              </w:rPr>
              <w:t>（第</w:t>
            </w:r>
            <w:r w:rsidRPr="002D30A1">
              <w:rPr>
                <w:rFonts w:ascii="Times New Roman" w:hAnsi="Times New Roman" w:cs="Times New Roman"/>
                <w:kern w:val="2"/>
              </w:rPr>
              <w:t xml:space="preserve"> i </w:t>
            </w:r>
            <w:r w:rsidRPr="002D30A1">
              <w:rPr>
                <w:rFonts w:ascii="Times New Roman" w:hAnsi="Times New Roman" w:cs="Times New Roman"/>
                <w:kern w:val="2"/>
              </w:rPr>
              <w:t>个污染物，简称</w:t>
            </w:r>
            <w:r w:rsidRPr="002D30A1">
              <w:rPr>
                <w:rFonts w:ascii="Times New Roman" w:hAnsi="Times New Roman" w:cs="Times New Roman"/>
                <w:kern w:val="2"/>
              </w:rPr>
              <w:t>“</w:t>
            </w:r>
            <w:r w:rsidRPr="002D30A1">
              <w:rPr>
                <w:rFonts w:ascii="Times New Roman" w:hAnsi="Times New Roman" w:cs="Times New Roman"/>
                <w:kern w:val="2"/>
              </w:rPr>
              <w:t>最大浓度占标率</w:t>
            </w:r>
            <w:r w:rsidRPr="002D30A1">
              <w:rPr>
                <w:rFonts w:ascii="Times New Roman" w:hAnsi="Times New Roman" w:cs="Times New Roman"/>
                <w:kern w:val="2"/>
              </w:rPr>
              <w:t>”</w:t>
            </w:r>
            <w:r w:rsidRPr="002D30A1">
              <w:rPr>
                <w:rFonts w:ascii="Times New Roman" w:hAnsi="Times New Roman" w:cs="Times New Roman"/>
                <w:kern w:val="2"/>
              </w:rPr>
              <w:t>），及第</w:t>
            </w:r>
            <w:r w:rsidRPr="002D30A1">
              <w:rPr>
                <w:rFonts w:ascii="Times New Roman" w:hAnsi="Times New Roman" w:cs="Times New Roman"/>
                <w:kern w:val="2"/>
              </w:rPr>
              <w:t xml:space="preserve"> i </w:t>
            </w:r>
            <w:r w:rsidRPr="002D30A1">
              <w:rPr>
                <w:rFonts w:ascii="Times New Roman" w:hAnsi="Times New Roman" w:cs="Times New Roman"/>
                <w:kern w:val="2"/>
              </w:rPr>
              <w:t>个污染物的地面空气质量浓度达到标准值的</w:t>
            </w:r>
            <w:r w:rsidRPr="002D30A1">
              <w:rPr>
                <w:rFonts w:ascii="Times New Roman" w:hAnsi="Times New Roman" w:cs="Times New Roman"/>
                <w:kern w:val="2"/>
              </w:rPr>
              <w:t>10%</w:t>
            </w:r>
            <w:r w:rsidRPr="002D30A1">
              <w:rPr>
                <w:rFonts w:ascii="Times New Roman" w:hAnsi="Times New Roman" w:cs="Times New Roman"/>
                <w:kern w:val="2"/>
              </w:rPr>
              <w:t>时所对应的最远距离</w:t>
            </w:r>
            <w:r w:rsidRPr="002D30A1">
              <w:rPr>
                <w:rFonts w:ascii="Times New Roman" w:hAnsi="Times New Roman" w:cs="Times New Roman"/>
                <w:kern w:val="2"/>
              </w:rPr>
              <w:t>D</w:t>
            </w:r>
            <w:r w:rsidRPr="002D30A1">
              <w:rPr>
                <w:rFonts w:ascii="Times New Roman" w:hAnsi="Times New Roman" w:cs="Times New Roman"/>
                <w:kern w:val="2"/>
                <w:vertAlign w:val="subscript"/>
              </w:rPr>
              <w:t>10%</w:t>
            </w:r>
            <w:r w:rsidRPr="002D30A1">
              <w:rPr>
                <w:rFonts w:ascii="Times New Roman" w:hAnsi="Times New Roman" w:cs="Times New Roman"/>
                <w:kern w:val="2"/>
              </w:rPr>
              <w:t>。其中</w:t>
            </w:r>
            <w:r w:rsidRPr="002D30A1">
              <w:rPr>
                <w:rFonts w:ascii="Times New Roman" w:hAnsi="Times New Roman" w:cs="Times New Roman"/>
                <w:kern w:val="2"/>
              </w:rPr>
              <w:t>Pi</w:t>
            </w:r>
            <w:r w:rsidRPr="002D30A1">
              <w:rPr>
                <w:rFonts w:ascii="Times New Roman" w:hAnsi="Times New Roman" w:cs="Times New Roman"/>
                <w:kern w:val="2"/>
              </w:rPr>
              <w:t>定义见公式：</w:t>
            </w:r>
          </w:p>
          <w:p w14:paraId="37EBAA0E" w14:textId="77777777" w:rsidR="0008248E" w:rsidRPr="002D30A1" w:rsidRDefault="0008248E" w:rsidP="0008248E">
            <w:pPr>
              <w:widowControl w:val="0"/>
              <w:overflowPunct w:val="0"/>
              <w:autoSpaceDE w:val="0"/>
              <w:autoSpaceDN w:val="0"/>
              <w:spacing w:line="360" w:lineRule="auto"/>
              <w:ind w:firstLineChars="200" w:firstLine="480"/>
              <w:jc w:val="center"/>
              <w:rPr>
                <w:rFonts w:ascii="Times New Roman" w:hAnsi="Times New Roman" w:cs="Times New Roman"/>
                <w:kern w:val="2"/>
              </w:rPr>
            </w:pPr>
            <w:r w:rsidRPr="002D30A1">
              <w:rPr>
                <w:rFonts w:ascii="Times New Roman" w:hAnsi="Times New Roman" w:cs="Times New Roman"/>
                <w:kern w:val="2"/>
              </w:rPr>
              <w:t>P</w:t>
            </w:r>
            <w:r w:rsidRPr="00E96D4B">
              <w:rPr>
                <w:rFonts w:ascii="Times New Roman" w:hAnsi="Times New Roman" w:cs="Times New Roman"/>
                <w:kern w:val="2"/>
                <w:vertAlign w:val="subscript"/>
              </w:rPr>
              <w:t>i</w:t>
            </w:r>
            <w:r w:rsidRPr="002D30A1">
              <w:rPr>
                <w:rFonts w:ascii="Times New Roman" w:hAnsi="Times New Roman" w:cs="Times New Roman"/>
                <w:kern w:val="2"/>
              </w:rPr>
              <w:t>=C</w:t>
            </w:r>
            <w:r w:rsidRPr="00E96D4B">
              <w:rPr>
                <w:rFonts w:ascii="Times New Roman" w:hAnsi="Times New Roman" w:cs="Times New Roman"/>
                <w:kern w:val="2"/>
                <w:vertAlign w:val="subscript"/>
              </w:rPr>
              <w:t>i</w:t>
            </w:r>
            <w:r w:rsidRPr="002D30A1">
              <w:rPr>
                <w:rFonts w:ascii="Times New Roman" w:hAnsi="Times New Roman" w:cs="Times New Roman"/>
                <w:kern w:val="2"/>
              </w:rPr>
              <w:t>/Co</w:t>
            </w:r>
            <w:r w:rsidRPr="00E96D4B">
              <w:rPr>
                <w:rFonts w:ascii="Times New Roman" w:hAnsi="Times New Roman" w:cs="Times New Roman"/>
                <w:kern w:val="2"/>
                <w:vertAlign w:val="subscript"/>
              </w:rPr>
              <w:t>i</w:t>
            </w:r>
            <w:r w:rsidRPr="002D30A1">
              <w:rPr>
                <w:rFonts w:ascii="Times New Roman" w:hAnsi="Times New Roman" w:cs="Times New Roman"/>
                <w:kern w:val="2"/>
              </w:rPr>
              <w:t>×100%</w:t>
            </w:r>
          </w:p>
          <w:p w14:paraId="66E7AFC1"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式中：</w:t>
            </w:r>
          </w:p>
          <w:p w14:paraId="614E62B1"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P</w:t>
            </w:r>
            <w:r w:rsidRPr="00187F71">
              <w:rPr>
                <w:rFonts w:ascii="Times New Roman" w:hAnsi="Times New Roman" w:cs="Times New Roman"/>
                <w:kern w:val="2"/>
                <w:vertAlign w:val="subscript"/>
              </w:rPr>
              <w:t>i</w:t>
            </w:r>
            <w:r w:rsidRPr="002D30A1">
              <w:rPr>
                <w:rFonts w:ascii="Times New Roman" w:hAnsi="Times New Roman" w:cs="Times New Roman"/>
                <w:kern w:val="2"/>
              </w:rPr>
              <w:t>---</w:t>
            </w:r>
            <w:r w:rsidRPr="002D30A1">
              <w:rPr>
                <w:rFonts w:ascii="Times New Roman" w:hAnsi="Times New Roman" w:cs="Times New Roman"/>
                <w:kern w:val="2"/>
              </w:rPr>
              <w:t>第</w:t>
            </w:r>
            <w:r w:rsidRPr="002D30A1">
              <w:rPr>
                <w:rFonts w:ascii="Times New Roman" w:hAnsi="Times New Roman" w:cs="Times New Roman"/>
                <w:kern w:val="2"/>
              </w:rPr>
              <w:t>i</w:t>
            </w:r>
            <w:r w:rsidRPr="002D30A1">
              <w:rPr>
                <w:rFonts w:ascii="Times New Roman" w:hAnsi="Times New Roman" w:cs="Times New Roman"/>
                <w:kern w:val="2"/>
              </w:rPr>
              <w:t>个污染物的最大地面空气质量浓度占标率，</w:t>
            </w:r>
            <w:r w:rsidRPr="002D30A1">
              <w:rPr>
                <w:rFonts w:ascii="Times New Roman" w:hAnsi="Times New Roman" w:cs="Times New Roman"/>
                <w:kern w:val="2"/>
              </w:rPr>
              <w:t>%</w:t>
            </w:r>
            <w:r w:rsidRPr="002D30A1">
              <w:rPr>
                <w:rFonts w:ascii="Times New Roman" w:hAnsi="Times New Roman" w:cs="Times New Roman"/>
                <w:kern w:val="2"/>
              </w:rPr>
              <w:t>；</w:t>
            </w:r>
          </w:p>
          <w:p w14:paraId="172D0981"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C</w:t>
            </w:r>
            <w:r w:rsidRPr="00187F71">
              <w:rPr>
                <w:rFonts w:ascii="Times New Roman" w:hAnsi="Times New Roman" w:cs="Times New Roman"/>
                <w:kern w:val="2"/>
                <w:vertAlign w:val="subscript"/>
              </w:rPr>
              <w:t>i</w:t>
            </w:r>
            <w:r w:rsidRPr="002D30A1">
              <w:rPr>
                <w:rFonts w:ascii="Times New Roman" w:hAnsi="Times New Roman" w:cs="Times New Roman"/>
                <w:kern w:val="2"/>
              </w:rPr>
              <w:t>---</w:t>
            </w:r>
            <w:r w:rsidRPr="002D30A1">
              <w:rPr>
                <w:rFonts w:ascii="Times New Roman" w:hAnsi="Times New Roman" w:cs="Times New Roman"/>
                <w:kern w:val="2"/>
              </w:rPr>
              <w:t>采用估算模型计算出的第</w:t>
            </w:r>
            <w:r w:rsidRPr="002D30A1">
              <w:rPr>
                <w:rFonts w:ascii="Times New Roman" w:hAnsi="Times New Roman" w:cs="Times New Roman"/>
                <w:kern w:val="2"/>
              </w:rPr>
              <w:t>i</w:t>
            </w:r>
            <w:r w:rsidRPr="002D30A1">
              <w:rPr>
                <w:rFonts w:ascii="Times New Roman" w:hAnsi="Times New Roman" w:cs="Times New Roman"/>
                <w:kern w:val="2"/>
              </w:rPr>
              <w:t>个污染物的最大</w:t>
            </w:r>
            <w:r w:rsidRPr="002D30A1">
              <w:rPr>
                <w:rFonts w:ascii="Times New Roman" w:hAnsi="Times New Roman" w:cs="Times New Roman"/>
                <w:kern w:val="2"/>
              </w:rPr>
              <w:t>1h</w:t>
            </w:r>
            <w:r w:rsidRPr="002D30A1">
              <w:rPr>
                <w:rFonts w:ascii="Times New Roman" w:hAnsi="Times New Roman" w:cs="Times New Roman"/>
                <w:kern w:val="2"/>
              </w:rPr>
              <w:t>地面空气质量浓度，</w:t>
            </w:r>
            <w:r w:rsidRPr="002D30A1">
              <w:rPr>
                <w:rFonts w:ascii="Times New Roman" w:hAnsi="Times New Roman" w:cs="Times New Roman"/>
                <w:kern w:val="2"/>
              </w:rPr>
              <w:t>μg/m</w:t>
            </w:r>
            <w:r w:rsidRPr="002D30A1">
              <w:rPr>
                <w:rFonts w:ascii="Times New Roman" w:hAnsi="Times New Roman" w:cs="Times New Roman"/>
                <w:kern w:val="2"/>
                <w:vertAlign w:val="superscript"/>
              </w:rPr>
              <w:t>3</w:t>
            </w:r>
            <w:r w:rsidRPr="002D30A1">
              <w:rPr>
                <w:rFonts w:ascii="Times New Roman" w:hAnsi="Times New Roman" w:cs="Times New Roman"/>
                <w:kern w:val="2"/>
              </w:rPr>
              <w:t>；</w:t>
            </w:r>
          </w:p>
          <w:p w14:paraId="35D24E3D"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Co</w:t>
            </w:r>
            <w:r w:rsidRPr="00187F71">
              <w:rPr>
                <w:rFonts w:ascii="Times New Roman" w:hAnsi="Times New Roman" w:cs="Times New Roman"/>
                <w:kern w:val="2"/>
                <w:vertAlign w:val="subscript"/>
              </w:rPr>
              <w:t>i</w:t>
            </w:r>
            <w:r w:rsidRPr="002D30A1">
              <w:rPr>
                <w:rFonts w:ascii="Times New Roman" w:hAnsi="Times New Roman" w:cs="Times New Roman"/>
                <w:kern w:val="2"/>
              </w:rPr>
              <w:t>---</w:t>
            </w:r>
            <w:r w:rsidRPr="002D30A1">
              <w:rPr>
                <w:rFonts w:ascii="Times New Roman" w:hAnsi="Times New Roman" w:cs="Times New Roman"/>
                <w:kern w:val="2"/>
              </w:rPr>
              <w:t>第</w:t>
            </w:r>
            <w:r w:rsidRPr="002D30A1">
              <w:rPr>
                <w:rFonts w:ascii="Times New Roman" w:hAnsi="Times New Roman" w:cs="Times New Roman"/>
                <w:kern w:val="2"/>
              </w:rPr>
              <w:t>i</w:t>
            </w:r>
            <w:r w:rsidRPr="002D30A1">
              <w:rPr>
                <w:rFonts w:ascii="Times New Roman" w:hAnsi="Times New Roman" w:cs="Times New Roman"/>
                <w:kern w:val="2"/>
              </w:rPr>
              <w:t>个污染物的环境空气质量浓度标准，</w:t>
            </w:r>
            <w:r w:rsidRPr="002D30A1">
              <w:rPr>
                <w:rFonts w:ascii="Times New Roman" w:hAnsi="Times New Roman" w:cs="Times New Roman"/>
                <w:kern w:val="2"/>
              </w:rPr>
              <w:t>μg/m</w:t>
            </w:r>
            <w:r w:rsidRPr="002D30A1">
              <w:rPr>
                <w:rFonts w:ascii="Times New Roman" w:hAnsi="Times New Roman" w:cs="Times New Roman"/>
                <w:kern w:val="2"/>
                <w:vertAlign w:val="superscript"/>
              </w:rPr>
              <w:t>3</w:t>
            </w:r>
            <w:r w:rsidRPr="002D30A1">
              <w:rPr>
                <w:rFonts w:ascii="Times New Roman" w:hAnsi="Times New Roman" w:cs="Times New Roman"/>
                <w:kern w:val="2"/>
              </w:rPr>
              <w:t>。一般选取</w:t>
            </w:r>
            <w:r w:rsidRPr="002D30A1">
              <w:rPr>
                <w:rFonts w:ascii="Times New Roman" w:hAnsi="Times New Roman" w:cs="Times New Roman"/>
                <w:kern w:val="2"/>
              </w:rPr>
              <w:t>GB 3095</w:t>
            </w:r>
            <w:r w:rsidRPr="002D30A1">
              <w:rPr>
                <w:rFonts w:ascii="Times New Roman" w:hAnsi="Times New Roman" w:cs="Times New Roman"/>
                <w:kern w:val="2"/>
              </w:rPr>
              <w:t>中</w:t>
            </w:r>
            <w:r w:rsidRPr="002D30A1">
              <w:rPr>
                <w:rFonts w:ascii="Times New Roman" w:hAnsi="Times New Roman" w:cs="Times New Roman"/>
                <w:kern w:val="2"/>
              </w:rPr>
              <w:t>1h</w:t>
            </w:r>
            <w:r w:rsidRPr="002D30A1">
              <w:rPr>
                <w:rFonts w:ascii="Times New Roman" w:hAnsi="Times New Roman" w:cs="Times New Roman"/>
                <w:kern w:val="2"/>
              </w:rPr>
              <w:t>平均质</w:t>
            </w:r>
            <w:r w:rsidRPr="002D30A1">
              <w:rPr>
                <w:rFonts w:ascii="Times New Roman" w:hAnsi="Times New Roman" w:cs="Times New Roman"/>
                <w:kern w:val="2"/>
              </w:rPr>
              <w:lastRenderedPageBreak/>
              <w:t>量浓度的二级浓度限值，如项目位于一类环境空气功能区，应选择相应的一级浓度限值；对该标准中未包含的污染物，使用</w:t>
            </w:r>
            <w:r w:rsidRPr="002D30A1">
              <w:rPr>
                <w:rFonts w:ascii="Times New Roman" w:hAnsi="Times New Roman" w:cs="Times New Roman"/>
                <w:kern w:val="2"/>
              </w:rPr>
              <w:t>5.2</w:t>
            </w:r>
            <w:r w:rsidRPr="002D30A1">
              <w:rPr>
                <w:rFonts w:ascii="Times New Roman" w:hAnsi="Times New Roman" w:cs="Times New Roman"/>
                <w:kern w:val="2"/>
              </w:rPr>
              <w:t>确定的各评价因子</w:t>
            </w:r>
            <w:r w:rsidRPr="002D30A1">
              <w:rPr>
                <w:rFonts w:ascii="Times New Roman" w:hAnsi="Times New Roman" w:cs="Times New Roman"/>
                <w:kern w:val="2"/>
              </w:rPr>
              <w:t>1h</w:t>
            </w:r>
            <w:r w:rsidRPr="002D30A1">
              <w:rPr>
                <w:rFonts w:ascii="Times New Roman" w:hAnsi="Times New Roman" w:cs="Times New Roman"/>
                <w:kern w:val="2"/>
              </w:rPr>
              <w:t>平均质量浓度限值。对仅有</w:t>
            </w:r>
            <w:r w:rsidRPr="002D30A1">
              <w:rPr>
                <w:rFonts w:ascii="Times New Roman" w:hAnsi="Times New Roman" w:cs="Times New Roman"/>
                <w:kern w:val="2"/>
              </w:rPr>
              <w:t>8h</w:t>
            </w:r>
            <w:r w:rsidRPr="002D30A1">
              <w:rPr>
                <w:rFonts w:ascii="Times New Roman" w:hAnsi="Times New Roman" w:cs="Times New Roman"/>
                <w:kern w:val="2"/>
              </w:rPr>
              <w:t>平均质量浓度限值、日平均质量浓度限值或年平均质量浓度限值的，可分别按</w:t>
            </w:r>
            <w:r w:rsidRPr="002D30A1">
              <w:rPr>
                <w:rFonts w:ascii="Times New Roman" w:hAnsi="Times New Roman" w:cs="Times New Roman"/>
                <w:kern w:val="2"/>
              </w:rPr>
              <w:t>2</w:t>
            </w:r>
            <w:r w:rsidRPr="002D30A1">
              <w:rPr>
                <w:rFonts w:ascii="Times New Roman" w:hAnsi="Times New Roman" w:cs="Times New Roman"/>
                <w:kern w:val="2"/>
              </w:rPr>
              <w:t>倍、</w:t>
            </w:r>
            <w:r w:rsidRPr="002D30A1">
              <w:rPr>
                <w:rFonts w:ascii="Times New Roman" w:hAnsi="Times New Roman" w:cs="Times New Roman"/>
                <w:kern w:val="2"/>
              </w:rPr>
              <w:t>3</w:t>
            </w:r>
            <w:r w:rsidRPr="002D30A1">
              <w:rPr>
                <w:rFonts w:ascii="Times New Roman" w:hAnsi="Times New Roman" w:cs="Times New Roman"/>
                <w:kern w:val="2"/>
              </w:rPr>
              <w:t>倍、</w:t>
            </w:r>
            <w:r w:rsidRPr="002D30A1">
              <w:rPr>
                <w:rFonts w:ascii="Times New Roman" w:hAnsi="Times New Roman" w:cs="Times New Roman"/>
                <w:kern w:val="2"/>
              </w:rPr>
              <w:t>6</w:t>
            </w:r>
            <w:r w:rsidRPr="002D30A1">
              <w:rPr>
                <w:rFonts w:ascii="Times New Roman" w:hAnsi="Times New Roman" w:cs="Times New Roman"/>
                <w:kern w:val="2"/>
              </w:rPr>
              <w:t>倍折算为</w:t>
            </w:r>
            <w:r w:rsidRPr="002D30A1">
              <w:rPr>
                <w:rFonts w:ascii="Times New Roman" w:hAnsi="Times New Roman" w:cs="Times New Roman"/>
                <w:kern w:val="2"/>
              </w:rPr>
              <w:t>1h</w:t>
            </w:r>
            <w:r w:rsidRPr="002D30A1">
              <w:rPr>
                <w:rFonts w:ascii="Times New Roman" w:hAnsi="Times New Roman" w:cs="Times New Roman"/>
                <w:kern w:val="2"/>
              </w:rPr>
              <w:t>平均质量浓度限值。</w:t>
            </w:r>
          </w:p>
          <w:p w14:paraId="601052B9"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b/>
                <w:bCs/>
                <w:kern w:val="2"/>
                <w:sz w:val="21"/>
                <w:szCs w:val="21"/>
              </w:rPr>
            </w:pPr>
            <w:r w:rsidRPr="002D30A1">
              <w:rPr>
                <w:rFonts w:ascii="Times New Roman" w:hAnsi="Times New Roman" w:cs="Times New Roman"/>
                <w:kern w:val="2"/>
              </w:rPr>
              <w:t>评价等级按下表的分级判据进行划分。</w:t>
            </w:r>
          </w:p>
          <w:p w14:paraId="6D4277DE" w14:textId="77777777" w:rsidR="0008248E" w:rsidRPr="002D30A1" w:rsidRDefault="0008248E" w:rsidP="0008248E">
            <w:pPr>
              <w:keepNext/>
              <w:widowControl w:val="0"/>
              <w:jc w:val="center"/>
              <w:rPr>
                <w:rFonts w:ascii="Times New Roman" w:hAnsi="Times New Roman" w:cs="Times New Roman"/>
                <w:b/>
                <w:kern w:val="2"/>
                <w:sz w:val="21"/>
                <w:szCs w:val="20"/>
              </w:rPr>
            </w:pPr>
            <w:r w:rsidRPr="002D30A1">
              <w:rPr>
                <w:rFonts w:ascii="Times New Roman" w:hAnsi="Times New Roman" w:cs="Times New Roman"/>
                <w:b/>
                <w:kern w:val="2"/>
                <w:sz w:val="21"/>
                <w:szCs w:val="20"/>
              </w:rPr>
              <w:t xml:space="preserve">7-2   </w:t>
            </w:r>
            <w:r w:rsidRPr="002D30A1">
              <w:rPr>
                <w:rFonts w:ascii="Times New Roman" w:hAnsi="Times New Roman" w:cs="Times New Roman"/>
                <w:b/>
                <w:kern w:val="2"/>
                <w:sz w:val="21"/>
                <w:szCs w:val="20"/>
              </w:rPr>
              <w:t>评价等级判别表</w:t>
            </w:r>
          </w:p>
          <w:tbl>
            <w:tblPr>
              <w:tblW w:w="4999"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536"/>
              <w:gridCol w:w="4602"/>
            </w:tblGrid>
            <w:tr w:rsidR="0008248E" w:rsidRPr="002D30A1" w14:paraId="2EC6956D" w14:textId="77777777">
              <w:trPr>
                <w:trHeight w:val="199"/>
              </w:trPr>
              <w:tc>
                <w:tcPr>
                  <w:tcW w:w="2482" w:type="pct"/>
                  <w:vAlign w:val="center"/>
                </w:tcPr>
                <w:p w14:paraId="29FD78BC"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评价工作等级</w:t>
                  </w:r>
                </w:p>
              </w:tc>
              <w:tc>
                <w:tcPr>
                  <w:tcW w:w="2517" w:type="pct"/>
                  <w:vAlign w:val="center"/>
                </w:tcPr>
                <w:p w14:paraId="7C0D8C26"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评价工作分级判据</w:t>
                  </w:r>
                </w:p>
              </w:tc>
            </w:tr>
            <w:tr w:rsidR="0008248E" w:rsidRPr="002D30A1" w14:paraId="25B5697F" w14:textId="77777777">
              <w:trPr>
                <w:trHeight w:val="70"/>
              </w:trPr>
              <w:tc>
                <w:tcPr>
                  <w:tcW w:w="2482" w:type="pct"/>
                  <w:vAlign w:val="center"/>
                </w:tcPr>
                <w:p w14:paraId="135F47C0"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一级</w:t>
                  </w:r>
                </w:p>
              </w:tc>
              <w:tc>
                <w:tcPr>
                  <w:tcW w:w="2517" w:type="pct"/>
                  <w:vAlign w:val="center"/>
                </w:tcPr>
                <w:p w14:paraId="4950395C"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P</w:t>
                  </w:r>
                  <w:r w:rsidRPr="002D30A1">
                    <w:rPr>
                      <w:rFonts w:ascii="Times New Roman" w:hAnsi="Times New Roman" w:cs="Times New Roman"/>
                      <w:bCs/>
                      <w:kern w:val="2"/>
                      <w:sz w:val="21"/>
                      <w:szCs w:val="21"/>
                      <w:vertAlign w:val="subscript"/>
                    </w:rPr>
                    <w:t>max</w:t>
                  </w:r>
                  <w:r w:rsidRPr="002D30A1">
                    <w:rPr>
                      <w:rFonts w:ascii="Times New Roman" w:hAnsi="Times New Roman" w:cs="Times New Roman"/>
                      <w:bCs/>
                      <w:kern w:val="2"/>
                      <w:sz w:val="21"/>
                      <w:szCs w:val="21"/>
                    </w:rPr>
                    <w:t>≥10%</w:t>
                  </w:r>
                </w:p>
              </w:tc>
            </w:tr>
            <w:tr w:rsidR="0008248E" w:rsidRPr="002D30A1" w14:paraId="19755B8C" w14:textId="77777777">
              <w:trPr>
                <w:trHeight w:val="173"/>
              </w:trPr>
              <w:tc>
                <w:tcPr>
                  <w:tcW w:w="2482" w:type="pct"/>
                  <w:vAlign w:val="center"/>
                </w:tcPr>
                <w:p w14:paraId="3B9CF644"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二级</w:t>
                  </w:r>
                </w:p>
              </w:tc>
              <w:tc>
                <w:tcPr>
                  <w:tcW w:w="2517" w:type="pct"/>
                  <w:vAlign w:val="center"/>
                </w:tcPr>
                <w:p w14:paraId="0FA07356"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1%≤P</w:t>
                  </w:r>
                  <w:r w:rsidRPr="002D30A1">
                    <w:rPr>
                      <w:rFonts w:ascii="Times New Roman" w:hAnsi="Times New Roman" w:cs="Times New Roman"/>
                      <w:bCs/>
                      <w:kern w:val="2"/>
                      <w:sz w:val="21"/>
                      <w:szCs w:val="21"/>
                      <w:vertAlign w:val="subscript"/>
                    </w:rPr>
                    <w:t>max</w:t>
                  </w:r>
                  <w:r w:rsidRPr="002D30A1">
                    <w:rPr>
                      <w:rFonts w:ascii="Times New Roman" w:hAnsi="Times New Roman" w:cs="Times New Roman"/>
                      <w:bCs/>
                      <w:kern w:val="2"/>
                      <w:sz w:val="21"/>
                      <w:szCs w:val="21"/>
                    </w:rPr>
                    <w:t>≤10%</w:t>
                  </w:r>
                </w:p>
              </w:tc>
            </w:tr>
            <w:tr w:rsidR="0008248E" w:rsidRPr="002D30A1" w14:paraId="05B2BA51" w14:textId="77777777">
              <w:trPr>
                <w:trHeight w:val="277"/>
              </w:trPr>
              <w:tc>
                <w:tcPr>
                  <w:tcW w:w="2482" w:type="pct"/>
                  <w:vAlign w:val="center"/>
                </w:tcPr>
                <w:p w14:paraId="4645D144"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三级</w:t>
                  </w:r>
                </w:p>
              </w:tc>
              <w:tc>
                <w:tcPr>
                  <w:tcW w:w="2517" w:type="pct"/>
                  <w:vAlign w:val="center"/>
                </w:tcPr>
                <w:p w14:paraId="7F79FB83"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P</w:t>
                  </w:r>
                  <w:r w:rsidRPr="002D30A1">
                    <w:rPr>
                      <w:rFonts w:ascii="Times New Roman" w:hAnsi="Times New Roman" w:cs="Times New Roman"/>
                      <w:bCs/>
                      <w:kern w:val="2"/>
                      <w:sz w:val="21"/>
                      <w:szCs w:val="21"/>
                      <w:vertAlign w:val="subscript"/>
                    </w:rPr>
                    <w:t>max</w:t>
                  </w:r>
                  <w:r w:rsidRPr="002D30A1">
                    <w:rPr>
                      <w:rFonts w:ascii="Times New Roman" w:hAnsi="Times New Roman" w:cs="Times New Roman"/>
                      <w:bCs/>
                      <w:kern w:val="2"/>
                      <w:sz w:val="21"/>
                      <w:szCs w:val="21"/>
                    </w:rPr>
                    <w:t>≤1%</w:t>
                  </w:r>
                </w:p>
              </w:tc>
            </w:tr>
          </w:tbl>
          <w:p w14:paraId="34A2744B" w14:textId="77777777" w:rsidR="0008248E" w:rsidRPr="002D30A1" w:rsidRDefault="0008248E" w:rsidP="00BF0BBE">
            <w:pPr>
              <w:widowControl w:val="0"/>
              <w:overflowPunct w:val="0"/>
              <w:autoSpaceDE w:val="0"/>
              <w:autoSpaceDN w:val="0"/>
              <w:spacing w:beforeLines="50" w:before="120" w:line="360" w:lineRule="auto"/>
              <w:ind w:firstLineChars="200" w:firstLine="482"/>
              <w:jc w:val="both"/>
              <w:rPr>
                <w:rFonts w:ascii="Times New Roman" w:hAnsi="Times New Roman" w:cs="Times New Roman"/>
                <w:b/>
                <w:kern w:val="2"/>
              </w:rPr>
            </w:pPr>
            <w:r w:rsidRPr="002D30A1">
              <w:rPr>
                <w:rFonts w:ascii="Times New Roman" w:hAnsi="Times New Roman" w:cs="Times New Roman"/>
                <w:b/>
                <w:kern w:val="2"/>
              </w:rPr>
              <w:t>（</w:t>
            </w:r>
            <w:r w:rsidRPr="002D30A1">
              <w:rPr>
                <w:rFonts w:ascii="Times New Roman" w:hAnsi="Times New Roman" w:cs="Times New Roman"/>
                <w:b/>
                <w:kern w:val="2"/>
              </w:rPr>
              <w:t>2</w:t>
            </w:r>
            <w:r w:rsidRPr="002D30A1">
              <w:rPr>
                <w:rFonts w:ascii="Times New Roman" w:hAnsi="Times New Roman" w:cs="Times New Roman"/>
                <w:b/>
                <w:kern w:val="2"/>
              </w:rPr>
              <w:t>）评价因子与评价标准</w:t>
            </w:r>
          </w:p>
          <w:p w14:paraId="575423EE"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根据工程分析，本项目运营期本项目大气污染主要来源于混料、破碎等工序过程中产生的粉尘；注塑过程中产生的有机废气。具体评价因子与评价标准如下表所示。</w:t>
            </w:r>
          </w:p>
          <w:p w14:paraId="51F354A0" w14:textId="77777777" w:rsidR="0008248E" w:rsidRPr="002D30A1" w:rsidRDefault="0008248E" w:rsidP="0008248E">
            <w:pPr>
              <w:widowControl w:val="0"/>
              <w:ind w:firstLineChars="200" w:firstLine="422"/>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表</w:t>
            </w:r>
            <w:r w:rsidRPr="002D30A1">
              <w:rPr>
                <w:rFonts w:ascii="Times New Roman" w:hAnsi="Times New Roman" w:cs="Times New Roman"/>
                <w:b/>
                <w:bCs/>
                <w:kern w:val="2"/>
                <w:sz w:val="21"/>
                <w:szCs w:val="21"/>
              </w:rPr>
              <w:t xml:space="preserve">7-3   </w:t>
            </w:r>
            <w:r w:rsidRPr="002D30A1">
              <w:rPr>
                <w:rFonts w:ascii="Times New Roman" w:hAnsi="Times New Roman" w:cs="Times New Roman"/>
                <w:b/>
                <w:bCs/>
                <w:kern w:val="2"/>
                <w:sz w:val="21"/>
                <w:szCs w:val="21"/>
              </w:rPr>
              <w:t>评价因子与评价标准一览表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027"/>
              <w:gridCol w:w="1274"/>
              <w:gridCol w:w="2552"/>
              <w:gridCol w:w="4287"/>
            </w:tblGrid>
            <w:tr w:rsidR="0008248E" w:rsidRPr="002D30A1" w14:paraId="3BB7278F" w14:textId="77777777" w:rsidTr="0008248E">
              <w:trPr>
                <w:tblHeader/>
                <w:jc w:val="center"/>
              </w:trPr>
              <w:tc>
                <w:tcPr>
                  <w:tcW w:w="562" w:type="pct"/>
                  <w:vAlign w:val="center"/>
                </w:tcPr>
                <w:p w14:paraId="7F025EEE" w14:textId="77777777" w:rsidR="0008248E" w:rsidRPr="002D30A1" w:rsidRDefault="0008248E" w:rsidP="0008248E">
                  <w:pPr>
                    <w:widowControl w:val="0"/>
                    <w:spacing w:line="276" w:lineRule="auto"/>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评价因子</w:t>
                  </w:r>
                </w:p>
              </w:tc>
              <w:tc>
                <w:tcPr>
                  <w:tcW w:w="697" w:type="pct"/>
                  <w:vAlign w:val="center"/>
                </w:tcPr>
                <w:p w14:paraId="1900C461" w14:textId="77777777" w:rsidR="0008248E" w:rsidRPr="002D30A1" w:rsidRDefault="0008248E" w:rsidP="0008248E">
                  <w:pPr>
                    <w:widowControl w:val="0"/>
                    <w:spacing w:line="276" w:lineRule="auto"/>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平均时段</w:t>
                  </w:r>
                </w:p>
              </w:tc>
              <w:tc>
                <w:tcPr>
                  <w:tcW w:w="1396" w:type="pct"/>
                  <w:vAlign w:val="center"/>
                </w:tcPr>
                <w:p w14:paraId="4D7A70B7" w14:textId="77777777" w:rsidR="0008248E" w:rsidRPr="002D30A1" w:rsidRDefault="0008248E" w:rsidP="0008248E">
                  <w:pPr>
                    <w:widowControl w:val="0"/>
                    <w:spacing w:line="276" w:lineRule="auto"/>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标准值</w:t>
                  </w:r>
                  <w:r w:rsidRPr="002D30A1">
                    <w:rPr>
                      <w:rFonts w:ascii="Times New Roman" w:hAnsi="Times New Roman" w:cs="Times New Roman"/>
                      <w:b/>
                      <w:kern w:val="2"/>
                      <w:sz w:val="21"/>
                      <w:szCs w:val="21"/>
                    </w:rPr>
                    <w:t>/</w:t>
                  </w:r>
                  <w:r w:rsidRPr="002D30A1">
                    <w:rPr>
                      <w:rFonts w:ascii="Times New Roman" w:hAnsi="Times New Roman" w:cs="Times New Roman"/>
                      <w:b/>
                      <w:kern w:val="2"/>
                      <w:sz w:val="21"/>
                      <w:szCs w:val="21"/>
                    </w:rPr>
                    <w:t>（</w:t>
                  </w:r>
                  <w:r w:rsidRPr="002D30A1">
                    <w:rPr>
                      <w:rFonts w:ascii="Times New Roman" w:hAnsi="Times New Roman" w:cs="Times New Roman"/>
                      <w:b/>
                      <w:kern w:val="2"/>
                      <w:sz w:val="21"/>
                      <w:szCs w:val="21"/>
                    </w:rPr>
                    <w:t>μg/m</w:t>
                  </w:r>
                  <w:r w:rsidRPr="002D30A1">
                    <w:rPr>
                      <w:rFonts w:ascii="Times New Roman" w:hAnsi="Times New Roman" w:cs="Times New Roman"/>
                      <w:b/>
                      <w:kern w:val="2"/>
                      <w:sz w:val="21"/>
                      <w:szCs w:val="21"/>
                      <w:vertAlign w:val="superscript"/>
                    </w:rPr>
                    <w:t>3</w:t>
                  </w:r>
                  <w:r w:rsidRPr="002D30A1">
                    <w:rPr>
                      <w:rFonts w:ascii="Times New Roman" w:hAnsi="Times New Roman" w:cs="Times New Roman"/>
                      <w:b/>
                      <w:kern w:val="2"/>
                      <w:sz w:val="21"/>
                      <w:szCs w:val="21"/>
                    </w:rPr>
                    <w:t>）</w:t>
                  </w:r>
                </w:p>
              </w:tc>
              <w:tc>
                <w:tcPr>
                  <w:tcW w:w="2345" w:type="pct"/>
                  <w:vAlign w:val="center"/>
                </w:tcPr>
                <w:p w14:paraId="6D42EE26" w14:textId="77777777" w:rsidR="0008248E" w:rsidRPr="002D30A1" w:rsidRDefault="0008248E" w:rsidP="0008248E">
                  <w:pPr>
                    <w:widowControl w:val="0"/>
                    <w:spacing w:line="276" w:lineRule="auto"/>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标准来源</w:t>
                  </w:r>
                </w:p>
              </w:tc>
            </w:tr>
            <w:tr w:rsidR="0008248E" w:rsidRPr="002D30A1" w14:paraId="2EE4BCCA" w14:textId="77777777" w:rsidTr="0008248E">
              <w:trPr>
                <w:trHeight w:val="190"/>
                <w:tblHeader/>
                <w:jc w:val="center"/>
              </w:trPr>
              <w:tc>
                <w:tcPr>
                  <w:tcW w:w="562" w:type="pct"/>
                  <w:vAlign w:val="center"/>
                </w:tcPr>
                <w:p w14:paraId="7C75673F"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TVOC</w:t>
                  </w:r>
                </w:p>
              </w:tc>
              <w:tc>
                <w:tcPr>
                  <w:tcW w:w="697" w:type="pct"/>
                  <w:vAlign w:val="center"/>
                </w:tcPr>
                <w:p w14:paraId="3F06D4F9"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8h</w:t>
                  </w:r>
                </w:p>
              </w:tc>
              <w:tc>
                <w:tcPr>
                  <w:tcW w:w="1396" w:type="pct"/>
                  <w:vAlign w:val="center"/>
                </w:tcPr>
                <w:p w14:paraId="04251C51"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1200</w:t>
                  </w:r>
                </w:p>
              </w:tc>
              <w:tc>
                <w:tcPr>
                  <w:tcW w:w="2345" w:type="pct"/>
                  <w:vAlign w:val="center"/>
                </w:tcPr>
                <w:p w14:paraId="1EBC0A52"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《环境影响评价技术导则</w:t>
                  </w:r>
                  <w:r w:rsidRPr="002D30A1">
                    <w:rPr>
                      <w:rFonts w:ascii="Times New Roman" w:hAnsi="Times New Roman" w:cs="Times New Roman"/>
                      <w:kern w:val="2"/>
                      <w:sz w:val="21"/>
                      <w:szCs w:val="21"/>
                    </w:rPr>
                    <w:t xml:space="preserve">  </w:t>
                  </w:r>
                  <w:r w:rsidRPr="002D30A1">
                    <w:rPr>
                      <w:rFonts w:ascii="Times New Roman" w:hAnsi="Times New Roman" w:cs="Times New Roman"/>
                      <w:kern w:val="2"/>
                      <w:sz w:val="21"/>
                      <w:szCs w:val="21"/>
                    </w:rPr>
                    <w:t>大气环境》（</w:t>
                  </w:r>
                  <w:r w:rsidRPr="002D30A1">
                    <w:rPr>
                      <w:rFonts w:ascii="Times New Roman" w:hAnsi="Times New Roman" w:cs="Times New Roman"/>
                      <w:kern w:val="2"/>
                      <w:sz w:val="21"/>
                      <w:szCs w:val="21"/>
                    </w:rPr>
                    <w:t>HJ2.2-2018</w:t>
                  </w:r>
                  <w:r w:rsidRPr="002D30A1">
                    <w:rPr>
                      <w:rFonts w:ascii="Times New Roman" w:hAnsi="Times New Roman" w:cs="Times New Roman"/>
                      <w:kern w:val="2"/>
                      <w:sz w:val="21"/>
                      <w:szCs w:val="21"/>
                    </w:rPr>
                    <w:t>）附录</w:t>
                  </w:r>
                  <w:r w:rsidRPr="002D30A1">
                    <w:rPr>
                      <w:rFonts w:ascii="Times New Roman" w:hAnsi="Times New Roman" w:cs="Times New Roman"/>
                      <w:kern w:val="2"/>
                      <w:sz w:val="21"/>
                      <w:szCs w:val="21"/>
                    </w:rPr>
                    <w:t>D</w:t>
                  </w:r>
                </w:p>
              </w:tc>
            </w:tr>
            <w:tr w:rsidR="0008248E" w:rsidRPr="002D30A1" w14:paraId="1D945019" w14:textId="77777777" w:rsidTr="0008248E">
              <w:trPr>
                <w:tblHeader/>
                <w:jc w:val="center"/>
              </w:trPr>
              <w:tc>
                <w:tcPr>
                  <w:tcW w:w="562" w:type="pct"/>
                  <w:vAlign w:val="center"/>
                </w:tcPr>
                <w:p w14:paraId="182B526C"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TSP</w:t>
                  </w:r>
                </w:p>
              </w:tc>
              <w:tc>
                <w:tcPr>
                  <w:tcW w:w="697" w:type="pct"/>
                  <w:vAlign w:val="center"/>
                </w:tcPr>
                <w:p w14:paraId="5105C62F"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24h</w:t>
                  </w:r>
                </w:p>
              </w:tc>
              <w:tc>
                <w:tcPr>
                  <w:tcW w:w="1396" w:type="pct"/>
                  <w:vAlign w:val="center"/>
                </w:tcPr>
                <w:p w14:paraId="6590E7D1"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300</w:t>
                  </w:r>
                </w:p>
              </w:tc>
              <w:tc>
                <w:tcPr>
                  <w:tcW w:w="2345" w:type="pct"/>
                  <w:vAlign w:val="center"/>
                </w:tcPr>
                <w:p w14:paraId="031A289A"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《环境空气质量标准》（</w:t>
                  </w:r>
                  <w:r w:rsidRPr="002D30A1">
                    <w:rPr>
                      <w:rFonts w:ascii="Times New Roman" w:hAnsi="Times New Roman" w:cs="Times New Roman"/>
                      <w:kern w:val="2"/>
                      <w:sz w:val="21"/>
                      <w:szCs w:val="21"/>
                    </w:rPr>
                    <w:t>GB3095-2012</w:t>
                  </w:r>
                  <w:r w:rsidRPr="002D30A1">
                    <w:rPr>
                      <w:rFonts w:ascii="Times New Roman" w:hAnsi="Times New Roman" w:cs="Times New Roman"/>
                      <w:kern w:val="2"/>
                      <w:sz w:val="21"/>
                      <w:szCs w:val="21"/>
                    </w:rPr>
                    <w:t>）</w:t>
                  </w:r>
                </w:p>
              </w:tc>
            </w:tr>
            <w:tr w:rsidR="0008248E" w:rsidRPr="002D30A1" w14:paraId="11815479" w14:textId="77777777" w:rsidTr="0008248E">
              <w:trPr>
                <w:tblHeader/>
                <w:jc w:val="center"/>
              </w:trPr>
              <w:tc>
                <w:tcPr>
                  <w:tcW w:w="562" w:type="pct"/>
                  <w:vAlign w:val="center"/>
                </w:tcPr>
                <w:p w14:paraId="5DD192BE" w14:textId="77777777" w:rsidR="0008248E" w:rsidRPr="002D30A1" w:rsidRDefault="0008248E" w:rsidP="004C53A2">
                  <w:pPr>
                    <w:widowControl w:val="0"/>
                    <w:adjustRightInd w:val="0"/>
                    <w:snapToGrid w:val="0"/>
                    <w:spacing w:line="276" w:lineRule="auto"/>
                    <w:jc w:val="center"/>
                    <w:rPr>
                      <w:rFonts w:ascii="Times New Roman" w:hAnsi="Times New Roman" w:cs="Times New Roman"/>
                      <w:sz w:val="21"/>
                      <w:szCs w:val="21"/>
                    </w:rPr>
                  </w:pPr>
                  <w:r w:rsidRPr="002D30A1">
                    <w:rPr>
                      <w:rFonts w:ascii="Times New Roman" w:hAnsi="Times New Roman" w:cs="Times New Roman"/>
                      <w:sz w:val="21"/>
                      <w:szCs w:val="21"/>
                    </w:rPr>
                    <w:t>PM</w:t>
                  </w:r>
                  <w:r w:rsidRPr="002D30A1">
                    <w:rPr>
                      <w:rFonts w:ascii="Times New Roman" w:hAnsi="Times New Roman" w:cs="Times New Roman"/>
                      <w:sz w:val="21"/>
                      <w:szCs w:val="21"/>
                      <w:vertAlign w:val="subscript"/>
                    </w:rPr>
                    <w:t>10</w:t>
                  </w:r>
                </w:p>
              </w:tc>
              <w:tc>
                <w:tcPr>
                  <w:tcW w:w="697" w:type="pct"/>
                  <w:vAlign w:val="center"/>
                </w:tcPr>
                <w:p w14:paraId="4BF774B0" w14:textId="77777777" w:rsidR="0008248E" w:rsidRPr="002D30A1" w:rsidRDefault="0008248E" w:rsidP="0008248E">
                  <w:pPr>
                    <w:widowControl w:val="0"/>
                    <w:adjustRightInd w:val="0"/>
                    <w:snapToGrid w:val="0"/>
                    <w:spacing w:line="276" w:lineRule="auto"/>
                    <w:jc w:val="center"/>
                    <w:rPr>
                      <w:rFonts w:ascii="Times New Roman" w:hAnsi="Times New Roman" w:cs="Times New Roman"/>
                      <w:sz w:val="21"/>
                      <w:szCs w:val="21"/>
                    </w:rPr>
                  </w:pPr>
                  <w:r w:rsidRPr="002D30A1">
                    <w:rPr>
                      <w:rFonts w:ascii="Times New Roman" w:hAnsi="Times New Roman" w:cs="Times New Roman"/>
                      <w:sz w:val="21"/>
                      <w:szCs w:val="21"/>
                    </w:rPr>
                    <w:t>小时均值</w:t>
                  </w:r>
                </w:p>
              </w:tc>
              <w:tc>
                <w:tcPr>
                  <w:tcW w:w="1396" w:type="pct"/>
                  <w:vAlign w:val="center"/>
                </w:tcPr>
                <w:p w14:paraId="6F4472D4" w14:textId="77777777" w:rsidR="0008248E" w:rsidRPr="002D30A1" w:rsidRDefault="0008248E" w:rsidP="004C53A2">
                  <w:pPr>
                    <w:widowControl w:val="0"/>
                    <w:adjustRightInd w:val="0"/>
                    <w:snapToGrid w:val="0"/>
                    <w:spacing w:line="276" w:lineRule="auto"/>
                    <w:jc w:val="center"/>
                    <w:rPr>
                      <w:rFonts w:ascii="Times New Roman" w:hAnsi="Times New Roman" w:cs="Times New Roman"/>
                      <w:sz w:val="21"/>
                      <w:szCs w:val="21"/>
                    </w:rPr>
                  </w:pPr>
                  <w:r w:rsidRPr="002D30A1">
                    <w:rPr>
                      <w:rFonts w:ascii="Times New Roman" w:hAnsi="Times New Roman" w:cs="Times New Roman"/>
                      <w:sz w:val="21"/>
                      <w:szCs w:val="21"/>
                    </w:rPr>
                    <w:t>450</w:t>
                  </w:r>
                </w:p>
              </w:tc>
              <w:tc>
                <w:tcPr>
                  <w:tcW w:w="2345" w:type="pct"/>
                  <w:vAlign w:val="center"/>
                </w:tcPr>
                <w:p w14:paraId="2FF628A0" w14:textId="77777777" w:rsidR="0008248E" w:rsidRPr="002D30A1" w:rsidRDefault="0008248E" w:rsidP="004C53A2">
                  <w:pPr>
                    <w:widowControl w:val="0"/>
                    <w:adjustRightInd w:val="0"/>
                    <w:snapToGrid w:val="0"/>
                    <w:spacing w:line="276" w:lineRule="auto"/>
                    <w:jc w:val="center"/>
                    <w:rPr>
                      <w:rFonts w:ascii="Times New Roman" w:hAnsi="Times New Roman" w:cs="Times New Roman"/>
                      <w:sz w:val="21"/>
                      <w:szCs w:val="21"/>
                    </w:rPr>
                  </w:pPr>
                  <w:r w:rsidRPr="002D30A1">
                    <w:rPr>
                      <w:rFonts w:ascii="Times New Roman" w:hAnsi="Times New Roman" w:cs="Times New Roman"/>
                      <w:sz w:val="21"/>
                      <w:szCs w:val="21"/>
                    </w:rPr>
                    <w:t>《环境空气质量标准》</w:t>
                  </w:r>
                  <w:r w:rsidRPr="002D30A1">
                    <w:rPr>
                      <w:rFonts w:ascii="Times New Roman" w:hAnsi="Times New Roman" w:cs="Times New Roman"/>
                      <w:sz w:val="21"/>
                      <w:szCs w:val="21"/>
                    </w:rPr>
                    <w:t>(GB3095-2012)</w:t>
                  </w:r>
                </w:p>
              </w:tc>
            </w:tr>
          </w:tbl>
          <w:p w14:paraId="29927156" w14:textId="77777777" w:rsidR="0008248E" w:rsidRPr="002D30A1" w:rsidRDefault="0008248E" w:rsidP="00B16CEF">
            <w:pPr>
              <w:widowControl w:val="0"/>
              <w:overflowPunct w:val="0"/>
              <w:autoSpaceDE w:val="0"/>
              <w:autoSpaceDN w:val="0"/>
              <w:spacing w:line="360" w:lineRule="auto"/>
              <w:ind w:firstLineChars="200" w:firstLine="482"/>
              <w:jc w:val="both"/>
              <w:rPr>
                <w:rFonts w:ascii="Times New Roman" w:hAnsi="Times New Roman" w:cs="Times New Roman"/>
                <w:b/>
                <w:kern w:val="2"/>
              </w:rPr>
            </w:pPr>
            <w:r w:rsidRPr="002D30A1">
              <w:rPr>
                <w:rFonts w:ascii="Times New Roman" w:hAnsi="Times New Roman" w:cs="Times New Roman"/>
                <w:b/>
                <w:kern w:val="2"/>
              </w:rPr>
              <w:t>（</w:t>
            </w:r>
            <w:r w:rsidRPr="002D30A1">
              <w:rPr>
                <w:rFonts w:ascii="Times New Roman" w:hAnsi="Times New Roman" w:cs="Times New Roman"/>
                <w:b/>
                <w:kern w:val="2"/>
              </w:rPr>
              <w:t>3</w:t>
            </w:r>
            <w:r w:rsidRPr="002D30A1">
              <w:rPr>
                <w:rFonts w:ascii="Times New Roman" w:hAnsi="Times New Roman" w:cs="Times New Roman"/>
                <w:b/>
                <w:kern w:val="2"/>
              </w:rPr>
              <w:t>）污染源参数</w:t>
            </w:r>
          </w:p>
          <w:p w14:paraId="7212BFBD"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本项目</w:t>
            </w:r>
            <w:r w:rsidR="00481A63" w:rsidRPr="002D30A1">
              <w:rPr>
                <w:rFonts w:ascii="Times New Roman" w:hAnsi="Times New Roman" w:cs="Times New Roman"/>
                <w:kern w:val="2"/>
              </w:rPr>
              <w:t>注塑</w:t>
            </w:r>
            <w:r w:rsidRPr="002D30A1">
              <w:rPr>
                <w:rFonts w:ascii="Times New Roman" w:hAnsi="Times New Roman" w:cs="Times New Roman"/>
                <w:kern w:val="2"/>
              </w:rPr>
              <w:t>产生的有机废气经收集后，经</w:t>
            </w:r>
            <w:r w:rsidRPr="002D30A1">
              <w:rPr>
                <w:rFonts w:ascii="Times New Roman" w:hAnsi="Times New Roman" w:cs="Times New Roman"/>
                <w:kern w:val="2"/>
              </w:rPr>
              <w:t>1</w:t>
            </w:r>
            <w:r w:rsidRPr="002D30A1">
              <w:rPr>
                <w:rFonts w:ascii="Times New Roman" w:hAnsi="Times New Roman" w:cs="Times New Roman"/>
                <w:kern w:val="2"/>
              </w:rPr>
              <w:t>套两级活性炭吸附装置</w:t>
            </w:r>
            <w:r w:rsidRPr="002D30A1">
              <w:rPr>
                <w:rFonts w:ascii="Times New Roman" w:hAnsi="Times New Roman" w:cs="Times New Roman"/>
              </w:rPr>
              <w:t>处理后通过</w:t>
            </w:r>
            <w:r w:rsidRPr="002D30A1">
              <w:rPr>
                <w:rFonts w:ascii="Times New Roman" w:hAnsi="Times New Roman" w:cs="Times New Roman"/>
              </w:rPr>
              <w:t>1</w:t>
            </w:r>
            <w:r w:rsidRPr="002D30A1">
              <w:rPr>
                <w:rFonts w:ascii="Times New Roman" w:hAnsi="Times New Roman" w:cs="Times New Roman"/>
              </w:rPr>
              <w:t>根</w:t>
            </w:r>
            <w:r w:rsidRPr="002D30A1">
              <w:rPr>
                <w:rFonts w:ascii="Times New Roman" w:hAnsi="Times New Roman" w:cs="Times New Roman"/>
              </w:rPr>
              <w:t>15m</w:t>
            </w:r>
            <w:r w:rsidRPr="002D30A1">
              <w:rPr>
                <w:rFonts w:ascii="Times New Roman" w:hAnsi="Times New Roman" w:cs="Times New Roman"/>
              </w:rPr>
              <w:t>高的排气筒（</w:t>
            </w:r>
            <w:r w:rsidR="00135860" w:rsidRPr="002D30A1">
              <w:rPr>
                <w:rFonts w:ascii="Times New Roman" w:hAnsi="Times New Roman" w:cs="Times New Roman"/>
              </w:rPr>
              <w:t>1</w:t>
            </w:r>
            <w:r w:rsidR="00416FBE" w:rsidRPr="002D30A1">
              <w:rPr>
                <w:rFonts w:ascii="Times New Roman" w:hAnsi="Times New Roman" w:cs="Times New Roman"/>
              </w:rPr>
              <w:t>#</w:t>
            </w:r>
            <w:r w:rsidRPr="002D30A1">
              <w:rPr>
                <w:rFonts w:ascii="Times New Roman" w:hAnsi="Times New Roman" w:cs="Times New Roman"/>
              </w:rPr>
              <w:t>）达标排放，</w:t>
            </w:r>
            <w:r w:rsidR="00481A63" w:rsidRPr="002D30A1">
              <w:rPr>
                <w:rFonts w:ascii="Times New Roman" w:hAnsi="Times New Roman" w:cs="Times New Roman"/>
              </w:rPr>
              <w:t>粉尘经布袋除尘器收集后经</w:t>
            </w:r>
            <w:r w:rsidR="00481A63" w:rsidRPr="002D30A1">
              <w:rPr>
                <w:rFonts w:ascii="Times New Roman" w:hAnsi="Times New Roman" w:cs="Times New Roman"/>
              </w:rPr>
              <w:t>1</w:t>
            </w:r>
            <w:r w:rsidR="00481A63" w:rsidRPr="002D30A1">
              <w:rPr>
                <w:rFonts w:ascii="Times New Roman" w:hAnsi="Times New Roman" w:cs="Times New Roman"/>
              </w:rPr>
              <w:t>根</w:t>
            </w:r>
            <w:r w:rsidR="00481A63" w:rsidRPr="002D30A1">
              <w:rPr>
                <w:rFonts w:ascii="Times New Roman" w:hAnsi="Times New Roman" w:cs="Times New Roman"/>
              </w:rPr>
              <w:t>15m</w:t>
            </w:r>
            <w:r w:rsidR="00481A63" w:rsidRPr="002D30A1">
              <w:rPr>
                <w:rFonts w:ascii="Times New Roman" w:hAnsi="Times New Roman" w:cs="Times New Roman"/>
              </w:rPr>
              <w:t>高的排气筒（</w:t>
            </w:r>
            <w:r w:rsidR="00135860" w:rsidRPr="002D30A1">
              <w:rPr>
                <w:rFonts w:ascii="Times New Roman" w:hAnsi="Times New Roman" w:cs="Times New Roman"/>
              </w:rPr>
              <w:t>2</w:t>
            </w:r>
            <w:r w:rsidR="00416FBE" w:rsidRPr="002D30A1">
              <w:rPr>
                <w:rFonts w:ascii="Times New Roman" w:hAnsi="Times New Roman" w:cs="Times New Roman"/>
              </w:rPr>
              <w:t>#</w:t>
            </w:r>
            <w:r w:rsidR="00481A63" w:rsidRPr="002D30A1">
              <w:rPr>
                <w:rFonts w:ascii="Times New Roman" w:hAnsi="Times New Roman" w:cs="Times New Roman"/>
              </w:rPr>
              <w:t>）排放，</w:t>
            </w:r>
            <w:r w:rsidRPr="002D30A1">
              <w:rPr>
                <w:rFonts w:ascii="Times New Roman" w:hAnsi="Times New Roman" w:cs="Times New Roman"/>
                <w:kern w:val="2"/>
              </w:rPr>
              <w:t>未被收集的有机废气</w:t>
            </w:r>
            <w:r w:rsidR="00481A63" w:rsidRPr="002D30A1">
              <w:rPr>
                <w:rFonts w:ascii="Times New Roman" w:hAnsi="Times New Roman" w:cs="Times New Roman"/>
                <w:kern w:val="2"/>
              </w:rPr>
              <w:t>和粉尘</w:t>
            </w:r>
            <w:r w:rsidRPr="002D30A1">
              <w:rPr>
                <w:rFonts w:ascii="Times New Roman" w:hAnsi="Times New Roman" w:cs="Times New Roman"/>
                <w:kern w:val="2"/>
              </w:rPr>
              <w:t>以无组织形式排放。</w:t>
            </w:r>
          </w:p>
          <w:p w14:paraId="5452AB26"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项目废气有组织排放源参数情况见下表：</w:t>
            </w:r>
          </w:p>
          <w:p w14:paraId="027CA374" w14:textId="77777777" w:rsidR="0008248E" w:rsidRPr="002D30A1" w:rsidRDefault="0008248E" w:rsidP="0008248E">
            <w:pPr>
              <w:keepNext/>
              <w:widowControl w:val="0"/>
              <w:jc w:val="center"/>
              <w:rPr>
                <w:rFonts w:ascii="Times New Roman" w:hAnsi="Times New Roman" w:cs="Times New Roman"/>
                <w:b/>
                <w:kern w:val="2"/>
                <w:sz w:val="21"/>
                <w:szCs w:val="20"/>
              </w:rPr>
            </w:pPr>
            <w:r w:rsidRPr="002D30A1">
              <w:rPr>
                <w:rFonts w:ascii="Times New Roman" w:hAnsi="Times New Roman" w:cs="Times New Roman"/>
                <w:b/>
                <w:kern w:val="2"/>
                <w:sz w:val="21"/>
                <w:szCs w:val="20"/>
              </w:rPr>
              <w:t xml:space="preserve">7-4   </w:t>
            </w:r>
            <w:r w:rsidRPr="002D30A1">
              <w:rPr>
                <w:rFonts w:ascii="Times New Roman" w:hAnsi="Times New Roman" w:cs="Times New Roman"/>
                <w:b/>
                <w:kern w:val="2"/>
                <w:sz w:val="21"/>
                <w:szCs w:val="20"/>
              </w:rPr>
              <w:t>项目有组织废气污染源排放参数一览表（点源）</w:t>
            </w:r>
          </w:p>
          <w:tbl>
            <w:tblPr>
              <w:tblW w:w="4996"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22"/>
              <w:gridCol w:w="1010"/>
              <w:gridCol w:w="1048"/>
              <w:gridCol w:w="1162"/>
              <w:gridCol w:w="1014"/>
              <w:gridCol w:w="1016"/>
              <w:gridCol w:w="765"/>
              <w:gridCol w:w="1096"/>
              <w:gridCol w:w="1100"/>
            </w:tblGrid>
            <w:tr w:rsidR="0008248E" w:rsidRPr="002D30A1" w14:paraId="2EF1DE5C" w14:textId="77777777">
              <w:trPr>
                <w:trHeight w:val="478"/>
              </w:trPr>
              <w:tc>
                <w:tcPr>
                  <w:tcW w:w="505" w:type="pct"/>
                  <w:vMerge w:val="restart"/>
                  <w:vAlign w:val="center"/>
                </w:tcPr>
                <w:p w14:paraId="02975A08"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排气筒编号</w:t>
                  </w:r>
                </w:p>
              </w:tc>
              <w:tc>
                <w:tcPr>
                  <w:tcW w:w="553" w:type="pct"/>
                  <w:vMerge w:val="restart"/>
                  <w:vAlign w:val="center"/>
                </w:tcPr>
                <w:p w14:paraId="0365A3ED"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排气筒高度</w:t>
                  </w:r>
                  <w:r w:rsidRPr="002D30A1">
                    <w:rPr>
                      <w:rFonts w:ascii="Times New Roman" w:hAnsi="Times New Roman" w:cs="Times New Roman"/>
                      <w:b/>
                      <w:bCs/>
                      <w:kern w:val="2"/>
                      <w:sz w:val="21"/>
                      <w:szCs w:val="21"/>
                    </w:rPr>
                    <w:t>/m</w:t>
                  </w:r>
                </w:p>
              </w:tc>
              <w:tc>
                <w:tcPr>
                  <w:tcW w:w="574" w:type="pct"/>
                  <w:vMerge w:val="restart"/>
                  <w:vAlign w:val="center"/>
                </w:tcPr>
                <w:p w14:paraId="6D4E7C5A"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出口内径</w:t>
                  </w:r>
                  <w:r w:rsidRPr="002D30A1">
                    <w:rPr>
                      <w:rFonts w:ascii="Times New Roman" w:hAnsi="Times New Roman" w:cs="Times New Roman"/>
                      <w:b/>
                      <w:bCs/>
                      <w:kern w:val="2"/>
                      <w:sz w:val="21"/>
                      <w:szCs w:val="21"/>
                    </w:rPr>
                    <w:t>/m</w:t>
                  </w:r>
                </w:p>
              </w:tc>
              <w:tc>
                <w:tcPr>
                  <w:tcW w:w="636" w:type="pct"/>
                  <w:vMerge w:val="restart"/>
                  <w:vAlign w:val="center"/>
                </w:tcPr>
                <w:p w14:paraId="77058949"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排气量（</w:t>
                  </w:r>
                  <w:r w:rsidRPr="002D30A1">
                    <w:rPr>
                      <w:rFonts w:ascii="Times New Roman" w:hAnsi="Times New Roman" w:cs="Times New Roman"/>
                      <w:b/>
                      <w:bCs/>
                      <w:kern w:val="2"/>
                      <w:sz w:val="21"/>
                      <w:szCs w:val="21"/>
                    </w:rPr>
                    <w:t>m</w:t>
                  </w:r>
                  <w:r w:rsidRPr="002D30A1">
                    <w:rPr>
                      <w:rFonts w:ascii="Times New Roman" w:hAnsi="Times New Roman" w:cs="Times New Roman"/>
                      <w:b/>
                      <w:bCs/>
                      <w:kern w:val="2"/>
                      <w:sz w:val="21"/>
                      <w:szCs w:val="21"/>
                      <w:vertAlign w:val="superscript"/>
                    </w:rPr>
                    <w:t>3</w:t>
                  </w:r>
                  <w:r w:rsidRPr="002D30A1">
                    <w:rPr>
                      <w:rFonts w:ascii="Times New Roman" w:hAnsi="Times New Roman" w:cs="Times New Roman"/>
                      <w:b/>
                      <w:bCs/>
                      <w:kern w:val="2"/>
                      <w:sz w:val="21"/>
                      <w:szCs w:val="21"/>
                    </w:rPr>
                    <w:t>/h</w:t>
                  </w:r>
                  <w:r w:rsidRPr="002D30A1">
                    <w:rPr>
                      <w:rFonts w:ascii="Times New Roman" w:hAnsi="Times New Roman" w:cs="Times New Roman"/>
                      <w:b/>
                      <w:bCs/>
                      <w:kern w:val="2"/>
                      <w:sz w:val="21"/>
                      <w:szCs w:val="21"/>
                    </w:rPr>
                    <w:t>）</w:t>
                  </w:r>
                </w:p>
              </w:tc>
              <w:tc>
                <w:tcPr>
                  <w:tcW w:w="555" w:type="pct"/>
                  <w:vMerge w:val="restart"/>
                  <w:vAlign w:val="center"/>
                </w:tcPr>
                <w:p w14:paraId="2A709A99"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烟气温度（</w:t>
                  </w:r>
                  <w:r w:rsidRPr="002D30A1">
                    <w:rPr>
                      <w:rFonts w:ascii="Times New Roman" w:hAnsi="Times New Roman" w:cs="Times New Roman"/>
                      <w:b/>
                      <w:bCs/>
                      <w:kern w:val="2"/>
                      <w:sz w:val="21"/>
                      <w:szCs w:val="21"/>
                    </w:rPr>
                    <w:t>℃</w:t>
                  </w:r>
                  <w:r w:rsidRPr="002D30A1">
                    <w:rPr>
                      <w:rFonts w:ascii="Times New Roman" w:hAnsi="Times New Roman" w:cs="Times New Roman"/>
                      <w:b/>
                      <w:bCs/>
                      <w:kern w:val="2"/>
                      <w:sz w:val="21"/>
                      <w:szCs w:val="21"/>
                    </w:rPr>
                    <w:t>）</w:t>
                  </w:r>
                </w:p>
              </w:tc>
              <w:tc>
                <w:tcPr>
                  <w:tcW w:w="556" w:type="pct"/>
                  <w:vMerge w:val="restart"/>
                  <w:vAlign w:val="center"/>
                </w:tcPr>
                <w:p w14:paraId="3CE7BAC5"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年排放小时数</w:t>
                  </w:r>
                  <w:r w:rsidRPr="002D30A1">
                    <w:rPr>
                      <w:rFonts w:ascii="Times New Roman" w:hAnsi="Times New Roman" w:cs="Times New Roman"/>
                      <w:b/>
                      <w:bCs/>
                      <w:kern w:val="2"/>
                      <w:sz w:val="21"/>
                      <w:szCs w:val="21"/>
                    </w:rPr>
                    <w:t>/h</w:t>
                  </w:r>
                </w:p>
              </w:tc>
              <w:tc>
                <w:tcPr>
                  <w:tcW w:w="419" w:type="pct"/>
                  <w:vMerge w:val="restart"/>
                  <w:vAlign w:val="center"/>
                </w:tcPr>
                <w:p w14:paraId="20F4F395"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排放工况</w:t>
                  </w:r>
                </w:p>
              </w:tc>
              <w:tc>
                <w:tcPr>
                  <w:tcW w:w="1202" w:type="pct"/>
                  <w:gridSpan w:val="2"/>
                  <w:vAlign w:val="center"/>
                </w:tcPr>
                <w:p w14:paraId="703150B3"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排放速率（</w:t>
                  </w:r>
                  <w:r w:rsidRPr="002D30A1">
                    <w:rPr>
                      <w:rFonts w:ascii="Times New Roman" w:hAnsi="Times New Roman" w:cs="Times New Roman"/>
                      <w:b/>
                      <w:bCs/>
                      <w:kern w:val="2"/>
                      <w:sz w:val="21"/>
                      <w:szCs w:val="21"/>
                    </w:rPr>
                    <w:t>kg/h</w:t>
                  </w:r>
                  <w:r w:rsidRPr="002D30A1">
                    <w:rPr>
                      <w:rFonts w:ascii="Times New Roman" w:hAnsi="Times New Roman" w:cs="Times New Roman"/>
                      <w:b/>
                      <w:bCs/>
                      <w:kern w:val="2"/>
                      <w:sz w:val="21"/>
                      <w:szCs w:val="21"/>
                    </w:rPr>
                    <w:t>）</w:t>
                  </w:r>
                </w:p>
              </w:tc>
            </w:tr>
            <w:tr w:rsidR="0008248E" w:rsidRPr="002D30A1" w14:paraId="1F553EBF" w14:textId="77777777">
              <w:trPr>
                <w:trHeight w:val="220"/>
              </w:trPr>
              <w:tc>
                <w:tcPr>
                  <w:tcW w:w="505" w:type="pct"/>
                  <w:vMerge/>
                  <w:vAlign w:val="center"/>
                </w:tcPr>
                <w:p w14:paraId="0FEC48AA" w14:textId="77777777" w:rsidR="0008248E" w:rsidRPr="002D30A1" w:rsidRDefault="0008248E" w:rsidP="0008248E">
                  <w:pPr>
                    <w:widowControl w:val="0"/>
                    <w:jc w:val="center"/>
                    <w:rPr>
                      <w:rFonts w:ascii="Times New Roman" w:hAnsi="Times New Roman" w:cs="Times New Roman"/>
                      <w:b/>
                      <w:bCs/>
                      <w:kern w:val="2"/>
                      <w:sz w:val="28"/>
                    </w:rPr>
                  </w:pPr>
                </w:p>
              </w:tc>
              <w:tc>
                <w:tcPr>
                  <w:tcW w:w="553" w:type="pct"/>
                  <w:vMerge/>
                  <w:vAlign w:val="center"/>
                </w:tcPr>
                <w:p w14:paraId="76AC620B" w14:textId="77777777" w:rsidR="0008248E" w:rsidRPr="002D30A1" w:rsidRDefault="0008248E" w:rsidP="0008248E">
                  <w:pPr>
                    <w:widowControl w:val="0"/>
                    <w:jc w:val="center"/>
                    <w:rPr>
                      <w:rFonts w:ascii="Times New Roman" w:hAnsi="Times New Roman" w:cs="Times New Roman"/>
                      <w:b/>
                      <w:bCs/>
                      <w:kern w:val="2"/>
                      <w:sz w:val="21"/>
                      <w:szCs w:val="21"/>
                    </w:rPr>
                  </w:pPr>
                </w:p>
              </w:tc>
              <w:tc>
                <w:tcPr>
                  <w:tcW w:w="574" w:type="pct"/>
                  <w:vMerge/>
                  <w:vAlign w:val="center"/>
                </w:tcPr>
                <w:p w14:paraId="4E3A3A5A" w14:textId="77777777" w:rsidR="0008248E" w:rsidRPr="002D30A1" w:rsidRDefault="0008248E" w:rsidP="0008248E">
                  <w:pPr>
                    <w:widowControl w:val="0"/>
                    <w:jc w:val="center"/>
                    <w:rPr>
                      <w:rFonts w:ascii="Times New Roman" w:hAnsi="Times New Roman" w:cs="Times New Roman"/>
                      <w:b/>
                      <w:bCs/>
                      <w:kern w:val="2"/>
                      <w:sz w:val="21"/>
                      <w:szCs w:val="21"/>
                    </w:rPr>
                  </w:pPr>
                </w:p>
              </w:tc>
              <w:tc>
                <w:tcPr>
                  <w:tcW w:w="636" w:type="pct"/>
                  <w:vMerge/>
                  <w:vAlign w:val="center"/>
                </w:tcPr>
                <w:p w14:paraId="2ADD805D" w14:textId="77777777" w:rsidR="0008248E" w:rsidRPr="002D30A1" w:rsidRDefault="0008248E" w:rsidP="0008248E">
                  <w:pPr>
                    <w:widowControl w:val="0"/>
                    <w:jc w:val="center"/>
                    <w:rPr>
                      <w:rFonts w:ascii="Times New Roman" w:hAnsi="Times New Roman" w:cs="Times New Roman"/>
                      <w:b/>
                      <w:bCs/>
                      <w:kern w:val="2"/>
                      <w:sz w:val="21"/>
                      <w:szCs w:val="21"/>
                    </w:rPr>
                  </w:pPr>
                </w:p>
              </w:tc>
              <w:tc>
                <w:tcPr>
                  <w:tcW w:w="555" w:type="pct"/>
                  <w:vMerge/>
                  <w:vAlign w:val="center"/>
                </w:tcPr>
                <w:p w14:paraId="0E923852" w14:textId="77777777" w:rsidR="0008248E" w:rsidRPr="002D30A1" w:rsidRDefault="0008248E" w:rsidP="0008248E">
                  <w:pPr>
                    <w:widowControl w:val="0"/>
                    <w:jc w:val="center"/>
                    <w:rPr>
                      <w:rFonts w:ascii="Times New Roman" w:hAnsi="Times New Roman" w:cs="Times New Roman"/>
                      <w:b/>
                      <w:bCs/>
                      <w:kern w:val="2"/>
                      <w:sz w:val="21"/>
                      <w:szCs w:val="21"/>
                    </w:rPr>
                  </w:pPr>
                </w:p>
              </w:tc>
              <w:tc>
                <w:tcPr>
                  <w:tcW w:w="556" w:type="pct"/>
                  <w:vMerge/>
                  <w:vAlign w:val="center"/>
                </w:tcPr>
                <w:p w14:paraId="1A874EAC" w14:textId="77777777" w:rsidR="0008248E" w:rsidRPr="002D30A1" w:rsidRDefault="0008248E" w:rsidP="0008248E">
                  <w:pPr>
                    <w:widowControl w:val="0"/>
                    <w:jc w:val="center"/>
                    <w:rPr>
                      <w:rFonts w:ascii="Times New Roman" w:hAnsi="Times New Roman" w:cs="Times New Roman"/>
                      <w:b/>
                      <w:bCs/>
                      <w:kern w:val="2"/>
                      <w:sz w:val="21"/>
                      <w:szCs w:val="21"/>
                    </w:rPr>
                  </w:pPr>
                </w:p>
              </w:tc>
              <w:tc>
                <w:tcPr>
                  <w:tcW w:w="419" w:type="pct"/>
                  <w:vMerge/>
                  <w:vAlign w:val="center"/>
                </w:tcPr>
                <w:p w14:paraId="53E1EEC1" w14:textId="77777777" w:rsidR="0008248E" w:rsidRPr="002D30A1" w:rsidRDefault="0008248E" w:rsidP="0008248E">
                  <w:pPr>
                    <w:widowControl w:val="0"/>
                    <w:jc w:val="center"/>
                    <w:rPr>
                      <w:rFonts w:ascii="Times New Roman" w:hAnsi="Times New Roman" w:cs="Times New Roman"/>
                      <w:b/>
                      <w:bCs/>
                      <w:kern w:val="2"/>
                      <w:sz w:val="21"/>
                      <w:szCs w:val="21"/>
                    </w:rPr>
                  </w:pPr>
                </w:p>
              </w:tc>
              <w:tc>
                <w:tcPr>
                  <w:tcW w:w="600" w:type="pct"/>
                  <w:vAlign w:val="center"/>
                </w:tcPr>
                <w:p w14:paraId="1D914CE3"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PM</w:t>
                  </w:r>
                  <w:r w:rsidRPr="002D30A1">
                    <w:rPr>
                      <w:rFonts w:ascii="Times New Roman" w:hAnsi="Times New Roman" w:cs="Times New Roman"/>
                      <w:b/>
                      <w:bCs/>
                      <w:kern w:val="2"/>
                      <w:sz w:val="21"/>
                      <w:szCs w:val="21"/>
                      <w:vertAlign w:val="subscript"/>
                    </w:rPr>
                    <w:t>10</w:t>
                  </w:r>
                </w:p>
              </w:tc>
              <w:tc>
                <w:tcPr>
                  <w:tcW w:w="602" w:type="pct"/>
                  <w:vAlign w:val="center"/>
                </w:tcPr>
                <w:p w14:paraId="6A3F7415"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VOCs</w:t>
                  </w:r>
                </w:p>
              </w:tc>
            </w:tr>
            <w:tr w:rsidR="0008248E" w:rsidRPr="002D30A1" w14:paraId="7CA4FD76" w14:textId="77777777">
              <w:trPr>
                <w:trHeight w:val="273"/>
              </w:trPr>
              <w:tc>
                <w:tcPr>
                  <w:tcW w:w="505" w:type="pct"/>
                  <w:vAlign w:val="center"/>
                </w:tcPr>
                <w:p w14:paraId="2454D531" w14:textId="77777777" w:rsidR="0008248E" w:rsidRPr="002D30A1" w:rsidRDefault="00416FB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1#</w:t>
                  </w:r>
                </w:p>
              </w:tc>
              <w:tc>
                <w:tcPr>
                  <w:tcW w:w="553" w:type="pct"/>
                  <w:vAlign w:val="center"/>
                </w:tcPr>
                <w:p w14:paraId="65838E4B"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15</w:t>
                  </w:r>
                </w:p>
              </w:tc>
              <w:tc>
                <w:tcPr>
                  <w:tcW w:w="574" w:type="pct"/>
                  <w:vAlign w:val="center"/>
                </w:tcPr>
                <w:p w14:paraId="02F6B6C1" w14:textId="77777777" w:rsidR="0008248E" w:rsidRPr="002D30A1" w:rsidRDefault="00481A63"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0.6</w:t>
                  </w:r>
                </w:p>
              </w:tc>
              <w:tc>
                <w:tcPr>
                  <w:tcW w:w="636" w:type="pct"/>
                  <w:vAlign w:val="center"/>
                </w:tcPr>
                <w:p w14:paraId="4DCDC5FB" w14:textId="77777777" w:rsidR="0008248E" w:rsidRPr="002D30A1" w:rsidRDefault="00481A63"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32000</w:t>
                  </w:r>
                </w:p>
              </w:tc>
              <w:tc>
                <w:tcPr>
                  <w:tcW w:w="555" w:type="pct"/>
                  <w:vAlign w:val="center"/>
                </w:tcPr>
                <w:p w14:paraId="6A310D0B"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25</w:t>
                  </w:r>
                </w:p>
              </w:tc>
              <w:tc>
                <w:tcPr>
                  <w:tcW w:w="556" w:type="pct"/>
                  <w:vAlign w:val="center"/>
                </w:tcPr>
                <w:p w14:paraId="76CE4E30"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2400</w:t>
                  </w:r>
                </w:p>
              </w:tc>
              <w:tc>
                <w:tcPr>
                  <w:tcW w:w="419" w:type="pct"/>
                  <w:vAlign w:val="center"/>
                </w:tcPr>
                <w:p w14:paraId="639A768E"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正常</w:t>
                  </w:r>
                </w:p>
              </w:tc>
              <w:tc>
                <w:tcPr>
                  <w:tcW w:w="600" w:type="pct"/>
                  <w:vAlign w:val="center"/>
                </w:tcPr>
                <w:p w14:paraId="37C30DD0" w14:textId="77777777" w:rsidR="0008248E" w:rsidRPr="002D30A1" w:rsidRDefault="00481A63"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w:t>
                  </w:r>
                </w:p>
              </w:tc>
              <w:tc>
                <w:tcPr>
                  <w:tcW w:w="602" w:type="pct"/>
                  <w:vAlign w:val="center"/>
                </w:tcPr>
                <w:p w14:paraId="50F5B170" w14:textId="77777777" w:rsidR="0008248E" w:rsidRPr="002D30A1" w:rsidRDefault="00481A63"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0.101</w:t>
                  </w:r>
                </w:p>
              </w:tc>
            </w:tr>
            <w:tr w:rsidR="0008248E" w:rsidRPr="002D30A1" w14:paraId="438B6845" w14:textId="77777777">
              <w:trPr>
                <w:trHeight w:val="273"/>
              </w:trPr>
              <w:tc>
                <w:tcPr>
                  <w:tcW w:w="505" w:type="pct"/>
                  <w:vAlign w:val="center"/>
                </w:tcPr>
                <w:p w14:paraId="609C87A9" w14:textId="77777777" w:rsidR="0008248E" w:rsidRPr="002D30A1" w:rsidRDefault="00416FB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2#</w:t>
                  </w:r>
                </w:p>
              </w:tc>
              <w:tc>
                <w:tcPr>
                  <w:tcW w:w="553" w:type="pct"/>
                  <w:vAlign w:val="center"/>
                </w:tcPr>
                <w:p w14:paraId="700D3888"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15</w:t>
                  </w:r>
                </w:p>
              </w:tc>
              <w:tc>
                <w:tcPr>
                  <w:tcW w:w="574" w:type="pct"/>
                  <w:vAlign w:val="center"/>
                </w:tcPr>
                <w:p w14:paraId="463EA6F4"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0</w:t>
                  </w:r>
                  <w:r w:rsidR="00481A63" w:rsidRPr="002D30A1">
                    <w:rPr>
                      <w:rFonts w:ascii="Times New Roman" w:hAnsi="Times New Roman" w:cs="Times New Roman"/>
                      <w:bCs/>
                      <w:kern w:val="2"/>
                      <w:sz w:val="21"/>
                      <w:szCs w:val="21"/>
                    </w:rPr>
                    <w:t>.6</w:t>
                  </w:r>
                </w:p>
              </w:tc>
              <w:tc>
                <w:tcPr>
                  <w:tcW w:w="636" w:type="pct"/>
                  <w:vAlign w:val="center"/>
                </w:tcPr>
                <w:p w14:paraId="6C97A7B1" w14:textId="77777777" w:rsidR="0008248E" w:rsidRPr="002D30A1" w:rsidRDefault="00481A63"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2000</w:t>
                  </w:r>
                </w:p>
              </w:tc>
              <w:tc>
                <w:tcPr>
                  <w:tcW w:w="555" w:type="pct"/>
                  <w:vAlign w:val="center"/>
                </w:tcPr>
                <w:p w14:paraId="11093554"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25</w:t>
                  </w:r>
                </w:p>
              </w:tc>
              <w:tc>
                <w:tcPr>
                  <w:tcW w:w="556" w:type="pct"/>
                  <w:vAlign w:val="center"/>
                </w:tcPr>
                <w:p w14:paraId="294F8D17"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2400</w:t>
                  </w:r>
                </w:p>
              </w:tc>
              <w:tc>
                <w:tcPr>
                  <w:tcW w:w="419" w:type="pct"/>
                  <w:vAlign w:val="center"/>
                </w:tcPr>
                <w:p w14:paraId="6BE48052" w14:textId="77777777" w:rsidR="0008248E" w:rsidRPr="002D30A1" w:rsidRDefault="0008248E"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正常</w:t>
                  </w:r>
                </w:p>
              </w:tc>
              <w:tc>
                <w:tcPr>
                  <w:tcW w:w="600" w:type="pct"/>
                  <w:vAlign w:val="center"/>
                </w:tcPr>
                <w:p w14:paraId="381BC93E" w14:textId="77777777" w:rsidR="0008248E" w:rsidRPr="002D30A1" w:rsidRDefault="00481A63"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0.0038</w:t>
                  </w:r>
                </w:p>
              </w:tc>
              <w:tc>
                <w:tcPr>
                  <w:tcW w:w="602" w:type="pct"/>
                  <w:vAlign w:val="center"/>
                </w:tcPr>
                <w:p w14:paraId="1D042851" w14:textId="77777777" w:rsidR="0008248E" w:rsidRPr="002D30A1" w:rsidRDefault="00481A63" w:rsidP="0008248E">
                  <w:pPr>
                    <w:widowControl w:val="0"/>
                    <w:jc w:val="center"/>
                    <w:rPr>
                      <w:rFonts w:ascii="Times New Roman" w:hAnsi="Times New Roman" w:cs="Times New Roman"/>
                      <w:bCs/>
                      <w:kern w:val="2"/>
                      <w:sz w:val="21"/>
                      <w:szCs w:val="21"/>
                    </w:rPr>
                  </w:pPr>
                  <w:r w:rsidRPr="002D30A1">
                    <w:rPr>
                      <w:rFonts w:ascii="Times New Roman" w:hAnsi="Times New Roman" w:cs="Times New Roman"/>
                      <w:bCs/>
                      <w:kern w:val="2"/>
                      <w:sz w:val="21"/>
                      <w:szCs w:val="21"/>
                    </w:rPr>
                    <w:t>/</w:t>
                  </w:r>
                </w:p>
              </w:tc>
            </w:tr>
          </w:tbl>
          <w:p w14:paraId="562BE56C" w14:textId="77777777" w:rsidR="0008248E" w:rsidRPr="002D30A1" w:rsidRDefault="0008248E" w:rsidP="0008248E">
            <w:pPr>
              <w:widowControl w:val="0"/>
              <w:spacing w:line="360" w:lineRule="auto"/>
              <w:ind w:firstLineChars="200" w:firstLine="420"/>
              <w:jc w:val="both"/>
              <w:rPr>
                <w:rFonts w:ascii="Times New Roman" w:hAnsi="Times New Roman" w:cs="Times New Roman"/>
                <w:kern w:val="2"/>
                <w:sz w:val="21"/>
              </w:rPr>
            </w:pPr>
            <w:r w:rsidRPr="002D30A1">
              <w:rPr>
                <w:rFonts w:ascii="Times New Roman" w:hAnsi="Times New Roman" w:cs="Times New Roman"/>
                <w:kern w:val="2"/>
                <w:sz w:val="21"/>
              </w:rPr>
              <w:t>项目废气无组织排放源参数情况见下表：</w:t>
            </w:r>
          </w:p>
          <w:p w14:paraId="6D0D4F93"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 xml:space="preserve">7-5  </w:t>
            </w:r>
            <w:r w:rsidRPr="002D30A1">
              <w:rPr>
                <w:rFonts w:ascii="Times New Roman" w:hAnsi="Times New Roman" w:cs="Times New Roman"/>
                <w:b/>
                <w:bCs/>
                <w:kern w:val="2"/>
                <w:sz w:val="21"/>
                <w:szCs w:val="21"/>
              </w:rPr>
              <w:t>项目无组织废气污染源排放参数一览表（矩形面源）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47"/>
              <w:gridCol w:w="1219"/>
              <w:gridCol w:w="1556"/>
              <w:gridCol w:w="1499"/>
              <w:gridCol w:w="1609"/>
              <w:gridCol w:w="2110"/>
            </w:tblGrid>
            <w:tr w:rsidR="0008248E" w:rsidRPr="002D30A1" w14:paraId="6470AD8B" w14:textId="77777777" w:rsidTr="00C53817">
              <w:trPr>
                <w:trHeight w:val="397"/>
                <w:jc w:val="center"/>
              </w:trPr>
              <w:tc>
                <w:tcPr>
                  <w:tcW w:w="627" w:type="pct"/>
                  <w:vAlign w:val="center"/>
                </w:tcPr>
                <w:p w14:paraId="32B2B775" w14:textId="77777777" w:rsidR="0008248E" w:rsidRPr="002D30A1" w:rsidRDefault="0008248E" w:rsidP="0008248E">
                  <w:pPr>
                    <w:widowControl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名称</w:t>
                  </w:r>
                </w:p>
              </w:tc>
              <w:tc>
                <w:tcPr>
                  <w:tcW w:w="667" w:type="pct"/>
                  <w:vAlign w:val="center"/>
                </w:tcPr>
                <w:p w14:paraId="0D34E37E" w14:textId="77777777" w:rsidR="0008248E" w:rsidRPr="002D30A1" w:rsidRDefault="0008248E" w:rsidP="0008248E">
                  <w:pPr>
                    <w:widowControl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位置</w:t>
                  </w:r>
                </w:p>
              </w:tc>
              <w:tc>
                <w:tcPr>
                  <w:tcW w:w="851" w:type="pct"/>
                  <w:vAlign w:val="center"/>
                </w:tcPr>
                <w:p w14:paraId="41080009" w14:textId="77777777" w:rsidR="0008248E" w:rsidRPr="002D30A1" w:rsidRDefault="0008248E" w:rsidP="0008248E">
                  <w:pPr>
                    <w:widowControl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面源长度（</w:t>
                  </w:r>
                  <w:r w:rsidRPr="002D30A1">
                    <w:rPr>
                      <w:rFonts w:ascii="Times New Roman" w:hAnsi="Times New Roman" w:cs="Times New Roman"/>
                      <w:b/>
                      <w:kern w:val="2"/>
                      <w:sz w:val="21"/>
                      <w:szCs w:val="21"/>
                    </w:rPr>
                    <w:t>m</w:t>
                  </w:r>
                  <w:r w:rsidRPr="002D30A1">
                    <w:rPr>
                      <w:rFonts w:ascii="Times New Roman" w:hAnsi="Times New Roman" w:cs="Times New Roman"/>
                      <w:b/>
                      <w:kern w:val="2"/>
                      <w:sz w:val="21"/>
                      <w:szCs w:val="21"/>
                    </w:rPr>
                    <w:t>）</w:t>
                  </w:r>
                </w:p>
              </w:tc>
              <w:tc>
                <w:tcPr>
                  <w:tcW w:w="820" w:type="pct"/>
                  <w:vAlign w:val="center"/>
                </w:tcPr>
                <w:p w14:paraId="6AF63A00" w14:textId="77777777" w:rsidR="0008248E" w:rsidRPr="002D30A1" w:rsidRDefault="0008248E" w:rsidP="0008248E">
                  <w:pPr>
                    <w:widowControl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面源宽度（</w:t>
                  </w:r>
                  <w:r w:rsidRPr="002D30A1">
                    <w:rPr>
                      <w:rFonts w:ascii="Times New Roman" w:hAnsi="Times New Roman" w:cs="Times New Roman"/>
                      <w:b/>
                      <w:kern w:val="2"/>
                      <w:sz w:val="21"/>
                      <w:szCs w:val="21"/>
                    </w:rPr>
                    <w:t>m</w:t>
                  </w:r>
                  <w:r w:rsidRPr="002D30A1">
                    <w:rPr>
                      <w:rFonts w:ascii="Times New Roman" w:hAnsi="Times New Roman" w:cs="Times New Roman"/>
                      <w:b/>
                      <w:kern w:val="2"/>
                      <w:sz w:val="21"/>
                      <w:szCs w:val="21"/>
                    </w:rPr>
                    <w:t>）</w:t>
                  </w:r>
                </w:p>
              </w:tc>
              <w:tc>
                <w:tcPr>
                  <w:tcW w:w="880" w:type="pct"/>
                  <w:vAlign w:val="center"/>
                </w:tcPr>
                <w:p w14:paraId="031BFEF3" w14:textId="77777777" w:rsidR="0008248E" w:rsidRPr="002D30A1" w:rsidRDefault="0008248E" w:rsidP="0008248E">
                  <w:pPr>
                    <w:widowControl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初始排放高度</w:t>
                  </w:r>
                </w:p>
              </w:tc>
              <w:tc>
                <w:tcPr>
                  <w:tcW w:w="1154" w:type="pct"/>
                  <w:vAlign w:val="center"/>
                </w:tcPr>
                <w:p w14:paraId="641067F2" w14:textId="77777777" w:rsidR="0008248E" w:rsidRPr="002D30A1" w:rsidRDefault="0008248E" w:rsidP="0008248E">
                  <w:pPr>
                    <w:widowControl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评价因子源强</w:t>
                  </w:r>
                </w:p>
              </w:tc>
            </w:tr>
            <w:tr w:rsidR="0008248E" w:rsidRPr="002D30A1" w14:paraId="2BD20CE7" w14:textId="77777777" w:rsidTr="00C53817">
              <w:trPr>
                <w:trHeight w:val="274"/>
                <w:jc w:val="center"/>
              </w:trPr>
              <w:tc>
                <w:tcPr>
                  <w:tcW w:w="627" w:type="pct"/>
                  <w:vAlign w:val="center"/>
                </w:tcPr>
                <w:p w14:paraId="51BE9D4A" w14:textId="77777777" w:rsidR="0008248E" w:rsidRPr="002D30A1" w:rsidRDefault="0008248E"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TSP</w:t>
                  </w:r>
                </w:p>
              </w:tc>
              <w:tc>
                <w:tcPr>
                  <w:tcW w:w="667" w:type="pct"/>
                  <w:vAlign w:val="center"/>
                </w:tcPr>
                <w:p w14:paraId="18A4FA06" w14:textId="77777777" w:rsidR="0008248E" w:rsidRPr="002D30A1" w:rsidRDefault="00C53817"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注塑车间</w:t>
                  </w:r>
                </w:p>
              </w:tc>
              <w:tc>
                <w:tcPr>
                  <w:tcW w:w="851" w:type="pct"/>
                  <w:vAlign w:val="center"/>
                </w:tcPr>
                <w:p w14:paraId="0C187F5D" w14:textId="77777777" w:rsidR="0008248E" w:rsidRPr="002D30A1" w:rsidRDefault="00C53817"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25</w:t>
                  </w:r>
                </w:p>
              </w:tc>
              <w:tc>
                <w:tcPr>
                  <w:tcW w:w="820" w:type="pct"/>
                  <w:vAlign w:val="center"/>
                </w:tcPr>
                <w:p w14:paraId="22DADBB1" w14:textId="77777777" w:rsidR="0008248E" w:rsidRPr="002D30A1" w:rsidRDefault="00C53817"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15</w:t>
                  </w:r>
                </w:p>
              </w:tc>
              <w:tc>
                <w:tcPr>
                  <w:tcW w:w="880" w:type="pct"/>
                  <w:vAlign w:val="center"/>
                </w:tcPr>
                <w:p w14:paraId="412AE506" w14:textId="77777777" w:rsidR="0008248E" w:rsidRPr="002D30A1" w:rsidRDefault="0008248E"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5m</w:t>
                  </w:r>
                </w:p>
              </w:tc>
              <w:tc>
                <w:tcPr>
                  <w:tcW w:w="1154" w:type="pct"/>
                  <w:vAlign w:val="center"/>
                </w:tcPr>
                <w:p w14:paraId="25A0FB36" w14:textId="77777777" w:rsidR="0008248E" w:rsidRPr="002D30A1" w:rsidRDefault="00C53817"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0.0417</w:t>
                  </w:r>
                  <w:r w:rsidR="0008248E" w:rsidRPr="002D30A1">
                    <w:rPr>
                      <w:rFonts w:ascii="Times New Roman" w:hAnsi="Times New Roman" w:cs="Times New Roman"/>
                      <w:kern w:val="2"/>
                      <w:sz w:val="21"/>
                      <w:szCs w:val="21"/>
                    </w:rPr>
                    <w:t>kg/h</w:t>
                  </w:r>
                </w:p>
              </w:tc>
            </w:tr>
            <w:tr w:rsidR="0008248E" w:rsidRPr="002D30A1" w14:paraId="3E07B505" w14:textId="77777777" w:rsidTr="00C53817">
              <w:trPr>
                <w:trHeight w:val="209"/>
                <w:jc w:val="center"/>
              </w:trPr>
              <w:tc>
                <w:tcPr>
                  <w:tcW w:w="627" w:type="pct"/>
                  <w:vAlign w:val="center"/>
                </w:tcPr>
                <w:p w14:paraId="3445BBEE" w14:textId="77777777" w:rsidR="0008248E" w:rsidRPr="002D30A1" w:rsidRDefault="0008248E"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VOCs</w:t>
                  </w:r>
                </w:p>
              </w:tc>
              <w:tc>
                <w:tcPr>
                  <w:tcW w:w="667" w:type="pct"/>
                  <w:shd w:val="clear" w:color="auto" w:fill="auto"/>
                  <w:vAlign w:val="center"/>
                </w:tcPr>
                <w:p w14:paraId="72477445" w14:textId="77777777" w:rsidR="0008248E" w:rsidRPr="002D30A1" w:rsidRDefault="00C53817"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注塑车间</w:t>
                  </w:r>
                </w:p>
              </w:tc>
              <w:tc>
                <w:tcPr>
                  <w:tcW w:w="851" w:type="pct"/>
                  <w:vAlign w:val="center"/>
                </w:tcPr>
                <w:p w14:paraId="3A4480F7" w14:textId="77777777" w:rsidR="0008248E" w:rsidRPr="002D30A1" w:rsidRDefault="00C53817"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25</w:t>
                  </w:r>
                </w:p>
              </w:tc>
              <w:tc>
                <w:tcPr>
                  <w:tcW w:w="820" w:type="pct"/>
                  <w:vAlign w:val="center"/>
                </w:tcPr>
                <w:p w14:paraId="71144DFB" w14:textId="77777777" w:rsidR="0008248E" w:rsidRPr="002D30A1" w:rsidRDefault="00C53817"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15</w:t>
                  </w:r>
                </w:p>
              </w:tc>
              <w:tc>
                <w:tcPr>
                  <w:tcW w:w="880" w:type="pct"/>
                  <w:vAlign w:val="center"/>
                </w:tcPr>
                <w:p w14:paraId="3300969D" w14:textId="77777777" w:rsidR="0008248E" w:rsidRPr="002D30A1" w:rsidRDefault="0008248E"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5m</w:t>
                  </w:r>
                </w:p>
              </w:tc>
              <w:tc>
                <w:tcPr>
                  <w:tcW w:w="1154" w:type="pct"/>
                  <w:vAlign w:val="center"/>
                </w:tcPr>
                <w:p w14:paraId="389EC566" w14:textId="77777777" w:rsidR="0008248E" w:rsidRPr="002D30A1" w:rsidRDefault="00C53817"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0.108k</w:t>
                  </w:r>
                  <w:r w:rsidR="0008248E" w:rsidRPr="002D30A1">
                    <w:rPr>
                      <w:rFonts w:ascii="Times New Roman" w:hAnsi="Times New Roman" w:cs="Times New Roman"/>
                      <w:kern w:val="2"/>
                      <w:sz w:val="21"/>
                      <w:szCs w:val="21"/>
                    </w:rPr>
                    <w:t>g/h</w:t>
                  </w:r>
                </w:p>
              </w:tc>
            </w:tr>
          </w:tbl>
          <w:p w14:paraId="48B847EC" w14:textId="77777777" w:rsidR="0008248E" w:rsidRPr="002D30A1" w:rsidRDefault="0008248E" w:rsidP="00B16CEF">
            <w:pPr>
              <w:pStyle w:val="affa"/>
              <w:ind w:firstLine="482"/>
              <w:rPr>
                <w:b/>
              </w:rPr>
            </w:pPr>
            <w:r w:rsidRPr="002D30A1">
              <w:rPr>
                <w:b/>
              </w:rPr>
              <w:t>（</w:t>
            </w:r>
            <w:r w:rsidRPr="002D30A1">
              <w:rPr>
                <w:b/>
              </w:rPr>
              <w:t>4</w:t>
            </w:r>
            <w:r w:rsidRPr="002D30A1">
              <w:rPr>
                <w:b/>
              </w:rPr>
              <w:t>）估算模型参数</w:t>
            </w:r>
          </w:p>
          <w:p w14:paraId="60AC1108" w14:textId="77777777" w:rsidR="0008248E" w:rsidRPr="002D30A1" w:rsidRDefault="0008248E" w:rsidP="00B16CEF">
            <w:pPr>
              <w:pStyle w:val="affa"/>
              <w:ind w:firstLine="480"/>
            </w:pPr>
            <w:r w:rsidRPr="002D30A1">
              <w:t>本项目估算模式参数如下表。</w:t>
            </w:r>
          </w:p>
          <w:p w14:paraId="44165A1D" w14:textId="77777777" w:rsidR="0008248E" w:rsidRPr="002D30A1" w:rsidRDefault="0008248E" w:rsidP="0008248E">
            <w:pPr>
              <w:widowControl w:val="0"/>
              <w:autoSpaceDE w:val="0"/>
              <w:autoSpaceDN w:val="0"/>
              <w:adjustRightInd w:val="0"/>
              <w:jc w:val="center"/>
              <w:rPr>
                <w:rFonts w:ascii="Times New Roman" w:hAnsi="Times New Roman" w:cs="Times New Roman"/>
                <w:b/>
                <w:sz w:val="21"/>
                <w:szCs w:val="21"/>
              </w:rPr>
            </w:pPr>
            <w:r w:rsidRPr="002D30A1">
              <w:rPr>
                <w:rFonts w:ascii="Times New Roman" w:hAnsi="Times New Roman" w:cs="Times New Roman"/>
                <w:b/>
                <w:sz w:val="21"/>
                <w:szCs w:val="21"/>
              </w:rPr>
              <w:lastRenderedPageBreak/>
              <w:t>表</w:t>
            </w:r>
            <w:r w:rsidRPr="002D30A1">
              <w:rPr>
                <w:rFonts w:ascii="Times New Roman" w:hAnsi="Times New Roman" w:cs="Times New Roman"/>
                <w:b/>
                <w:sz w:val="21"/>
                <w:szCs w:val="21"/>
              </w:rPr>
              <w:t xml:space="preserve">7-6   </w:t>
            </w:r>
            <w:r w:rsidRPr="002D30A1">
              <w:rPr>
                <w:rFonts w:ascii="Times New Roman" w:hAnsi="Times New Roman" w:cs="Times New Roman"/>
                <w:b/>
                <w:sz w:val="21"/>
                <w:szCs w:val="21"/>
              </w:rPr>
              <w:t>估算模型参数表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044"/>
              <w:gridCol w:w="3049"/>
              <w:gridCol w:w="3047"/>
            </w:tblGrid>
            <w:tr w:rsidR="00667335" w:rsidRPr="002D30A1" w14:paraId="24EDEBED" w14:textId="77777777">
              <w:tc>
                <w:tcPr>
                  <w:tcW w:w="6183" w:type="dxa"/>
                  <w:gridSpan w:val="2"/>
                  <w:vAlign w:val="center"/>
                </w:tcPr>
                <w:p w14:paraId="288BEE31" w14:textId="77777777" w:rsidR="0008248E" w:rsidRPr="002D30A1" w:rsidRDefault="0008248E" w:rsidP="0008248E">
                  <w:pPr>
                    <w:widowControl w:val="0"/>
                    <w:spacing w:line="276" w:lineRule="auto"/>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参数</w:t>
                  </w:r>
                </w:p>
              </w:tc>
              <w:tc>
                <w:tcPr>
                  <w:tcW w:w="3092" w:type="dxa"/>
                  <w:vAlign w:val="center"/>
                </w:tcPr>
                <w:p w14:paraId="1B3D979C" w14:textId="77777777" w:rsidR="0008248E" w:rsidRPr="002D30A1" w:rsidRDefault="0008248E" w:rsidP="0008248E">
                  <w:pPr>
                    <w:widowControl w:val="0"/>
                    <w:spacing w:line="276" w:lineRule="auto"/>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取值</w:t>
                  </w:r>
                </w:p>
              </w:tc>
            </w:tr>
            <w:tr w:rsidR="00667335" w:rsidRPr="002D30A1" w14:paraId="6C88A9DA" w14:textId="77777777">
              <w:tc>
                <w:tcPr>
                  <w:tcW w:w="3091" w:type="dxa"/>
                  <w:vMerge w:val="restart"/>
                  <w:vAlign w:val="center"/>
                </w:tcPr>
                <w:p w14:paraId="5680BC09"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城市</w:t>
                  </w:r>
                  <w:r w:rsidRPr="002D30A1">
                    <w:rPr>
                      <w:rFonts w:ascii="Times New Roman" w:hAnsi="Times New Roman" w:cs="Times New Roman"/>
                      <w:kern w:val="2"/>
                      <w:sz w:val="21"/>
                      <w:szCs w:val="21"/>
                    </w:rPr>
                    <w:t>/</w:t>
                  </w:r>
                  <w:r w:rsidRPr="002D30A1">
                    <w:rPr>
                      <w:rFonts w:ascii="Times New Roman" w:hAnsi="Times New Roman" w:cs="Times New Roman"/>
                      <w:kern w:val="2"/>
                      <w:sz w:val="21"/>
                      <w:szCs w:val="21"/>
                    </w:rPr>
                    <w:t>农村选项</w:t>
                  </w:r>
                </w:p>
              </w:tc>
              <w:tc>
                <w:tcPr>
                  <w:tcW w:w="3092" w:type="dxa"/>
                  <w:vAlign w:val="center"/>
                </w:tcPr>
                <w:p w14:paraId="23BA966A"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城市</w:t>
                  </w:r>
                  <w:r w:rsidRPr="002D30A1">
                    <w:rPr>
                      <w:rFonts w:ascii="Times New Roman" w:hAnsi="Times New Roman" w:cs="Times New Roman"/>
                      <w:kern w:val="2"/>
                      <w:sz w:val="21"/>
                      <w:szCs w:val="21"/>
                    </w:rPr>
                    <w:t>/</w:t>
                  </w:r>
                  <w:r w:rsidRPr="002D30A1">
                    <w:rPr>
                      <w:rFonts w:ascii="Times New Roman" w:hAnsi="Times New Roman" w:cs="Times New Roman"/>
                      <w:kern w:val="2"/>
                      <w:sz w:val="21"/>
                      <w:szCs w:val="21"/>
                    </w:rPr>
                    <w:t>农村</w:t>
                  </w:r>
                </w:p>
              </w:tc>
              <w:tc>
                <w:tcPr>
                  <w:tcW w:w="3092" w:type="dxa"/>
                  <w:vAlign w:val="center"/>
                </w:tcPr>
                <w:p w14:paraId="48291EA0"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农村</w:t>
                  </w:r>
                </w:p>
              </w:tc>
            </w:tr>
            <w:tr w:rsidR="00667335" w:rsidRPr="002D30A1" w14:paraId="7E580C0E" w14:textId="77777777">
              <w:tc>
                <w:tcPr>
                  <w:tcW w:w="3091" w:type="dxa"/>
                  <w:vMerge/>
                  <w:vAlign w:val="center"/>
                </w:tcPr>
                <w:p w14:paraId="51E90635" w14:textId="77777777" w:rsidR="0008248E" w:rsidRPr="002D30A1" w:rsidRDefault="0008248E" w:rsidP="0008248E">
                  <w:pPr>
                    <w:widowControl w:val="0"/>
                    <w:spacing w:line="276" w:lineRule="auto"/>
                    <w:ind w:firstLine="420"/>
                    <w:jc w:val="center"/>
                    <w:rPr>
                      <w:rFonts w:ascii="Times New Roman" w:hAnsi="Times New Roman" w:cs="Times New Roman"/>
                      <w:kern w:val="2"/>
                      <w:sz w:val="21"/>
                      <w:szCs w:val="21"/>
                    </w:rPr>
                  </w:pPr>
                </w:p>
              </w:tc>
              <w:tc>
                <w:tcPr>
                  <w:tcW w:w="3092" w:type="dxa"/>
                  <w:vAlign w:val="center"/>
                </w:tcPr>
                <w:p w14:paraId="739FFC63"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人口数（城市选项时）</w:t>
                  </w:r>
                </w:p>
              </w:tc>
              <w:tc>
                <w:tcPr>
                  <w:tcW w:w="3092" w:type="dxa"/>
                  <w:vAlign w:val="center"/>
                </w:tcPr>
                <w:p w14:paraId="5BA259B3"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w:t>
                  </w:r>
                </w:p>
              </w:tc>
            </w:tr>
            <w:tr w:rsidR="00667335" w:rsidRPr="002D30A1" w14:paraId="41E51041" w14:textId="77777777">
              <w:tc>
                <w:tcPr>
                  <w:tcW w:w="6183" w:type="dxa"/>
                  <w:gridSpan w:val="2"/>
                  <w:vAlign w:val="center"/>
                </w:tcPr>
                <w:p w14:paraId="12D361BC"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最高环境温度</w:t>
                  </w:r>
                  <w:r w:rsidRPr="002D30A1">
                    <w:rPr>
                      <w:rFonts w:ascii="Times New Roman" w:hAnsi="Times New Roman" w:cs="Times New Roman"/>
                      <w:kern w:val="2"/>
                      <w:sz w:val="21"/>
                      <w:szCs w:val="21"/>
                    </w:rPr>
                    <w:t>/K</w:t>
                  </w:r>
                </w:p>
              </w:tc>
              <w:tc>
                <w:tcPr>
                  <w:tcW w:w="3092" w:type="dxa"/>
                  <w:vAlign w:val="center"/>
                </w:tcPr>
                <w:p w14:paraId="52592B75" w14:textId="77777777" w:rsidR="0008248E" w:rsidRPr="002D30A1" w:rsidRDefault="00667335"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312</w:t>
                  </w:r>
                </w:p>
              </w:tc>
            </w:tr>
            <w:tr w:rsidR="00667335" w:rsidRPr="002D30A1" w14:paraId="548D5AAB" w14:textId="77777777">
              <w:tc>
                <w:tcPr>
                  <w:tcW w:w="6183" w:type="dxa"/>
                  <w:gridSpan w:val="2"/>
                  <w:vAlign w:val="center"/>
                </w:tcPr>
                <w:p w14:paraId="0BAD64E9"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最低环境温度</w:t>
                  </w:r>
                  <w:r w:rsidRPr="002D30A1">
                    <w:rPr>
                      <w:rFonts w:ascii="Times New Roman" w:hAnsi="Times New Roman" w:cs="Times New Roman"/>
                      <w:kern w:val="2"/>
                      <w:sz w:val="21"/>
                      <w:szCs w:val="21"/>
                    </w:rPr>
                    <w:t>/K</w:t>
                  </w:r>
                </w:p>
              </w:tc>
              <w:tc>
                <w:tcPr>
                  <w:tcW w:w="3092" w:type="dxa"/>
                  <w:vAlign w:val="center"/>
                </w:tcPr>
                <w:p w14:paraId="1604E336" w14:textId="77777777" w:rsidR="0008248E" w:rsidRPr="002D30A1" w:rsidRDefault="00667335"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264</w:t>
                  </w:r>
                </w:p>
              </w:tc>
            </w:tr>
            <w:tr w:rsidR="00667335" w:rsidRPr="002D30A1" w14:paraId="2C210894" w14:textId="77777777">
              <w:tc>
                <w:tcPr>
                  <w:tcW w:w="6183" w:type="dxa"/>
                  <w:gridSpan w:val="2"/>
                  <w:vAlign w:val="center"/>
                </w:tcPr>
                <w:p w14:paraId="4DDC39F9"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土地利用类型</w:t>
                  </w:r>
                </w:p>
              </w:tc>
              <w:tc>
                <w:tcPr>
                  <w:tcW w:w="3092" w:type="dxa"/>
                  <w:vAlign w:val="center"/>
                </w:tcPr>
                <w:p w14:paraId="14A8D5DC" w14:textId="77777777" w:rsidR="0008248E" w:rsidRPr="002D30A1" w:rsidRDefault="00D05E18"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耕地</w:t>
                  </w:r>
                </w:p>
              </w:tc>
            </w:tr>
            <w:tr w:rsidR="00667335" w:rsidRPr="002D30A1" w14:paraId="5C602F40" w14:textId="77777777">
              <w:tc>
                <w:tcPr>
                  <w:tcW w:w="6183" w:type="dxa"/>
                  <w:gridSpan w:val="2"/>
                  <w:vAlign w:val="center"/>
                </w:tcPr>
                <w:p w14:paraId="0A52DD53"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区域湿度条件</w:t>
                  </w:r>
                </w:p>
              </w:tc>
              <w:tc>
                <w:tcPr>
                  <w:tcW w:w="3092" w:type="dxa"/>
                  <w:vAlign w:val="center"/>
                </w:tcPr>
                <w:p w14:paraId="28017E8A" w14:textId="77777777" w:rsidR="0008248E" w:rsidRPr="002D30A1" w:rsidRDefault="00D05E18"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湿润</w:t>
                  </w:r>
                </w:p>
              </w:tc>
            </w:tr>
            <w:tr w:rsidR="00667335" w:rsidRPr="002D30A1" w14:paraId="405D1891" w14:textId="77777777">
              <w:tc>
                <w:tcPr>
                  <w:tcW w:w="3091" w:type="dxa"/>
                  <w:vMerge w:val="restart"/>
                  <w:vAlign w:val="center"/>
                </w:tcPr>
                <w:p w14:paraId="71019026"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是否考虑地形</w:t>
                  </w:r>
                </w:p>
              </w:tc>
              <w:tc>
                <w:tcPr>
                  <w:tcW w:w="3092" w:type="dxa"/>
                  <w:vAlign w:val="center"/>
                </w:tcPr>
                <w:p w14:paraId="64040334"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考虑地形</w:t>
                  </w:r>
                </w:p>
              </w:tc>
              <w:tc>
                <w:tcPr>
                  <w:tcW w:w="3092" w:type="dxa"/>
                  <w:vAlign w:val="center"/>
                </w:tcPr>
                <w:p w14:paraId="08FBD668"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是</w:t>
                  </w:r>
                  <w:r w:rsidRPr="002D30A1">
                    <w:rPr>
                      <w:rFonts w:ascii="Times New Roman" w:hAnsi="Times New Roman" w:cs="Times New Roman"/>
                      <w:kern w:val="2"/>
                      <w:sz w:val="21"/>
                      <w:szCs w:val="21"/>
                    </w:rPr>
                    <w:t xml:space="preserve">    </w:t>
                  </w:r>
                  <w:r w:rsidRPr="002D30A1">
                    <w:rPr>
                      <w:rFonts w:ascii="Times New Roman" w:hAnsi="Times New Roman" w:cs="Times New Roman"/>
                      <w:kern w:val="2"/>
                      <w:sz w:val="21"/>
                      <w:szCs w:val="21"/>
                    </w:rPr>
                    <w:t>否</w:t>
                  </w:r>
                  <w:r w:rsidRPr="002D30A1">
                    <w:rPr>
                      <w:rFonts w:ascii="Times New Roman" w:hAnsi="Times New Roman" w:cs="Times New Roman"/>
                      <w:kern w:val="2"/>
                      <w:sz w:val="21"/>
                      <w:szCs w:val="21"/>
                    </w:rPr>
                    <w:t>√</w:t>
                  </w:r>
                </w:p>
              </w:tc>
            </w:tr>
            <w:tr w:rsidR="00667335" w:rsidRPr="002D30A1" w14:paraId="4E951FD1" w14:textId="77777777">
              <w:tc>
                <w:tcPr>
                  <w:tcW w:w="3091" w:type="dxa"/>
                  <w:vMerge/>
                  <w:vAlign w:val="center"/>
                </w:tcPr>
                <w:p w14:paraId="4E8442C6" w14:textId="77777777" w:rsidR="0008248E" w:rsidRPr="002D30A1" w:rsidRDefault="0008248E" w:rsidP="0008248E">
                  <w:pPr>
                    <w:widowControl w:val="0"/>
                    <w:spacing w:line="276" w:lineRule="auto"/>
                    <w:ind w:firstLine="420"/>
                    <w:jc w:val="center"/>
                    <w:rPr>
                      <w:rFonts w:ascii="Times New Roman" w:hAnsi="Times New Roman" w:cs="Times New Roman"/>
                      <w:kern w:val="2"/>
                      <w:sz w:val="21"/>
                      <w:szCs w:val="21"/>
                    </w:rPr>
                  </w:pPr>
                </w:p>
              </w:tc>
              <w:tc>
                <w:tcPr>
                  <w:tcW w:w="3092" w:type="dxa"/>
                  <w:vAlign w:val="center"/>
                </w:tcPr>
                <w:p w14:paraId="43028670"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地形数据分辨率</w:t>
                  </w:r>
                  <w:r w:rsidRPr="002D30A1">
                    <w:rPr>
                      <w:rFonts w:ascii="Times New Roman" w:hAnsi="Times New Roman" w:cs="Times New Roman"/>
                      <w:kern w:val="2"/>
                      <w:sz w:val="21"/>
                      <w:szCs w:val="21"/>
                    </w:rPr>
                    <w:t xml:space="preserve"> / m</w:t>
                  </w:r>
                </w:p>
              </w:tc>
              <w:tc>
                <w:tcPr>
                  <w:tcW w:w="3092" w:type="dxa"/>
                  <w:vAlign w:val="center"/>
                </w:tcPr>
                <w:p w14:paraId="52EC4EBA"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w:t>
                  </w:r>
                </w:p>
              </w:tc>
            </w:tr>
            <w:tr w:rsidR="00667335" w:rsidRPr="002D30A1" w14:paraId="6671604E" w14:textId="77777777">
              <w:tc>
                <w:tcPr>
                  <w:tcW w:w="3091" w:type="dxa"/>
                  <w:vMerge w:val="restart"/>
                  <w:vAlign w:val="center"/>
                </w:tcPr>
                <w:p w14:paraId="49F2847E"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是否考虑沿线熏烟</w:t>
                  </w:r>
                </w:p>
              </w:tc>
              <w:tc>
                <w:tcPr>
                  <w:tcW w:w="3092" w:type="dxa"/>
                  <w:vAlign w:val="center"/>
                </w:tcPr>
                <w:p w14:paraId="77D1C15E"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考虑岸线熏烟</w:t>
                  </w:r>
                </w:p>
              </w:tc>
              <w:tc>
                <w:tcPr>
                  <w:tcW w:w="3092" w:type="dxa"/>
                  <w:vAlign w:val="center"/>
                </w:tcPr>
                <w:p w14:paraId="44F42D0F"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是</w:t>
                  </w:r>
                  <w:r w:rsidRPr="002D30A1">
                    <w:rPr>
                      <w:rFonts w:ascii="Times New Roman" w:hAnsi="Times New Roman" w:cs="Times New Roman"/>
                      <w:kern w:val="2"/>
                      <w:sz w:val="21"/>
                      <w:szCs w:val="21"/>
                    </w:rPr>
                    <w:t xml:space="preserve">    </w:t>
                  </w:r>
                  <w:r w:rsidRPr="002D30A1">
                    <w:rPr>
                      <w:rFonts w:ascii="Times New Roman" w:hAnsi="Times New Roman" w:cs="Times New Roman"/>
                      <w:kern w:val="2"/>
                      <w:sz w:val="21"/>
                      <w:szCs w:val="21"/>
                    </w:rPr>
                    <w:t>否</w:t>
                  </w:r>
                  <w:r w:rsidRPr="002D30A1">
                    <w:rPr>
                      <w:rFonts w:ascii="Times New Roman" w:hAnsi="Times New Roman" w:cs="Times New Roman"/>
                      <w:kern w:val="2"/>
                      <w:sz w:val="21"/>
                      <w:szCs w:val="21"/>
                    </w:rPr>
                    <w:t>√</w:t>
                  </w:r>
                </w:p>
              </w:tc>
            </w:tr>
            <w:tr w:rsidR="00667335" w:rsidRPr="002D30A1" w14:paraId="0F647A8E" w14:textId="77777777">
              <w:tc>
                <w:tcPr>
                  <w:tcW w:w="3091" w:type="dxa"/>
                  <w:vMerge/>
                  <w:vAlign w:val="center"/>
                </w:tcPr>
                <w:p w14:paraId="26887198" w14:textId="77777777" w:rsidR="0008248E" w:rsidRPr="002D30A1" w:rsidRDefault="0008248E" w:rsidP="0008248E">
                  <w:pPr>
                    <w:widowControl w:val="0"/>
                    <w:spacing w:line="276" w:lineRule="auto"/>
                    <w:ind w:firstLine="420"/>
                    <w:jc w:val="center"/>
                    <w:rPr>
                      <w:rFonts w:ascii="Times New Roman" w:hAnsi="Times New Roman" w:cs="Times New Roman"/>
                      <w:kern w:val="2"/>
                      <w:sz w:val="21"/>
                      <w:szCs w:val="21"/>
                    </w:rPr>
                  </w:pPr>
                </w:p>
              </w:tc>
              <w:tc>
                <w:tcPr>
                  <w:tcW w:w="3092" w:type="dxa"/>
                  <w:vAlign w:val="center"/>
                </w:tcPr>
                <w:p w14:paraId="5B7AA537"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岸线距离</w:t>
                  </w:r>
                  <w:r w:rsidRPr="002D30A1">
                    <w:rPr>
                      <w:rFonts w:ascii="Times New Roman" w:hAnsi="Times New Roman" w:cs="Times New Roman"/>
                      <w:kern w:val="2"/>
                      <w:sz w:val="21"/>
                      <w:szCs w:val="21"/>
                    </w:rPr>
                    <w:t>/ km</w:t>
                  </w:r>
                </w:p>
              </w:tc>
              <w:tc>
                <w:tcPr>
                  <w:tcW w:w="3092" w:type="dxa"/>
                  <w:vAlign w:val="center"/>
                </w:tcPr>
                <w:p w14:paraId="0B211663"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w:t>
                  </w:r>
                </w:p>
              </w:tc>
            </w:tr>
            <w:tr w:rsidR="00667335" w:rsidRPr="002D30A1" w14:paraId="6E74A57B" w14:textId="77777777">
              <w:tc>
                <w:tcPr>
                  <w:tcW w:w="3091" w:type="dxa"/>
                  <w:vMerge/>
                  <w:vAlign w:val="center"/>
                </w:tcPr>
                <w:p w14:paraId="1CBE61F8" w14:textId="77777777" w:rsidR="0008248E" w:rsidRPr="002D30A1" w:rsidRDefault="0008248E" w:rsidP="0008248E">
                  <w:pPr>
                    <w:widowControl w:val="0"/>
                    <w:spacing w:line="276" w:lineRule="auto"/>
                    <w:ind w:firstLine="420"/>
                    <w:jc w:val="center"/>
                    <w:rPr>
                      <w:rFonts w:ascii="Times New Roman" w:hAnsi="Times New Roman" w:cs="Times New Roman"/>
                      <w:kern w:val="2"/>
                      <w:sz w:val="21"/>
                      <w:szCs w:val="21"/>
                    </w:rPr>
                  </w:pPr>
                </w:p>
              </w:tc>
              <w:tc>
                <w:tcPr>
                  <w:tcW w:w="3092" w:type="dxa"/>
                  <w:vAlign w:val="center"/>
                </w:tcPr>
                <w:p w14:paraId="4EC12C67"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岸线方向</w:t>
                  </w:r>
                  <w:r w:rsidRPr="002D30A1">
                    <w:rPr>
                      <w:rFonts w:ascii="Times New Roman" w:hAnsi="Times New Roman" w:cs="Times New Roman"/>
                      <w:kern w:val="2"/>
                      <w:sz w:val="21"/>
                      <w:szCs w:val="21"/>
                    </w:rPr>
                    <w:t>/ °</w:t>
                  </w:r>
                </w:p>
              </w:tc>
              <w:tc>
                <w:tcPr>
                  <w:tcW w:w="3092" w:type="dxa"/>
                  <w:vAlign w:val="center"/>
                </w:tcPr>
                <w:p w14:paraId="63D145EE" w14:textId="77777777" w:rsidR="0008248E" w:rsidRPr="002D30A1" w:rsidRDefault="0008248E" w:rsidP="0008248E">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w:t>
                  </w:r>
                </w:p>
              </w:tc>
            </w:tr>
          </w:tbl>
          <w:p w14:paraId="0BFD60B7" w14:textId="77777777" w:rsidR="0008248E" w:rsidRPr="002D30A1" w:rsidRDefault="0008248E" w:rsidP="0008248E">
            <w:pPr>
              <w:widowControl w:val="0"/>
              <w:spacing w:line="360" w:lineRule="auto"/>
              <w:ind w:firstLineChars="200" w:firstLine="482"/>
              <w:jc w:val="both"/>
              <w:rPr>
                <w:rFonts w:ascii="Times New Roman" w:hAnsi="Times New Roman" w:cs="Times New Roman"/>
                <w:b/>
                <w:bCs/>
                <w:kern w:val="2"/>
              </w:rPr>
            </w:pPr>
            <w:r w:rsidRPr="002D30A1">
              <w:rPr>
                <w:rFonts w:ascii="Times New Roman" w:hAnsi="Times New Roman" w:cs="Times New Roman"/>
                <w:b/>
                <w:bCs/>
                <w:kern w:val="2"/>
              </w:rPr>
              <w:t>（</w:t>
            </w:r>
            <w:r w:rsidRPr="002D30A1">
              <w:rPr>
                <w:rFonts w:ascii="Times New Roman" w:hAnsi="Times New Roman" w:cs="Times New Roman"/>
                <w:b/>
                <w:bCs/>
                <w:kern w:val="2"/>
              </w:rPr>
              <w:t>5</w:t>
            </w:r>
            <w:r w:rsidRPr="002D30A1">
              <w:rPr>
                <w:rFonts w:ascii="Times New Roman" w:hAnsi="Times New Roman" w:cs="Times New Roman"/>
                <w:b/>
                <w:bCs/>
                <w:kern w:val="2"/>
              </w:rPr>
              <w:t>）估算模型预测结果</w:t>
            </w:r>
          </w:p>
          <w:p w14:paraId="1273F7DE"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采用《环境影响评价技术导则</w:t>
            </w:r>
            <w:r w:rsidRPr="002D30A1">
              <w:rPr>
                <w:rFonts w:ascii="Times New Roman" w:hAnsi="Times New Roman" w:cs="Times New Roman"/>
                <w:kern w:val="2"/>
              </w:rPr>
              <w:t xml:space="preserve"> </w:t>
            </w:r>
            <w:r w:rsidRPr="002D30A1">
              <w:rPr>
                <w:rFonts w:ascii="Times New Roman" w:hAnsi="Times New Roman" w:cs="Times New Roman"/>
                <w:kern w:val="2"/>
              </w:rPr>
              <w:t>大气环境》（</w:t>
            </w:r>
            <w:r w:rsidRPr="002D30A1">
              <w:rPr>
                <w:rFonts w:ascii="Times New Roman" w:hAnsi="Times New Roman" w:cs="Times New Roman"/>
                <w:kern w:val="2"/>
              </w:rPr>
              <w:t>HJ2.2-2018</w:t>
            </w:r>
            <w:r w:rsidRPr="002D30A1">
              <w:rPr>
                <w:rFonts w:ascii="Times New Roman" w:hAnsi="Times New Roman" w:cs="Times New Roman"/>
                <w:kern w:val="2"/>
              </w:rPr>
              <w:t>）推荐模型清单中的估算模型计算污染源中颗粒物下风向轴线浓度，并计算相应浓度占标率。估算模型软件采用国家环境保护环境影响评数值模拟重点实验室推荐的</w:t>
            </w:r>
            <w:r w:rsidRPr="002D30A1">
              <w:rPr>
                <w:rFonts w:ascii="Times New Roman" w:hAnsi="Times New Roman" w:cs="Times New Roman"/>
                <w:kern w:val="2"/>
              </w:rPr>
              <w:t>AERSCREEN</w:t>
            </w:r>
            <w:r w:rsidRPr="002D30A1">
              <w:rPr>
                <w:rFonts w:ascii="Times New Roman" w:hAnsi="Times New Roman" w:cs="Times New Roman"/>
                <w:kern w:val="2"/>
              </w:rPr>
              <w:t>模型。</w:t>
            </w:r>
          </w:p>
          <w:p w14:paraId="05F8B9A6" w14:textId="7180B49B"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本项目有组织污染源估算结果见下表：</w:t>
            </w:r>
          </w:p>
          <w:p w14:paraId="31F6B90C" w14:textId="77777777" w:rsidR="0008248E" w:rsidRPr="002D30A1" w:rsidRDefault="0008248E" w:rsidP="0008248E">
            <w:pPr>
              <w:widowControl w:val="0"/>
              <w:autoSpaceDE w:val="0"/>
              <w:autoSpaceDN w:val="0"/>
              <w:adjustRightInd w:val="0"/>
              <w:jc w:val="center"/>
              <w:rPr>
                <w:rFonts w:ascii="Times New Roman" w:hAnsi="Times New Roman" w:cs="Times New Roman"/>
                <w:b/>
                <w:sz w:val="21"/>
                <w:szCs w:val="21"/>
              </w:rPr>
            </w:pPr>
            <w:r w:rsidRPr="002D30A1">
              <w:rPr>
                <w:rFonts w:ascii="Times New Roman" w:hAnsi="Times New Roman" w:cs="Times New Roman"/>
                <w:b/>
                <w:sz w:val="21"/>
                <w:szCs w:val="21"/>
              </w:rPr>
              <w:t>表</w:t>
            </w:r>
            <w:r w:rsidRPr="002D30A1">
              <w:rPr>
                <w:rFonts w:ascii="Times New Roman" w:hAnsi="Times New Roman" w:cs="Times New Roman"/>
                <w:b/>
                <w:sz w:val="21"/>
                <w:szCs w:val="21"/>
              </w:rPr>
              <w:t xml:space="preserve">7-7   </w:t>
            </w:r>
            <w:r w:rsidRPr="002D30A1">
              <w:rPr>
                <w:rFonts w:ascii="Times New Roman" w:hAnsi="Times New Roman" w:cs="Times New Roman"/>
                <w:b/>
                <w:sz w:val="21"/>
                <w:szCs w:val="21"/>
              </w:rPr>
              <w:t>本项目废气排气筒有组织污染源估算计算结果表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007"/>
              <w:gridCol w:w="1514"/>
              <w:gridCol w:w="1537"/>
              <w:gridCol w:w="1548"/>
              <w:gridCol w:w="1534"/>
            </w:tblGrid>
            <w:tr w:rsidR="0008248E" w:rsidRPr="002D30A1" w14:paraId="02A6067F" w14:textId="77777777" w:rsidTr="0046337B">
              <w:trPr>
                <w:trHeight w:val="340"/>
              </w:trPr>
              <w:tc>
                <w:tcPr>
                  <w:tcW w:w="1645" w:type="pct"/>
                  <w:vMerge w:val="restart"/>
                  <w:vAlign w:val="center"/>
                </w:tcPr>
                <w:p w14:paraId="6125CD7C"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下风向距离</w:t>
                  </w:r>
                  <w:r w:rsidRPr="002D30A1">
                    <w:rPr>
                      <w:rFonts w:ascii="Times New Roman" w:hAnsi="Times New Roman" w:cs="Times New Roman"/>
                      <w:b/>
                      <w:kern w:val="2"/>
                      <w:sz w:val="21"/>
                      <w:szCs w:val="21"/>
                    </w:rPr>
                    <w:t>(m)</w:t>
                  </w:r>
                </w:p>
              </w:tc>
              <w:tc>
                <w:tcPr>
                  <w:tcW w:w="1669" w:type="pct"/>
                  <w:gridSpan w:val="2"/>
                  <w:vAlign w:val="center"/>
                </w:tcPr>
                <w:p w14:paraId="0248FCDF"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PM</w:t>
                  </w:r>
                  <w:r w:rsidRPr="002D30A1">
                    <w:rPr>
                      <w:rFonts w:ascii="Times New Roman" w:hAnsi="Times New Roman" w:cs="Times New Roman"/>
                      <w:b/>
                      <w:kern w:val="2"/>
                      <w:sz w:val="21"/>
                      <w:szCs w:val="21"/>
                      <w:vertAlign w:val="subscript"/>
                    </w:rPr>
                    <w:t>10</w:t>
                  </w:r>
                  <w:r w:rsidRPr="002D30A1">
                    <w:rPr>
                      <w:rFonts w:ascii="Times New Roman" w:hAnsi="Times New Roman" w:cs="Times New Roman"/>
                      <w:b/>
                      <w:kern w:val="2"/>
                      <w:sz w:val="21"/>
                      <w:szCs w:val="21"/>
                    </w:rPr>
                    <w:t>（</w:t>
                  </w:r>
                  <w:r w:rsidR="00135860" w:rsidRPr="002D30A1">
                    <w:rPr>
                      <w:rFonts w:ascii="Times New Roman" w:hAnsi="Times New Roman" w:cs="Times New Roman"/>
                      <w:b/>
                      <w:kern w:val="2"/>
                      <w:sz w:val="21"/>
                      <w:szCs w:val="21"/>
                    </w:rPr>
                    <w:t>2</w:t>
                  </w:r>
                  <w:r w:rsidR="00E05D78" w:rsidRPr="002D30A1">
                    <w:rPr>
                      <w:rFonts w:ascii="Times New Roman" w:hAnsi="Times New Roman" w:cs="Times New Roman"/>
                      <w:b/>
                      <w:kern w:val="2"/>
                      <w:sz w:val="21"/>
                      <w:szCs w:val="21"/>
                    </w:rPr>
                    <w:t>#</w:t>
                  </w:r>
                  <w:r w:rsidRPr="002D30A1">
                    <w:rPr>
                      <w:rFonts w:ascii="Times New Roman" w:hAnsi="Times New Roman" w:cs="Times New Roman"/>
                      <w:b/>
                      <w:kern w:val="2"/>
                      <w:sz w:val="21"/>
                      <w:szCs w:val="21"/>
                    </w:rPr>
                    <w:t>）</w:t>
                  </w:r>
                </w:p>
              </w:tc>
              <w:tc>
                <w:tcPr>
                  <w:tcW w:w="1686" w:type="pct"/>
                  <w:gridSpan w:val="2"/>
                  <w:vAlign w:val="center"/>
                </w:tcPr>
                <w:p w14:paraId="45199CED" w14:textId="77777777" w:rsidR="0008248E" w:rsidRPr="002D30A1" w:rsidRDefault="0008248E" w:rsidP="00E05D78">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VOCs</w:t>
                  </w:r>
                  <w:r w:rsidRPr="002D30A1">
                    <w:rPr>
                      <w:rFonts w:ascii="Times New Roman" w:hAnsi="Times New Roman" w:cs="Times New Roman"/>
                      <w:b/>
                      <w:kern w:val="2"/>
                      <w:sz w:val="21"/>
                      <w:szCs w:val="21"/>
                    </w:rPr>
                    <w:t>（</w:t>
                  </w:r>
                  <w:r w:rsidR="00135860" w:rsidRPr="002D30A1">
                    <w:rPr>
                      <w:rFonts w:ascii="Times New Roman" w:hAnsi="Times New Roman" w:cs="Times New Roman"/>
                      <w:b/>
                      <w:kern w:val="2"/>
                      <w:sz w:val="21"/>
                      <w:szCs w:val="21"/>
                    </w:rPr>
                    <w:t>1</w:t>
                  </w:r>
                  <w:r w:rsidR="00E05D78" w:rsidRPr="002D30A1">
                    <w:rPr>
                      <w:rFonts w:ascii="Times New Roman" w:hAnsi="Times New Roman" w:cs="Times New Roman"/>
                      <w:b/>
                      <w:kern w:val="2"/>
                      <w:sz w:val="21"/>
                      <w:szCs w:val="21"/>
                    </w:rPr>
                    <w:t>#</w:t>
                  </w:r>
                  <w:r w:rsidRPr="002D30A1">
                    <w:rPr>
                      <w:rFonts w:ascii="Times New Roman" w:hAnsi="Times New Roman" w:cs="Times New Roman"/>
                      <w:b/>
                      <w:kern w:val="2"/>
                      <w:sz w:val="21"/>
                      <w:szCs w:val="21"/>
                    </w:rPr>
                    <w:t>）</w:t>
                  </w:r>
                </w:p>
              </w:tc>
            </w:tr>
            <w:tr w:rsidR="0008248E" w:rsidRPr="002D30A1" w14:paraId="6938E41A" w14:textId="77777777" w:rsidTr="0046337B">
              <w:trPr>
                <w:trHeight w:val="340"/>
              </w:trPr>
              <w:tc>
                <w:tcPr>
                  <w:tcW w:w="1645" w:type="pct"/>
                  <w:vMerge/>
                  <w:vAlign w:val="center"/>
                </w:tcPr>
                <w:p w14:paraId="3653EAD0"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p>
              </w:tc>
              <w:tc>
                <w:tcPr>
                  <w:tcW w:w="828" w:type="pct"/>
                  <w:vAlign w:val="center"/>
                </w:tcPr>
                <w:p w14:paraId="4C63FBA4"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预测质量浓度（</w:t>
                  </w:r>
                  <w:r w:rsidR="004C53A2" w:rsidRPr="002D30A1">
                    <w:rPr>
                      <w:rFonts w:ascii="Times New Roman" w:hAnsi="Times New Roman" w:cs="Times New Roman"/>
                      <w:b/>
                      <w:kern w:val="2"/>
                      <w:sz w:val="21"/>
                      <w:szCs w:val="21"/>
                    </w:rPr>
                    <w:t>u</w:t>
                  </w:r>
                  <w:r w:rsidRPr="002D30A1">
                    <w:rPr>
                      <w:rFonts w:ascii="Times New Roman" w:hAnsi="Times New Roman" w:cs="Times New Roman"/>
                      <w:b/>
                      <w:kern w:val="2"/>
                      <w:sz w:val="21"/>
                      <w:szCs w:val="21"/>
                    </w:rPr>
                    <w:t>g/m</w:t>
                  </w:r>
                  <w:r w:rsidRPr="002D30A1">
                    <w:rPr>
                      <w:rFonts w:ascii="Times New Roman" w:hAnsi="Times New Roman" w:cs="Times New Roman"/>
                      <w:b/>
                      <w:kern w:val="2"/>
                      <w:sz w:val="21"/>
                      <w:szCs w:val="21"/>
                      <w:vertAlign w:val="superscript"/>
                    </w:rPr>
                    <w:t>3</w:t>
                  </w:r>
                  <w:r w:rsidRPr="002D30A1">
                    <w:rPr>
                      <w:rFonts w:ascii="Times New Roman" w:hAnsi="Times New Roman" w:cs="Times New Roman"/>
                      <w:b/>
                      <w:kern w:val="2"/>
                      <w:sz w:val="21"/>
                      <w:szCs w:val="21"/>
                    </w:rPr>
                    <w:t>）</w:t>
                  </w:r>
                </w:p>
              </w:tc>
              <w:tc>
                <w:tcPr>
                  <w:tcW w:w="841" w:type="pct"/>
                  <w:vAlign w:val="center"/>
                </w:tcPr>
                <w:p w14:paraId="32B99766"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占标率</w:t>
                  </w:r>
                  <w:r w:rsidRPr="002D30A1">
                    <w:rPr>
                      <w:rFonts w:ascii="Times New Roman" w:hAnsi="Times New Roman" w:cs="Times New Roman"/>
                      <w:b/>
                      <w:kern w:val="2"/>
                      <w:sz w:val="21"/>
                      <w:szCs w:val="21"/>
                    </w:rPr>
                    <w:t>%</w:t>
                  </w:r>
                </w:p>
              </w:tc>
              <w:tc>
                <w:tcPr>
                  <w:tcW w:w="847" w:type="pct"/>
                  <w:vAlign w:val="center"/>
                </w:tcPr>
                <w:p w14:paraId="14F1EF36"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预测质量浓度（</w:t>
                  </w:r>
                  <w:r w:rsidR="004C53A2" w:rsidRPr="002D30A1">
                    <w:rPr>
                      <w:rFonts w:ascii="Times New Roman" w:hAnsi="Times New Roman" w:cs="Times New Roman"/>
                      <w:b/>
                      <w:kern w:val="2"/>
                      <w:sz w:val="21"/>
                      <w:szCs w:val="21"/>
                    </w:rPr>
                    <w:t>u</w:t>
                  </w:r>
                  <w:r w:rsidRPr="002D30A1">
                    <w:rPr>
                      <w:rFonts w:ascii="Times New Roman" w:hAnsi="Times New Roman" w:cs="Times New Roman"/>
                      <w:b/>
                      <w:kern w:val="2"/>
                      <w:sz w:val="21"/>
                      <w:szCs w:val="21"/>
                    </w:rPr>
                    <w:t>g/m</w:t>
                  </w:r>
                  <w:r w:rsidRPr="002D30A1">
                    <w:rPr>
                      <w:rFonts w:ascii="Times New Roman" w:hAnsi="Times New Roman" w:cs="Times New Roman"/>
                      <w:b/>
                      <w:kern w:val="2"/>
                      <w:sz w:val="21"/>
                      <w:szCs w:val="21"/>
                      <w:vertAlign w:val="superscript"/>
                    </w:rPr>
                    <w:t>3</w:t>
                  </w:r>
                  <w:r w:rsidRPr="002D30A1">
                    <w:rPr>
                      <w:rFonts w:ascii="Times New Roman" w:hAnsi="Times New Roman" w:cs="Times New Roman"/>
                      <w:b/>
                      <w:kern w:val="2"/>
                      <w:sz w:val="21"/>
                      <w:szCs w:val="21"/>
                    </w:rPr>
                    <w:t>）</w:t>
                  </w:r>
                </w:p>
              </w:tc>
              <w:tc>
                <w:tcPr>
                  <w:tcW w:w="839" w:type="pct"/>
                  <w:vAlign w:val="center"/>
                </w:tcPr>
                <w:p w14:paraId="2072A537"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占标率</w:t>
                  </w:r>
                  <w:r w:rsidRPr="002D30A1">
                    <w:rPr>
                      <w:rFonts w:ascii="Times New Roman" w:hAnsi="Times New Roman" w:cs="Times New Roman"/>
                      <w:b/>
                      <w:kern w:val="2"/>
                      <w:sz w:val="21"/>
                      <w:szCs w:val="21"/>
                    </w:rPr>
                    <w:t>%</w:t>
                  </w:r>
                </w:p>
              </w:tc>
            </w:tr>
            <w:tr w:rsidR="004806E8" w:rsidRPr="002D30A1" w14:paraId="20F1B912" w14:textId="77777777" w:rsidTr="0046337B">
              <w:trPr>
                <w:trHeight w:val="340"/>
              </w:trPr>
              <w:tc>
                <w:tcPr>
                  <w:tcW w:w="1645" w:type="pct"/>
                  <w:vAlign w:val="center"/>
                </w:tcPr>
                <w:p w14:paraId="4693B155"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10</w:t>
                  </w:r>
                </w:p>
              </w:tc>
              <w:tc>
                <w:tcPr>
                  <w:tcW w:w="828" w:type="pct"/>
                  <w:vAlign w:val="center"/>
                </w:tcPr>
                <w:p w14:paraId="2B06D555"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2.43907E-08</w:t>
                  </w:r>
                </w:p>
              </w:tc>
              <w:tc>
                <w:tcPr>
                  <w:tcW w:w="841" w:type="pct"/>
                  <w:vAlign w:val="center"/>
                </w:tcPr>
                <w:p w14:paraId="4032F459"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5.42016E-009</w:t>
                  </w:r>
                </w:p>
              </w:tc>
              <w:tc>
                <w:tcPr>
                  <w:tcW w:w="847" w:type="pct"/>
                  <w:vAlign w:val="center"/>
                </w:tcPr>
                <w:p w14:paraId="7DD4C555"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6.8294E-07</w:t>
                  </w:r>
                </w:p>
              </w:tc>
              <w:tc>
                <w:tcPr>
                  <w:tcW w:w="839" w:type="pct"/>
                  <w:vAlign w:val="center"/>
                </w:tcPr>
                <w:p w14:paraId="66A34743"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5.69117E-008</w:t>
                  </w:r>
                </w:p>
              </w:tc>
            </w:tr>
            <w:tr w:rsidR="004806E8" w:rsidRPr="002D30A1" w14:paraId="66A7E867" w14:textId="77777777" w:rsidTr="0046337B">
              <w:trPr>
                <w:trHeight w:val="340"/>
              </w:trPr>
              <w:tc>
                <w:tcPr>
                  <w:tcW w:w="1645" w:type="pct"/>
                  <w:vAlign w:val="center"/>
                </w:tcPr>
                <w:p w14:paraId="7455B84F"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25</w:t>
                  </w:r>
                </w:p>
              </w:tc>
              <w:tc>
                <w:tcPr>
                  <w:tcW w:w="828" w:type="pct"/>
                  <w:vAlign w:val="center"/>
                </w:tcPr>
                <w:p w14:paraId="178CA790"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0.000241329</w:t>
                  </w:r>
                </w:p>
              </w:tc>
              <w:tc>
                <w:tcPr>
                  <w:tcW w:w="841" w:type="pct"/>
                  <w:vAlign w:val="center"/>
                </w:tcPr>
                <w:p w14:paraId="0A04F258"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5.36287E-005</w:t>
                  </w:r>
                </w:p>
              </w:tc>
              <w:tc>
                <w:tcPr>
                  <w:tcW w:w="847" w:type="pct"/>
                  <w:vAlign w:val="center"/>
                </w:tcPr>
                <w:p w14:paraId="7AD1C1D4"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0.0067572</w:t>
                  </w:r>
                </w:p>
              </w:tc>
              <w:tc>
                <w:tcPr>
                  <w:tcW w:w="839" w:type="pct"/>
                  <w:vAlign w:val="center"/>
                </w:tcPr>
                <w:p w14:paraId="5C05D421"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5.63100E-004</w:t>
                  </w:r>
                </w:p>
              </w:tc>
            </w:tr>
            <w:tr w:rsidR="004806E8" w:rsidRPr="002D30A1" w14:paraId="26CCC69D" w14:textId="77777777" w:rsidTr="0046337B">
              <w:trPr>
                <w:trHeight w:val="340"/>
              </w:trPr>
              <w:tc>
                <w:tcPr>
                  <w:tcW w:w="1645" w:type="pct"/>
                  <w:vAlign w:val="center"/>
                </w:tcPr>
                <w:p w14:paraId="528B9F45"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50</w:t>
                  </w:r>
                </w:p>
              </w:tc>
              <w:tc>
                <w:tcPr>
                  <w:tcW w:w="828" w:type="pct"/>
                  <w:vAlign w:val="center"/>
                </w:tcPr>
                <w:p w14:paraId="5169EA77"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0.00622321</w:t>
                  </w:r>
                </w:p>
              </w:tc>
              <w:tc>
                <w:tcPr>
                  <w:tcW w:w="841" w:type="pct"/>
                  <w:vAlign w:val="center"/>
                </w:tcPr>
                <w:p w14:paraId="6754AD3F"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1.38294E-003</w:t>
                  </w:r>
                </w:p>
              </w:tc>
              <w:tc>
                <w:tcPr>
                  <w:tcW w:w="847" w:type="pct"/>
                  <w:vAlign w:val="center"/>
                </w:tcPr>
                <w:p w14:paraId="368737CF"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0.17425</w:t>
                  </w:r>
                </w:p>
              </w:tc>
              <w:tc>
                <w:tcPr>
                  <w:tcW w:w="839" w:type="pct"/>
                  <w:vAlign w:val="center"/>
                </w:tcPr>
                <w:p w14:paraId="7C74C594"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1.45208E-002</w:t>
                  </w:r>
                </w:p>
              </w:tc>
            </w:tr>
            <w:tr w:rsidR="004806E8" w:rsidRPr="002D30A1" w14:paraId="7A7E0132" w14:textId="77777777" w:rsidTr="0046337B">
              <w:trPr>
                <w:trHeight w:val="340"/>
              </w:trPr>
              <w:tc>
                <w:tcPr>
                  <w:tcW w:w="1645" w:type="pct"/>
                  <w:vAlign w:val="center"/>
                </w:tcPr>
                <w:p w14:paraId="18EC34A7"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75</w:t>
                  </w:r>
                </w:p>
              </w:tc>
              <w:tc>
                <w:tcPr>
                  <w:tcW w:w="828" w:type="pct"/>
                  <w:vAlign w:val="center"/>
                </w:tcPr>
                <w:p w14:paraId="38ACA650"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0.016865</w:t>
                  </w:r>
                </w:p>
              </w:tc>
              <w:tc>
                <w:tcPr>
                  <w:tcW w:w="841" w:type="pct"/>
                  <w:vAlign w:val="center"/>
                </w:tcPr>
                <w:p w14:paraId="52751504"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3.74778E-003</w:t>
                  </w:r>
                </w:p>
              </w:tc>
              <w:tc>
                <w:tcPr>
                  <w:tcW w:w="847" w:type="pct"/>
                  <w:vAlign w:val="center"/>
                </w:tcPr>
                <w:p w14:paraId="70B41F01"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0.47222</w:t>
                  </w:r>
                </w:p>
              </w:tc>
              <w:tc>
                <w:tcPr>
                  <w:tcW w:w="839" w:type="pct"/>
                  <w:vAlign w:val="center"/>
                </w:tcPr>
                <w:p w14:paraId="4916606D"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3.93517E-002</w:t>
                  </w:r>
                </w:p>
              </w:tc>
            </w:tr>
            <w:tr w:rsidR="004806E8" w:rsidRPr="002D30A1" w14:paraId="5703C09E" w14:textId="77777777" w:rsidTr="0046337B">
              <w:trPr>
                <w:trHeight w:val="340"/>
              </w:trPr>
              <w:tc>
                <w:tcPr>
                  <w:tcW w:w="1645" w:type="pct"/>
                  <w:vAlign w:val="center"/>
                </w:tcPr>
                <w:p w14:paraId="4F00E5EE"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100</w:t>
                  </w:r>
                </w:p>
              </w:tc>
              <w:tc>
                <w:tcPr>
                  <w:tcW w:w="828" w:type="pct"/>
                  <w:vAlign w:val="center"/>
                </w:tcPr>
                <w:p w14:paraId="7081C495"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0.0311379</w:t>
                  </w:r>
                </w:p>
              </w:tc>
              <w:tc>
                <w:tcPr>
                  <w:tcW w:w="841" w:type="pct"/>
                  <w:vAlign w:val="center"/>
                </w:tcPr>
                <w:p w14:paraId="3D5F8243"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6.91953E-003</w:t>
                  </w:r>
                </w:p>
              </w:tc>
              <w:tc>
                <w:tcPr>
                  <w:tcW w:w="847" w:type="pct"/>
                  <w:vAlign w:val="center"/>
                </w:tcPr>
                <w:p w14:paraId="1415212E"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0.87186</w:t>
                  </w:r>
                </w:p>
              </w:tc>
              <w:tc>
                <w:tcPr>
                  <w:tcW w:w="839" w:type="pct"/>
                  <w:vAlign w:val="center"/>
                </w:tcPr>
                <w:p w14:paraId="09A69737"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7.26550E-002</w:t>
                  </w:r>
                </w:p>
              </w:tc>
            </w:tr>
            <w:tr w:rsidR="004806E8" w:rsidRPr="002D30A1" w14:paraId="3F4E5723" w14:textId="77777777" w:rsidTr="0046337B">
              <w:trPr>
                <w:trHeight w:val="340"/>
              </w:trPr>
              <w:tc>
                <w:tcPr>
                  <w:tcW w:w="1645" w:type="pct"/>
                  <w:vAlign w:val="center"/>
                </w:tcPr>
                <w:p w14:paraId="46014A9C"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125</w:t>
                  </w:r>
                </w:p>
              </w:tc>
              <w:tc>
                <w:tcPr>
                  <w:tcW w:w="828" w:type="pct"/>
                  <w:vAlign w:val="center"/>
                </w:tcPr>
                <w:p w14:paraId="3A981B03"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0.0410464</w:t>
                  </w:r>
                </w:p>
              </w:tc>
              <w:tc>
                <w:tcPr>
                  <w:tcW w:w="841" w:type="pct"/>
                  <w:vAlign w:val="center"/>
                </w:tcPr>
                <w:p w14:paraId="785121D8"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9.12142E-003</w:t>
                  </w:r>
                </w:p>
              </w:tc>
              <w:tc>
                <w:tcPr>
                  <w:tcW w:w="847" w:type="pct"/>
                  <w:vAlign w:val="center"/>
                </w:tcPr>
                <w:p w14:paraId="5B8C60EA"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1.1493</w:t>
                  </w:r>
                </w:p>
              </w:tc>
              <w:tc>
                <w:tcPr>
                  <w:tcW w:w="839" w:type="pct"/>
                  <w:vAlign w:val="center"/>
                </w:tcPr>
                <w:p w14:paraId="336EDE2E"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9.57750E-002</w:t>
                  </w:r>
                </w:p>
              </w:tc>
            </w:tr>
            <w:tr w:rsidR="004806E8" w:rsidRPr="002D30A1" w14:paraId="15EC0E5F" w14:textId="77777777" w:rsidTr="0046337B">
              <w:trPr>
                <w:trHeight w:val="340"/>
              </w:trPr>
              <w:tc>
                <w:tcPr>
                  <w:tcW w:w="1645" w:type="pct"/>
                  <w:vAlign w:val="center"/>
                </w:tcPr>
                <w:p w14:paraId="3B71BE0B"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150</w:t>
                  </w:r>
                </w:p>
              </w:tc>
              <w:tc>
                <w:tcPr>
                  <w:tcW w:w="828" w:type="pct"/>
                  <w:vAlign w:val="center"/>
                </w:tcPr>
                <w:p w14:paraId="15948E28"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0.0457071</w:t>
                  </w:r>
                </w:p>
              </w:tc>
              <w:tc>
                <w:tcPr>
                  <w:tcW w:w="841" w:type="pct"/>
                  <w:vAlign w:val="center"/>
                </w:tcPr>
                <w:p w14:paraId="7F1E460E"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1.01571E-002</w:t>
                  </w:r>
                </w:p>
              </w:tc>
              <w:tc>
                <w:tcPr>
                  <w:tcW w:w="847" w:type="pct"/>
                  <w:vAlign w:val="center"/>
                </w:tcPr>
                <w:p w14:paraId="477289C3"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1.2798</w:t>
                  </w:r>
                </w:p>
              </w:tc>
              <w:tc>
                <w:tcPr>
                  <w:tcW w:w="839" w:type="pct"/>
                  <w:vAlign w:val="center"/>
                </w:tcPr>
                <w:p w14:paraId="101BCF4A"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1.06650E-001</w:t>
                  </w:r>
                </w:p>
              </w:tc>
            </w:tr>
            <w:tr w:rsidR="004806E8" w:rsidRPr="002D30A1" w14:paraId="21EBE94B" w14:textId="77777777" w:rsidTr="0046337B">
              <w:trPr>
                <w:trHeight w:val="340"/>
              </w:trPr>
              <w:tc>
                <w:tcPr>
                  <w:tcW w:w="1645" w:type="pct"/>
                  <w:vAlign w:val="center"/>
                </w:tcPr>
                <w:p w14:paraId="1BF006BD"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175</w:t>
                  </w:r>
                </w:p>
              </w:tc>
              <w:tc>
                <w:tcPr>
                  <w:tcW w:w="828" w:type="pct"/>
                  <w:vAlign w:val="center"/>
                </w:tcPr>
                <w:p w14:paraId="623F4B49"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0.0670179</w:t>
                  </w:r>
                </w:p>
              </w:tc>
              <w:tc>
                <w:tcPr>
                  <w:tcW w:w="841" w:type="pct"/>
                  <w:vAlign w:val="center"/>
                </w:tcPr>
                <w:p w14:paraId="31382C6D"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1.48929E-002</w:t>
                  </w:r>
                </w:p>
              </w:tc>
              <w:tc>
                <w:tcPr>
                  <w:tcW w:w="847" w:type="pct"/>
                  <w:vAlign w:val="center"/>
                </w:tcPr>
                <w:p w14:paraId="530D2392"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1.8765</w:t>
                  </w:r>
                </w:p>
              </w:tc>
              <w:tc>
                <w:tcPr>
                  <w:tcW w:w="839" w:type="pct"/>
                  <w:vAlign w:val="center"/>
                </w:tcPr>
                <w:p w14:paraId="3A1A66F0"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1.56375E-001</w:t>
                  </w:r>
                </w:p>
              </w:tc>
            </w:tr>
            <w:tr w:rsidR="004806E8" w:rsidRPr="002D30A1" w14:paraId="7867F57E" w14:textId="77777777" w:rsidTr="0046337B">
              <w:trPr>
                <w:trHeight w:val="340"/>
              </w:trPr>
              <w:tc>
                <w:tcPr>
                  <w:tcW w:w="1645" w:type="pct"/>
                  <w:vAlign w:val="center"/>
                </w:tcPr>
                <w:p w14:paraId="7261AF7F"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200</w:t>
                  </w:r>
                </w:p>
              </w:tc>
              <w:tc>
                <w:tcPr>
                  <w:tcW w:w="828" w:type="pct"/>
                  <w:vAlign w:val="center"/>
                </w:tcPr>
                <w:p w14:paraId="28967F64"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0.0833357</w:t>
                  </w:r>
                </w:p>
              </w:tc>
              <w:tc>
                <w:tcPr>
                  <w:tcW w:w="841" w:type="pct"/>
                  <w:vAlign w:val="center"/>
                </w:tcPr>
                <w:p w14:paraId="30A1FAAB"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1.85190E-002</w:t>
                  </w:r>
                </w:p>
              </w:tc>
              <w:tc>
                <w:tcPr>
                  <w:tcW w:w="847" w:type="pct"/>
                  <w:vAlign w:val="center"/>
                </w:tcPr>
                <w:p w14:paraId="511A35B5"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2.3334</w:t>
                  </w:r>
                </w:p>
              </w:tc>
              <w:tc>
                <w:tcPr>
                  <w:tcW w:w="839" w:type="pct"/>
                  <w:vAlign w:val="center"/>
                </w:tcPr>
                <w:p w14:paraId="758B3472"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1.94450E-001</w:t>
                  </w:r>
                </w:p>
              </w:tc>
            </w:tr>
            <w:tr w:rsidR="004806E8" w:rsidRPr="002D30A1" w14:paraId="150C578D" w14:textId="77777777" w:rsidTr="0046337B">
              <w:trPr>
                <w:trHeight w:val="340"/>
              </w:trPr>
              <w:tc>
                <w:tcPr>
                  <w:tcW w:w="1645" w:type="pct"/>
                  <w:vAlign w:val="center"/>
                </w:tcPr>
                <w:p w14:paraId="4741DB2F"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225</w:t>
                  </w:r>
                </w:p>
              </w:tc>
              <w:tc>
                <w:tcPr>
                  <w:tcW w:w="828" w:type="pct"/>
                  <w:vAlign w:val="center"/>
                </w:tcPr>
                <w:p w14:paraId="44827004"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0.0942286</w:t>
                  </w:r>
                </w:p>
              </w:tc>
              <w:tc>
                <w:tcPr>
                  <w:tcW w:w="841" w:type="pct"/>
                  <w:vAlign w:val="center"/>
                </w:tcPr>
                <w:p w14:paraId="5B103067"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2.09397E-002</w:t>
                  </w:r>
                </w:p>
              </w:tc>
              <w:tc>
                <w:tcPr>
                  <w:tcW w:w="847" w:type="pct"/>
                  <w:vAlign w:val="center"/>
                </w:tcPr>
                <w:p w14:paraId="171DCF4A"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2.6384</w:t>
                  </w:r>
                </w:p>
              </w:tc>
              <w:tc>
                <w:tcPr>
                  <w:tcW w:w="839" w:type="pct"/>
                  <w:vAlign w:val="center"/>
                </w:tcPr>
                <w:p w14:paraId="6DA604A0"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2.19867E-001</w:t>
                  </w:r>
                </w:p>
              </w:tc>
            </w:tr>
            <w:tr w:rsidR="004806E8" w:rsidRPr="002D30A1" w14:paraId="35142267" w14:textId="77777777" w:rsidTr="0046337B">
              <w:trPr>
                <w:trHeight w:val="340"/>
              </w:trPr>
              <w:tc>
                <w:tcPr>
                  <w:tcW w:w="1645" w:type="pct"/>
                  <w:vAlign w:val="center"/>
                </w:tcPr>
                <w:p w14:paraId="15878595"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250</w:t>
                  </w:r>
                </w:p>
              </w:tc>
              <w:tc>
                <w:tcPr>
                  <w:tcW w:w="828" w:type="pct"/>
                  <w:vAlign w:val="center"/>
                </w:tcPr>
                <w:p w14:paraId="0B1C51F1"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0.100704</w:t>
                  </w:r>
                </w:p>
              </w:tc>
              <w:tc>
                <w:tcPr>
                  <w:tcW w:w="841" w:type="pct"/>
                  <w:vAlign w:val="center"/>
                </w:tcPr>
                <w:p w14:paraId="58802F7D"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2.23787E-002</w:t>
                  </w:r>
                </w:p>
              </w:tc>
              <w:tc>
                <w:tcPr>
                  <w:tcW w:w="847" w:type="pct"/>
                  <w:vAlign w:val="center"/>
                </w:tcPr>
                <w:p w14:paraId="48AABD4E"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2.8197</w:t>
                  </w:r>
                </w:p>
              </w:tc>
              <w:tc>
                <w:tcPr>
                  <w:tcW w:w="839" w:type="pct"/>
                  <w:vAlign w:val="center"/>
                </w:tcPr>
                <w:p w14:paraId="592D2C94"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2.34975E-001</w:t>
                  </w:r>
                </w:p>
              </w:tc>
            </w:tr>
            <w:tr w:rsidR="004806E8" w:rsidRPr="002D30A1" w14:paraId="1B8CD1F1" w14:textId="77777777" w:rsidTr="0046337B">
              <w:trPr>
                <w:trHeight w:val="340"/>
              </w:trPr>
              <w:tc>
                <w:tcPr>
                  <w:tcW w:w="1645" w:type="pct"/>
                  <w:vAlign w:val="center"/>
                </w:tcPr>
                <w:p w14:paraId="60788DD3"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275</w:t>
                  </w:r>
                </w:p>
              </w:tc>
              <w:tc>
                <w:tcPr>
                  <w:tcW w:w="828" w:type="pct"/>
                  <w:vAlign w:val="center"/>
                </w:tcPr>
                <w:p w14:paraId="0BE5D1A4"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0.103957</w:t>
                  </w:r>
                </w:p>
              </w:tc>
              <w:tc>
                <w:tcPr>
                  <w:tcW w:w="841" w:type="pct"/>
                  <w:vAlign w:val="center"/>
                </w:tcPr>
                <w:p w14:paraId="0AA828F8"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2.31016E-002</w:t>
                  </w:r>
                </w:p>
              </w:tc>
              <w:tc>
                <w:tcPr>
                  <w:tcW w:w="847" w:type="pct"/>
                  <w:vAlign w:val="center"/>
                </w:tcPr>
                <w:p w14:paraId="703861E5"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2.9108</w:t>
                  </w:r>
                </w:p>
              </w:tc>
              <w:tc>
                <w:tcPr>
                  <w:tcW w:w="839" w:type="pct"/>
                  <w:vAlign w:val="center"/>
                </w:tcPr>
                <w:p w14:paraId="3E108A0C"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2.42567E-001</w:t>
                  </w:r>
                </w:p>
              </w:tc>
            </w:tr>
            <w:tr w:rsidR="004806E8" w:rsidRPr="002D30A1" w14:paraId="6647792D" w14:textId="77777777" w:rsidTr="0046337B">
              <w:trPr>
                <w:trHeight w:val="340"/>
              </w:trPr>
              <w:tc>
                <w:tcPr>
                  <w:tcW w:w="1645" w:type="pct"/>
                  <w:vAlign w:val="center"/>
                </w:tcPr>
                <w:p w14:paraId="045ECD64"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300</w:t>
                  </w:r>
                </w:p>
              </w:tc>
              <w:tc>
                <w:tcPr>
                  <w:tcW w:w="828" w:type="pct"/>
                  <w:vAlign w:val="center"/>
                </w:tcPr>
                <w:p w14:paraId="43FA29B4"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0.111571</w:t>
                  </w:r>
                </w:p>
              </w:tc>
              <w:tc>
                <w:tcPr>
                  <w:tcW w:w="841" w:type="pct"/>
                  <w:vAlign w:val="center"/>
                </w:tcPr>
                <w:p w14:paraId="6F1EB6F4"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2.47936E-002</w:t>
                  </w:r>
                </w:p>
              </w:tc>
              <w:tc>
                <w:tcPr>
                  <w:tcW w:w="847" w:type="pct"/>
                  <w:vAlign w:val="center"/>
                </w:tcPr>
                <w:p w14:paraId="085DA34F"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3.124</w:t>
                  </w:r>
                </w:p>
              </w:tc>
              <w:tc>
                <w:tcPr>
                  <w:tcW w:w="839" w:type="pct"/>
                  <w:vAlign w:val="center"/>
                </w:tcPr>
                <w:p w14:paraId="0B4EBA23"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2.60333E-001</w:t>
                  </w:r>
                </w:p>
              </w:tc>
            </w:tr>
            <w:tr w:rsidR="004806E8" w:rsidRPr="002D30A1" w14:paraId="50C16A53" w14:textId="77777777" w:rsidTr="0046337B">
              <w:trPr>
                <w:trHeight w:val="340"/>
              </w:trPr>
              <w:tc>
                <w:tcPr>
                  <w:tcW w:w="1645" w:type="pct"/>
                  <w:vAlign w:val="center"/>
                </w:tcPr>
                <w:p w14:paraId="5F00907B"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325</w:t>
                  </w:r>
                </w:p>
              </w:tc>
              <w:tc>
                <w:tcPr>
                  <w:tcW w:w="828" w:type="pct"/>
                  <w:vAlign w:val="center"/>
                </w:tcPr>
                <w:p w14:paraId="33B3B66C"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0.1183</w:t>
                  </w:r>
                </w:p>
              </w:tc>
              <w:tc>
                <w:tcPr>
                  <w:tcW w:w="841" w:type="pct"/>
                  <w:vAlign w:val="center"/>
                </w:tcPr>
                <w:p w14:paraId="106A0AC1"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2.62889E-002</w:t>
                  </w:r>
                </w:p>
              </w:tc>
              <w:tc>
                <w:tcPr>
                  <w:tcW w:w="847" w:type="pct"/>
                  <w:vAlign w:val="center"/>
                </w:tcPr>
                <w:p w14:paraId="4F2B4675"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3.3124</w:t>
                  </w:r>
                </w:p>
              </w:tc>
              <w:tc>
                <w:tcPr>
                  <w:tcW w:w="839" w:type="pct"/>
                  <w:vAlign w:val="center"/>
                </w:tcPr>
                <w:p w14:paraId="4A3AE71F"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2.76033E-001</w:t>
                  </w:r>
                </w:p>
              </w:tc>
            </w:tr>
            <w:tr w:rsidR="004806E8" w:rsidRPr="002D30A1" w14:paraId="6BF22F23" w14:textId="77777777" w:rsidTr="0046337B">
              <w:trPr>
                <w:trHeight w:val="340"/>
              </w:trPr>
              <w:tc>
                <w:tcPr>
                  <w:tcW w:w="1645" w:type="pct"/>
                  <w:vAlign w:val="center"/>
                </w:tcPr>
                <w:p w14:paraId="2718D8BB"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350</w:t>
                  </w:r>
                </w:p>
              </w:tc>
              <w:tc>
                <w:tcPr>
                  <w:tcW w:w="828" w:type="pct"/>
                  <w:vAlign w:val="center"/>
                </w:tcPr>
                <w:p w14:paraId="7F3F4AF5"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0.122107</w:t>
                  </w:r>
                </w:p>
              </w:tc>
              <w:tc>
                <w:tcPr>
                  <w:tcW w:w="841" w:type="pct"/>
                  <w:vAlign w:val="center"/>
                </w:tcPr>
                <w:p w14:paraId="3A2B8EB8"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2.71349E-002</w:t>
                  </w:r>
                </w:p>
              </w:tc>
              <w:tc>
                <w:tcPr>
                  <w:tcW w:w="847" w:type="pct"/>
                  <w:vAlign w:val="center"/>
                </w:tcPr>
                <w:p w14:paraId="340EEA1B"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3.419</w:t>
                  </w:r>
                </w:p>
              </w:tc>
              <w:tc>
                <w:tcPr>
                  <w:tcW w:w="839" w:type="pct"/>
                  <w:vAlign w:val="center"/>
                </w:tcPr>
                <w:p w14:paraId="3B37EFAA"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2.84917E-001</w:t>
                  </w:r>
                </w:p>
              </w:tc>
            </w:tr>
            <w:tr w:rsidR="004806E8" w:rsidRPr="002D30A1" w14:paraId="3E8FAECC" w14:textId="77777777" w:rsidTr="0046337B">
              <w:trPr>
                <w:trHeight w:val="340"/>
              </w:trPr>
              <w:tc>
                <w:tcPr>
                  <w:tcW w:w="1645" w:type="pct"/>
                  <w:vAlign w:val="center"/>
                </w:tcPr>
                <w:p w14:paraId="45073E83"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375</w:t>
                  </w:r>
                </w:p>
              </w:tc>
              <w:tc>
                <w:tcPr>
                  <w:tcW w:w="828" w:type="pct"/>
                  <w:vAlign w:val="center"/>
                </w:tcPr>
                <w:p w14:paraId="41F5F78A"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0.123879</w:t>
                  </w:r>
                </w:p>
              </w:tc>
              <w:tc>
                <w:tcPr>
                  <w:tcW w:w="841" w:type="pct"/>
                  <w:vAlign w:val="center"/>
                </w:tcPr>
                <w:p w14:paraId="14263BB5"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2.75287E-002</w:t>
                  </w:r>
                </w:p>
              </w:tc>
              <w:tc>
                <w:tcPr>
                  <w:tcW w:w="847" w:type="pct"/>
                  <w:vAlign w:val="center"/>
                </w:tcPr>
                <w:p w14:paraId="19CD48AD"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3.4686</w:t>
                  </w:r>
                </w:p>
              </w:tc>
              <w:tc>
                <w:tcPr>
                  <w:tcW w:w="839" w:type="pct"/>
                  <w:vAlign w:val="center"/>
                </w:tcPr>
                <w:p w14:paraId="7369D7FB"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2.89050E-001</w:t>
                  </w:r>
                </w:p>
              </w:tc>
            </w:tr>
            <w:tr w:rsidR="004806E8" w:rsidRPr="002D30A1" w14:paraId="696812F0" w14:textId="77777777" w:rsidTr="0046337B">
              <w:trPr>
                <w:trHeight w:val="340"/>
              </w:trPr>
              <w:tc>
                <w:tcPr>
                  <w:tcW w:w="1645" w:type="pct"/>
                  <w:vAlign w:val="center"/>
                </w:tcPr>
                <w:p w14:paraId="29319044"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400</w:t>
                  </w:r>
                </w:p>
              </w:tc>
              <w:tc>
                <w:tcPr>
                  <w:tcW w:w="828" w:type="pct"/>
                  <w:vAlign w:val="center"/>
                </w:tcPr>
                <w:p w14:paraId="6D785778"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0.129061</w:t>
                  </w:r>
                </w:p>
              </w:tc>
              <w:tc>
                <w:tcPr>
                  <w:tcW w:w="841" w:type="pct"/>
                  <w:vAlign w:val="center"/>
                </w:tcPr>
                <w:p w14:paraId="3CC07D79"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2.86802E-002</w:t>
                  </w:r>
                </w:p>
              </w:tc>
              <w:tc>
                <w:tcPr>
                  <w:tcW w:w="847" w:type="pct"/>
                  <w:vAlign w:val="center"/>
                </w:tcPr>
                <w:p w14:paraId="3F9A4D92"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3.6137</w:t>
                  </w:r>
                </w:p>
              </w:tc>
              <w:tc>
                <w:tcPr>
                  <w:tcW w:w="839" w:type="pct"/>
                  <w:vAlign w:val="center"/>
                </w:tcPr>
                <w:p w14:paraId="1D9E9FE0"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3.01142E-001</w:t>
                  </w:r>
                </w:p>
              </w:tc>
            </w:tr>
            <w:tr w:rsidR="004806E8" w:rsidRPr="002D30A1" w14:paraId="719E0364" w14:textId="77777777" w:rsidTr="0046337B">
              <w:trPr>
                <w:trHeight w:val="340"/>
              </w:trPr>
              <w:tc>
                <w:tcPr>
                  <w:tcW w:w="1645" w:type="pct"/>
                  <w:vAlign w:val="center"/>
                </w:tcPr>
                <w:p w14:paraId="58AB74BA"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425</w:t>
                  </w:r>
                </w:p>
              </w:tc>
              <w:tc>
                <w:tcPr>
                  <w:tcW w:w="828" w:type="pct"/>
                  <w:vAlign w:val="center"/>
                </w:tcPr>
                <w:p w14:paraId="44A9E0DB"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0.132575</w:t>
                  </w:r>
                </w:p>
              </w:tc>
              <w:tc>
                <w:tcPr>
                  <w:tcW w:w="841" w:type="pct"/>
                  <w:vAlign w:val="center"/>
                </w:tcPr>
                <w:p w14:paraId="442410DE"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2.94611E-002</w:t>
                  </w:r>
                </w:p>
              </w:tc>
              <w:tc>
                <w:tcPr>
                  <w:tcW w:w="847" w:type="pct"/>
                  <w:vAlign w:val="center"/>
                </w:tcPr>
                <w:p w14:paraId="36A7F049"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3.7121</w:t>
                  </w:r>
                </w:p>
              </w:tc>
              <w:tc>
                <w:tcPr>
                  <w:tcW w:w="839" w:type="pct"/>
                  <w:vAlign w:val="center"/>
                </w:tcPr>
                <w:p w14:paraId="63B9FFFA"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3.09342E-001</w:t>
                  </w:r>
                </w:p>
              </w:tc>
            </w:tr>
            <w:tr w:rsidR="004806E8" w:rsidRPr="002D30A1" w14:paraId="540BC430" w14:textId="77777777" w:rsidTr="0046337B">
              <w:trPr>
                <w:trHeight w:val="340"/>
              </w:trPr>
              <w:tc>
                <w:tcPr>
                  <w:tcW w:w="1645" w:type="pct"/>
                  <w:vAlign w:val="center"/>
                </w:tcPr>
                <w:p w14:paraId="55F510E8" w14:textId="77777777" w:rsidR="004806E8" w:rsidRPr="002D30A1" w:rsidRDefault="004806E8"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450</w:t>
                  </w:r>
                </w:p>
              </w:tc>
              <w:tc>
                <w:tcPr>
                  <w:tcW w:w="828" w:type="pct"/>
                  <w:vAlign w:val="center"/>
                </w:tcPr>
                <w:p w14:paraId="35967E9B"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0.134711</w:t>
                  </w:r>
                </w:p>
              </w:tc>
              <w:tc>
                <w:tcPr>
                  <w:tcW w:w="841" w:type="pct"/>
                  <w:vAlign w:val="center"/>
                </w:tcPr>
                <w:p w14:paraId="6983D07B"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2.99358E-002</w:t>
                  </w:r>
                </w:p>
              </w:tc>
              <w:tc>
                <w:tcPr>
                  <w:tcW w:w="847" w:type="pct"/>
                  <w:vAlign w:val="center"/>
                </w:tcPr>
                <w:p w14:paraId="00E1E62A"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3.7719</w:t>
                  </w:r>
                </w:p>
              </w:tc>
              <w:tc>
                <w:tcPr>
                  <w:tcW w:w="839" w:type="pct"/>
                  <w:vAlign w:val="center"/>
                </w:tcPr>
                <w:p w14:paraId="754786D0"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3.14325E-001</w:t>
                  </w:r>
                </w:p>
              </w:tc>
            </w:tr>
            <w:tr w:rsidR="004806E8" w:rsidRPr="002D30A1" w14:paraId="3356A225" w14:textId="77777777" w:rsidTr="0046337B">
              <w:trPr>
                <w:trHeight w:val="340"/>
              </w:trPr>
              <w:tc>
                <w:tcPr>
                  <w:tcW w:w="1645" w:type="pct"/>
                  <w:vAlign w:val="center"/>
                </w:tcPr>
                <w:p w14:paraId="627236BC" w14:textId="77777777" w:rsidR="004806E8" w:rsidRPr="002D30A1" w:rsidRDefault="004806E8" w:rsidP="0008248E">
                  <w:pPr>
                    <w:widowControl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lastRenderedPageBreak/>
                    <w:t>475</w:t>
                  </w:r>
                </w:p>
              </w:tc>
              <w:tc>
                <w:tcPr>
                  <w:tcW w:w="828" w:type="pct"/>
                  <w:vAlign w:val="center"/>
                </w:tcPr>
                <w:p w14:paraId="52AAA735"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0.135736</w:t>
                  </w:r>
                </w:p>
              </w:tc>
              <w:tc>
                <w:tcPr>
                  <w:tcW w:w="841" w:type="pct"/>
                  <w:vAlign w:val="center"/>
                </w:tcPr>
                <w:p w14:paraId="77DD7F15"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3.01636E-002</w:t>
                  </w:r>
                </w:p>
              </w:tc>
              <w:tc>
                <w:tcPr>
                  <w:tcW w:w="847" w:type="pct"/>
                  <w:vAlign w:val="center"/>
                </w:tcPr>
                <w:p w14:paraId="076138E0"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3.8006</w:t>
                  </w:r>
                </w:p>
              </w:tc>
              <w:tc>
                <w:tcPr>
                  <w:tcW w:w="839" w:type="pct"/>
                  <w:vAlign w:val="center"/>
                </w:tcPr>
                <w:p w14:paraId="37CFA0BF"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3.16717E-001</w:t>
                  </w:r>
                </w:p>
              </w:tc>
            </w:tr>
            <w:tr w:rsidR="004C53A2" w:rsidRPr="002D30A1" w14:paraId="158E714B" w14:textId="77777777" w:rsidTr="0046337B">
              <w:trPr>
                <w:trHeight w:val="340"/>
              </w:trPr>
              <w:tc>
                <w:tcPr>
                  <w:tcW w:w="1645" w:type="pct"/>
                  <w:vAlign w:val="center"/>
                </w:tcPr>
                <w:p w14:paraId="1D97285B" w14:textId="77777777" w:rsidR="004C53A2" w:rsidRPr="002D30A1" w:rsidRDefault="004C53A2" w:rsidP="0008248E">
                  <w:pPr>
                    <w:widowControl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491</w:t>
                  </w:r>
                </w:p>
              </w:tc>
              <w:tc>
                <w:tcPr>
                  <w:tcW w:w="828" w:type="pct"/>
                  <w:vAlign w:val="center"/>
                </w:tcPr>
                <w:p w14:paraId="4AF3E667"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0.135907</w:t>
                  </w:r>
                </w:p>
              </w:tc>
              <w:tc>
                <w:tcPr>
                  <w:tcW w:w="841" w:type="pct"/>
                  <w:vAlign w:val="center"/>
                </w:tcPr>
                <w:p w14:paraId="09DAD1DE"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3.02016E-002</w:t>
                  </w:r>
                </w:p>
              </w:tc>
              <w:tc>
                <w:tcPr>
                  <w:tcW w:w="847" w:type="pct"/>
                  <w:vAlign w:val="center"/>
                </w:tcPr>
                <w:p w14:paraId="2AB1D9F6"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3.8054</w:t>
                  </w:r>
                </w:p>
              </w:tc>
              <w:tc>
                <w:tcPr>
                  <w:tcW w:w="839" w:type="pct"/>
                  <w:vAlign w:val="center"/>
                </w:tcPr>
                <w:p w14:paraId="04038192"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3.17117E-001</w:t>
                  </w:r>
                </w:p>
              </w:tc>
            </w:tr>
            <w:tr w:rsidR="004806E8" w:rsidRPr="002D30A1" w14:paraId="3B4D1DAC" w14:textId="77777777" w:rsidTr="0046337B">
              <w:trPr>
                <w:trHeight w:val="340"/>
              </w:trPr>
              <w:tc>
                <w:tcPr>
                  <w:tcW w:w="1645" w:type="pct"/>
                  <w:vAlign w:val="center"/>
                </w:tcPr>
                <w:p w14:paraId="149D0704" w14:textId="77777777" w:rsidR="004806E8" w:rsidRPr="002D30A1" w:rsidRDefault="004806E8" w:rsidP="0008248E">
                  <w:pPr>
                    <w:widowControl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500</w:t>
                  </w:r>
                </w:p>
              </w:tc>
              <w:tc>
                <w:tcPr>
                  <w:tcW w:w="828" w:type="pct"/>
                  <w:vAlign w:val="center"/>
                </w:tcPr>
                <w:p w14:paraId="6722E3D7"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0.135864</w:t>
                  </w:r>
                </w:p>
              </w:tc>
              <w:tc>
                <w:tcPr>
                  <w:tcW w:w="841" w:type="pct"/>
                  <w:vAlign w:val="center"/>
                </w:tcPr>
                <w:p w14:paraId="408BA292" w14:textId="77777777" w:rsidR="004806E8" w:rsidRPr="002D30A1" w:rsidRDefault="004806E8">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3.01920E-002</w:t>
                  </w:r>
                </w:p>
              </w:tc>
              <w:tc>
                <w:tcPr>
                  <w:tcW w:w="847" w:type="pct"/>
                  <w:vAlign w:val="center"/>
                </w:tcPr>
                <w:p w14:paraId="47E8915B"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3.8042</w:t>
                  </w:r>
                </w:p>
              </w:tc>
              <w:tc>
                <w:tcPr>
                  <w:tcW w:w="839" w:type="pct"/>
                  <w:vAlign w:val="center"/>
                </w:tcPr>
                <w:p w14:paraId="401D337D" w14:textId="77777777" w:rsidR="004806E8" w:rsidRPr="002D30A1" w:rsidRDefault="004806E8"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3.17017E-001</w:t>
                  </w:r>
                </w:p>
              </w:tc>
            </w:tr>
            <w:tr w:rsidR="0008248E" w:rsidRPr="002D30A1" w14:paraId="6D190D6E" w14:textId="77777777" w:rsidTr="0046337B">
              <w:trPr>
                <w:trHeight w:val="340"/>
              </w:trPr>
              <w:tc>
                <w:tcPr>
                  <w:tcW w:w="1645" w:type="pct"/>
                  <w:vAlign w:val="center"/>
                </w:tcPr>
                <w:p w14:paraId="18783278" w14:textId="77777777" w:rsidR="0008248E" w:rsidRPr="002D30A1" w:rsidRDefault="0008248E" w:rsidP="0008248E">
                  <w:pPr>
                    <w:widowControl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下风向最大质量浓度及占标率</w:t>
                  </w:r>
                  <w:r w:rsidRPr="002D30A1">
                    <w:rPr>
                      <w:rFonts w:ascii="Times New Roman" w:hAnsi="Times New Roman" w:cs="Times New Roman"/>
                      <w:kern w:val="2"/>
                      <w:sz w:val="21"/>
                      <w:szCs w:val="21"/>
                    </w:rPr>
                    <w:t>%</w:t>
                  </w:r>
                </w:p>
              </w:tc>
              <w:tc>
                <w:tcPr>
                  <w:tcW w:w="828" w:type="pct"/>
                  <w:vAlign w:val="center"/>
                </w:tcPr>
                <w:p w14:paraId="5634D70C" w14:textId="77777777" w:rsidR="0008248E" w:rsidRPr="002D30A1" w:rsidRDefault="00396C22"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0.135907</w:t>
                  </w:r>
                </w:p>
              </w:tc>
              <w:tc>
                <w:tcPr>
                  <w:tcW w:w="841" w:type="pct"/>
                  <w:vAlign w:val="center"/>
                </w:tcPr>
                <w:p w14:paraId="442ABCB4" w14:textId="77777777" w:rsidR="0008248E" w:rsidRPr="002D30A1" w:rsidRDefault="004C53A2" w:rsidP="0008248E">
                  <w:pPr>
                    <w:widowControl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3.02000E-002</w:t>
                  </w:r>
                </w:p>
              </w:tc>
              <w:tc>
                <w:tcPr>
                  <w:tcW w:w="847" w:type="pct"/>
                  <w:vAlign w:val="center"/>
                </w:tcPr>
                <w:p w14:paraId="36961AF6" w14:textId="77777777" w:rsidR="0008248E" w:rsidRPr="002D30A1" w:rsidRDefault="00396C22" w:rsidP="004C53A2">
                  <w:pPr>
                    <w:widowControl w:val="0"/>
                    <w:snapToGrid w:val="0"/>
                    <w:jc w:val="center"/>
                    <w:rPr>
                      <w:rFonts w:ascii="Times New Roman" w:hAnsi="Times New Roman" w:cs="Times New Roman"/>
                      <w:kern w:val="2"/>
                      <w:sz w:val="21"/>
                      <w:szCs w:val="21"/>
                    </w:rPr>
                  </w:pPr>
                  <w:r w:rsidRPr="002D30A1">
                    <w:rPr>
                      <w:rFonts w:ascii="Times New Roman" w:hAnsi="Times New Roman" w:cs="Times New Roman"/>
                      <w:color w:val="000000"/>
                      <w:sz w:val="18"/>
                      <w:szCs w:val="18"/>
                    </w:rPr>
                    <w:t>3.8054</w:t>
                  </w:r>
                </w:p>
              </w:tc>
              <w:tc>
                <w:tcPr>
                  <w:tcW w:w="839" w:type="pct"/>
                  <w:vAlign w:val="center"/>
                </w:tcPr>
                <w:p w14:paraId="3795137A" w14:textId="77777777" w:rsidR="0008248E" w:rsidRPr="002D30A1" w:rsidRDefault="004C53A2" w:rsidP="0008248E">
                  <w:pPr>
                    <w:widowControl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3.17100E-001</w:t>
                  </w:r>
                </w:p>
              </w:tc>
            </w:tr>
            <w:tr w:rsidR="0008248E" w:rsidRPr="002D30A1" w14:paraId="3E2D85F7" w14:textId="77777777" w:rsidTr="0046337B">
              <w:trPr>
                <w:trHeight w:val="340"/>
              </w:trPr>
              <w:tc>
                <w:tcPr>
                  <w:tcW w:w="1645" w:type="pct"/>
                  <w:vAlign w:val="center"/>
                </w:tcPr>
                <w:p w14:paraId="75251431" w14:textId="77777777" w:rsidR="0008248E" w:rsidRPr="002D30A1" w:rsidRDefault="0008248E" w:rsidP="0008248E">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下风向最远距离</w:t>
                  </w:r>
                  <w:r w:rsidRPr="002D30A1">
                    <w:rPr>
                      <w:rFonts w:ascii="Times New Roman" w:hAnsi="Times New Roman" w:cs="Times New Roman"/>
                      <w:kern w:val="2"/>
                      <w:sz w:val="21"/>
                      <w:szCs w:val="21"/>
                    </w:rPr>
                    <w:t>/m</w:t>
                  </w:r>
                </w:p>
              </w:tc>
              <w:tc>
                <w:tcPr>
                  <w:tcW w:w="1669" w:type="pct"/>
                  <w:gridSpan w:val="2"/>
                  <w:vAlign w:val="center"/>
                </w:tcPr>
                <w:p w14:paraId="2A8496E9" w14:textId="77777777" w:rsidR="0008248E" w:rsidRPr="002D30A1" w:rsidRDefault="004C53A2"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491</w:t>
                  </w:r>
                </w:p>
              </w:tc>
              <w:tc>
                <w:tcPr>
                  <w:tcW w:w="1686" w:type="pct"/>
                  <w:gridSpan w:val="2"/>
                  <w:vAlign w:val="center"/>
                </w:tcPr>
                <w:p w14:paraId="3B9E2CE8" w14:textId="77777777" w:rsidR="0008248E" w:rsidRPr="002D30A1" w:rsidRDefault="004C53A2" w:rsidP="004C53A2">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491</w:t>
                  </w:r>
                </w:p>
              </w:tc>
            </w:tr>
          </w:tbl>
          <w:p w14:paraId="73792BB8"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本项目废气无组织排放估算结果如下表所示。</w:t>
            </w:r>
          </w:p>
          <w:p w14:paraId="0A8F2DA1" w14:textId="77777777" w:rsidR="0008248E" w:rsidRPr="002D30A1" w:rsidRDefault="0008248E" w:rsidP="0008248E">
            <w:pPr>
              <w:widowControl w:val="0"/>
              <w:autoSpaceDE w:val="0"/>
              <w:autoSpaceDN w:val="0"/>
              <w:adjustRightInd w:val="0"/>
              <w:jc w:val="center"/>
              <w:rPr>
                <w:rFonts w:ascii="Times New Roman" w:hAnsi="Times New Roman" w:cs="Times New Roman"/>
                <w:b/>
                <w:sz w:val="21"/>
                <w:szCs w:val="21"/>
              </w:rPr>
            </w:pPr>
            <w:r w:rsidRPr="002D30A1">
              <w:rPr>
                <w:rFonts w:ascii="Times New Roman" w:hAnsi="Times New Roman" w:cs="Times New Roman"/>
                <w:b/>
                <w:sz w:val="21"/>
                <w:szCs w:val="21"/>
              </w:rPr>
              <w:t>表</w:t>
            </w:r>
            <w:r w:rsidRPr="002D30A1">
              <w:rPr>
                <w:rFonts w:ascii="Times New Roman" w:hAnsi="Times New Roman" w:cs="Times New Roman"/>
                <w:b/>
                <w:sz w:val="21"/>
                <w:szCs w:val="21"/>
              </w:rPr>
              <w:t xml:space="preserve">7-8   </w:t>
            </w:r>
            <w:r w:rsidRPr="002D30A1">
              <w:rPr>
                <w:rFonts w:ascii="Times New Roman" w:hAnsi="Times New Roman" w:cs="Times New Roman"/>
                <w:b/>
                <w:sz w:val="21"/>
                <w:szCs w:val="21"/>
              </w:rPr>
              <w:t>本项目无组织污染源估算计算结果表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678"/>
              <w:gridCol w:w="1843"/>
              <w:gridCol w:w="1537"/>
              <w:gridCol w:w="1548"/>
              <w:gridCol w:w="1534"/>
            </w:tblGrid>
            <w:tr w:rsidR="0008248E" w:rsidRPr="002D30A1" w14:paraId="3CCD5BBA" w14:textId="77777777" w:rsidTr="004C53A2">
              <w:trPr>
                <w:trHeight w:val="340"/>
              </w:trPr>
              <w:tc>
                <w:tcPr>
                  <w:tcW w:w="1465" w:type="pct"/>
                  <w:vMerge w:val="restart"/>
                  <w:vAlign w:val="center"/>
                </w:tcPr>
                <w:p w14:paraId="31D62FAA"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下风向距离</w:t>
                  </w:r>
                  <w:r w:rsidRPr="002D30A1">
                    <w:rPr>
                      <w:rFonts w:ascii="Times New Roman" w:hAnsi="Times New Roman" w:cs="Times New Roman"/>
                      <w:b/>
                      <w:kern w:val="2"/>
                      <w:sz w:val="21"/>
                      <w:szCs w:val="21"/>
                    </w:rPr>
                    <w:t>(m)</w:t>
                  </w:r>
                </w:p>
              </w:tc>
              <w:tc>
                <w:tcPr>
                  <w:tcW w:w="1849" w:type="pct"/>
                  <w:gridSpan w:val="2"/>
                  <w:vAlign w:val="center"/>
                </w:tcPr>
                <w:p w14:paraId="00EF4CC0"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TSP</w:t>
                  </w:r>
                </w:p>
              </w:tc>
              <w:tc>
                <w:tcPr>
                  <w:tcW w:w="1686" w:type="pct"/>
                  <w:gridSpan w:val="2"/>
                  <w:vAlign w:val="center"/>
                </w:tcPr>
                <w:p w14:paraId="776019DE"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VOCs</w:t>
                  </w:r>
                </w:p>
              </w:tc>
            </w:tr>
            <w:tr w:rsidR="0008248E" w:rsidRPr="002D30A1" w14:paraId="6DAEF1FC" w14:textId="77777777" w:rsidTr="004C53A2">
              <w:trPr>
                <w:trHeight w:val="340"/>
              </w:trPr>
              <w:tc>
                <w:tcPr>
                  <w:tcW w:w="1465" w:type="pct"/>
                  <w:vMerge/>
                  <w:vAlign w:val="center"/>
                </w:tcPr>
                <w:p w14:paraId="2D44BA2D"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p>
              </w:tc>
              <w:tc>
                <w:tcPr>
                  <w:tcW w:w="1008" w:type="pct"/>
                  <w:vAlign w:val="center"/>
                </w:tcPr>
                <w:p w14:paraId="40A70E63"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预测质量浓度（</w:t>
                  </w:r>
                  <w:r w:rsidR="004C53A2" w:rsidRPr="002D30A1">
                    <w:rPr>
                      <w:rFonts w:ascii="Times New Roman" w:hAnsi="Times New Roman" w:cs="Times New Roman"/>
                      <w:b/>
                      <w:kern w:val="2"/>
                      <w:sz w:val="21"/>
                      <w:szCs w:val="21"/>
                    </w:rPr>
                    <w:t>u</w:t>
                  </w:r>
                  <w:r w:rsidRPr="002D30A1">
                    <w:rPr>
                      <w:rFonts w:ascii="Times New Roman" w:hAnsi="Times New Roman" w:cs="Times New Roman"/>
                      <w:b/>
                      <w:kern w:val="2"/>
                      <w:sz w:val="21"/>
                      <w:szCs w:val="21"/>
                    </w:rPr>
                    <w:t>g/m</w:t>
                  </w:r>
                  <w:r w:rsidRPr="002D30A1">
                    <w:rPr>
                      <w:rFonts w:ascii="Times New Roman" w:hAnsi="Times New Roman" w:cs="Times New Roman"/>
                      <w:b/>
                      <w:kern w:val="2"/>
                      <w:sz w:val="21"/>
                      <w:szCs w:val="21"/>
                      <w:vertAlign w:val="superscript"/>
                    </w:rPr>
                    <w:t>3</w:t>
                  </w:r>
                  <w:r w:rsidRPr="002D30A1">
                    <w:rPr>
                      <w:rFonts w:ascii="Times New Roman" w:hAnsi="Times New Roman" w:cs="Times New Roman"/>
                      <w:b/>
                      <w:kern w:val="2"/>
                      <w:sz w:val="21"/>
                      <w:szCs w:val="21"/>
                    </w:rPr>
                    <w:t>）</w:t>
                  </w:r>
                </w:p>
              </w:tc>
              <w:tc>
                <w:tcPr>
                  <w:tcW w:w="841" w:type="pct"/>
                  <w:vAlign w:val="center"/>
                </w:tcPr>
                <w:p w14:paraId="63DFD516"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占标率</w:t>
                  </w:r>
                  <w:r w:rsidRPr="002D30A1">
                    <w:rPr>
                      <w:rFonts w:ascii="Times New Roman" w:hAnsi="Times New Roman" w:cs="Times New Roman"/>
                      <w:b/>
                      <w:kern w:val="2"/>
                      <w:sz w:val="21"/>
                      <w:szCs w:val="21"/>
                    </w:rPr>
                    <w:t>%</w:t>
                  </w:r>
                </w:p>
              </w:tc>
              <w:tc>
                <w:tcPr>
                  <w:tcW w:w="847" w:type="pct"/>
                  <w:vAlign w:val="center"/>
                </w:tcPr>
                <w:p w14:paraId="1CFEA721"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预测质量浓度（</w:t>
                  </w:r>
                  <w:r w:rsidR="004C53A2" w:rsidRPr="002D30A1">
                    <w:rPr>
                      <w:rFonts w:ascii="Times New Roman" w:hAnsi="Times New Roman" w:cs="Times New Roman"/>
                      <w:b/>
                      <w:kern w:val="2"/>
                      <w:sz w:val="21"/>
                      <w:szCs w:val="21"/>
                    </w:rPr>
                    <w:t>u</w:t>
                  </w:r>
                  <w:r w:rsidRPr="002D30A1">
                    <w:rPr>
                      <w:rFonts w:ascii="Times New Roman" w:hAnsi="Times New Roman" w:cs="Times New Roman"/>
                      <w:b/>
                      <w:kern w:val="2"/>
                      <w:sz w:val="21"/>
                      <w:szCs w:val="21"/>
                    </w:rPr>
                    <w:t>g/m</w:t>
                  </w:r>
                  <w:r w:rsidRPr="002D30A1">
                    <w:rPr>
                      <w:rFonts w:ascii="Times New Roman" w:hAnsi="Times New Roman" w:cs="Times New Roman"/>
                      <w:b/>
                      <w:kern w:val="2"/>
                      <w:sz w:val="21"/>
                      <w:szCs w:val="21"/>
                      <w:vertAlign w:val="superscript"/>
                    </w:rPr>
                    <w:t>3</w:t>
                  </w:r>
                  <w:r w:rsidRPr="002D30A1">
                    <w:rPr>
                      <w:rFonts w:ascii="Times New Roman" w:hAnsi="Times New Roman" w:cs="Times New Roman"/>
                      <w:b/>
                      <w:kern w:val="2"/>
                      <w:sz w:val="21"/>
                      <w:szCs w:val="21"/>
                    </w:rPr>
                    <w:t>）</w:t>
                  </w:r>
                </w:p>
              </w:tc>
              <w:tc>
                <w:tcPr>
                  <w:tcW w:w="839" w:type="pct"/>
                  <w:vAlign w:val="center"/>
                </w:tcPr>
                <w:p w14:paraId="705E534F" w14:textId="77777777" w:rsidR="0008248E" w:rsidRPr="002D30A1" w:rsidRDefault="0008248E"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占标率</w:t>
                  </w:r>
                  <w:r w:rsidRPr="002D30A1">
                    <w:rPr>
                      <w:rFonts w:ascii="Times New Roman" w:hAnsi="Times New Roman" w:cs="Times New Roman"/>
                      <w:b/>
                      <w:kern w:val="2"/>
                      <w:sz w:val="21"/>
                      <w:szCs w:val="21"/>
                    </w:rPr>
                    <w:t>%</w:t>
                  </w:r>
                </w:p>
              </w:tc>
            </w:tr>
            <w:tr w:rsidR="004C53A2" w:rsidRPr="002D30A1" w14:paraId="254252D2" w14:textId="77777777" w:rsidTr="004C53A2">
              <w:trPr>
                <w:trHeight w:val="340"/>
              </w:trPr>
              <w:tc>
                <w:tcPr>
                  <w:tcW w:w="1465" w:type="pct"/>
                  <w:vAlign w:val="center"/>
                </w:tcPr>
                <w:p w14:paraId="6B864D26"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10</w:t>
                  </w:r>
                </w:p>
              </w:tc>
              <w:tc>
                <w:tcPr>
                  <w:tcW w:w="1008" w:type="pct"/>
                  <w:vAlign w:val="center"/>
                </w:tcPr>
                <w:p w14:paraId="1A4AADB5"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0.0016791</w:t>
                  </w:r>
                </w:p>
              </w:tc>
              <w:tc>
                <w:tcPr>
                  <w:tcW w:w="841" w:type="pct"/>
                  <w:vAlign w:val="center"/>
                </w:tcPr>
                <w:p w14:paraId="3DF6B8D1"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1.39925E-006</w:t>
                  </w:r>
                </w:p>
              </w:tc>
              <w:tc>
                <w:tcPr>
                  <w:tcW w:w="847" w:type="pct"/>
                  <w:vAlign w:val="center"/>
                </w:tcPr>
                <w:p w14:paraId="3D1D0F61"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0.038651</w:t>
                  </w:r>
                </w:p>
              </w:tc>
              <w:tc>
                <w:tcPr>
                  <w:tcW w:w="839" w:type="pct"/>
                  <w:vAlign w:val="center"/>
                </w:tcPr>
                <w:p w14:paraId="1EE3D3D5"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6.44183E-005</w:t>
                  </w:r>
                </w:p>
              </w:tc>
            </w:tr>
            <w:tr w:rsidR="004C53A2" w:rsidRPr="002D30A1" w14:paraId="18B9AFA7" w14:textId="77777777" w:rsidTr="004C53A2">
              <w:trPr>
                <w:trHeight w:val="340"/>
              </w:trPr>
              <w:tc>
                <w:tcPr>
                  <w:tcW w:w="1465" w:type="pct"/>
                  <w:vAlign w:val="center"/>
                </w:tcPr>
                <w:p w14:paraId="7C6FFDDB"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25</w:t>
                  </w:r>
                </w:p>
              </w:tc>
              <w:tc>
                <w:tcPr>
                  <w:tcW w:w="1008" w:type="pct"/>
                  <w:vAlign w:val="center"/>
                </w:tcPr>
                <w:p w14:paraId="6F6AA3E8"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0.76796</w:t>
                  </w:r>
                </w:p>
              </w:tc>
              <w:tc>
                <w:tcPr>
                  <w:tcW w:w="841" w:type="pct"/>
                  <w:vAlign w:val="center"/>
                </w:tcPr>
                <w:p w14:paraId="691EE41B"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6.39967E-004</w:t>
                  </w:r>
                </w:p>
              </w:tc>
              <w:tc>
                <w:tcPr>
                  <w:tcW w:w="847" w:type="pct"/>
                  <w:vAlign w:val="center"/>
                </w:tcPr>
                <w:p w14:paraId="6121BE24"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2.3475</w:t>
                  </w:r>
                </w:p>
              </w:tc>
              <w:tc>
                <w:tcPr>
                  <w:tcW w:w="839" w:type="pct"/>
                  <w:vAlign w:val="center"/>
                </w:tcPr>
                <w:p w14:paraId="66885F37"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3.91250E-003</w:t>
                  </w:r>
                </w:p>
              </w:tc>
            </w:tr>
            <w:tr w:rsidR="004C53A2" w:rsidRPr="002D30A1" w14:paraId="536071B1" w14:textId="77777777" w:rsidTr="004C53A2">
              <w:trPr>
                <w:trHeight w:val="340"/>
              </w:trPr>
              <w:tc>
                <w:tcPr>
                  <w:tcW w:w="1465" w:type="pct"/>
                  <w:vAlign w:val="center"/>
                </w:tcPr>
                <w:p w14:paraId="26945803"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50</w:t>
                  </w:r>
                </w:p>
              </w:tc>
              <w:tc>
                <w:tcPr>
                  <w:tcW w:w="1008" w:type="pct"/>
                  <w:vAlign w:val="center"/>
                </w:tcPr>
                <w:p w14:paraId="2401235D"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5.7025</w:t>
                  </w:r>
                </w:p>
              </w:tc>
              <w:tc>
                <w:tcPr>
                  <w:tcW w:w="841" w:type="pct"/>
                  <w:vAlign w:val="center"/>
                </w:tcPr>
                <w:p w14:paraId="5AB66A12"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4.75208E-003</w:t>
                  </w:r>
                </w:p>
              </w:tc>
              <w:tc>
                <w:tcPr>
                  <w:tcW w:w="847" w:type="pct"/>
                  <w:vAlign w:val="center"/>
                </w:tcPr>
                <w:p w14:paraId="231012BA"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14.098</w:t>
                  </w:r>
                </w:p>
              </w:tc>
              <w:tc>
                <w:tcPr>
                  <w:tcW w:w="839" w:type="pct"/>
                  <w:vAlign w:val="center"/>
                </w:tcPr>
                <w:p w14:paraId="3AAB2969"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2.34967E-002</w:t>
                  </w:r>
                </w:p>
              </w:tc>
            </w:tr>
            <w:tr w:rsidR="004C53A2" w:rsidRPr="002D30A1" w14:paraId="4B0D9793" w14:textId="77777777" w:rsidTr="004C53A2">
              <w:trPr>
                <w:trHeight w:val="340"/>
              </w:trPr>
              <w:tc>
                <w:tcPr>
                  <w:tcW w:w="1465" w:type="pct"/>
                  <w:vAlign w:val="center"/>
                </w:tcPr>
                <w:p w14:paraId="35F67742"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75</w:t>
                  </w:r>
                </w:p>
              </w:tc>
              <w:tc>
                <w:tcPr>
                  <w:tcW w:w="1008" w:type="pct"/>
                  <w:vAlign w:val="center"/>
                </w:tcPr>
                <w:p w14:paraId="4B49DE4A"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7.2632</w:t>
                  </w:r>
                </w:p>
              </w:tc>
              <w:tc>
                <w:tcPr>
                  <w:tcW w:w="841" w:type="pct"/>
                  <w:vAlign w:val="center"/>
                </w:tcPr>
                <w:p w14:paraId="6BE1A960"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6.05267E-003</w:t>
                  </w:r>
                </w:p>
              </w:tc>
              <w:tc>
                <w:tcPr>
                  <w:tcW w:w="847" w:type="pct"/>
                  <w:vAlign w:val="center"/>
                </w:tcPr>
                <w:p w14:paraId="4B2BC8AD"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17.161</w:t>
                  </w:r>
                </w:p>
              </w:tc>
              <w:tc>
                <w:tcPr>
                  <w:tcW w:w="839" w:type="pct"/>
                  <w:vAlign w:val="center"/>
                </w:tcPr>
                <w:p w14:paraId="69BE77FA"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2.86017E-002</w:t>
                  </w:r>
                </w:p>
              </w:tc>
            </w:tr>
            <w:tr w:rsidR="004C53A2" w:rsidRPr="002D30A1" w14:paraId="2E55140D" w14:textId="77777777" w:rsidTr="004C53A2">
              <w:trPr>
                <w:trHeight w:val="340"/>
              </w:trPr>
              <w:tc>
                <w:tcPr>
                  <w:tcW w:w="1465" w:type="pct"/>
                  <w:vAlign w:val="center"/>
                </w:tcPr>
                <w:p w14:paraId="637CAF80"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98</w:t>
                  </w:r>
                </w:p>
              </w:tc>
              <w:tc>
                <w:tcPr>
                  <w:tcW w:w="1008" w:type="pct"/>
                  <w:vAlign w:val="center"/>
                </w:tcPr>
                <w:p w14:paraId="4165BE2E"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8.1313</w:t>
                  </w:r>
                </w:p>
              </w:tc>
              <w:tc>
                <w:tcPr>
                  <w:tcW w:w="841" w:type="pct"/>
                  <w:vAlign w:val="center"/>
                </w:tcPr>
                <w:p w14:paraId="773DCE23"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6.77608E-003</w:t>
                  </w:r>
                </w:p>
              </w:tc>
              <w:tc>
                <w:tcPr>
                  <w:tcW w:w="847" w:type="pct"/>
                  <w:vAlign w:val="center"/>
                </w:tcPr>
                <w:p w14:paraId="191A1658"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21.112</w:t>
                  </w:r>
                </w:p>
              </w:tc>
              <w:tc>
                <w:tcPr>
                  <w:tcW w:w="839" w:type="pct"/>
                  <w:vAlign w:val="center"/>
                </w:tcPr>
                <w:p w14:paraId="18D7EABD"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3.51867E-002</w:t>
                  </w:r>
                </w:p>
              </w:tc>
            </w:tr>
            <w:tr w:rsidR="004C53A2" w:rsidRPr="002D30A1" w14:paraId="58CF9C39" w14:textId="77777777" w:rsidTr="004C53A2">
              <w:trPr>
                <w:trHeight w:val="340"/>
              </w:trPr>
              <w:tc>
                <w:tcPr>
                  <w:tcW w:w="1465" w:type="pct"/>
                  <w:vAlign w:val="center"/>
                </w:tcPr>
                <w:p w14:paraId="10EF03D4"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100</w:t>
                  </w:r>
                </w:p>
              </w:tc>
              <w:tc>
                <w:tcPr>
                  <w:tcW w:w="1008" w:type="pct"/>
                  <w:vAlign w:val="center"/>
                </w:tcPr>
                <w:p w14:paraId="3C728BF8"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8.055</w:t>
                  </w:r>
                </w:p>
              </w:tc>
              <w:tc>
                <w:tcPr>
                  <w:tcW w:w="841" w:type="pct"/>
                  <w:vAlign w:val="center"/>
                </w:tcPr>
                <w:p w14:paraId="11708C87"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6.71250E-003</w:t>
                  </w:r>
                </w:p>
              </w:tc>
              <w:tc>
                <w:tcPr>
                  <w:tcW w:w="847" w:type="pct"/>
                  <w:vAlign w:val="center"/>
                </w:tcPr>
                <w:p w14:paraId="25CBCBF2"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21.013</w:t>
                  </w:r>
                </w:p>
              </w:tc>
              <w:tc>
                <w:tcPr>
                  <w:tcW w:w="839" w:type="pct"/>
                  <w:vAlign w:val="center"/>
                </w:tcPr>
                <w:p w14:paraId="165BBF89"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3.50217E-002</w:t>
                  </w:r>
                </w:p>
              </w:tc>
            </w:tr>
            <w:tr w:rsidR="004C53A2" w:rsidRPr="002D30A1" w14:paraId="7BA9E085" w14:textId="77777777" w:rsidTr="004C53A2">
              <w:trPr>
                <w:trHeight w:val="340"/>
              </w:trPr>
              <w:tc>
                <w:tcPr>
                  <w:tcW w:w="1465" w:type="pct"/>
                  <w:vAlign w:val="center"/>
                </w:tcPr>
                <w:p w14:paraId="2FA90C0D"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125</w:t>
                  </w:r>
                </w:p>
              </w:tc>
              <w:tc>
                <w:tcPr>
                  <w:tcW w:w="1008" w:type="pct"/>
                  <w:vAlign w:val="center"/>
                </w:tcPr>
                <w:p w14:paraId="0340244B"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7.03</w:t>
                  </w:r>
                </w:p>
              </w:tc>
              <w:tc>
                <w:tcPr>
                  <w:tcW w:w="841" w:type="pct"/>
                  <w:vAlign w:val="center"/>
                </w:tcPr>
                <w:p w14:paraId="4EBD155B"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5.85833E-003</w:t>
                  </w:r>
                </w:p>
              </w:tc>
              <w:tc>
                <w:tcPr>
                  <w:tcW w:w="847" w:type="pct"/>
                  <w:vAlign w:val="center"/>
                </w:tcPr>
                <w:p w14:paraId="46E9222C"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18.339</w:t>
                  </w:r>
                </w:p>
              </w:tc>
              <w:tc>
                <w:tcPr>
                  <w:tcW w:w="839" w:type="pct"/>
                  <w:vAlign w:val="center"/>
                </w:tcPr>
                <w:p w14:paraId="78D0C1DB"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3.05650E-002</w:t>
                  </w:r>
                </w:p>
              </w:tc>
            </w:tr>
            <w:tr w:rsidR="004C53A2" w:rsidRPr="002D30A1" w14:paraId="365C262A" w14:textId="77777777" w:rsidTr="004C53A2">
              <w:trPr>
                <w:trHeight w:val="340"/>
              </w:trPr>
              <w:tc>
                <w:tcPr>
                  <w:tcW w:w="1465" w:type="pct"/>
                  <w:vAlign w:val="center"/>
                </w:tcPr>
                <w:p w14:paraId="3F175929"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150</w:t>
                  </w:r>
                </w:p>
              </w:tc>
              <w:tc>
                <w:tcPr>
                  <w:tcW w:w="1008" w:type="pct"/>
                  <w:vAlign w:val="center"/>
                </w:tcPr>
                <w:p w14:paraId="7DC443B2"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5.7793</w:t>
                  </w:r>
                </w:p>
              </w:tc>
              <w:tc>
                <w:tcPr>
                  <w:tcW w:w="841" w:type="pct"/>
                  <w:vAlign w:val="center"/>
                </w:tcPr>
                <w:p w14:paraId="6D6600A4"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4.81608E-003</w:t>
                  </w:r>
                </w:p>
              </w:tc>
              <w:tc>
                <w:tcPr>
                  <w:tcW w:w="847" w:type="pct"/>
                  <w:vAlign w:val="center"/>
                </w:tcPr>
                <w:p w14:paraId="7D3392E1"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15.076</w:t>
                  </w:r>
                </w:p>
              </w:tc>
              <w:tc>
                <w:tcPr>
                  <w:tcW w:w="839" w:type="pct"/>
                  <w:vAlign w:val="center"/>
                </w:tcPr>
                <w:p w14:paraId="3E96B2F5"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2.51267E-002</w:t>
                  </w:r>
                </w:p>
              </w:tc>
            </w:tr>
            <w:tr w:rsidR="004C53A2" w:rsidRPr="002D30A1" w14:paraId="6A7D1CDB" w14:textId="77777777" w:rsidTr="004C53A2">
              <w:trPr>
                <w:trHeight w:val="340"/>
              </w:trPr>
              <w:tc>
                <w:tcPr>
                  <w:tcW w:w="1465" w:type="pct"/>
                  <w:vAlign w:val="center"/>
                </w:tcPr>
                <w:p w14:paraId="0830E5D7"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175</w:t>
                  </w:r>
                </w:p>
              </w:tc>
              <w:tc>
                <w:tcPr>
                  <w:tcW w:w="1008" w:type="pct"/>
                  <w:vAlign w:val="center"/>
                </w:tcPr>
                <w:p w14:paraId="56EE0EA5"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5.4878</w:t>
                  </w:r>
                </w:p>
              </w:tc>
              <w:tc>
                <w:tcPr>
                  <w:tcW w:w="841" w:type="pct"/>
                  <w:vAlign w:val="center"/>
                </w:tcPr>
                <w:p w14:paraId="05B4A9DC"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4.57317E-003</w:t>
                  </w:r>
                </w:p>
              </w:tc>
              <w:tc>
                <w:tcPr>
                  <w:tcW w:w="847" w:type="pct"/>
                  <w:vAlign w:val="center"/>
                </w:tcPr>
                <w:p w14:paraId="7EE50F32"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14.316</w:t>
                  </w:r>
                </w:p>
              </w:tc>
              <w:tc>
                <w:tcPr>
                  <w:tcW w:w="839" w:type="pct"/>
                  <w:vAlign w:val="center"/>
                </w:tcPr>
                <w:p w14:paraId="3484ECCC"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2.38600E-002</w:t>
                  </w:r>
                </w:p>
              </w:tc>
            </w:tr>
            <w:tr w:rsidR="004C53A2" w:rsidRPr="002D30A1" w14:paraId="7FC1481D" w14:textId="77777777" w:rsidTr="004C53A2">
              <w:trPr>
                <w:trHeight w:val="340"/>
              </w:trPr>
              <w:tc>
                <w:tcPr>
                  <w:tcW w:w="1465" w:type="pct"/>
                  <w:vAlign w:val="center"/>
                </w:tcPr>
                <w:p w14:paraId="5CC8FA17"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200</w:t>
                  </w:r>
                </w:p>
              </w:tc>
              <w:tc>
                <w:tcPr>
                  <w:tcW w:w="1008" w:type="pct"/>
                  <w:vAlign w:val="center"/>
                </w:tcPr>
                <w:p w14:paraId="252F19DA"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5.1223</w:t>
                  </w:r>
                </w:p>
              </w:tc>
              <w:tc>
                <w:tcPr>
                  <w:tcW w:w="841" w:type="pct"/>
                  <w:vAlign w:val="center"/>
                </w:tcPr>
                <w:p w14:paraId="1AFF7D57"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4.26858E-003</w:t>
                  </w:r>
                </w:p>
              </w:tc>
              <w:tc>
                <w:tcPr>
                  <w:tcW w:w="847" w:type="pct"/>
                  <w:vAlign w:val="center"/>
                </w:tcPr>
                <w:p w14:paraId="56782E79"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13.363</w:t>
                  </w:r>
                </w:p>
              </w:tc>
              <w:tc>
                <w:tcPr>
                  <w:tcW w:w="839" w:type="pct"/>
                  <w:vAlign w:val="center"/>
                </w:tcPr>
                <w:p w14:paraId="5B9BB6D1"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2.22717E-002</w:t>
                  </w:r>
                </w:p>
              </w:tc>
            </w:tr>
            <w:tr w:rsidR="004C53A2" w:rsidRPr="002D30A1" w14:paraId="20ADF8FE" w14:textId="77777777" w:rsidTr="004C53A2">
              <w:trPr>
                <w:trHeight w:val="340"/>
              </w:trPr>
              <w:tc>
                <w:tcPr>
                  <w:tcW w:w="1465" w:type="pct"/>
                  <w:vAlign w:val="center"/>
                </w:tcPr>
                <w:p w14:paraId="34F878B9"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225</w:t>
                  </w:r>
                </w:p>
              </w:tc>
              <w:tc>
                <w:tcPr>
                  <w:tcW w:w="1008" w:type="pct"/>
                  <w:vAlign w:val="center"/>
                </w:tcPr>
                <w:p w14:paraId="3B3C122C"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4.6647</w:t>
                  </w:r>
                </w:p>
              </w:tc>
              <w:tc>
                <w:tcPr>
                  <w:tcW w:w="841" w:type="pct"/>
                  <w:vAlign w:val="center"/>
                </w:tcPr>
                <w:p w14:paraId="0A91E7F9"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3.88725E-003</w:t>
                  </w:r>
                </w:p>
              </w:tc>
              <w:tc>
                <w:tcPr>
                  <w:tcW w:w="847" w:type="pct"/>
                  <w:vAlign w:val="center"/>
                </w:tcPr>
                <w:p w14:paraId="1A7CE199"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12.169</w:t>
                  </w:r>
                </w:p>
              </w:tc>
              <w:tc>
                <w:tcPr>
                  <w:tcW w:w="839" w:type="pct"/>
                  <w:vAlign w:val="center"/>
                </w:tcPr>
                <w:p w14:paraId="43E76F84"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2.02817E-002</w:t>
                  </w:r>
                </w:p>
              </w:tc>
            </w:tr>
            <w:tr w:rsidR="004C53A2" w:rsidRPr="002D30A1" w14:paraId="11B5E8B9" w14:textId="77777777" w:rsidTr="004C53A2">
              <w:trPr>
                <w:trHeight w:val="340"/>
              </w:trPr>
              <w:tc>
                <w:tcPr>
                  <w:tcW w:w="1465" w:type="pct"/>
                  <w:vAlign w:val="center"/>
                </w:tcPr>
                <w:p w14:paraId="4D35DA2D"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250</w:t>
                  </w:r>
                </w:p>
              </w:tc>
              <w:tc>
                <w:tcPr>
                  <w:tcW w:w="1008" w:type="pct"/>
                  <w:vAlign w:val="center"/>
                </w:tcPr>
                <w:p w14:paraId="25FFC924"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4.2291</w:t>
                  </w:r>
                </w:p>
              </w:tc>
              <w:tc>
                <w:tcPr>
                  <w:tcW w:w="841" w:type="pct"/>
                  <w:vAlign w:val="center"/>
                </w:tcPr>
                <w:p w14:paraId="60D426EB"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3.52425E-003</w:t>
                  </w:r>
                </w:p>
              </w:tc>
              <w:tc>
                <w:tcPr>
                  <w:tcW w:w="847" w:type="pct"/>
                  <w:vAlign w:val="center"/>
                </w:tcPr>
                <w:p w14:paraId="45E5F218"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11.033</w:t>
                  </w:r>
                </w:p>
              </w:tc>
              <w:tc>
                <w:tcPr>
                  <w:tcW w:w="839" w:type="pct"/>
                  <w:vAlign w:val="center"/>
                </w:tcPr>
                <w:p w14:paraId="21854BB3"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1.83883E-002</w:t>
                  </w:r>
                </w:p>
              </w:tc>
            </w:tr>
            <w:tr w:rsidR="004C53A2" w:rsidRPr="002D30A1" w14:paraId="7729EA6F" w14:textId="77777777" w:rsidTr="004C53A2">
              <w:trPr>
                <w:trHeight w:val="340"/>
              </w:trPr>
              <w:tc>
                <w:tcPr>
                  <w:tcW w:w="1465" w:type="pct"/>
                  <w:vAlign w:val="center"/>
                </w:tcPr>
                <w:p w14:paraId="0AADBAC1"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275</w:t>
                  </w:r>
                </w:p>
              </w:tc>
              <w:tc>
                <w:tcPr>
                  <w:tcW w:w="1008" w:type="pct"/>
                  <w:vAlign w:val="center"/>
                </w:tcPr>
                <w:p w14:paraId="45E244C5"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3.8243</w:t>
                  </w:r>
                </w:p>
              </w:tc>
              <w:tc>
                <w:tcPr>
                  <w:tcW w:w="841" w:type="pct"/>
                  <w:vAlign w:val="center"/>
                </w:tcPr>
                <w:p w14:paraId="14751E6C"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3.18692E-003</w:t>
                  </w:r>
                </w:p>
              </w:tc>
              <w:tc>
                <w:tcPr>
                  <w:tcW w:w="847" w:type="pct"/>
                  <w:vAlign w:val="center"/>
                </w:tcPr>
                <w:p w14:paraId="6C1CDB71"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9.9764</w:t>
                  </w:r>
                </w:p>
              </w:tc>
              <w:tc>
                <w:tcPr>
                  <w:tcW w:w="839" w:type="pct"/>
                  <w:vAlign w:val="center"/>
                </w:tcPr>
                <w:p w14:paraId="2A1B5F76"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1.66273E-002</w:t>
                  </w:r>
                </w:p>
              </w:tc>
            </w:tr>
            <w:tr w:rsidR="004C53A2" w:rsidRPr="002D30A1" w14:paraId="3B4E5ACF" w14:textId="77777777" w:rsidTr="004C53A2">
              <w:trPr>
                <w:trHeight w:val="340"/>
              </w:trPr>
              <w:tc>
                <w:tcPr>
                  <w:tcW w:w="1465" w:type="pct"/>
                  <w:vAlign w:val="center"/>
                </w:tcPr>
                <w:p w14:paraId="1E13A9D9"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300</w:t>
                  </w:r>
                </w:p>
              </w:tc>
              <w:tc>
                <w:tcPr>
                  <w:tcW w:w="1008" w:type="pct"/>
                  <w:vAlign w:val="center"/>
                </w:tcPr>
                <w:p w14:paraId="7367B7AE"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3.4534</w:t>
                  </w:r>
                </w:p>
              </w:tc>
              <w:tc>
                <w:tcPr>
                  <w:tcW w:w="841" w:type="pct"/>
                  <w:vAlign w:val="center"/>
                </w:tcPr>
                <w:p w14:paraId="6CFE83D9"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2.87783E-003</w:t>
                  </w:r>
                </w:p>
              </w:tc>
              <w:tc>
                <w:tcPr>
                  <w:tcW w:w="847" w:type="pct"/>
                  <w:vAlign w:val="center"/>
                </w:tcPr>
                <w:p w14:paraId="7B14FC90"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9.0088</w:t>
                  </w:r>
                </w:p>
              </w:tc>
              <w:tc>
                <w:tcPr>
                  <w:tcW w:w="839" w:type="pct"/>
                  <w:vAlign w:val="center"/>
                </w:tcPr>
                <w:p w14:paraId="6F2A0D55"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1.50147E-002</w:t>
                  </w:r>
                </w:p>
              </w:tc>
            </w:tr>
            <w:tr w:rsidR="004C53A2" w:rsidRPr="002D30A1" w14:paraId="123BAB0F" w14:textId="77777777" w:rsidTr="004C53A2">
              <w:trPr>
                <w:trHeight w:val="340"/>
              </w:trPr>
              <w:tc>
                <w:tcPr>
                  <w:tcW w:w="1465" w:type="pct"/>
                  <w:vAlign w:val="center"/>
                </w:tcPr>
                <w:p w14:paraId="47FE8473"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325</w:t>
                  </w:r>
                </w:p>
              </w:tc>
              <w:tc>
                <w:tcPr>
                  <w:tcW w:w="1008" w:type="pct"/>
                  <w:vAlign w:val="center"/>
                </w:tcPr>
                <w:p w14:paraId="0A2C1409"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3.1239</w:t>
                  </w:r>
                </w:p>
              </w:tc>
              <w:tc>
                <w:tcPr>
                  <w:tcW w:w="841" w:type="pct"/>
                  <w:vAlign w:val="center"/>
                </w:tcPr>
                <w:p w14:paraId="58095218"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2.60325E-003</w:t>
                  </w:r>
                </w:p>
              </w:tc>
              <w:tc>
                <w:tcPr>
                  <w:tcW w:w="847" w:type="pct"/>
                  <w:vAlign w:val="center"/>
                </w:tcPr>
                <w:p w14:paraId="789F3EBA"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8.1492</w:t>
                  </w:r>
                </w:p>
              </w:tc>
              <w:tc>
                <w:tcPr>
                  <w:tcW w:w="839" w:type="pct"/>
                  <w:vAlign w:val="center"/>
                </w:tcPr>
                <w:p w14:paraId="103667E0"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1.35820E-002</w:t>
                  </w:r>
                </w:p>
              </w:tc>
            </w:tr>
            <w:tr w:rsidR="004C53A2" w:rsidRPr="002D30A1" w14:paraId="419A4AA6" w14:textId="77777777" w:rsidTr="004C53A2">
              <w:trPr>
                <w:trHeight w:val="340"/>
              </w:trPr>
              <w:tc>
                <w:tcPr>
                  <w:tcW w:w="1465" w:type="pct"/>
                  <w:vAlign w:val="center"/>
                </w:tcPr>
                <w:p w14:paraId="161E1826"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350</w:t>
                  </w:r>
                </w:p>
              </w:tc>
              <w:tc>
                <w:tcPr>
                  <w:tcW w:w="1008" w:type="pct"/>
                  <w:vAlign w:val="center"/>
                </w:tcPr>
                <w:p w14:paraId="1B91180A"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2.8361</w:t>
                  </w:r>
                </w:p>
              </w:tc>
              <w:tc>
                <w:tcPr>
                  <w:tcW w:w="841" w:type="pct"/>
                  <w:vAlign w:val="center"/>
                </w:tcPr>
                <w:p w14:paraId="2853EDE2"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2.36342E-003</w:t>
                  </w:r>
                </w:p>
              </w:tc>
              <w:tc>
                <w:tcPr>
                  <w:tcW w:w="847" w:type="pct"/>
                  <w:vAlign w:val="center"/>
                </w:tcPr>
                <w:p w14:paraId="36D9BE0F"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7.3986</w:t>
                  </w:r>
                </w:p>
              </w:tc>
              <w:tc>
                <w:tcPr>
                  <w:tcW w:w="839" w:type="pct"/>
                  <w:vAlign w:val="center"/>
                </w:tcPr>
                <w:p w14:paraId="5A5D1FD0"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1.23310E-002</w:t>
                  </w:r>
                </w:p>
              </w:tc>
            </w:tr>
            <w:tr w:rsidR="004C53A2" w:rsidRPr="002D30A1" w14:paraId="0CA94EF1" w14:textId="77777777" w:rsidTr="004C53A2">
              <w:trPr>
                <w:trHeight w:val="340"/>
              </w:trPr>
              <w:tc>
                <w:tcPr>
                  <w:tcW w:w="1465" w:type="pct"/>
                  <w:vAlign w:val="center"/>
                </w:tcPr>
                <w:p w14:paraId="572EA535"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375</w:t>
                  </w:r>
                </w:p>
              </w:tc>
              <w:tc>
                <w:tcPr>
                  <w:tcW w:w="1008" w:type="pct"/>
                  <w:vAlign w:val="center"/>
                </w:tcPr>
                <w:p w14:paraId="3384D977"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2.5875</w:t>
                  </w:r>
                </w:p>
              </w:tc>
              <w:tc>
                <w:tcPr>
                  <w:tcW w:w="841" w:type="pct"/>
                  <w:vAlign w:val="center"/>
                </w:tcPr>
                <w:p w14:paraId="0A9783B3"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2.15625E-003</w:t>
                  </w:r>
                </w:p>
              </w:tc>
              <w:tc>
                <w:tcPr>
                  <w:tcW w:w="847" w:type="pct"/>
                  <w:vAlign w:val="center"/>
                </w:tcPr>
                <w:p w14:paraId="71A418DB"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6.7499</w:t>
                  </w:r>
                </w:p>
              </w:tc>
              <w:tc>
                <w:tcPr>
                  <w:tcW w:w="839" w:type="pct"/>
                  <w:vAlign w:val="center"/>
                </w:tcPr>
                <w:p w14:paraId="3F5A778E"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1.12498E-002</w:t>
                  </w:r>
                </w:p>
              </w:tc>
            </w:tr>
            <w:tr w:rsidR="004C53A2" w:rsidRPr="002D30A1" w14:paraId="597F833D" w14:textId="77777777" w:rsidTr="004C53A2">
              <w:trPr>
                <w:trHeight w:val="340"/>
              </w:trPr>
              <w:tc>
                <w:tcPr>
                  <w:tcW w:w="1465" w:type="pct"/>
                  <w:vAlign w:val="center"/>
                </w:tcPr>
                <w:p w14:paraId="56462A8C"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400</w:t>
                  </w:r>
                </w:p>
              </w:tc>
              <w:tc>
                <w:tcPr>
                  <w:tcW w:w="1008" w:type="pct"/>
                  <w:vAlign w:val="center"/>
                </w:tcPr>
                <w:p w14:paraId="5CDB2323"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2.3737</w:t>
                  </w:r>
                </w:p>
              </w:tc>
              <w:tc>
                <w:tcPr>
                  <w:tcW w:w="841" w:type="pct"/>
                  <w:vAlign w:val="center"/>
                </w:tcPr>
                <w:p w14:paraId="5DDFCD3B"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1.97808E-003</w:t>
                  </w:r>
                </w:p>
              </w:tc>
              <w:tc>
                <w:tcPr>
                  <w:tcW w:w="847" w:type="pct"/>
                  <w:vAlign w:val="center"/>
                </w:tcPr>
                <w:p w14:paraId="6DD13044"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6.1923</w:t>
                  </w:r>
                </w:p>
              </w:tc>
              <w:tc>
                <w:tcPr>
                  <w:tcW w:w="839" w:type="pct"/>
                  <w:vAlign w:val="center"/>
                </w:tcPr>
                <w:p w14:paraId="0D3586C2"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1.03205E-002</w:t>
                  </w:r>
                </w:p>
              </w:tc>
            </w:tr>
            <w:tr w:rsidR="004C53A2" w:rsidRPr="002D30A1" w14:paraId="39C8BA95" w14:textId="77777777" w:rsidTr="004C53A2">
              <w:trPr>
                <w:trHeight w:val="340"/>
              </w:trPr>
              <w:tc>
                <w:tcPr>
                  <w:tcW w:w="1465" w:type="pct"/>
                  <w:vAlign w:val="center"/>
                </w:tcPr>
                <w:p w14:paraId="0BDA8EEF"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425</w:t>
                  </w:r>
                </w:p>
              </w:tc>
              <w:tc>
                <w:tcPr>
                  <w:tcW w:w="1008" w:type="pct"/>
                  <w:vAlign w:val="center"/>
                </w:tcPr>
                <w:p w14:paraId="5AAA1D25"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2.1903</w:t>
                  </w:r>
                </w:p>
              </w:tc>
              <w:tc>
                <w:tcPr>
                  <w:tcW w:w="841" w:type="pct"/>
                  <w:vAlign w:val="center"/>
                </w:tcPr>
                <w:p w14:paraId="4B2D08BB"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1.82525E-003</w:t>
                  </w:r>
                </w:p>
              </w:tc>
              <w:tc>
                <w:tcPr>
                  <w:tcW w:w="847" w:type="pct"/>
                  <w:vAlign w:val="center"/>
                </w:tcPr>
                <w:p w14:paraId="19B4C42E"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5.7138</w:t>
                  </w:r>
                </w:p>
              </w:tc>
              <w:tc>
                <w:tcPr>
                  <w:tcW w:w="839" w:type="pct"/>
                  <w:vAlign w:val="center"/>
                </w:tcPr>
                <w:p w14:paraId="46D6CECF"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9.52300E-003</w:t>
                  </w:r>
                </w:p>
              </w:tc>
            </w:tr>
            <w:tr w:rsidR="004C53A2" w:rsidRPr="002D30A1" w14:paraId="7DB661A6" w14:textId="77777777" w:rsidTr="004C53A2">
              <w:trPr>
                <w:trHeight w:val="340"/>
              </w:trPr>
              <w:tc>
                <w:tcPr>
                  <w:tcW w:w="1465" w:type="pct"/>
                  <w:vAlign w:val="center"/>
                </w:tcPr>
                <w:p w14:paraId="64AAC8BC"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450</w:t>
                  </w:r>
                </w:p>
              </w:tc>
              <w:tc>
                <w:tcPr>
                  <w:tcW w:w="1008" w:type="pct"/>
                  <w:vAlign w:val="center"/>
                </w:tcPr>
                <w:p w14:paraId="06E3AFA3"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2.0327</w:t>
                  </w:r>
                </w:p>
              </w:tc>
              <w:tc>
                <w:tcPr>
                  <w:tcW w:w="841" w:type="pct"/>
                  <w:vAlign w:val="center"/>
                </w:tcPr>
                <w:p w14:paraId="67D5C3CC"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1.69392E-003</w:t>
                  </w:r>
                </w:p>
              </w:tc>
              <w:tc>
                <w:tcPr>
                  <w:tcW w:w="847" w:type="pct"/>
                  <w:vAlign w:val="center"/>
                </w:tcPr>
                <w:p w14:paraId="0EC5632C"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5.3027</w:t>
                  </w:r>
                </w:p>
              </w:tc>
              <w:tc>
                <w:tcPr>
                  <w:tcW w:w="839" w:type="pct"/>
                  <w:vAlign w:val="center"/>
                </w:tcPr>
                <w:p w14:paraId="457A3E57"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8.83783E-003</w:t>
                  </w:r>
                </w:p>
              </w:tc>
            </w:tr>
            <w:tr w:rsidR="004C53A2" w:rsidRPr="002D30A1" w14:paraId="555D930D" w14:textId="77777777" w:rsidTr="004C53A2">
              <w:trPr>
                <w:trHeight w:val="340"/>
              </w:trPr>
              <w:tc>
                <w:tcPr>
                  <w:tcW w:w="1465" w:type="pct"/>
                  <w:vAlign w:val="center"/>
                </w:tcPr>
                <w:p w14:paraId="58CD1989"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475</w:t>
                  </w:r>
                </w:p>
              </w:tc>
              <w:tc>
                <w:tcPr>
                  <w:tcW w:w="1008" w:type="pct"/>
                  <w:vAlign w:val="center"/>
                </w:tcPr>
                <w:p w14:paraId="4F597CE7"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1.9025</w:t>
                  </w:r>
                </w:p>
              </w:tc>
              <w:tc>
                <w:tcPr>
                  <w:tcW w:w="841" w:type="pct"/>
                  <w:vAlign w:val="center"/>
                </w:tcPr>
                <w:p w14:paraId="3719857B"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1.58542E-003</w:t>
                  </w:r>
                </w:p>
              </w:tc>
              <w:tc>
                <w:tcPr>
                  <w:tcW w:w="847" w:type="pct"/>
                  <w:vAlign w:val="center"/>
                </w:tcPr>
                <w:p w14:paraId="6922982C"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4.963</w:t>
                  </w:r>
                </w:p>
              </w:tc>
              <w:tc>
                <w:tcPr>
                  <w:tcW w:w="839" w:type="pct"/>
                  <w:vAlign w:val="center"/>
                </w:tcPr>
                <w:p w14:paraId="6F34BDAD"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8.27167E-003</w:t>
                  </w:r>
                </w:p>
              </w:tc>
            </w:tr>
            <w:tr w:rsidR="004C53A2" w:rsidRPr="002D30A1" w14:paraId="283B78D4" w14:textId="77777777" w:rsidTr="004C53A2">
              <w:trPr>
                <w:trHeight w:val="340"/>
              </w:trPr>
              <w:tc>
                <w:tcPr>
                  <w:tcW w:w="1465" w:type="pct"/>
                  <w:vAlign w:val="center"/>
                </w:tcPr>
                <w:p w14:paraId="01DF47A6" w14:textId="77777777" w:rsidR="004C53A2" w:rsidRPr="002D30A1" w:rsidRDefault="004C53A2" w:rsidP="0008248E">
                  <w:pPr>
                    <w:widowControl w:val="0"/>
                    <w:jc w:val="center"/>
                    <w:rPr>
                      <w:rFonts w:ascii="Times New Roman" w:hAnsi="Times New Roman" w:cs="Times New Roman"/>
                      <w:color w:val="000000"/>
                      <w:kern w:val="2"/>
                      <w:sz w:val="18"/>
                      <w:szCs w:val="18"/>
                    </w:rPr>
                  </w:pPr>
                  <w:r w:rsidRPr="002D30A1">
                    <w:rPr>
                      <w:rFonts w:ascii="Times New Roman" w:hAnsi="Times New Roman" w:cs="Times New Roman"/>
                      <w:color w:val="000000"/>
                      <w:kern w:val="2"/>
                      <w:sz w:val="18"/>
                      <w:szCs w:val="18"/>
                    </w:rPr>
                    <w:t>500</w:t>
                  </w:r>
                </w:p>
              </w:tc>
              <w:tc>
                <w:tcPr>
                  <w:tcW w:w="1008" w:type="pct"/>
                  <w:vAlign w:val="center"/>
                </w:tcPr>
                <w:p w14:paraId="6DCC4A53"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1.7968</w:t>
                  </w:r>
                </w:p>
              </w:tc>
              <w:tc>
                <w:tcPr>
                  <w:tcW w:w="841" w:type="pct"/>
                  <w:vAlign w:val="center"/>
                </w:tcPr>
                <w:p w14:paraId="514C33A3"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1.49733E-003</w:t>
                  </w:r>
                </w:p>
              </w:tc>
              <w:tc>
                <w:tcPr>
                  <w:tcW w:w="847" w:type="pct"/>
                  <w:vAlign w:val="center"/>
                </w:tcPr>
                <w:p w14:paraId="7365CAC1"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4.6872</w:t>
                  </w:r>
                </w:p>
              </w:tc>
              <w:tc>
                <w:tcPr>
                  <w:tcW w:w="839" w:type="pct"/>
                  <w:vAlign w:val="center"/>
                </w:tcPr>
                <w:p w14:paraId="23204673" w14:textId="77777777" w:rsidR="004C53A2" w:rsidRPr="002D30A1" w:rsidRDefault="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7.81200E-003</w:t>
                  </w:r>
                </w:p>
              </w:tc>
            </w:tr>
            <w:tr w:rsidR="0008248E" w:rsidRPr="002D30A1" w14:paraId="01FD2C70" w14:textId="77777777" w:rsidTr="004C53A2">
              <w:trPr>
                <w:trHeight w:val="340"/>
              </w:trPr>
              <w:tc>
                <w:tcPr>
                  <w:tcW w:w="1465" w:type="pct"/>
                  <w:vAlign w:val="center"/>
                </w:tcPr>
                <w:p w14:paraId="0C9728B2" w14:textId="77777777" w:rsidR="0008248E" w:rsidRPr="002D30A1" w:rsidRDefault="0008248E" w:rsidP="0008248E">
                  <w:pPr>
                    <w:widowControl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下风向最大质量浓度及占标率</w:t>
                  </w:r>
                  <w:r w:rsidRPr="002D30A1">
                    <w:rPr>
                      <w:rFonts w:ascii="Times New Roman" w:hAnsi="Times New Roman" w:cs="Times New Roman"/>
                      <w:kern w:val="2"/>
                      <w:sz w:val="21"/>
                      <w:szCs w:val="21"/>
                    </w:rPr>
                    <w:t>%</w:t>
                  </w:r>
                </w:p>
              </w:tc>
              <w:tc>
                <w:tcPr>
                  <w:tcW w:w="1008" w:type="pct"/>
                  <w:vAlign w:val="center"/>
                </w:tcPr>
                <w:p w14:paraId="1E00F9AD" w14:textId="77777777" w:rsidR="0008248E" w:rsidRPr="002D30A1" w:rsidRDefault="004C53A2" w:rsidP="0008248E">
                  <w:pPr>
                    <w:widowControl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8.1313</w:t>
                  </w:r>
                </w:p>
              </w:tc>
              <w:tc>
                <w:tcPr>
                  <w:tcW w:w="841" w:type="pct"/>
                  <w:vAlign w:val="center"/>
                </w:tcPr>
                <w:p w14:paraId="2677207D" w14:textId="77777777" w:rsidR="0008248E" w:rsidRPr="002D30A1" w:rsidRDefault="00396C22" w:rsidP="0008248E">
                  <w:pPr>
                    <w:widowControl w:val="0"/>
                    <w:snapToGrid w:val="0"/>
                    <w:jc w:val="center"/>
                    <w:rPr>
                      <w:rFonts w:ascii="Times New Roman" w:hAnsi="Times New Roman" w:cs="Times New Roman"/>
                      <w:kern w:val="2"/>
                      <w:sz w:val="21"/>
                      <w:szCs w:val="21"/>
                    </w:rPr>
                  </w:pPr>
                  <w:r w:rsidRPr="002D30A1">
                    <w:rPr>
                      <w:rFonts w:ascii="Times New Roman" w:hAnsi="Times New Roman" w:cs="Times New Roman"/>
                      <w:color w:val="000000"/>
                      <w:sz w:val="18"/>
                      <w:szCs w:val="18"/>
                    </w:rPr>
                    <w:t>6.77608E-003</w:t>
                  </w:r>
                </w:p>
              </w:tc>
              <w:tc>
                <w:tcPr>
                  <w:tcW w:w="847" w:type="pct"/>
                  <w:vAlign w:val="center"/>
                </w:tcPr>
                <w:p w14:paraId="43262F8E" w14:textId="77777777" w:rsidR="0008248E" w:rsidRPr="002D30A1" w:rsidRDefault="004C53A2" w:rsidP="004C53A2">
                  <w:pPr>
                    <w:jc w:val="center"/>
                    <w:rPr>
                      <w:rFonts w:ascii="Times New Roman" w:hAnsi="Times New Roman" w:cs="Times New Roman"/>
                      <w:color w:val="000000"/>
                      <w:sz w:val="18"/>
                      <w:szCs w:val="18"/>
                    </w:rPr>
                  </w:pPr>
                  <w:r w:rsidRPr="002D30A1">
                    <w:rPr>
                      <w:rFonts w:ascii="Times New Roman" w:hAnsi="Times New Roman" w:cs="Times New Roman"/>
                      <w:color w:val="000000"/>
                      <w:sz w:val="18"/>
                      <w:szCs w:val="18"/>
                    </w:rPr>
                    <w:t>21.112</w:t>
                  </w:r>
                </w:p>
              </w:tc>
              <w:tc>
                <w:tcPr>
                  <w:tcW w:w="839" w:type="pct"/>
                  <w:vAlign w:val="center"/>
                </w:tcPr>
                <w:p w14:paraId="2AFB33C1" w14:textId="77777777" w:rsidR="0008248E" w:rsidRPr="002D30A1" w:rsidRDefault="00396C22" w:rsidP="0008248E">
                  <w:pPr>
                    <w:widowControl w:val="0"/>
                    <w:snapToGrid w:val="0"/>
                    <w:jc w:val="center"/>
                    <w:rPr>
                      <w:rFonts w:ascii="Times New Roman" w:hAnsi="Times New Roman" w:cs="Times New Roman"/>
                      <w:kern w:val="2"/>
                      <w:sz w:val="21"/>
                      <w:szCs w:val="21"/>
                    </w:rPr>
                  </w:pPr>
                  <w:r w:rsidRPr="002D30A1">
                    <w:rPr>
                      <w:rFonts w:ascii="Times New Roman" w:hAnsi="Times New Roman" w:cs="Times New Roman"/>
                      <w:color w:val="000000"/>
                      <w:sz w:val="18"/>
                      <w:szCs w:val="18"/>
                    </w:rPr>
                    <w:t>3.51867E-002</w:t>
                  </w:r>
                </w:p>
              </w:tc>
            </w:tr>
            <w:tr w:rsidR="0008248E" w:rsidRPr="002D30A1" w14:paraId="695BA80D" w14:textId="77777777" w:rsidTr="004C53A2">
              <w:trPr>
                <w:trHeight w:val="340"/>
              </w:trPr>
              <w:tc>
                <w:tcPr>
                  <w:tcW w:w="1465" w:type="pct"/>
                  <w:vAlign w:val="center"/>
                </w:tcPr>
                <w:p w14:paraId="689E7670" w14:textId="77777777" w:rsidR="0008248E" w:rsidRPr="002D30A1" w:rsidRDefault="0008248E" w:rsidP="0008248E">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最大落地浓度点</w:t>
                  </w:r>
                  <w:r w:rsidRPr="002D30A1">
                    <w:rPr>
                      <w:rFonts w:ascii="Times New Roman" w:hAnsi="Times New Roman" w:cs="Times New Roman"/>
                      <w:kern w:val="2"/>
                      <w:sz w:val="21"/>
                      <w:szCs w:val="21"/>
                    </w:rPr>
                    <w:t>/m</w:t>
                  </w:r>
                </w:p>
              </w:tc>
              <w:tc>
                <w:tcPr>
                  <w:tcW w:w="1849" w:type="pct"/>
                  <w:gridSpan w:val="2"/>
                  <w:vAlign w:val="center"/>
                </w:tcPr>
                <w:p w14:paraId="223297E9" w14:textId="77777777" w:rsidR="0008248E" w:rsidRPr="002D30A1" w:rsidRDefault="004C53A2"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9</w:t>
                  </w:r>
                  <w:r w:rsidR="00D021E9" w:rsidRPr="002D30A1">
                    <w:rPr>
                      <w:rFonts w:ascii="Times New Roman" w:hAnsi="Times New Roman" w:cs="Times New Roman"/>
                      <w:b/>
                      <w:kern w:val="2"/>
                      <w:sz w:val="21"/>
                      <w:szCs w:val="21"/>
                    </w:rPr>
                    <w:t>8</w:t>
                  </w:r>
                </w:p>
              </w:tc>
              <w:tc>
                <w:tcPr>
                  <w:tcW w:w="1686" w:type="pct"/>
                  <w:gridSpan w:val="2"/>
                  <w:vAlign w:val="center"/>
                </w:tcPr>
                <w:p w14:paraId="09FA7B5F" w14:textId="77777777" w:rsidR="0008248E" w:rsidRPr="002D30A1" w:rsidRDefault="004C53A2" w:rsidP="0008248E">
                  <w:pPr>
                    <w:widowControl w:val="0"/>
                    <w:autoSpaceDE w:val="0"/>
                    <w:autoSpaceDN w:val="0"/>
                    <w:adjustRightInd w:val="0"/>
                    <w:snapToGrid w:val="0"/>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98</w:t>
                  </w:r>
                </w:p>
              </w:tc>
            </w:tr>
          </w:tbl>
          <w:p w14:paraId="7C4AF1EE"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szCs w:val="21"/>
                <w:lang w:bidi="ar"/>
              </w:rPr>
              <w:t>综合上述估算结果分析，</w:t>
            </w:r>
            <w:r w:rsidRPr="002D30A1">
              <w:rPr>
                <w:rFonts w:ascii="Times New Roman" w:hAnsi="Times New Roman" w:cs="Times New Roman"/>
                <w:kern w:val="2"/>
              </w:rPr>
              <w:t>本项目大气污染物最大占标率</w:t>
            </w:r>
            <w:r w:rsidRPr="002D30A1">
              <w:rPr>
                <w:rFonts w:ascii="Times New Roman" w:hAnsi="Times New Roman" w:cs="Times New Roman"/>
                <w:kern w:val="2"/>
              </w:rPr>
              <w:t>Pmax</w:t>
            </w:r>
            <w:r w:rsidR="00D021E9" w:rsidRPr="002D30A1">
              <w:rPr>
                <w:rFonts w:ascii="Times New Roman" w:hAnsi="Times New Roman" w:cs="Times New Roman"/>
                <w:kern w:val="2"/>
              </w:rPr>
              <w:t xml:space="preserve"> </w:t>
            </w:r>
            <w:r w:rsidRPr="002D30A1">
              <w:rPr>
                <w:rFonts w:ascii="Times New Roman" w:hAnsi="Times New Roman" w:cs="Times New Roman"/>
                <w:kern w:val="2"/>
              </w:rPr>
              <w:t>&lt;1%</w:t>
            </w:r>
            <w:r w:rsidRPr="002D30A1">
              <w:rPr>
                <w:rFonts w:ascii="Times New Roman" w:hAnsi="Times New Roman" w:cs="Times New Roman"/>
                <w:kern w:val="2"/>
              </w:rPr>
              <w:t>，根据《环境影响评价技术导则</w:t>
            </w:r>
            <w:r w:rsidRPr="002D30A1">
              <w:rPr>
                <w:rFonts w:ascii="Times New Roman" w:hAnsi="Times New Roman" w:cs="Times New Roman"/>
                <w:kern w:val="2"/>
              </w:rPr>
              <w:t xml:space="preserve"> </w:t>
            </w:r>
            <w:r w:rsidRPr="002D30A1">
              <w:rPr>
                <w:rFonts w:ascii="Times New Roman" w:hAnsi="Times New Roman" w:cs="Times New Roman"/>
                <w:kern w:val="2"/>
              </w:rPr>
              <w:t>大气环境》（</w:t>
            </w:r>
            <w:r w:rsidRPr="002D30A1">
              <w:rPr>
                <w:rFonts w:ascii="Times New Roman" w:hAnsi="Times New Roman" w:cs="Times New Roman"/>
                <w:kern w:val="2"/>
              </w:rPr>
              <w:t>HJ2.2-2018</w:t>
            </w:r>
            <w:r w:rsidRPr="002D30A1">
              <w:rPr>
                <w:rFonts w:ascii="Times New Roman" w:hAnsi="Times New Roman" w:cs="Times New Roman"/>
                <w:kern w:val="2"/>
              </w:rPr>
              <w:t>）中评价等级判别表，确定项目大气评价工作等级为三级评价，三级评价项目不进行进一步预测与评价。外排污染物对大气环境贡献值较低，不会改变评价范围内大气环境功能，不会对评价范围内环境保护目标造成明显影</w:t>
            </w:r>
            <w:r w:rsidRPr="002D30A1">
              <w:rPr>
                <w:rFonts w:ascii="Times New Roman" w:hAnsi="Times New Roman" w:cs="Times New Roman"/>
                <w:kern w:val="2"/>
              </w:rPr>
              <w:lastRenderedPageBreak/>
              <w:t>响。</w:t>
            </w:r>
          </w:p>
          <w:p w14:paraId="62303749"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w:t>
            </w:r>
            <w:r w:rsidRPr="002D30A1">
              <w:rPr>
                <w:rFonts w:ascii="Times New Roman" w:hAnsi="Times New Roman" w:cs="Times New Roman"/>
                <w:kern w:val="2"/>
              </w:rPr>
              <w:t>6</w:t>
            </w:r>
            <w:r w:rsidRPr="002D30A1">
              <w:rPr>
                <w:rFonts w:ascii="Times New Roman" w:hAnsi="Times New Roman" w:cs="Times New Roman"/>
                <w:kern w:val="2"/>
              </w:rPr>
              <w:t>）大气环境防护距离</w:t>
            </w:r>
          </w:p>
          <w:p w14:paraId="6EC5E739"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根据《环境影响评价技术导则</w:t>
            </w:r>
            <w:r w:rsidRPr="002D30A1">
              <w:rPr>
                <w:rFonts w:ascii="Times New Roman" w:hAnsi="Times New Roman" w:cs="Times New Roman"/>
                <w:kern w:val="2"/>
              </w:rPr>
              <w:t xml:space="preserve"> </w:t>
            </w:r>
            <w:r w:rsidRPr="002D30A1">
              <w:rPr>
                <w:rFonts w:ascii="Times New Roman" w:hAnsi="Times New Roman" w:cs="Times New Roman"/>
                <w:kern w:val="2"/>
              </w:rPr>
              <w:t>大气环境》（</w:t>
            </w:r>
            <w:r w:rsidRPr="002D30A1">
              <w:rPr>
                <w:rFonts w:ascii="Times New Roman" w:hAnsi="Times New Roman" w:cs="Times New Roman"/>
                <w:kern w:val="2"/>
              </w:rPr>
              <w:t>HJ2.2-2018</w:t>
            </w:r>
            <w:r w:rsidRPr="002D30A1">
              <w:rPr>
                <w:rFonts w:ascii="Times New Roman" w:hAnsi="Times New Roman" w:cs="Times New Roman"/>
                <w:kern w:val="2"/>
              </w:rPr>
              <w:t>）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394471A4"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本项目在采取相应的大气污染物治理措施后，大气污染物厂界浓度满足大气污染物厂界浓度限值，且大气污染物短期贡献浓度满足环境质量浓度限值，则本项目不需设置大气环境防护距离。</w:t>
            </w:r>
          </w:p>
          <w:p w14:paraId="11C864D7"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rPr>
            </w:pPr>
            <w:r w:rsidRPr="002D30A1">
              <w:rPr>
                <w:rFonts w:ascii="Times New Roman" w:hAnsi="Times New Roman" w:cs="Times New Roman"/>
              </w:rPr>
              <w:t>（</w:t>
            </w:r>
            <w:r w:rsidRPr="002D30A1">
              <w:rPr>
                <w:rFonts w:ascii="Times New Roman" w:hAnsi="Times New Roman" w:cs="Times New Roman"/>
              </w:rPr>
              <w:t>7</w:t>
            </w:r>
            <w:r w:rsidRPr="002D30A1">
              <w:rPr>
                <w:rFonts w:ascii="Times New Roman" w:hAnsi="Times New Roman" w:cs="Times New Roman"/>
              </w:rPr>
              <w:t>）卫生防护距离</w:t>
            </w:r>
          </w:p>
          <w:p w14:paraId="4FD151CA"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根据《制定地方大气污染物排放标准的技术方法》（</w:t>
            </w:r>
            <w:r w:rsidRPr="002D30A1">
              <w:rPr>
                <w:rFonts w:ascii="Times New Roman" w:hAnsi="Times New Roman" w:cs="Times New Roman"/>
                <w:kern w:val="2"/>
              </w:rPr>
              <w:t>GB/T3840-91</w:t>
            </w:r>
            <w:r w:rsidRPr="002D30A1">
              <w:rPr>
                <w:rFonts w:ascii="Times New Roman" w:hAnsi="Times New Roman" w:cs="Times New Roman"/>
                <w:kern w:val="2"/>
              </w:rPr>
              <w:t>）中有害气体无组织排放控制与工业企业卫生防护距离标准的制定方法：无组织排放的有害气体进入呼吸带大气层时，其浓度如超过</w:t>
            </w:r>
            <w:r w:rsidRPr="002D30A1">
              <w:rPr>
                <w:rFonts w:ascii="Times New Roman" w:hAnsi="Times New Roman" w:cs="Times New Roman"/>
                <w:kern w:val="2"/>
              </w:rPr>
              <w:t>GB 3095</w:t>
            </w:r>
            <w:r w:rsidRPr="002D30A1">
              <w:rPr>
                <w:rFonts w:ascii="Times New Roman" w:hAnsi="Times New Roman" w:cs="Times New Roman"/>
                <w:kern w:val="2"/>
              </w:rPr>
              <w:t>与</w:t>
            </w:r>
            <w:r w:rsidRPr="002D30A1">
              <w:rPr>
                <w:rFonts w:ascii="Times New Roman" w:hAnsi="Times New Roman" w:cs="Times New Roman"/>
                <w:kern w:val="2"/>
              </w:rPr>
              <w:t>TJ 36</w:t>
            </w:r>
            <w:r w:rsidRPr="002D30A1">
              <w:rPr>
                <w:rFonts w:ascii="Times New Roman" w:hAnsi="Times New Roman" w:cs="Times New Roman"/>
                <w:kern w:val="2"/>
              </w:rPr>
              <w:t>规定的居住区容许浓度限值，则无组织排放源所在的生产单元（生产区、车间或工段）与居住区之间应设置卫生防护距离。各类工业企业卫生防护距离计算公式如下：</w:t>
            </w:r>
          </w:p>
          <w:p w14:paraId="2C3B8960" w14:textId="77777777" w:rsidR="0008248E" w:rsidRPr="002D30A1" w:rsidRDefault="00E213B6" w:rsidP="0008248E">
            <w:pPr>
              <w:widowControl w:val="0"/>
              <w:overflowPunct w:val="0"/>
              <w:autoSpaceDE w:val="0"/>
              <w:autoSpaceDN w:val="0"/>
              <w:spacing w:line="360" w:lineRule="auto"/>
              <w:ind w:firstLineChars="200" w:firstLine="480"/>
              <w:jc w:val="center"/>
              <w:rPr>
                <w:rFonts w:ascii="Times New Roman" w:hAnsi="Times New Roman" w:cs="Times New Roman"/>
                <w:kern w:val="2"/>
              </w:rPr>
            </w:pPr>
            <w:r>
              <w:rPr>
                <w:rFonts w:ascii="Times New Roman" w:hAnsi="Times New Roman" w:cs="Times New Roman"/>
                <w:kern w:val="2"/>
                <w:position w:val="-30"/>
              </w:rPr>
              <w:pict w14:anchorId="418489F9">
                <v:shape id="_x0000_i1027" type="#_x0000_t75" style="width:143.15pt;height:32.65pt">
                  <v:imagedata r:id="rId30" o:title=""/>
                </v:shape>
              </w:pict>
            </w:r>
          </w:p>
          <w:p w14:paraId="0311FD4C"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式中：</w:t>
            </w:r>
          </w:p>
          <w:p w14:paraId="642F02C8"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C</w:t>
            </w:r>
            <w:r w:rsidRPr="002D30A1">
              <w:rPr>
                <w:rFonts w:ascii="Times New Roman" w:hAnsi="Times New Roman" w:cs="Times New Roman"/>
                <w:kern w:val="2"/>
                <w:vertAlign w:val="subscript"/>
              </w:rPr>
              <w:t>m</w:t>
            </w:r>
            <w:r w:rsidRPr="002D30A1">
              <w:rPr>
                <w:rFonts w:ascii="Times New Roman" w:hAnsi="Times New Roman" w:cs="Times New Roman"/>
                <w:kern w:val="2"/>
              </w:rPr>
              <w:t>——</w:t>
            </w:r>
            <w:r w:rsidRPr="002D30A1">
              <w:rPr>
                <w:rFonts w:ascii="Times New Roman" w:hAnsi="Times New Roman" w:cs="Times New Roman"/>
                <w:kern w:val="2"/>
              </w:rPr>
              <w:t>标准浓度限值，</w:t>
            </w:r>
            <w:r w:rsidRPr="002D30A1">
              <w:rPr>
                <w:rFonts w:ascii="Times New Roman" w:hAnsi="Times New Roman" w:cs="Times New Roman"/>
                <w:kern w:val="2"/>
              </w:rPr>
              <w:t>mg/m</w:t>
            </w:r>
            <w:r w:rsidRPr="002D30A1">
              <w:rPr>
                <w:rFonts w:ascii="Times New Roman" w:hAnsi="Times New Roman" w:cs="Times New Roman"/>
                <w:kern w:val="2"/>
                <w:vertAlign w:val="superscript"/>
              </w:rPr>
              <w:t>3</w:t>
            </w:r>
            <w:r w:rsidRPr="002D30A1">
              <w:rPr>
                <w:rFonts w:ascii="Times New Roman" w:hAnsi="Times New Roman" w:cs="Times New Roman"/>
                <w:kern w:val="2"/>
              </w:rPr>
              <w:t>；取</w:t>
            </w:r>
            <w:r w:rsidRPr="002D30A1">
              <w:rPr>
                <w:rFonts w:ascii="Times New Roman" w:hAnsi="Times New Roman" w:cs="Times New Roman"/>
                <w:kern w:val="2"/>
              </w:rPr>
              <w:t>GB3095</w:t>
            </w:r>
            <w:r w:rsidRPr="002D30A1">
              <w:rPr>
                <w:rFonts w:ascii="Times New Roman" w:hAnsi="Times New Roman" w:cs="Times New Roman"/>
                <w:kern w:val="2"/>
              </w:rPr>
              <w:t>规定的二级标准或任何一次浓度限值；</w:t>
            </w:r>
          </w:p>
          <w:p w14:paraId="7A8A9902"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L——</w:t>
            </w:r>
            <w:r w:rsidRPr="002D30A1">
              <w:rPr>
                <w:rFonts w:ascii="Times New Roman" w:hAnsi="Times New Roman" w:cs="Times New Roman"/>
                <w:kern w:val="2"/>
              </w:rPr>
              <w:t>工业企业所需卫生防护距离，</w:t>
            </w:r>
            <w:r w:rsidRPr="002D30A1">
              <w:rPr>
                <w:rFonts w:ascii="Times New Roman" w:hAnsi="Times New Roman" w:cs="Times New Roman"/>
                <w:kern w:val="2"/>
              </w:rPr>
              <w:t>m</w:t>
            </w:r>
            <w:r w:rsidRPr="002D30A1">
              <w:rPr>
                <w:rFonts w:ascii="Times New Roman" w:hAnsi="Times New Roman" w:cs="Times New Roman"/>
                <w:kern w:val="2"/>
              </w:rPr>
              <w:t>；</w:t>
            </w:r>
          </w:p>
          <w:p w14:paraId="321CD737"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R——</w:t>
            </w:r>
            <w:r w:rsidRPr="002D30A1">
              <w:rPr>
                <w:rFonts w:ascii="Times New Roman" w:hAnsi="Times New Roman" w:cs="Times New Roman"/>
                <w:kern w:val="2"/>
              </w:rPr>
              <w:t>有害气体无组织排放源所在生产单元的等效半径，</w:t>
            </w:r>
            <w:r w:rsidRPr="002D30A1">
              <w:rPr>
                <w:rFonts w:ascii="Times New Roman" w:hAnsi="Times New Roman" w:cs="Times New Roman"/>
                <w:kern w:val="2"/>
              </w:rPr>
              <w:t>m</w:t>
            </w:r>
            <w:r w:rsidRPr="002D30A1">
              <w:rPr>
                <w:rFonts w:ascii="Times New Roman" w:hAnsi="Times New Roman" w:cs="Times New Roman"/>
                <w:kern w:val="2"/>
              </w:rPr>
              <w:t>；</w:t>
            </w:r>
          </w:p>
          <w:p w14:paraId="17792BA1"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A</w:t>
            </w:r>
            <w:r w:rsidRPr="002D30A1">
              <w:rPr>
                <w:rFonts w:ascii="Times New Roman" w:hAnsi="Times New Roman" w:cs="Times New Roman"/>
                <w:kern w:val="2"/>
              </w:rPr>
              <w:t>、</w:t>
            </w:r>
            <w:r w:rsidRPr="002D30A1">
              <w:rPr>
                <w:rFonts w:ascii="Times New Roman" w:hAnsi="Times New Roman" w:cs="Times New Roman"/>
                <w:kern w:val="2"/>
              </w:rPr>
              <w:t>B</w:t>
            </w:r>
            <w:r w:rsidRPr="002D30A1">
              <w:rPr>
                <w:rFonts w:ascii="Times New Roman" w:hAnsi="Times New Roman" w:cs="Times New Roman"/>
                <w:kern w:val="2"/>
              </w:rPr>
              <w:t>、</w:t>
            </w:r>
            <w:r w:rsidRPr="002D30A1">
              <w:rPr>
                <w:rFonts w:ascii="Times New Roman" w:hAnsi="Times New Roman" w:cs="Times New Roman"/>
                <w:kern w:val="2"/>
              </w:rPr>
              <w:t>C</w:t>
            </w:r>
            <w:r w:rsidRPr="002D30A1">
              <w:rPr>
                <w:rFonts w:ascii="Times New Roman" w:hAnsi="Times New Roman" w:cs="Times New Roman"/>
                <w:kern w:val="2"/>
              </w:rPr>
              <w:t>、</w:t>
            </w:r>
            <w:r w:rsidRPr="002D30A1">
              <w:rPr>
                <w:rFonts w:ascii="Times New Roman" w:hAnsi="Times New Roman" w:cs="Times New Roman"/>
                <w:kern w:val="2"/>
              </w:rPr>
              <w:t>D——</w:t>
            </w:r>
            <w:r w:rsidRPr="002D30A1">
              <w:rPr>
                <w:rFonts w:ascii="Times New Roman" w:hAnsi="Times New Roman" w:cs="Times New Roman"/>
                <w:kern w:val="2"/>
              </w:rPr>
              <w:t>卫生防护距离计算系数，无因次，根据工业企业所在地区近五年平均风速及工业企业大气污染源构成类别选取，具体选取按下表选取；</w:t>
            </w:r>
          </w:p>
          <w:p w14:paraId="1E8B8061"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Q</w:t>
            </w:r>
            <w:r w:rsidRPr="002D30A1">
              <w:rPr>
                <w:rFonts w:ascii="Times New Roman" w:hAnsi="Times New Roman" w:cs="Times New Roman"/>
                <w:kern w:val="2"/>
                <w:vertAlign w:val="subscript"/>
              </w:rPr>
              <w:t>c</w:t>
            </w:r>
            <w:r w:rsidRPr="002D30A1">
              <w:rPr>
                <w:rFonts w:ascii="Times New Roman" w:hAnsi="Times New Roman" w:cs="Times New Roman"/>
                <w:kern w:val="2"/>
              </w:rPr>
              <w:t>——</w:t>
            </w:r>
            <w:r w:rsidRPr="002D30A1">
              <w:rPr>
                <w:rFonts w:ascii="Times New Roman" w:hAnsi="Times New Roman" w:cs="Times New Roman"/>
                <w:kern w:val="2"/>
              </w:rPr>
              <w:t>工业企业有害气体无组织排放量可以达到的控制水平，</w:t>
            </w:r>
            <w:r w:rsidRPr="002D30A1">
              <w:rPr>
                <w:rFonts w:ascii="Times New Roman" w:hAnsi="Times New Roman" w:cs="Times New Roman"/>
                <w:kern w:val="2"/>
              </w:rPr>
              <w:t>kg/h</w:t>
            </w:r>
            <w:r w:rsidRPr="002D30A1">
              <w:rPr>
                <w:rFonts w:ascii="Times New Roman" w:hAnsi="Times New Roman" w:cs="Times New Roman"/>
                <w:kern w:val="2"/>
              </w:rPr>
              <w:t>。</w:t>
            </w:r>
          </w:p>
          <w:p w14:paraId="68C8C840" w14:textId="77777777" w:rsidR="0008248E" w:rsidRPr="002D30A1" w:rsidRDefault="0008248E" w:rsidP="0008248E">
            <w:pPr>
              <w:widowControl w:val="0"/>
              <w:autoSpaceDE w:val="0"/>
              <w:autoSpaceDN w:val="0"/>
              <w:adjustRightInd w:val="0"/>
              <w:jc w:val="center"/>
              <w:rPr>
                <w:rFonts w:ascii="Times New Roman" w:hAnsi="Times New Roman" w:cs="Times New Roman"/>
                <w:b/>
                <w:sz w:val="21"/>
                <w:szCs w:val="21"/>
              </w:rPr>
            </w:pPr>
            <w:r w:rsidRPr="002D30A1">
              <w:rPr>
                <w:rFonts w:ascii="Times New Roman" w:hAnsi="Times New Roman" w:cs="Times New Roman"/>
                <w:b/>
                <w:sz w:val="21"/>
                <w:szCs w:val="21"/>
              </w:rPr>
              <w:t>表</w:t>
            </w:r>
            <w:r w:rsidRPr="002D30A1">
              <w:rPr>
                <w:rFonts w:ascii="Times New Roman" w:hAnsi="Times New Roman" w:cs="Times New Roman"/>
                <w:b/>
                <w:sz w:val="21"/>
                <w:szCs w:val="21"/>
              </w:rPr>
              <w:t xml:space="preserve">7-9   </w:t>
            </w:r>
            <w:r w:rsidRPr="002D30A1">
              <w:rPr>
                <w:rFonts w:ascii="Times New Roman" w:hAnsi="Times New Roman" w:cs="Times New Roman"/>
                <w:b/>
                <w:sz w:val="21"/>
                <w:szCs w:val="21"/>
              </w:rPr>
              <w:t>卫生防护距离计算系数</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49"/>
              <w:gridCol w:w="1760"/>
              <w:gridCol w:w="738"/>
              <w:gridCol w:w="737"/>
              <w:gridCol w:w="739"/>
              <w:gridCol w:w="737"/>
              <w:gridCol w:w="737"/>
              <w:gridCol w:w="739"/>
              <w:gridCol w:w="737"/>
              <w:gridCol w:w="737"/>
              <w:gridCol w:w="730"/>
            </w:tblGrid>
            <w:tr w:rsidR="0008248E" w:rsidRPr="002D30A1" w14:paraId="07486FCD" w14:textId="77777777">
              <w:trPr>
                <w:tblHeader/>
                <w:jc w:val="center"/>
              </w:trPr>
              <w:tc>
                <w:tcPr>
                  <w:tcW w:w="761" w:type="dxa"/>
                  <w:vMerge w:val="restart"/>
                  <w:vAlign w:val="center"/>
                </w:tcPr>
                <w:p w14:paraId="79B7363C"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计算系数</w:t>
                  </w:r>
                </w:p>
              </w:tc>
              <w:tc>
                <w:tcPr>
                  <w:tcW w:w="1804" w:type="dxa"/>
                  <w:vMerge w:val="restart"/>
                  <w:vAlign w:val="center"/>
                </w:tcPr>
                <w:p w14:paraId="04A886B9"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工业企业所在地区近</w:t>
                  </w:r>
                  <w:r w:rsidRPr="002D30A1">
                    <w:rPr>
                      <w:rFonts w:ascii="Times New Roman" w:hAnsi="Times New Roman" w:cs="Times New Roman"/>
                      <w:b/>
                      <w:snapToGrid w:val="0"/>
                      <w:kern w:val="2"/>
                      <w:sz w:val="21"/>
                      <w:szCs w:val="21"/>
                    </w:rPr>
                    <w:t>5</w:t>
                  </w:r>
                  <w:r w:rsidRPr="002D30A1">
                    <w:rPr>
                      <w:rFonts w:ascii="Times New Roman" w:hAnsi="Times New Roman" w:cs="Times New Roman"/>
                      <w:b/>
                      <w:snapToGrid w:val="0"/>
                      <w:kern w:val="2"/>
                      <w:sz w:val="21"/>
                      <w:szCs w:val="21"/>
                    </w:rPr>
                    <w:t>年平均风速</w:t>
                  </w:r>
                  <w:r w:rsidRPr="002D30A1">
                    <w:rPr>
                      <w:rFonts w:ascii="Times New Roman" w:hAnsi="Times New Roman" w:cs="Times New Roman"/>
                      <w:b/>
                      <w:snapToGrid w:val="0"/>
                      <w:kern w:val="2"/>
                      <w:sz w:val="21"/>
                      <w:szCs w:val="21"/>
                    </w:rPr>
                    <w:t>(m/s)</w:t>
                  </w:r>
                </w:p>
              </w:tc>
              <w:tc>
                <w:tcPr>
                  <w:tcW w:w="6710" w:type="dxa"/>
                  <w:gridSpan w:val="9"/>
                  <w:vAlign w:val="center"/>
                </w:tcPr>
                <w:p w14:paraId="5045227A"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卫生防护距离</w:t>
                  </w:r>
                  <w:r w:rsidRPr="002D30A1">
                    <w:rPr>
                      <w:rFonts w:ascii="Times New Roman" w:hAnsi="Times New Roman" w:cs="Times New Roman"/>
                      <w:b/>
                      <w:snapToGrid w:val="0"/>
                      <w:kern w:val="2"/>
                      <w:sz w:val="21"/>
                      <w:szCs w:val="21"/>
                    </w:rPr>
                    <w:t>L(m)</w:t>
                  </w:r>
                </w:p>
              </w:tc>
            </w:tr>
            <w:tr w:rsidR="0008248E" w:rsidRPr="002D30A1" w14:paraId="6457BBD1" w14:textId="77777777">
              <w:trPr>
                <w:tblHeader/>
                <w:jc w:val="center"/>
              </w:trPr>
              <w:tc>
                <w:tcPr>
                  <w:tcW w:w="761" w:type="dxa"/>
                  <w:vMerge/>
                  <w:vAlign w:val="center"/>
                </w:tcPr>
                <w:p w14:paraId="00F5B7E9"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p>
              </w:tc>
              <w:tc>
                <w:tcPr>
                  <w:tcW w:w="1804" w:type="dxa"/>
                  <w:vMerge/>
                  <w:vAlign w:val="center"/>
                </w:tcPr>
                <w:p w14:paraId="6D9D0E1A"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p>
              </w:tc>
              <w:tc>
                <w:tcPr>
                  <w:tcW w:w="2240" w:type="dxa"/>
                  <w:gridSpan w:val="3"/>
                  <w:vAlign w:val="center"/>
                </w:tcPr>
                <w:p w14:paraId="3D32FEF2"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L≤1000</w:t>
                  </w:r>
                </w:p>
              </w:tc>
              <w:tc>
                <w:tcPr>
                  <w:tcW w:w="2240" w:type="dxa"/>
                  <w:gridSpan w:val="3"/>
                  <w:vAlign w:val="center"/>
                </w:tcPr>
                <w:p w14:paraId="686B66E6"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1000</w:t>
                  </w:r>
                  <w:r w:rsidRPr="002D30A1">
                    <w:rPr>
                      <w:rFonts w:ascii="Times New Roman" w:hAnsi="Times New Roman" w:cs="Times New Roman"/>
                      <w:b/>
                      <w:snapToGrid w:val="0"/>
                      <w:kern w:val="2"/>
                      <w:sz w:val="21"/>
                      <w:szCs w:val="21"/>
                    </w:rPr>
                    <w:t>＜</w:t>
                  </w:r>
                  <w:r w:rsidRPr="002D30A1">
                    <w:rPr>
                      <w:rFonts w:ascii="Times New Roman" w:hAnsi="Times New Roman" w:cs="Times New Roman"/>
                      <w:b/>
                      <w:snapToGrid w:val="0"/>
                      <w:kern w:val="2"/>
                      <w:sz w:val="21"/>
                      <w:szCs w:val="21"/>
                    </w:rPr>
                    <w:t>L≤2000</w:t>
                  </w:r>
                </w:p>
              </w:tc>
              <w:tc>
                <w:tcPr>
                  <w:tcW w:w="2230" w:type="dxa"/>
                  <w:gridSpan w:val="3"/>
                  <w:vAlign w:val="center"/>
                </w:tcPr>
                <w:p w14:paraId="7B576F5A"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L</w:t>
                  </w:r>
                  <w:r w:rsidRPr="002D30A1">
                    <w:rPr>
                      <w:rFonts w:ascii="Times New Roman" w:hAnsi="Times New Roman" w:cs="Times New Roman"/>
                      <w:b/>
                      <w:snapToGrid w:val="0"/>
                      <w:kern w:val="2"/>
                      <w:sz w:val="21"/>
                      <w:szCs w:val="21"/>
                    </w:rPr>
                    <w:t>＞</w:t>
                  </w:r>
                  <w:r w:rsidRPr="002D30A1">
                    <w:rPr>
                      <w:rFonts w:ascii="Times New Roman" w:hAnsi="Times New Roman" w:cs="Times New Roman"/>
                      <w:b/>
                      <w:snapToGrid w:val="0"/>
                      <w:kern w:val="2"/>
                      <w:sz w:val="21"/>
                      <w:szCs w:val="21"/>
                    </w:rPr>
                    <w:t>2000</w:t>
                  </w:r>
                </w:p>
              </w:tc>
            </w:tr>
            <w:tr w:rsidR="0008248E" w:rsidRPr="002D30A1" w14:paraId="071236DE" w14:textId="77777777">
              <w:trPr>
                <w:tblHeader/>
                <w:jc w:val="center"/>
              </w:trPr>
              <w:tc>
                <w:tcPr>
                  <w:tcW w:w="761" w:type="dxa"/>
                  <w:vMerge/>
                  <w:vAlign w:val="center"/>
                </w:tcPr>
                <w:p w14:paraId="14CD1EF7"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p>
              </w:tc>
              <w:tc>
                <w:tcPr>
                  <w:tcW w:w="1804" w:type="dxa"/>
                  <w:vMerge/>
                  <w:vAlign w:val="center"/>
                </w:tcPr>
                <w:p w14:paraId="1C299BA3"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p>
              </w:tc>
              <w:tc>
                <w:tcPr>
                  <w:tcW w:w="746" w:type="dxa"/>
                  <w:vAlign w:val="center"/>
                </w:tcPr>
                <w:p w14:paraId="03446EA5"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Ⅰ</w:t>
                  </w:r>
                </w:p>
              </w:tc>
              <w:tc>
                <w:tcPr>
                  <w:tcW w:w="746" w:type="dxa"/>
                  <w:vAlign w:val="center"/>
                </w:tcPr>
                <w:p w14:paraId="73556CC8"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Ⅱ</w:t>
                  </w:r>
                </w:p>
              </w:tc>
              <w:tc>
                <w:tcPr>
                  <w:tcW w:w="748" w:type="dxa"/>
                  <w:vAlign w:val="center"/>
                </w:tcPr>
                <w:p w14:paraId="2F3B2162"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Ⅲ</w:t>
                  </w:r>
                </w:p>
              </w:tc>
              <w:tc>
                <w:tcPr>
                  <w:tcW w:w="746" w:type="dxa"/>
                  <w:vAlign w:val="center"/>
                </w:tcPr>
                <w:p w14:paraId="0A7C663A"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Ⅰ</w:t>
                  </w:r>
                </w:p>
              </w:tc>
              <w:tc>
                <w:tcPr>
                  <w:tcW w:w="746" w:type="dxa"/>
                  <w:vAlign w:val="center"/>
                </w:tcPr>
                <w:p w14:paraId="616A6655"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Ⅱ</w:t>
                  </w:r>
                </w:p>
              </w:tc>
              <w:tc>
                <w:tcPr>
                  <w:tcW w:w="748" w:type="dxa"/>
                  <w:vAlign w:val="center"/>
                </w:tcPr>
                <w:p w14:paraId="49E4AB9C"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Ⅲ</w:t>
                  </w:r>
                </w:p>
              </w:tc>
              <w:tc>
                <w:tcPr>
                  <w:tcW w:w="746" w:type="dxa"/>
                  <w:vAlign w:val="center"/>
                </w:tcPr>
                <w:p w14:paraId="64986C9E"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Ⅰ</w:t>
                  </w:r>
                </w:p>
              </w:tc>
              <w:tc>
                <w:tcPr>
                  <w:tcW w:w="746" w:type="dxa"/>
                  <w:vAlign w:val="center"/>
                </w:tcPr>
                <w:p w14:paraId="468BC749"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Ⅱ</w:t>
                  </w:r>
                </w:p>
              </w:tc>
              <w:tc>
                <w:tcPr>
                  <w:tcW w:w="738" w:type="dxa"/>
                  <w:vAlign w:val="center"/>
                </w:tcPr>
                <w:p w14:paraId="7B6905D8" w14:textId="77777777" w:rsidR="0008248E" w:rsidRPr="002D30A1" w:rsidRDefault="0008248E" w:rsidP="0008248E">
                  <w:pPr>
                    <w:adjustRightInd w:val="0"/>
                    <w:snapToGrid w:val="0"/>
                    <w:jc w:val="center"/>
                    <w:rPr>
                      <w:rFonts w:ascii="Times New Roman" w:hAnsi="Times New Roman" w:cs="Times New Roman"/>
                      <w:b/>
                      <w:snapToGrid w:val="0"/>
                      <w:kern w:val="2"/>
                      <w:sz w:val="21"/>
                      <w:szCs w:val="21"/>
                    </w:rPr>
                  </w:pPr>
                  <w:r w:rsidRPr="002D30A1">
                    <w:rPr>
                      <w:rFonts w:ascii="Times New Roman" w:hAnsi="Times New Roman" w:cs="Times New Roman"/>
                      <w:b/>
                      <w:snapToGrid w:val="0"/>
                      <w:kern w:val="2"/>
                      <w:sz w:val="21"/>
                      <w:szCs w:val="21"/>
                    </w:rPr>
                    <w:t>Ⅲ</w:t>
                  </w:r>
                </w:p>
              </w:tc>
            </w:tr>
            <w:tr w:rsidR="0008248E" w:rsidRPr="002D30A1" w14:paraId="22E3BEC8" w14:textId="77777777">
              <w:trPr>
                <w:jc w:val="center"/>
              </w:trPr>
              <w:tc>
                <w:tcPr>
                  <w:tcW w:w="761" w:type="dxa"/>
                  <w:vMerge w:val="restart"/>
                  <w:vAlign w:val="center"/>
                </w:tcPr>
                <w:p w14:paraId="60CF9ED0"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A</w:t>
                  </w:r>
                </w:p>
              </w:tc>
              <w:tc>
                <w:tcPr>
                  <w:tcW w:w="1804" w:type="dxa"/>
                  <w:vAlign w:val="center"/>
                </w:tcPr>
                <w:p w14:paraId="180C8C4C"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&lt;2</w:t>
                  </w:r>
                </w:p>
              </w:tc>
              <w:tc>
                <w:tcPr>
                  <w:tcW w:w="746" w:type="dxa"/>
                  <w:vAlign w:val="center"/>
                </w:tcPr>
                <w:p w14:paraId="346F0751"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400</w:t>
                  </w:r>
                </w:p>
              </w:tc>
              <w:tc>
                <w:tcPr>
                  <w:tcW w:w="746" w:type="dxa"/>
                  <w:vAlign w:val="center"/>
                </w:tcPr>
                <w:p w14:paraId="227881C0"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400</w:t>
                  </w:r>
                </w:p>
              </w:tc>
              <w:tc>
                <w:tcPr>
                  <w:tcW w:w="748" w:type="dxa"/>
                  <w:vAlign w:val="center"/>
                </w:tcPr>
                <w:p w14:paraId="041655A1"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400</w:t>
                  </w:r>
                </w:p>
              </w:tc>
              <w:tc>
                <w:tcPr>
                  <w:tcW w:w="746" w:type="dxa"/>
                  <w:vAlign w:val="center"/>
                </w:tcPr>
                <w:p w14:paraId="67DFC1C6"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400</w:t>
                  </w:r>
                </w:p>
              </w:tc>
              <w:tc>
                <w:tcPr>
                  <w:tcW w:w="746" w:type="dxa"/>
                  <w:vAlign w:val="center"/>
                </w:tcPr>
                <w:p w14:paraId="0E19C34A"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400</w:t>
                  </w:r>
                </w:p>
              </w:tc>
              <w:tc>
                <w:tcPr>
                  <w:tcW w:w="748" w:type="dxa"/>
                  <w:vAlign w:val="center"/>
                </w:tcPr>
                <w:p w14:paraId="0D65B91D"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400</w:t>
                  </w:r>
                </w:p>
              </w:tc>
              <w:tc>
                <w:tcPr>
                  <w:tcW w:w="746" w:type="dxa"/>
                  <w:vAlign w:val="center"/>
                </w:tcPr>
                <w:p w14:paraId="127B4F1A"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80</w:t>
                  </w:r>
                </w:p>
              </w:tc>
              <w:tc>
                <w:tcPr>
                  <w:tcW w:w="746" w:type="dxa"/>
                  <w:vAlign w:val="center"/>
                </w:tcPr>
                <w:p w14:paraId="1F964973"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80</w:t>
                  </w:r>
                </w:p>
              </w:tc>
              <w:tc>
                <w:tcPr>
                  <w:tcW w:w="738" w:type="dxa"/>
                  <w:vAlign w:val="center"/>
                </w:tcPr>
                <w:p w14:paraId="638C92AC"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80</w:t>
                  </w:r>
                </w:p>
              </w:tc>
            </w:tr>
            <w:tr w:rsidR="0008248E" w:rsidRPr="002D30A1" w14:paraId="6532417A" w14:textId="77777777">
              <w:trPr>
                <w:jc w:val="center"/>
              </w:trPr>
              <w:tc>
                <w:tcPr>
                  <w:tcW w:w="761" w:type="dxa"/>
                  <w:vMerge/>
                  <w:vAlign w:val="center"/>
                </w:tcPr>
                <w:p w14:paraId="161AC085"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p>
              </w:tc>
              <w:tc>
                <w:tcPr>
                  <w:tcW w:w="1804" w:type="dxa"/>
                  <w:vAlign w:val="center"/>
                </w:tcPr>
                <w:p w14:paraId="1B587B32"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2</w:t>
                  </w:r>
                  <w:r w:rsidRPr="002D30A1">
                    <w:rPr>
                      <w:rFonts w:ascii="Times New Roman" w:hAnsi="Times New Roman" w:cs="Times New Roman"/>
                      <w:snapToGrid w:val="0"/>
                      <w:kern w:val="2"/>
                      <w:sz w:val="21"/>
                      <w:szCs w:val="21"/>
                    </w:rPr>
                    <w:t>～</w:t>
                  </w:r>
                  <w:r w:rsidRPr="002D30A1">
                    <w:rPr>
                      <w:rFonts w:ascii="Times New Roman" w:hAnsi="Times New Roman" w:cs="Times New Roman"/>
                      <w:snapToGrid w:val="0"/>
                      <w:kern w:val="2"/>
                      <w:sz w:val="21"/>
                      <w:szCs w:val="21"/>
                    </w:rPr>
                    <w:t>4</w:t>
                  </w:r>
                </w:p>
              </w:tc>
              <w:tc>
                <w:tcPr>
                  <w:tcW w:w="746" w:type="dxa"/>
                  <w:vAlign w:val="center"/>
                </w:tcPr>
                <w:p w14:paraId="2C7AEE94"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700</w:t>
                  </w:r>
                </w:p>
              </w:tc>
              <w:tc>
                <w:tcPr>
                  <w:tcW w:w="746" w:type="dxa"/>
                  <w:vAlign w:val="center"/>
                </w:tcPr>
                <w:p w14:paraId="031F6D33"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470</w:t>
                  </w:r>
                </w:p>
              </w:tc>
              <w:tc>
                <w:tcPr>
                  <w:tcW w:w="748" w:type="dxa"/>
                  <w:vAlign w:val="center"/>
                </w:tcPr>
                <w:p w14:paraId="67ACF14D"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350</w:t>
                  </w:r>
                </w:p>
              </w:tc>
              <w:tc>
                <w:tcPr>
                  <w:tcW w:w="746" w:type="dxa"/>
                  <w:vAlign w:val="center"/>
                </w:tcPr>
                <w:p w14:paraId="70B20484"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700</w:t>
                  </w:r>
                </w:p>
              </w:tc>
              <w:tc>
                <w:tcPr>
                  <w:tcW w:w="746" w:type="dxa"/>
                  <w:vAlign w:val="center"/>
                </w:tcPr>
                <w:p w14:paraId="78644239"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470</w:t>
                  </w:r>
                </w:p>
              </w:tc>
              <w:tc>
                <w:tcPr>
                  <w:tcW w:w="748" w:type="dxa"/>
                  <w:vAlign w:val="center"/>
                </w:tcPr>
                <w:p w14:paraId="394D71BA"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350</w:t>
                  </w:r>
                </w:p>
              </w:tc>
              <w:tc>
                <w:tcPr>
                  <w:tcW w:w="746" w:type="dxa"/>
                  <w:vAlign w:val="center"/>
                </w:tcPr>
                <w:p w14:paraId="6B10D17F"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380</w:t>
                  </w:r>
                </w:p>
              </w:tc>
              <w:tc>
                <w:tcPr>
                  <w:tcW w:w="746" w:type="dxa"/>
                  <w:vAlign w:val="center"/>
                </w:tcPr>
                <w:p w14:paraId="7F41E8AC"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250</w:t>
                  </w:r>
                </w:p>
              </w:tc>
              <w:tc>
                <w:tcPr>
                  <w:tcW w:w="738" w:type="dxa"/>
                  <w:vAlign w:val="center"/>
                </w:tcPr>
                <w:p w14:paraId="1E881249"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190</w:t>
                  </w:r>
                </w:p>
              </w:tc>
            </w:tr>
            <w:tr w:rsidR="0008248E" w:rsidRPr="002D30A1" w14:paraId="524CE2A5" w14:textId="77777777">
              <w:trPr>
                <w:jc w:val="center"/>
              </w:trPr>
              <w:tc>
                <w:tcPr>
                  <w:tcW w:w="761" w:type="dxa"/>
                  <w:vMerge/>
                  <w:vAlign w:val="center"/>
                </w:tcPr>
                <w:p w14:paraId="5406BFAF"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p>
              </w:tc>
              <w:tc>
                <w:tcPr>
                  <w:tcW w:w="1804" w:type="dxa"/>
                  <w:vAlign w:val="center"/>
                </w:tcPr>
                <w:p w14:paraId="21F478AA"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&gt;4</w:t>
                  </w:r>
                </w:p>
              </w:tc>
              <w:tc>
                <w:tcPr>
                  <w:tcW w:w="746" w:type="dxa"/>
                  <w:vAlign w:val="center"/>
                </w:tcPr>
                <w:p w14:paraId="3AC5CE4D"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530</w:t>
                  </w:r>
                </w:p>
              </w:tc>
              <w:tc>
                <w:tcPr>
                  <w:tcW w:w="746" w:type="dxa"/>
                  <w:vAlign w:val="center"/>
                </w:tcPr>
                <w:p w14:paraId="518830D2"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350</w:t>
                  </w:r>
                </w:p>
              </w:tc>
              <w:tc>
                <w:tcPr>
                  <w:tcW w:w="748" w:type="dxa"/>
                  <w:vAlign w:val="center"/>
                </w:tcPr>
                <w:p w14:paraId="70C5C1C0"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260</w:t>
                  </w:r>
                </w:p>
              </w:tc>
              <w:tc>
                <w:tcPr>
                  <w:tcW w:w="746" w:type="dxa"/>
                  <w:vAlign w:val="center"/>
                </w:tcPr>
                <w:p w14:paraId="6DA6DE4E"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530</w:t>
                  </w:r>
                </w:p>
              </w:tc>
              <w:tc>
                <w:tcPr>
                  <w:tcW w:w="746" w:type="dxa"/>
                  <w:vAlign w:val="center"/>
                </w:tcPr>
                <w:p w14:paraId="35AB4468"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350</w:t>
                  </w:r>
                </w:p>
              </w:tc>
              <w:tc>
                <w:tcPr>
                  <w:tcW w:w="748" w:type="dxa"/>
                  <w:vAlign w:val="center"/>
                </w:tcPr>
                <w:p w14:paraId="066C1D2E"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260</w:t>
                  </w:r>
                </w:p>
              </w:tc>
              <w:tc>
                <w:tcPr>
                  <w:tcW w:w="746" w:type="dxa"/>
                  <w:vAlign w:val="center"/>
                </w:tcPr>
                <w:p w14:paraId="7CA8278D"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290</w:t>
                  </w:r>
                </w:p>
              </w:tc>
              <w:tc>
                <w:tcPr>
                  <w:tcW w:w="746" w:type="dxa"/>
                  <w:vAlign w:val="center"/>
                </w:tcPr>
                <w:p w14:paraId="5A02551E"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190</w:t>
                  </w:r>
                </w:p>
              </w:tc>
              <w:tc>
                <w:tcPr>
                  <w:tcW w:w="738" w:type="dxa"/>
                  <w:vAlign w:val="center"/>
                </w:tcPr>
                <w:p w14:paraId="26883458"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140</w:t>
                  </w:r>
                </w:p>
              </w:tc>
            </w:tr>
            <w:tr w:rsidR="0008248E" w:rsidRPr="002D30A1" w14:paraId="14059A86" w14:textId="77777777">
              <w:trPr>
                <w:jc w:val="center"/>
              </w:trPr>
              <w:tc>
                <w:tcPr>
                  <w:tcW w:w="761" w:type="dxa"/>
                  <w:vMerge w:val="restart"/>
                  <w:vAlign w:val="center"/>
                </w:tcPr>
                <w:p w14:paraId="6A9FA323"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B</w:t>
                  </w:r>
                </w:p>
              </w:tc>
              <w:tc>
                <w:tcPr>
                  <w:tcW w:w="1804" w:type="dxa"/>
                  <w:vAlign w:val="center"/>
                </w:tcPr>
                <w:p w14:paraId="094275B2"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&lt;2</w:t>
                  </w:r>
                </w:p>
              </w:tc>
              <w:tc>
                <w:tcPr>
                  <w:tcW w:w="2240" w:type="dxa"/>
                  <w:gridSpan w:val="3"/>
                  <w:vAlign w:val="center"/>
                </w:tcPr>
                <w:p w14:paraId="55A9EA6E"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0.01</w:t>
                  </w:r>
                </w:p>
              </w:tc>
              <w:tc>
                <w:tcPr>
                  <w:tcW w:w="2240" w:type="dxa"/>
                  <w:gridSpan w:val="3"/>
                  <w:vAlign w:val="center"/>
                </w:tcPr>
                <w:p w14:paraId="729363B6"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0.09</w:t>
                  </w:r>
                </w:p>
              </w:tc>
              <w:tc>
                <w:tcPr>
                  <w:tcW w:w="2230" w:type="dxa"/>
                  <w:gridSpan w:val="3"/>
                  <w:vAlign w:val="center"/>
                </w:tcPr>
                <w:p w14:paraId="1B653096"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0.09</w:t>
                  </w:r>
                </w:p>
              </w:tc>
            </w:tr>
            <w:tr w:rsidR="0008248E" w:rsidRPr="002D30A1" w14:paraId="44D66E5C" w14:textId="77777777">
              <w:trPr>
                <w:jc w:val="center"/>
              </w:trPr>
              <w:tc>
                <w:tcPr>
                  <w:tcW w:w="761" w:type="dxa"/>
                  <w:vMerge/>
                  <w:vAlign w:val="center"/>
                </w:tcPr>
                <w:p w14:paraId="3605CAB7"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p>
              </w:tc>
              <w:tc>
                <w:tcPr>
                  <w:tcW w:w="1804" w:type="dxa"/>
                  <w:vAlign w:val="center"/>
                </w:tcPr>
                <w:p w14:paraId="173EA5A0"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&gt;2</w:t>
                  </w:r>
                </w:p>
              </w:tc>
              <w:tc>
                <w:tcPr>
                  <w:tcW w:w="2240" w:type="dxa"/>
                  <w:gridSpan w:val="3"/>
                  <w:vAlign w:val="center"/>
                </w:tcPr>
                <w:p w14:paraId="5964A81E"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0.021</w:t>
                  </w:r>
                </w:p>
              </w:tc>
              <w:tc>
                <w:tcPr>
                  <w:tcW w:w="2240" w:type="dxa"/>
                  <w:gridSpan w:val="3"/>
                  <w:vAlign w:val="center"/>
                </w:tcPr>
                <w:p w14:paraId="05925B32"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0.036</w:t>
                  </w:r>
                </w:p>
              </w:tc>
              <w:tc>
                <w:tcPr>
                  <w:tcW w:w="2230" w:type="dxa"/>
                  <w:gridSpan w:val="3"/>
                  <w:vAlign w:val="center"/>
                </w:tcPr>
                <w:p w14:paraId="5AC14DE7"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0.036</w:t>
                  </w:r>
                </w:p>
              </w:tc>
            </w:tr>
            <w:tr w:rsidR="0008248E" w:rsidRPr="002D30A1" w14:paraId="6DDFF686" w14:textId="77777777">
              <w:trPr>
                <w:jc w:val="center"/>
              </w:trPr>
              <w:tc>
                <w:tcPr>
                  <w:tcW w:w="761" w:type="dxa"/>
                  <w:vMerge w:val="restart"/>
                  <w:vAlign w:val="center"/>
                </w:tcPr>
                <w:p w14:paraId="71549849"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C</w:t>
                  </w:r>
                </w:p>
              </w:tc>
              <w:tc>
                <w:tcPr>
                  <w:tcW w:w="1804" w:type="dxa"/>
                  <w:vAlign w:val="center"/>
                </w:tcPr>
                <w:p w14:paraId="556312B1"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&lt;2</w:t>
                  </w:r>
                </w:p>
              </w:tc>
              <w:tc>
                <w:tcPr>
                  <w:tcW w:w="2240" w:type="dxa"/>
                  <w:gridSpan w:val="3"/>
                  <w:vAlign w:val="center"/>
                </w:tcPr>
                <w:p w14:paraId="54D0F8FA"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1.85</w:t>
                  </w:r>
                </w:p>
              </w:tc>
              <w:tc>
                <w:tcPr>
                  <w:tcW w:w="2240" w:type="dxa"/>
                  <w:gridSpan w:val="3"/>
                  <w:vAlign w:val="center"/>
                </w:tcPr>
                <w:p w14:paraId="6FEC5F24"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1.79</w:t>
                  </w:r>
                </w:p>
              </w:tc>
              <w:tc>
                <w:tcPr>
                  <w:tcW w:w="2230" w:type="dxa"/>
                  <w:gridSpan w:val="3"/>
                  <w:vAlign w:val="center"/>
                </w:tcPr>
                <w:p w14:paraId="5A0ADD7D"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1.79</w:t>
                  </w:r>
                </w:p>
              </w:tc>
            </w:tr>
            <w:tr w:rsidR="0008248E" w:rsidRPr="002D30A1" w14:paraId="16089D48" w14:textId="77777777">
              <w:trPr>
                <w:jc w:val="center"/>
              </w:trPr>
              <w:tc>
                <w:tcPr>
                  <w:tcW w:w="761" w:type="dxa"/>
                  <w:vMerge/>
                  <w:vAlign w:val="center"/>
                </w:tcPr>
                <w:p w14:paraId="44016505"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p>
              </w:tc>
              <w:tc>
                <w:tcPr>
                  <w:tcW w:w="1804" w:type="dxa"/>
                  <w:vAlign w:val="center"/>
                </w:tcPr>
                <w:p w14:paraId="048D51DA"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&gt;2</w:t>
                  </w:r>
                </w:p>
              </w:tc>
              <w:tc>
                <w:tcPr>
                  <w:tcW w:w="2240" w:type="dxa"/>
                  <w:gridSpan w:val="3"/>
                  <w:vAlign w:val="center"/>
                </w:tcPr>
                <w:p w14:paraId="3C89D44A"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1.85</w:t>
                  </w:r>
                </w:p>
              </w:tc>
              <w:tc>
                <w:tcPr>
                  <w:tcW w:w="2240" w:type="dxa"/>
                  <w:gridSpan w:val="3"/>
                  <w:vAlign w:val="center"/>
                </w:tcPr>
                <w:p w14:paraId="0EA1E849"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1.77</w:t>
                  </w:r>
                </w:p>
              </w:tc>
              <w:tc>
                <w:tcPr>
                  <w:tcW w:w="2230" w:type="dxa"/>
                  <w:gridSpan w:val="3"/>
                  <w:vAlign w:val="center"/>
                </w:tcPr>
                <w:p w14:paraId="74590458"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1.77</w:t>
                  </w:r>
                </w:p>
              </w:tc>
            </w:tr>
            <w:tr w:rsidR="0008248E" w:rsidRPr="002D30A1" w14:paraId="3FDC0550" w14:textId="77777777">
              <w:trPr>
                <w:jc w:val="center"/>
              </w:trPr>
              <w:tc>
                <w:tcPr>
                  <w:tcW w:w="761" w:type="dxa"/>
                  <w:vMerge w:val="restart"/>
                  <w:vAlign w:val="center"/>
                </w:tcPr>
                <w:p w14:paraId="638689A1"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D</w:t>
                  </w:r>
                </w:p>
              </w:tc>
              <w:tc>
                <w:tcPr>
                  <w:tcW w:w="1804" w:type="dxa"/>
                  <w:vAlign w:val="center"/>
                </w:tcPr>
                <w:p w14:paraId="3B5AC15A"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&lt;2</w:t>
                  </w:r>
                </w:p>
              </w:tc>
              <w:tc>
                <w:tcPr>
                  <w:tcW w:w="2240" w:type="dxa"/>
                  <w:gridSpan w:val="3"/>
                  <w:vAlign w:val="center"/>
                </w:tcPr>
                <w:p w14:paraId="23B867B3"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0.78</w:t>
                  </w:r>
                </w:p>
              </w:tc>
              <w:tc>
                <w:tcPr>
                  <w:tcW w:w="2240" w:type="dxa"/>
                  <w:gridSpan w:val="3"/>
                  <w:vAlign w:val="center"/>
                </w:tcPr>
                <w:p w14:paraId="746EF4DF"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0.78</w:t>
                  </w:r>
                </w:p>
              </w:tc>
              <w:tc>
                <w:tcPr>
                  <w:tcW w:w="2230" w:type="dxa"/>
                  <w:gridSpan w:val="3"/>
                  <w:vAlign w:val="center"/>
                </w:tcPr>
                <w:p w14:paraId="5FB50DB7"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0.57</w:t>
                  </w:r>
                </w:p>
              </w:tc>
            </w:tr>
            <w:tr w:rsidR="0008248E" w:rsidRPr="002D30A1" w14:paraId="0D6A5DB5" w14:textId="77777777">
              <w:trPr>
                <w:jc w:val="center"/>
              </w:trPr>
              <w:tc>
                <w:tcPr>
                  <w:tcW w:w="761" w:type="dxa"/>
                  <w:vMerge/>
                  <w:vAlign w:val="center"/>
                </w:tcPr>
                <w:p w14:paraId="76C4B41D"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p>
              </w:tc>
              <w:tc>
                <w:tcPr>
                  <w:tcW w:w="1804" w:type="dxa"/>
                  <w:vAlign w:val="center"/>
                </w:tcPr>
                <w:p w14:paraId="733EA582"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&gt;2</w:t>
                  </w:r>
                </w:p>
              </w:tc>
              <w:tc>
                <w:tcPr>
                  <w:tcW w:w="2240" w:type="dxa"/>
                  <w:gridSpan w:val="3"/>
                  <w:vAlign w:val="center"/>
                </w:tcPr>
                <w:p w14:paraId="4560587F"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0.84</w:t>
                  </w:r>
                </w:p>
              </w:tc>
              <w:tc>
                <w:tcPr>
                  <w:tcW w:w="2240" w:type="dxa"/>
                  <w:gridSpan w:val="3"/>
                  <w:vAlign w:val="center"/>
                </w:tcPr>
                <w:p w14:paraId="1C2FEC1C"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0.84</w:t>
                  </w:r>
                </w:p>
              </w:tc>
              <w:tc>
                <w:tcPr>
                  <w:tcW w:w="2230" w:type="dxa"/>
                  <w:gridSpan w:val="3"/>
                  <w:vAlign w:val="center"/>
                </w:tcPr>
                <w:p w14:paraId="7581BE31" w14:textId="77777777" w:rsidR="0008248E" w:rsidRPr="002D30A1" w:rsidRDefault="0008248E" w:rsidP="0008248E">
                  <w:pPr>
                    <w:adjustRightInd w:val="0"/>
                    <w:snapToGrid w:val="0"/>
                    <w:jc w:val="center"/>
                    <w:rPr>
                      <w:rFonts w:ascii="Times New Roman" w:hAnsi="Times New Roman" w:cs="Times New Roman"/>
                      <w:snapToGrid w:val="0"/>
                      <w:kern w:val="2"/>
                      <w:sz w:val="21"/>
                      <w:szCs w:val="21"/>
                    </w:rPr>
                  </w:pPr>
                  <w:r w:rsidRPr="002D30A1">
                    <w:rPr>
                      <w:rFonts w:ascii="Times New Roman" w:hAnsi="Times New Roman" w:cs="Times New Roman"/>
                      <w:snapToGrid w:val="0"/>
                      <w:kern w:val="2"/>
                      <w:sz w:val="21"/>
                      <w:szCs w:val="21"/>
                    </w:rPr>
                    <w:t>0.76</w:t>
                  </w:r>
                </w:p>
              </w:tc>
            </w:tr>
          </w:tbl>
          <w:p w14:paraId="44999EA1" w14:textId="77777777" w:rsidR="0008248E" w:rsidRPr="002D30A1" w:rsidRDefault="0008248E" w:rsidP="0008248E">
            <w:pPr>
              <w:widowControl w:val="0"/>
              <w:autoSpaceDE w:val="0"/>
              <w:autoSpaceDN w:val="0"/>
              <w:adjustRightInd w:val="0"/>
              <w:snapToGrid w:val="0"/>
              <w:spacing w:beforeLines="50" w:before="120" w:line="360" w:lineRule="auto"/>
              <w:ind w:firstLineChars="200" w:firstLine="480"/>
              <w:jc w:val="both"/>
              <w:rPr>
                <w:rFonts w:ascii="Times New Roman" w:hAnsi="Times New Roman" w:cs="Times New Roman"/>
                <w:b/>
                <w:sz w:val="21"/>
                <w:szCs w:val="21"/>
              </w:rPr>
            </w:pPr>
            <w:r w:rsidRPr="002D30A1">
              <w:rPr>
                <w:rFonts w:ascii="Times New Roman" w:hAnsi="Times New Roman" w:cs="Times New Roman"/>
              </w:rPr>
              <w:t>本项目无组织排放源的主要污染因子为</w:t>
            </w:r>
            <w:r w:rsidRPr="002D30A1">
              <w:rPr>
                <w:rFonts w:ascii="Times New Roman" w:hAnsi="Times New Roman" w:cs="Times New Roman"/>
              </w:rPr>
              <w:t>VOCs</w:t>
            </w:r>
            <w:r w:rsidRPr="002D30A1">
              <w:rPr>
                <w:rFonts w:ascii="Times New Roman" w:hAnsi="Times New Roman" w:cs="Times New Roman"/>
              </w:rPr>
              <w:t>和</w:t>
            </w:r>
            <w:r w:rsidRPr="002D30A1">
              <w:rPr>
                <w:rFonts w:ascii="Times New Roman" w:hAnsi="Times New Roman" w:cs="Times New Roman"/>
              </w:rPr>
              <w:t>TSP</w:t>
            </w:r>
            <w:r w:rsidRPr="002D30A1">
              <w:rPr>
                <w:rFonts w:ascii="Times New Roman" w:hAnsi="Times New Roman" w:cs="Times New Roman"/>
              </w:rPr>
              <w:t>，计算结见下表。</w:t>
            </w:r>
          </w:p>
          <w:p w14:paraId="546750F7" w14:textId="77777777" w:rsidR="0008248E" w:rsidRPr="002D30A1" w:rsidRDefault="0008248E" w:rsidP="0008248E">
            <w:pPr>
              <w:widowControl w:val="0"/>
              <w:autoSpaceDE w:val="0"/>
              <w:autoSpaceDN w:val="0"/>
              <w:adjustRightInd w:val="0"/>
              <w:jc w:val="center"/>
              <w:rPr>
                <w:rFonts w:ascii="Times New Roman" w:hAnsi="Times New Roman" w:cs="Times New Roman"/>
                <w:b/>
                <w:sz w:val="21"/>
                <w:szCs w:val="21"/>
              </w:rPr>
            </w:pPr>
            <w:r w:rsidRPr="002D30A1">
              <w:rPr>
                <w:rFonts w:ascii="Times New Roman" w:hAnsi="Times New Roman" w:cs="Times New Roman"/>
                <w:b/>
                <w:sz w:val="21"/>
                <w:szCs w:val="21"/>
              </w:rPr>
              <w:t>表</w:t>
            </w:r>
            <w:r w:rsidRPr="002D30A1">
              <w:rPr>
                <w:rFonts w:ascii="Times New Roman" w:hAnsi="Times New Roman" w:cs="Times New Roman"/>
                <w:b/>
                <w:sz w:val="21"/>
                <w:szCs w:val="21"/>
              </w:rPr>
              <w:t xml:space="preserve">7-10   </w:t>
            </w:r>
            <w:r w:rsidRPr="002D30A1">
              <w:rPr>
                <w:rFonts w:ascii="Times New Roman" w:hAnsi="Times New Roman" w:cs="Times New Roman"/>
                <w:b/>
                <w:sz w:val="21"/>
                <w:szCs w:val="21"/>
              </w:rPr>
              <w:t>无组织排放源的卫生防护距离</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65"/>
              <w:gridCol w:w="1344"/>
              <w:gridCol w:w="786"/>
              <w:gridCol w:w="1018"/>
              <w:gridCol w:w="863"/>
              <w:gridCol w:w="863"/>
              <w:gridCol w:w="1528"/>
              <w:gridCol w:w="1473"/>
            </w:tblGrid>
            <w:tr w:rsidR="0008248E" w:rsidRPr="002D30A1" w14:paraId="32A52EF9" w14:textId="77777777">
              <w:trPr>
                <w:trHeight w:val="258"/>
                <w:jc w:val="center"/>
              </w:trPr>
              <w:tc>
                <w:tcPr>
                  <w:tcW w:w="692" w:type="pct"/>
                  <w:vAlign w:val="center"/>
                </w:tcPr>
                <w:p w14:paraId="1A9A02B4"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排放源</w:t>
                  </w:r>
                </w:p>
              </w:tc>
              <w:tc>
                <w:tcPr>
                  <w:tcW w:w="735" w:type="pct"/>
                  <w:vAlign w:val="center"/>
                </w:tcPr>
                <w:p w14:paraId="2166673E"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污染物</w:t>
                  </w:r>
                </w:p>
              </w:tc>
              <w:tc>
                <w:tcPr>
                  <w:tcW w:w="430" w:type="pct"/>
                  <w:vAlign w:val="center"/>
                </w:tcPr>
                <w:p w14:paraId="709383AC"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A</w:t>
                  </w:r>
                </w:p>
              </w:tc>
              <w:tc>
                <w:tcPr>
                  <w:tcW w:w="557" w:type="pct"/>
                  <w:vAlign w:val="center"/>
                </w:tcPr>
                <w:p w14:paraId="662F48A1"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B</w:t>
                  </w:r>
                </w:p>
              </w:tc>
              <w:tc>
                <w:tcPr>
                  <w:tcW w:w="472" w:type="pct"/>
                  <w:vAlign w:val="center"/>
                </w:tcPr>
                <w:p w14:paraId="3F023F1A"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C</w:t>
                  </w:r>
                </w:p>
              </w:tc>
              <w:tc>
                <w:tcPr>
                  <w:tcW w:w="472" w:type="pct"/>
                  <w:vAlign w:val="center"/>
                </w:tcPr>
                <w:p w14:paraId="543B9087"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D</w:t>
                  </w:r>
                </w:p>
              </w:tc>
              <w:tc>
                <w:tcPr>
                  <w:tcW w:w="836" w:type="pct"/>
                  <w:vAlign w:val="center"/>
                </w:tcPr>
                <w:p w14:paraId="0C245AD8"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计算结果</w:t>
                  </w:r>
                </w:p>
              </w:tc>
              <w:tc>
                <w:tcPr>
                  <w:tcW w:w="806" w:type="pct"/>
                  <w:vAlign w:val="center"/>
                </w:tcPr>
                <w:p w14:paraId="69BDD51A" w14:textId="77777777" w:rsidR="0008248E" w:rsidRPr="002D30A1" w:rsidRDefault="0008248E" w:rsidP="0008248E">
                  <w:pPr>
                    <w:widowControl w:val="0"/>
                    <w:jc w:val="center"/>
                    <w:rPr>
                      <w:rFonts w:ascii="Times New Roman" w:hAnsi="Times New Roman" w:cs="Times New Roman"/>
                      <w:b/>
                      <w:bCs/>
                      <w:kern w:val="2"/>
                      <w:sz w:val="21"/>
                      <w:szCs w:val="21"/>
                    </w:rPr>
                  </w:pPr>
                  <w:r w:rsidRPr="002D30A1">
                    <w:rPr>
                      <w:rFonts w:ascii="Times New Roman" w:hAnsi="Times New Roman" w:cs="Times New Roman"/>
                      <w:b/>
                      <w:bCs/>
                      <w:kern w:val="2"/>
                      <w:sz w:val="21"/>
                      <w:szCs w:val="21"/>
                    </w:rPr>
                    <w:t>卫生防护距离</w:t>
                  </w:r>
                </w:p>
              </w:tc>
            </w:tr>
            <w:tr w:rsidR="0056758B" w:rsidRPr="002D30A1" w14:paraId="0189D9CF" w14:textId="77777777">
              <w:trPr>
                <w:trHeight w:val="258"/>
                <w:jc w:val="center"/>
              </w:trPr>
              <w:tc>
                <w:tcPr>
                  <w:tcW w:w="692" w:type="pct"/>
                  <w:vAlign w:val="center"/>
                </w:tcPr>
                <w:p w14:paraId="0607C8D9" w14:textId="77777777" w:rsidR="0056758B" w:rsidRPr="002D30A1" w:rsidRDefault="0056758B" w:rsidP="0008248E">
                  <w:pPr>
                    <w:widowControl w:val="0"/>
                    <w:tabs>
                      <w:tab w:val="center" w:pos="4153"/>
                      <w:tab w:val="right" w:pos="8306"/>
                    </w:tabs>
                    <w:jc w:val="center"/>
                    <w:rPr>
                      <w:rFonts w:ascii="Times New Roman" w:hAnsi="Times New Roman" w:cs="Times New Roman"/>
                      <w:kern w:val="2"/>
                      <w:sz w:val="21"/>
                      <w:szCs w:val="21"/>
                    </w:rPr>
                  </w:pPr>
                  <w:r w:rsidRPr="002D30A1">
                    <w:rPr>
                      <w:rFonts w:ascii="Times New Roman" w:hAnsi="Times New Roman" w:cs="Times New Roman"/>
                      <w:kern w:val="2"/>
                      <w:sz w:val="21"/>
                      <w:szCs w:val="21"/>
                    </w:rPr>
                    <w:t>注塑车间</w:t>
                  </w:r>
                </w:p>
              </w:tc>
              <w:tc>
                <w:tcPr>
                  <w:tcW w:w="735" w:type="pct"/>
                  <w:vAlign w:val="center"/>
                </w:tcPr>
                <w:p w14:paraId="73B0DDC2" w14:textId="77777777" w:rsidR="0056758B" w:rsidRPr="002D30A1" w:rsidRDefault="0056758B" w:rsidP="0008248E">
                  <w:pPr>
                    <w:widowControl w:val="0"/>
                    <w:tabs>
                      <w:tab w:val="center" w:pos="4153"/>
                      <w:tab w:val="right" w:pos="8306"/>
                    </w:tabs>
                    <w:jc w:val="center"/>
                    <w:rPr>
                      <w:rFonts w:ascii="Times New Roman" w:hAnsi="Times New Roman" w:cs="Times New Roman"/>
                      <w:kern w:val="2"/>
                      <w:sz w:val="21"/>
                      <w:szCs w:val="21"/>
                    </w:rPr>
                  </w:pPr>
                  <w:r w:rsidRPr="002D30A1">
                    <w:rPr>
                      <w:rFonts w:ascii="Times New Roman" w:hAnsi="Times New Roman" w:cs="Times New Roman"/>
                      <w:kern w:val="2"/>
                      <w:sz w:val="21"/>
                      <w:szCs w:val="21"/>
                    </w:rPr>
                    <w:t>VOCs</w:t>
                  </w:r>
                </w:p>
              </w:tc>
              <w:tc>
                <w:tcPr>
                  <w:tcW w:w="430" w:type="pct"/>
                  <w:vAlign w:val="center"/>
                </w:tcPr>
                <w:p w14:paraId="63384CC4" w14:textId="77777777" w:rsidR="0056758B" w:rsidRPr="002D30A1" w:rsidRDefault="0056758B" w:rsidP="00384A66">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400</w:t>
                  </w:r>
                </w:p>
              </w:tc>
              <w:tc>
                <w:tcPr>
                  <w:tcW w:w="557" w:type="pct"/>
                  <w:vAlign w:val="center"/>
                </w:tcPr>
                <w:p w14:paraId="01E5ED9F" w14:textId="77777777" w:rsidR="0056758B" w:rsidRPr="002D30A1" w:rsidRDefault="0056758B" w:rsidP="00384A66">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0.010</w:t>
                  </w:r>
                </w:p>
              </w:tc>
              <w:tc>
                <w:tcPr>
                  <w:tcW w:w="472" w:type="pct"/>
                  <w:vAlign w:val="center"/>
                </w:tcPr>
                <w:p w14:paraId="6CD9AE3F" w14:textId="77777777" w:rsidR="0056758B" w:rsidRPr="002D30A1" w:rsidRDefault="0056758B" w:rsidP="00384A66">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1.85</w:t>
                  </w:r>
                </w:p>
              </w:tc>
              <w:tc>
                <w:tcPr>
                  <w:tcW w:w="472" w:type="pct"/>
                  <w:vAlign w:val="center"/>
                </w:tcPr>
                <w:p w14:paraId="75FE9DA6" w14:textId="77777777" w:rsidR="0056758B" w:rsidRPr="002D30A1" w:rsidRDefault="0056758B" w:rsidP="00384A66">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0.78</w:t>
                  </w:r>
                </w:p>
              </w:tc>
              <w:tc>
                <w:tcPr>
                  <w:tcW w:w="836" w:type="pct"/>
                  <w:vAlign w:val="center"/>
                </w:tcPr>
                <w:p w14:paraId="43F2D653" w14:textId="77777777" w:rsidR="0056758B" w:rsidRPr="002D30A1" w:rsidRDefault="0056758B" w:rsidP="00384A66">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11.017</w:t>
                  </w:r>
                </w:p>
              </w:tc>
              <w:tc>
                <w:tcPr>
                  <w:tcW w:w="806" w:type="pct"/>
                  <w:vAlign w:val="center"/>
                </w:tcPr>
                <w:p w14:paraId="56151314" w14:textId="77777777" w:rsidR="0056758B" w:rsidRPr="002D30A1" w:rsidRDefault="0056758B"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50m</w:t>
                  </w:r>
                </w:p>
              </w:tc>
            </w:tr>
            <w:tr w:rsidR="0056758B" w:rsidRPr="002D30A1" w14:paraId="07D13554" w14:textId="77777777">
              <w:trPr>
                <w:trHeight w:val="258"/>
                <w:jc w:val="center"/>
              </w:trPr>
              <w:tc>
                <w:tcPr>
                  <w:tcW w:w="692" w:type="pct"/>
                  <w:vAlign w:val="center"/>
                </w:tcPr>
                <w:p w14:paraId="20759120" w14:textId="77777777" w:rsidR="0056758B" w:rsidRPr="002D30A1" w:rsidRDefault="0056758B" w:rsidP="0008248E">
                  <w:pPr>
                    <w:widowControl w:val="0"/>
                    <w:tabs>
                      <w:tab w:val="center" w:pos="4153"/>
                      <w:tab w:val="right" w:pos="8306"/>
                    </w:tabs>
                    <w:jc w:val="center"/>
                    <w:rPr>
                      <w:rFonts w:ascii="Times New Roman" w:hAnsi="Times New Roman" w:cs="Times New Roman"/>
                      <w:kern w:val="2"/>
                      <w:sz w:val="21"/>
                      <w:szCs w:val="21"/>
                    </w:rPr>
                  </w:pPr>
                  <w:r w:rsidRPr="002D30A1">
                    <w:rPr>
                      <w:rFonts w:ascii="Times New Roman" w:hAnsi="Times New Roman" w:cs="Times New Roman"/>
                      <w:kern w:val="2"/>
                      <w:sz w:val="21"/>
                      <w:szCs w:val="21"/>
                    </w:rPr>
                    <w:t>注塑车间</w:t>
                  </w:r>
                </w:p>
              </w:tc>
              <w:tc>
                <w:tcPr>
                  <w:tcW w:w="735" w:type="pct"/>
                  <w:vAlign w:val="center"/>
                </w:tcPr>
                <w:p w14:paraId="594D3192" w14:textId="77777777" w:rsidR="0056758B" w:rsidRPr="002D30A1" w:rsidRDefault="0056758B" w:rsidP="0008248E">
                  <w:pPr>
                    <w:widowControl w:val="0"/>
                    <w:tabs>
                      <w:tab w:val="center" w:pos="4153"/>
                      <w:tab w:val="right" w:pos="8306"/>
                    </w:tabs>
                    <w:jc w:val="center"/>
                    <w:rPr>
                      <w:rFonts w:ascii="Times New Roman" w:hAnsi="Times New Roman" w:cs="Times New Roman"/>
                      <w:kern w:val="2"/>
                      <w:sz w:val="21"/>
                      <w:szCs w:val="21"/>
                    </w:rPr>
                  </w:pPr>
                  <w:r w:rsidRPr="002D30A1">
                    <w:rPr>
                      <w:rFonts w:ascii="Times New Roman" w:hAnsi="Times New Roman" w:cs="Times New Roman"/>
                      <w:kern w:val="2"/>
                      <w:sz w:val="21"/>
                      <w:szCs w:val="21"/>
                    </w:rPr>
                    <w:t>TSP</w:t>
                  </w:r>
                </w:p>
              </w:tc>
              <w:tc>
                <w:tcPr>
                  <w:tcW w:w="430" w:type="pct"/>
                  <w:vAlign w:val="center"/>
                </w:tcPr>
                <w:p w14:paraId="0173952F" w14:textId="77777777" w:rsidR="0056758B" w:rsidRPr="002D30A1" w:rsidRDefault="0056758B" w:rsidP="00384A66">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400</w:t>
                  </w:r>
                </w:p>
              </w:tc>
              <w:tc>
                <w:tcPr>
                  <w:tcW w:w="557" w:type="pct"/>
                  <w:vAlign w:val="center"/>
                </w:tcPr>
                <w:p w14:paraId="4A2ECD7E" w14:textId="77777777" w:rsidR="0056758B" w:rsidRPr="002D30A1" w:rsidRDefault="0056758B" w:rsidP="00384A66">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0.010</w:t>
                  </w:r>
                </w:p>
              </w:tc>
              <w:tc>
                <w:tcPr>
                  <w:tcW w:w="472" w:type="pct"/>
                  <w:vAlign w:val="center"/>
                </w:tcPr>
                <w:p w14:paraId="008E3511" w14:textId="77777777" w:rsidR="0056758B" w:rsidRPr="002D30A1" w:rsidRDefault="0056758B" w:rsidP="00384A66">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1.85</w:t>
                  </w:r>
                </w:p>
              </w:tc>
              <w:tc>
                <w:tcPr>
                  <w:tcW w:w="472" w:type="pct"/>
                  <w:vAlign w:val="center"/>
                </w:tcPr>
                <w:p w14:paraId="6A968765" w14:textId="77777777" w:rsidR="0056758B" w:rsidRPr="002D30A1" w:rsidRDefault="0056758B" w:rsidP="00384A66">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0.78</w:t>
                  </w:r>
                </w:p>
              </w:tc>
              <w:tc>
                <w:tcPr>
                  <w:tcW w:w="836" w:type="pct"/>
                  <w:vAlign w:val="center"/>
                </w:tcPr>
                <w:p w14:paraId="2BD50CB4" w14:textId="77777777" w:rsidR="0056758B" w:rsidRPr="002D30A1" w:rsidRDefault="0056758B"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4.990</w:t>
                  </w:r>
                </w:p>
              </w:tc>
              <w:tc>
                <w:tcPr>
                  <w:tcW w:w="806" w:type="pct"/>
                  <w:vAlign w:val="center"/>
                </w:tcPr>
                <w:p w14:paraId="2755209F" w14:textId="77777777" w:rsidR="0056758B" w:rsidRPr="002D30A1" w:rsidRDefault="0056758B" w:rsidP="0008248E">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50m</w:t>
                  </w:r>
                </w:p>
              </w:tc>
            </w:tr>
          </w:tbl>
          <w:p w14:paraId="7FF78884" w14:textId="5EC09745" w:rsidR="0008248E" w:rsidRPr="002D30A1" w:rsidRDefault="0008248E" w:rsidP="00B16CEF">
            <w:pPr>
              <w:pStyle w:val="affa"/>
              <w:ind w:firstLine="480"/>
            </w:pPr>
            <w:r w:rsidRPr="002D30A1">
              <w:rPr>
                <w:bCs/>
              </w:rPr>
              <w:t>根据计算结果可知，本项目确定以</w:t>
            </w:r>
            <w:r w:rsidR="00504E05" w:rsidRPr="002D30A1">
              <w:rPr>
                <w:bCs/>
              </w:rPr>
              <w:t>注塑车间</w:t>
            </w:r>
            <w:r w:rsidRPr="002D30A1">
              <w:rPr>
                <w:bCs/>
              </w:rPr>
              <w:t>边界向外</w:t>
            </w:r>
            <w:r w:rsidR="00DA55B7" w:rsidRPr="002D30A1">
              <w:rPr>
                <w:bCs/>
              </w:rPr>
              <w:t>10</w:t>
            </w:r>
            <w:r w:rsidRPr="002D30A1">
              <w:rPr>
                <w:bCs/>
              </w:rPr>
              <w:t>0m</w:t>
            </w:r>
            <w:r w:rsidRPr="002D30A1">
              <w:rPr>
                <w:bCs/>
              </w:rPr>
              <w:t>包络线的范围划定卫生防护距离</w:t>
            </w:r>
            <w:r w:rsidRPr="002D30A1">
              <w:rPr>
                <w:bCs/>
                <w:color w:val="000000"/>
              </w:rPr>
              <w:t>。</w:t>
            </w:r>
            <w:r w:rsidR="003106E7" w:rsidRPr="002D30A1">
              <w:rPr>
                <w:bCs/>
                <w:color w:val="000000"/>
              </w:rPr>
              <w:t>本项目位于昭化区家居产业园内</w:t>
            </w:r>
            <w:r w:rsidR="003106E7" w:rsidRPr="002D30A1">
              <w:rPr>
                <w:rFonts w:hint="eastAsia"/>
                <w:bCs/>
                <w:color w:val="000000"/>
              </w:rPr>
              <w:t>，</w:t>
            </w:r>
            <w:r w:rsidRPr="002D30A1">
              <w:rPr>
                <w:color w:val="000000"/>
              </w:rPr>
              <w:t>根据现场踏勘，项目卫生防护距离范围内</w:t>
            </w:r>
            <w:r w:rsidR="003106E7" w:rsidRPr="002D30A1">
              <w:rPr>
                <w:color w:val="000000"/>
              </w:rPr>
              <w:t>为园区内待建</w:t>
            </w:r>
            <w:r w:rsidR="00CB539E" w:rsidRPr="002D30A1">
              <w:rPr>
                <w:color w:val="000000"/>
              </w:rPr>
              <w:t>企业</w:t>
            </w:r>
            <w:r w:rsidR="00CB539E" w:rsidRPr="002D30A1">
              <w:rPr>
                <w:rFonts w:hint="eastAsia"/>
                <w:color w:val="000000"/>
              </w:rPr>
              <w:t>，</w:t>
            </w:r>
            <w:r w:rsidRPr="002D30A1">
              <w:rPr>
                <w:color w:val="000000"/>
              </w:rPr>
              <w:t>无居民点，同时，本次评价要求本项目卫生防护距离之内不得新建居民住宅、医</w:t>
            </w:r>
            <w:r w:rsidRPr="002D30A1">
              <w:t>院、学校等环境敏感设施，不得引入食品、医药等对环境有特殊要求的工业企业。</w:t>
            </w:r>
          </w:p>
          <w:p w14:paraId="563D2836" w14:textId="77777777" w:rsidR="0008248E" w:rsidRPr="002D30A1" w:rsidRDefault="0008248E" w:rsidP="0008248E">
            <w:pPr>
              <w:widowControl w:val="0"/>
              <w:overflowPunct w:val="0"/>
              <w:autoSpaceDE w:val="0"/>
              <w:autoSpaceDN w:val="0"/>
              <w:spacing w:line="360" w:lineRule="auto"/>
              <w:ind w:firstLineChars="200" w:firstLine="482"/>
              <w:jc w:val="both"/>
              <w:rPr>
                <w:rFonts w:ascii="Times New Roman" w:hAnsi="Times New Roman" w:cs="Times New Roman"/>
                <w:b/>
              </w:rPr>
            </w:pPr>
            <w:r w:rsidRPr="002D30A1">
              <w:rPr>
                <w:rFonts w:ascii="Times New Roman" w:hAnsi="Times New Roman" w:cs="Times New Roman"/>
                <w:b/>
              </w:rPr>
              <w:t>4</w:t>
            </w:r>
            <w:r w:rsidRPr="002D30A1">
              <w:rPr>
                <w:rFonts w:ascii="Times New Roman" w:hAnsi="Times New Roman" w:cs="Times New Roman"/>
                <w:b/>
              </w:rPr>
              <w:t>、小结</w:t>
            </w:r>
          </w:p>
          <w:p w14:paraId="033C8DFE"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本次评价对木工车间和施胶车间废气排气筒有组织废气采用</w:t>
            </w:r>
            <w:r w:rsidRPr="002D30A1">
              <w:rPr>
                <w:rFonts w:ascii="Times New Roman" w:hAnsi="Times New Roman" w:cs="Times New Roman"/>
                <w:kern w:val="2"/>
              </w:rPr>
              <w:t>AERSCREEN</w:t>
            </w:r>
            <w:r w:rsidRPr="002D30A1">
              <w:rPr>
                <w:rFonts w:ascii="Times New Roman" w:hAnsi="Times New Roman" w:cs="Times New Roman"/>
                <w:kern w:val="2"/>
              </w:rPr>
              <w:t>估算模式进行估算，根据估算结果，其产生的污染物对大气环境的贡献值较小，另外本项目切割粉尘产生量小，在采取了相应措施的情况下，对大气环境的影响较小。</w:t>
            </w:r>
          </w:p>
          <w:p w14:paraId="451FEBBE" w14:textId="77777777" w:rsidR="0008248E" w:rsidRPr="002D30A1" w:rsidRDefault="0008248E" w:rsidP="0008248E">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综上所述，本项目运营期废气排放对周边大气环境影响较小。</w:t>
            </w:r>
          </w:p>
          <w:p w14:paraId="74A3A0C7" w14:textId="77777777" w:rsidR="007506FD" w:rsidRPr="002D30A1" w:rsidRDefault="00E1244C">
            <w:pPr>
              <w:pStyle w:val="2"/>
              <w:numPr>
                <w:ilvl w:val="0"/>
                <w:numId w:val="0"/>
              </w:numPr>
              <w:ind w:firstLineChars="200" w:firstLine="482"/>
            </w:pPr>
            <w:r w:rsidRPr="002D30A1">
              <w:t>2</w:t>
            </w:r>
            <w:r w:rsidRPr="002D30A1">
              <w:t>、营运期地表水环境影响分析</w:t>
            </w:r>
          </w:p>
          <w:p w14:paraId="445BF172" w14:textId="77777777" w:rsidR="007506FD" w:rsidRPr="002D30A1" w:rsidRDefault="00E1244C">
            <w:pPr>
              <w:pStyle w:val="affa"/>
              <w:ind w:firstLine="482"/>
              <w:rPr>
                <w:b/>
              </w:rPr>
            </w:pPr>
            <w:r w:rsidRPr="002D30A1">
              <w:rPr>
                <w:b/>
              </w:rPr>
              <w:t>（</w:t>
            </w:r>
            <w:r w:rsidRPr="002D30A1">
              <w:rPr>
                <w:b/>
              </w:rPr>
              <w:t>1</w:t>
            </w:r>
            <w:r w:rsidRPr="002D30A1">
              <w:rPr>
                <w:b/>
              </w:rPr>
              <w:t>）评价等级</w:t>
            </w:r>
          </w:p>
          <w:p w14:paraId="164A85B2" w14:textId="3CCF5191" w:rsidR="007506FD" w:rsidRPr="002D30A1" w:rsidRDefault="00E1244C" w:rsidP="00FE21BA">
            <w:pPr>
              <w:pStyle w:val="affa"/>
              <w:ind w:firstLine="480"/>
            </w:pPr>
            <w:r w:rsidRPr="002D30A1">
              <w:t>运营期对环境的影响主要表现在生活污水排放，本项目无直接排放废水，生活污水经</w:t>
            </w:r>
            <w:r w:rsidR="00965C9F">
              <w:rPr>
                <w:rFonts w:hint="eastAsia"/>
              </w:rPr>
              <w:t>新建</w:t>
            </w:r>
            <w:r w:rsidR="0098667D" w:rsidRPr="002D30A1">
              <w:t>预处理池</w:t>
            </w:r>
            <w:r w:rsidRPr="002D30A1">
              <w:t>处理后</w:t>
            </w:r>
            <w:r w:rsidR="0098667D" w:rsidRPr="002D30A1">
              <w:t>排入园区新胜</w:t>
            </w:r>
            <w:r w:rsidRPr="002D30A1">
              <w:t>污水处理</w:t>
            </w:r>
            <w:r w:rsidR="0098667D" w:rsidRPr="002D30A1">
              <w:t>站，</w:t>
            </w:r>
            <w:r w:rsidRPr="002D30A1">
              <w:t>处理达标后排放，本项目污水排放类型为间接排放。根据《环境影响评价技术导则</w:t>
            </w:r>
            <w:r w:rsidRPr="002D30A1">
              <w:t>-</w:t>
            </w:r>
            <w:r w:rsidRPr="002D30A1">
              <w:t>地面水环境》（</w:t>
            </w:r>
            <w:r w:rsidRPr="002D30A1">
              <w:t>HJ/T 2.3-93</w:t>
            </w:r>
            <w:r w:rsidRPr="002D30A1">
              <w:t>）中表</w:t>
            </w:r>
            <w:r w:rsidRPr="002D30A1">
              <w:t>1</w:t>
            </w:r>
            <w:r w:rsidRPr="002D30A1">
              <w:t>内容，</w:t>
            </w:r>
            <w:r w:rsidRPr="002D30A1">
              <w:rPr>
                <w:b/>
              </w:rPr>
              <w:t>确定本项目地表水环境影响评价工作等级为三级</w:t>
            </w:r>
            <w:r w:rsidRPr="002D30A1">
              <w:rPr>
                <w:b/>
              </w:rPr>
              <w:t>B</w:t>
            </w:r>
            <w:r w:rsidRPr="002D30A1">
              <w:t>。</w:t>
            </w:r>
          </w:p>
          <w:p w14:paraId="43F7CAFD" w14:textId="77777777" w:rsidR="007506FD" w:rsidRPr="002D30A1" w:rsidRDefault="0098667D" w:rsidP="0098667D">
            <w:pPr>
              <w:pStyle w:val="aff9"/>
              <w:spacing w:beforeLines="20" w:before="48"/>
              <w:rPr>
                <w:rFonts w:ascii="Times New Roman" w:hAnsi="Times New Roman" w:cs="Times New Roman"/>
                <w:b/>
              </w:rPr>
            </w:pPr>
            <w:r w:rsidRPr="002D30A1">
              <w:rPr>
                <w:rFonts w:ascii="Times New Roman" w:hAnsi="Times New Roman" w:cs="Times New Roman"/>
                <w:b/>
              </w:rPr>
              <w:t>表</w:t>
            </w:r>
            <w:r w:rsidRPr="002D30A1">
              <w:rPr>
                <w:rFonts w:ascii="Times New Roman" w:hAnsi="Times New Roman" w:cs="Times New Roman"/>
                <w:b/>
              </w:rPr>
              <w:t xml:space="preserve">7-11  </w:t>
            </w:r>
            <w:r w:rsidR="00E1244C" w:rsidRPr="002D30A1">
              <w:rPr>
                <w:rFonts w:ascii="Times New Roman" w:hAnsi="Times New Roman" w:cs="Times New Roman"/>
                <w:b/>
              </w:rPr>
              <w:t>水污染影响型建设项目评价等级判定</w:t>
            </w:r>
          </w:p>
          <w:tbl>
            <w:tblPr>
              <w:tblW w:w="5000" w:type="pct"/>
              <w:jc w:val="center"/>
              <w:tblBorders>
                <w:top w:val="single" w:sz="4" w:space="0" w:color="auto"/>
                <w:bottom w:val="single" w:sz="4" w:space="0" w:color="auto"/>
                <w:insideH w:val="single" w:sz="6" w:space="0" w:color="auto"/>
                <w:insideV w:val="single" w:sz="6" w:space="0" w:color="auto"/>
              </w:tblBorders>
              <w:tblLook w:val="04A0" w:firstRow="1" w:lastRow="0" w:firstColumn="1" w:lastColumn="0" w:noHBand="0" w:noVBand="1"/>
            </w:tblPr>
            <w:tblGrid>
              <w:gridCol w:w="1561"/>
              <w:gridCol w:w="2027"/>
              <w:gridCol w:w="5552"/>
            </w:tblGrid>
            <w:tr w:rsidR="007506FD" w:rsidRPr="002D30A1" w14:paraId="4EEBE742" w14:textId="77777777">
              <w:trPr>
                <w:trHeight w:val="218"/>
                <w:jc w:val="center"/>
              </w:trPr>
              <w:tc>
                <w:tcPr>
                  <w:tcW w:w="854" w:type="pct"/>
                  <w:vMerge w:val="restart"/>
                  <w:shd w:val="clear" w:color="auto" w:fill="auto"/>
                  <w:vAlign w:val="center"/>
                </w:tcPr>
                <w:p w14:paraId="14333723" w14:textId="77777777" w:rsidR="007506FD" w:rsidRPr="002D30A1" w:rsidRDefault="00E1244C">
                  <w:pPr>
                    <w:widowControl w:val="0"/>
                    <w:jc w:val="center"/>
                    <w:rPr>
                      <w:rFonts w:ascii="Times New Roman" w:hAnsi="Times New Roman" w:cs="Times New Roman"/>
                      <w:b/>
                      <w:bCs/>
                      <w:spacing w:val="4"/>
                      <w:kern w:val="2"/>
                      <w:sz w:val="21"/>
                      <w:szCs w:val="21"/>
                    </w:rPr>
                  </w:pPr>
                  <w:r w:rsidRPr="002D30A1">
                    <w:rPr>
                      <w:rFonts w:ascii="Times New Roman" w:hAnsi="Times New Roman" w:cs="Times New Roman"/>
                      <w:b/>
                      <w:bCs/>
                      <w:spacing w:val="4"/>
                      <w:kern w:val="2"/>
                      <w:sz w:val="21"/>
                      <w:szCs w:val="21"/>
                    </w:rPr>
                    <w:t>评价等级</w:t>
                  </w:r>
                </w:p>
              </w:tc>
              <w:tc>
                <w:tcPr>
                  <w:tcW w:w="4146" w:type="pct"/>
                  <w:gridSpan w:val="2"/>
                  <w:shd w:val="clear" w:color="auto" w:fill="auto"/>
                  <w:vAlign w:val="center"/>
                </w:tcPr>
                <w:p w14:paraId="0BD6EA6C" w14:textId="77777777" w:rsidR="007506FD" w:rsidRPr="002D30A1" w:rsidRDefault="00E1244C">
                  <w:pPr>
                    <w:widowControl w:val="0"/>
                    <w:jc w:val="center"/>
                    <w:rPr>
                      <w:rFonts w:ascii="Times New Roman" w:hAnsi="Times New Roman" w:cs="Times New Roman"/>
                      <w:b/>
                      <w:bCs/>
                      <w:spacing w:val="4"/>
                      <w:kern w:val="2"/>
                      <w:sz w:val="21"/>
                      <w:szCs w:val="21"/>
                    </w:rPr>
                  </w:pPr>
                  <w:r w:rsidRPr="002D30A1">
                    <w:rPr>
                      <w:rFonts w:ascii="Times New Roman" w:hAnsi="Times New Roman" w:cs="Times New Roman"/>
                      <w:b/>
                      <w:bCs/>
                      <w:spacing w:val="4"/>
                      <w:kern w:val="2"/>
                      <w:sz w:val="21"/>
                      <w:szCs w:val="21"/>
                    </w:rPr>
                    <w:t>判定依据</w:t>
                  </w:r>
                </w:p>
              </w:tc>
            </w:tr>
            <w:tr w:rsidR="007506FD" w:rsidRPr="002D30A1" w14:paraId="5B0BDBD4" w14:textId="77777777">
              <w:trPr>
                <w:trHeight w:val="268"/>
                <w:jc w:val="center"/>
              </w:trPr>
              <w:tc>
                <w:tcPr>
                  <w:tcW w:w="854" w:type="pct"/>
                  <w:vMerge/>
                  <w:shd w:val="clear" w:color="auto" w:fill="auto"/>
                  <w:vAlign w:val="center"/>
                </w:tcPr>
                <w:p w14:paraId="4B13A764" w14:textId="77777777" w:rsidR="007506FD" w:rsidRPr="002D30A1" w:rsidRDefault="007506FD">
                  <w:pPr>
                    <w:widowControl w:val="0"/>
                    <w:jc w:val="center"/>
                    <w:rPr>
                      <w:rFonts w:ascii="Times New Roman" w:hAnsi="Times New Roman" w:cs="Times New Roman"/>
                      <w:b/>
                      <w:bCs/>
                      <w:spacing w:val="4"/>
                      <w:kern w:val="2"/>
                      <w:sz w:val="21"/>
                      <w:szCs w:val="21"/>
                    </w:rPr>
                  </w:pPr>
                </w:p>
              </w:tc>
              <w:tc>
                <w:tcPr>
                  <w:tcW w:w="1109" w:type="pct"/>
                  <w:shd w:val="clear" w:color="auto" w:fill="auto"/>
                  <w:vAlign w:val="center"/>
                </w:tcPr>
                <w:p w14:paraId="4C098E0E" w14:textId="77777777" w:rsidR="007506FD" w:rsidRPr="002D30A1" w:rsidRDefault="00E1244C">
                  <w:pPr>
                    <w:widowControl w:val="0"/>
                    <w:jc w:val="center"/>
                    <w:rPr>
                      <w:rFonts w:ascii="Times New Roman" w:hAnsi="Times New Roman" w:cs="Times New Roman"/>
                      <w:b/>
                      <w:bCs/>
                      <w:spacing w:val="4"/>
                      <w:kern w:val="2"/>
                      <w:sz w:val="21"/>
                      <w:szCs w:val="21"/>
                    </w:rPr>
                  </w:pPr>
                  <w:r w:rsidRPr="002D30A1">
                    <w:rPr>
                      <w:rFonts w:ascii="Times New Roman" w:hAnsi="Times New Roman" w:cs="Times New Roman"/>
                      <w:b/>
                      <w:bCs/>
                      <w:spacing w:val="4"/>
                      <w:kern w:val="2"/>
                      <w:sz w:val="21"/>
                      <w:szCs w:val="21"/>
                    </w:rPr>
                    <w:t>排放方式</w:t>
                  </w:r>
                </w:p>
              </w:tc>
              <w:tc>
                <w:tcPr>
                  <w:tcW w:w="3037" w:type="pct"/>
                  <w:shd w:val="clear" w:color="auto" w:fill="auto"/>
                  <w:vAlign w:val="center"/>
                </w:tcPr>
                <w:p w14:paraId="259B8A0D" w14:textId="77777777" w:rsidR="007506FD" w:rsidRPr="002D30A1" w:rsidRDefault="00E1244C">
                  <w:pPr>
                    <w:widowControl w:val="0"/>
                    <w:jc w:val="center"/>
                    <w:rPr>
                      <w:rFonts w:ascii="Times New Roman" w:hAnsi="Times New Roman" w:cs="Times New Roman"/>
                      <w:b/>
                      <w:bCs/>
                      <w:spacing w:val="4"/>
                      <w:kern w:val="2"/>
                      <w:sz w:val="21"/>
                      <w:szCs w:val="21"/>
                    </w:rPr>
                  </w:pPr>
                  <w:r w:rsidRPr="002D30A1">
                    <w:rPr>
                      <w:rFonts w:ascii="Times New Roman" w:hAnsi="Times New Roman" w:cs="Times New Roman"/>
                      <w:b/>
                      <w:bCs/>
                      <w:spacing w:val="4"/>
                      <w:kern w:val="2"/>
                      <w:sz w:val="21"/>
                      <w:szCs w:val="21"/>
                    </w:rPr>
                    <w:t>废水排放量</w:t>
                  </w:r>
                  <w:r w:rsidRPr="002D30A1">
                    <w:rPr>
                      <w:rFonts w:ascii="Times New Roman" w:hAnsi="Times New Roman" w:cs="Times New Roman"/>
                      <w:b/>
                      <w:bCs/>
                      <w:spacing w:val="4"/>
                      <w:kern w:val="2"/>
                      <w:sz w:val="21"/>
                      <w:szCs w:val="21"/>
                    </w:rPr>
                    <w:t>Q/</w:t>
                  </w:r>
                  <w:r w:rsidRPr="002D30A1">
                    <w:rPr>
                      <w:rFonts w:ascii="Times New Roman" w:hAnsi="Times New Roman" w:cs="Times New Roman"/>
                      <w:b/>
                      <w:bCs/>
                      <w:spacing w:val="4"/>
                      <w:kern w:val="2"/>
                      <w:sz w:val="21"/>
                      <w:szCs w:val="21"/>
                    </w:rPr>
                    <w:t>（</w:t>
                  </w:r>
                  <w:r w:rsidRPr="002D30A1">
                    <w:rPr>
                      <w:rFonts w:ascii="Times New Roman" w:hAnsi="Times New Roman" w:cs="Times New Roman"/>
                      <w:b/>
                      <w:bCs/>
                      <w:spacing w:val="4"/>
                      <w:kern w:val="2"/>
                      <w:sz w:val="21"/>
                      <w:szCs w:val="21"/>
                    </w:rPr>
                    <w:t>m</w:t>
                  </w:r>
                  <w:r w:rsidRPr="002D30A1">
                    <w:rPr>
                      <w:rFonts w:ascii="Times New Roman" w:hAnsi="Times New Roman" w:cs="Times New Roman"/>
                      <w:b/>
                      <w:bCs/>
                      <w:spacing w:val="4"/>
                      <w:kern w:val="2"/>
                      <w:sz w:val="21"/>
                      <w:szCs w:val="21"/>
                      <w:vertAlign w:val="superscript"/>
                    </w:rPr>
                    <w:t>3</w:t>
                  </w:r>
                  <w:r w:rsidRPr="002D30A1">
                    <w:rPr>
                      <w:rFonts w:ascii="Times New Roman" w:hAnsi="Times New Roman" w:cs="Times New Roman"/>
                      <w:b/>
                      <w:bCs/>
                      <w:spacing w:val="4"/>
                      <w:kern w:val="2"/>
                      <w:sz w:val="21"/>
                      <w:szCs w:val="21"/>
                    </w:rPr>
                    <w:t>/d</w:t>
                  </w:r>
                  <w:r w:rsidRPr="002D30A1">
                    <w:rPr>
                      <w:rFonts w:ascii="Times New Roman" w:hAnsi="Times New Roman" w:cs="Times New Roman"/>
                      <w:b/>
                      <w:bCs/>
                      <w:spacing w:val="4"/>
                      <w:kern w:val="2"/>
                      <w:sz w:val="21"/>
                      <w:szCs w:val="21"/>
                    </w:rPr>
                    <w:t>）；水污染当量数</w:t>
                  </w:r>
                  <w:r w:rsidRPr="002D30A1">
                    <w:rPr>
                      <w:rFonts w:ascii="Times New Roman" w:hAnsi="Times New Roman" w:cs="Times New Roman"/>
                      <w:b/>
                      <w:bCs/>
                      <w:spacing w:val="4"/>
                      <w:kern w:val="2"/>
                      <w:sz w:val="21"/>
                      <w:szCs w:val="21"/>
                    </w:rPr>
                    <w:t>W/</w:t>
                  </w:r>
                  <w:r w:rsidRPr="002D30A1">
                    <w:rPr>
                      <w:rFonts w:ascii="Times New Roman" w:hAnsi="Times New Roman" w:cs="Times New Roman"/>
                      <w:b/>
                      <w:bCs/>
                      <w:spacing w:val="4"/>
                      <w:kern w:val="2"/>
                      <w:sz w:val="21"/>
                      <w:szCs w:val="21"/>
                    </w:rPr>
                    <w:t>（无量纲）</w:t>
                  </w:r>
                </w:p>
              </w:tc>
            </w:tr>
            <w:tr w:rsidR="007506FD" w:rsidRPr="002D30A1" w14:paraId="62FE8FE1" w14:textId="77777777">
              <w:trPr>
                <w:jc w:val="center"/>
              </w:trPr>
              <w:tc>
                <w:tcPr>
                  <w:tcW w:w="854" w:type="pct"/>
                  <w:shd w:val="clear" w:color="auto" w:fill="auto"/>
                  <w:vAlign w:val="center"/>
                </w:tcPr>
                <w:p w14:paraId="70FD3C50" w14:textId="77777777" w:rsidR="007506FD" w:rsidRPr="002D30A1" w:rsidRDefault="00E1244C">
                  <w:pPr>
                    <w:widowControl w:val="0"/>
                    <w:jc w:val="center"/>
                    <w:rPr>
                      <w:rFonts w:ascii="Times New Roman" w:hAnsi="Times New Roman" w:cs="Times New Roman"/>
                      <w:spacing w:val="4"/>
                      <w:kern w:val="2"/>
                      <w:sz w:val="21"/>
                      <w:szCs w:val="21"/>
                    </w:rPr>
                  </w:pPr>
                  <w:r w:rsidRPr="002D30A1">
                    <w:rPr>
                      <w:rFonts w:ascii="Times New Roman" w:hAnsi="Times New Roman" w:cs="Times New Roman"/>
                      <w:spacing w:val="4"/>
                      <w:kern w:val="2"/>
                      <w:sz w:val="21"/>
                      <w:szCs w:val="21"/>
                    </w:rPr>
                    <w:t>一级</w:t>
                  </w:r>
                </w:p>
              </w:tc>
              <w:tc>
                <w:tcPr>
                  <w:tcW w:w="1109" w:type="pct"/>
                  <w:shd w:val="clear" w:color="auto" w:fill="auto"/>
                  <w:vAlign w:val="center"/>
                </w:tcPr>
                <w:p w14:paraId="3DFFC345" w14:textId="77777777" w:rsidR="007506FD" w:rsidRPr="002D30A1" w:rsidRDefault="00E1244C">
                  <w:pPr>
                    <w:widowControl w:val="0"/>
                    <w:jc w:val="center"/>
                    <w:rPr>
                      <w:rFonts w:ascii="Times New Roman" w:hAnsi="Times New Roman" w:cs="Times New Roman"/>
                      <w:spacing w:val="4"/>
                      <w:kern w:val="2"/>
                      <w:sz w:val="21"/>
                      <w:szCs w:val="21"/>
                    </w:rPr>
                  </w:pPr>
                  <w:r w:rsidRPr="002D30A1">
                    <w:rPr>
                      <w:rFonts w:ascii="Times New Roman" w:hAnsi="Times New Roman" w:cs="Times New Roman"/>
                      <w:spacing w:val="4"/>
                      <w:kern w:val="2"/>
                      <w:sz w:val="21"/>
                      <w:szCs w:val="21"/>
                    </w:rPr>
                    <w:t>直接排放</w:t>
                  </w:r>
                </w:p>
              </w:tc>
              <w:tc>
                <w:tcPr>
                  <w:tcW w:w="3037" w:type="pct"/>
                  <w:shd w:val="clear" w:color="auto" w:fill="auto"/>
                  <w:vAlign w:val="center"/>
                </w:tcPr>
                <w:p w14:paraId="17F311CC" w14:textId="77777777" w:rsidR="007506FD" w:rsidRPr="002D30A1" w:rsidRDefault="00E1244C">
                  <w:pPr>
                    <w:widowControl w:val="0"/>
                    <w:jc w:val="center"/>
                    <w:rPr>
                      <w:rFonts w:ascii="Times New Roman" w:hAnsi="Times New Roman" w:cs="Times New Roman"/>
                      <w:spacing w:val="4"/>
                      <w:kern w:val="2"/>
                      <w:sz w:val="21"/>
                      <w:szCs w:val="21"/>
                    </w:rPr>
                  </w:pPr>
                  <w:r w:rsidRPr="002D30A1">
                    <w:rPr>
                      <w:rFonts w:ascii="Times New Roman" w:hAnsi="Times New Roman" w:cs="Times New Roman"/>
                      <w:spacing w:val="4"/>
                      <w:kern w:val="2"/>
                      <w:sz w:val="21"/>
                      <w:szCs w:val="21"/>
                    </w:rPr>
                    <w:t>Q≥20000</w:t>
                  </w:r>
                  <w:r w:rsidRPr="002D30A1">
                    <w:rPr>
                      <w:rFonts w:ascii="Times New Roman" w:hAnsi="Times New Roman" w:cs="Times New Roman"/>
                      <w:spacing w:val="4"/>
                      <w:kern w:val="2"/>
                      <w:sz w:val="21"/>
                      <w:szCs w:val="21"/>
                    </w:rPr>
                    <w:t>或</w:t>
                  </w:r>
                  <w:r w:rsidRPr="002D30A1">
                    <w:rPr>
                      <w:rFonts w:ascii="Times New Roman" w:hAnsi="Times New Roman" w:cs="Times New Roman"/>
                      <w:spacing w:val="4"/>
                      <w:kern w:val="2"/>
                      <w:sz w:val="21"/>
                      <w:szCs w:val="21"/>
                    </w:rPr>
                    <w:t>W≥600000</w:t>
                  </w:r>
                </w:p>
              </w:tc>
            </w:tr>
            <w:tr w:rsidR="007506FD" w:rsidRPr="002D30A1" w14:paraId="1F932670" w14:textId="77777777">
              <w:trPr>
                <w:jc w:val="center"/>
              </w:trPr>
              <w:tc>
                <w:tcPr>
                  <w:tcW w:w="854" w:type="pct"/>
                  <w:shd w:val="clear" w:color="auto" w:fill="auto"/>
                  <w:vAlign w:val="center"/>
                </w:tcPr>
                <w:p w14:paraId="5AE2A399" w14:textId="77777777" w:rsidR="007506FD" w:rsidRPr="002D30A1" w:rsidRDefault="00E1244C">
                  <w:pPr>
                    <w:widowControl w:val="0"/>
                    <w:jc w:val="center"/>
                    <w:rPr>
                      <w:rFonts w:ascii="Times New Roman" w:hAnsi="Times New Roman" w:cs="Times New Roman"/>
                      <w:spacing w:val="4"/>
                      <w:kern w:val="2"/>
                      <w:sz w:val="21"/>
                      <w:szCs w:val="21"/>
                    </w:rPr>
                  </w:pPr>
                  <w:r w:rsidRPr="002D30A1">
                    <w:rPr>
                      <w:rFonts w:ascii="Times New Roman" w:hAnsi="Times New Roman" w:cs="Times New Roman"/>
                      <w:spacing w:val="4"/>
                      <w:kern w:val="2"/>
                      <w:sz w:val="21"/>
                      <w:szCs w:val="21"/>
                    </w:rPr>
                    <w:t>二级</w:t>
                  </w:r>
                </w:p>
              </w:tc>
              <w:tc>
                <w:tcPr>
                  <w:tcW w:w="1109" w:type="pct"/>
                  <w:shd w:val="clear" w:color="auto" w:fill="auto"/>
                  <w:vAlign w:val="center"/>
                </w:tcPr>
                <w:p w14:paraId="43AAFDE6" w14:textId="77777777" w:rsidR="007506FD" w:rsidRPr="002D30A1" w:rsidRDefault="00E1244C">
                  <w:pPr>
                    <w:widowControl w:val="0"/>
                    <w:jc w:val="center"/>
                    <w:rPr>
                      <w:rFonts w:ascii="Times New Roman" w:hAnsi="Times New Roman" w:cs="Times New Roman"/>
                      <w:spacing w:val="4"/>
                      <w:kern w:val="2"/>
                      <w:sz w:val="21"/>
                      <w:szCs w:val="21"/>
                    </w:rPr>
                  </w:pPr>
                  <w:r w:rsidRPr="002D30A1">
                    <w:rPr>
                      <w:rFonts w:ascii="Times New Roman" w:hAnsi="Times New Roman" w:cs="Times New Roman"/>
                      <w:spacing w:val="4"/>
                      <w:kern w:val="2"/>
                      <w:sz w:val="21"/>
                      <w:szCs w:val="21"/>
                    </w:rPr>
                    <w:t>直接排放</w:t>
                  </w:r>
                </w:p>
              </w:tc>
              <w:tc>
                <w:tcPr>
                  <w:tcW w:w="3037" w:type="pct"/>
                  <w:shd w:val="clear" w:color="auto" w:fill="auto"/>
                  <w:vAlign w:val="center"/>
                </w:tcPr>
                <w:p w14:paraId="11DB27D1" w14:textId="77777777" w:rsidR="007506FD" w:rsidRPr="002D30A1" w:rsidRDefault="00E1244C">
                  <w:pPr>
                    <w:widowControl w:val="0"/>
                    <w:jc w:val="center"/>
                    <w:rPr>
                      <w:rFonts w:ascii="Times New Roman" w:hAnsi="Times New Roman" w:cs="Times New Roman"/>
                      <w:spacing w:val="4"/>
                      <w:kern w:val="2"/>
                      <w:sz w:val="21"/>
                      <w:szCs w:val="21"/>
                    </w:rPr>
                  </w:pPr>
                  <w:r w:rsidRPr="002D30A1">
                    <w:rPr>
                      <w:rFonts w:ascii="Times New Roman" w:hAnsi="Times New Roman" w:cs="Times New Roman"/>
                      <w:spacing w:val="4"/>
                      <w:kern w:val="2"/>
                      <w:sz w:val="21"/>
                      <w:szCs w:val="21"/>
                    </w:rPr>
                    <w:t>其他</w:t>
                  </w:r>
                </w:p>
              </w:tc>
            </w:tr>
            <w:tr w:rsidR="007506FD" w:rsidRPr="002D30A1" w14:paraId="16C85FB7" w14:textId="77777777">
              <w:trPr>
                <w:jc w:val="center"/>
              </w:trPr>
              <w:tc>
                <w:tcPr>
                  <w:tcW w:w="854" w:type="pct"/>
                  <w:shd w:val="clear" w:color="auto" w:fill="auto"/>
                  <w:vAlign w:val="center"/>
                </w:tcPr>
                <w:p w14:paraId="6B36624A" w14:textId="77777777" w:rsidR="007506FD" w:rsidRPr="002D30A1" w:rsidRDefault="00E1244C">
                  <w:pPr>
                    <w:widowControl w:val="0"/>
                    <w:jc w:val="center"/>
                    <w:rPr>
                      <w:rFonts w:ascii="Times New Roman" w:hAnsi="Times New Roman" w:cs="Times New Roman"/>
                      <w:spacing w:val="4"/>
                      <w:kern w:val="2"/>
                      <w:sz w:val="21"/>
                      <w:szCs w:val="21"/>
                    </w:rPr>
                  </w:pPr>
                  <w:r w:rsidRPr="002D30A1">
                    <w:rPr>
                      <w:rFonts w:ascii="Times New Roman" w:hAnsi="Times New Roman" w:cs="Times New Roman"/>
                      <w:spacing w:val="4"/>
                      <w:kern w:val="2"/>
                      <w:sz w:val="21"/>
                      <w:szCs w:val="21"/>
                    </w:rPr>
                    <w:t>三级</w:t>
                  </w:r>
                  <w:r w:rsidRPr="002D30A1">
                    <w:rPr>
                      <w:rFonts w:ascii="Times New Roman" w:hAnsi="Times New Roman" w:cs="Times New Roman"/>
                      <w:spacing w:val="4"/>
                      <w:kern w:val="2"/>
                      <w:sz w:val="21"/>
                      <w:szCs w:val="21"/>
                    </w:rPr>
                    <w:t>A</w:t>
                  </w:r>
                </w:p>
              </w:tc>
              <w:tc>
                <w:tcPr>
                  <w:tcW w:w="1109" w:type="pct"/>
                  <w:shd w:val="clear" w:color="auto" w:fill="auto"/>
                  <w:vAlign w:val="center"/>
                </w:tcPr>
                <w:p w14:paraId="2065954A" w14:textId="77777777" w:rsidR="007506FD" w:rsidRPr="002D30A1" w:rsidRDefault="00E1244C">
                  <w:pPr>
                    <w:widowControl w:val="0"/>
                    <w:jc w:val="center"/>
                    <w:rPr>
                      <w:rFonts w:ascii="Times New Roman" w:hAnsi="Times New Roman" w:cs="Times New Roman"/>
                      <w:spacing w:val="4"/>
                      <w:kern w:val="2"/>
                      <w:sz w:val="21"/>
                      <w:szCs w:val="21"/>
                    </w:rPr>
                  </w:pPr>
                  <w:r w:rsidRPr="002D30A1">
                    <w:rPr>
                      <w:rFonts w:ascii="Times New Roman" w:hAnsi="Times New Roman" w:cs="Times New Roman"/>
                      <w:spacing w:val="4"/>
                      <w:kern w:val="2"/>
                      <w:sz w:val="21"/>
                      <w:szCs w:val="21"/>
                    </w:rPr>
                    <w:t>直接排放</w:t>
                  </w:r>
                </w:p>
              </w:tc>
              <w:tc>
                <w:tcPr>
                  <w:tcW w:w="3037" w:type="pct"/>
                  <w:shd w:val="clear" w:color="auto" w:fill="auto"/>
                  <w:vAlign w:val="center"/>
                </w:tcPr>
                <w:p w14:paraId="741CFAA4" w14:textId="77777777" w:rsidR="007506FD" w:rsidRPr="002D30A1" w:rsidRDefault="00E1244C">
                  <w:pPr>
                    <w:widowControl w:val="0"/>
                    <w:jc w:val="center"/>
                    <w:rPr>
                      <w:rFonts w:ascii="Times New Roman" w:hAnsi="Times New Roman" w:cs="Times New Roman"/>
                      <w:spacing w:val="4"/>
                      <w:kern w:val="2"/>
                      <w:sz w:val="21"/>
                      <w:szCs w:val="21"/>
                    </w:rPr>
                  </w:pPr>
                  <w:r w:rsidRPr="002D30A1">
                    <w:rPr>
                      <w:rFonts w:ascii="Times New Roman" w:hAnsi="Times New Roman" w:cs="Times New Roman"/>
                      <w:spacing w:val="4"/>
                      <w:kern w:val="2"/>
                      <w:sz w:val="21"/>
                      <w:szCs w:val="21"/>
                    </w:rPr>
                    <w:t>Q</w:t>
                  </w:r>
                  <w:r w:rsidRPr="002D30A1">
                    <w:rPr>
                      <w:rFonts w:ascii="Times New Roman" w:hAnsi="Times New Roman" w:cs="Times New Roman"/>
                      <w:spacing w:val="4"/>
                      <w:kern w:val="2"/>
                      <w:sz w:val="21"/>
                      <w:szCs w:val="21"/>
                    </w:rPr>
                    <w:t>＜</w:t>
                  </w:r>
                  <w:r w:rsidRPr="002D30A1">
                    <w:rPr>
                      <w:rFonts w:ascii="Times New Roman" w:hAnsi="Times New Roman" w:cs="Times New Roman"/>
                      <w:spacing w:val="4"/>
                      <w:kern w:val="2"/>
                      <w:sz w:val="21"/>
                      <w:szCs w:val="21"/>
                    </w:rPr>
                    <w:t>200</w:t>
                  </w:r>
                  <w:r w:rsidRPr="002D30A1">
                    <w:rPr>
                      <w:rFonts w:ascii="Times New Roman" w:hAnsi="Times New Roman" w:cs="Times New Roman"/>
                      <w:spacing w:val="4"/>
                      <w:kern w:val="2"/>
                      <w:sz w:val="21"/>
                      <w:szCs w:val="21"/>
                    </w:rPr>
                    <w:t>且</w:t>
                  </w:r>
                  <w:r w:rsidRPr="002D30A1">
                    <w:rPr>
                      <w:rFonts w:ascii="Times New Roman" w:hAnsi="Times New Roman" w:cs="Times New Roman"/>
                      <w:spacing w:val="4"/>
                      <w:kern w:val="2"/>
                      <w:sz w:val="21"/>
                      <w:szCs w:val="21"/>
                    </w:rPr>
                    <w:t>W</w:t>
                  </w:r>
                  <w:r w:rsidRPr="002D30A1">
                    <w:rPr>
                      <w:rFonts w:ascii="Times New Roman" w:hAnsi="Times New Roman" w:cs="Times New Roman"/>
                      <w:spacing w:val="4"/>
                      <w:kern w:val="2"/>
                      <w:sz w:val="21"/>
                      <w:szCs w:val="21"/>
                    </w:rPr>
                    <w:t>＜</w:t>
                  </w:r>
                  <w:r w:rsidRPr="002D30A1">
                    <w:rPr>
                      <w:rFonts w:ascii="Times New Roman" w:hAnsi="Times New Roman" w:cs="Times New Roman"/>
                      <w:spacing w:val="4"/>
                      <w:kern w:val="2"/>
                      <w:sz w:val="21"/>
                      <w:szCs w:val="21"/>
                    </w:rPr>
                    <w:t>6000</w:t>
                  </w:r>
                </w:p>
              </w:tc>
            </w:tr>
            <w:tr w:rsidR="007506FD" w:rsidRPr="002D30A1" w14:paraId="25975A7F" w14:textId="77777777">
              <w:trPr>
                <w:jc w:val="center"/>
              </w:trPr>
              <w:tc>
                <w:tcPr>
                  <w:tcW w:w="854" w:type="pct"/>
                  <w:shd w:val="clear" w:color="auto" w:fill="auto"/>
                  <w:vAlign w:val="center"/>
                </w:tcPr>
                <w:p w14:paraId="200CA5F5" w14:textId="77777777" w:rsidR="007506FD" w:rsidRPr="002D30A1" w:rsidRDefault="00E1244C">
                  <w:pPr>
                    <w:widowControl w:val="0"/>
                    <w:jc w:val="center"/>
                    <w:rPr>
                      <w:rFonts w:ascii="Times New Roman" w:hAnsi="Times New Roman" w:cs="Times New Roman"/>
                      <w:spacing w:val="4"/>
                      <w:kern w:val="2"/>
                      <w:sz w:val="21"/>
                      <w:szCs w:val="21"/>
                    </w:rPr>
                  </w:pPr>
                  <w:r w:rsidRPr="002D30A1">
                    <w:rPr>
                      <w:rFonts w:ascii="Times New Roman" w:hAnsi="Times New Roman" w:cs="Times New Roman"/>
                      <w:spacing w:val="4"/>
                      <w:kern w:val="2"/>
                      <w:sz w:val="21"/>
                      <w:szCs w:val="21"/>
                    </w:rPr>
                    <w:t>三级</w:t>
                  </w:r>
                  <w:r w:rsidRPr="002D30A1">
                    <w:rPr>
                      <w:rFonts w:ascii="Times New Roman" w:hAnsi="Times New Roman" w:cs="Times New Roman"/>
                      <w:spacing w:val="4"/>
                      <w:kern w:val="2"/>
                      <w:sz w:val="21"/>
                      <w:szCs w:val="21"/>
                    </w:rPr>
                    <w:t>B</w:t>
                  </w:r>
                </w:p>
              </w:tc>
              <w:tc>
                <w:tcPr>
                  <w:tcW w:w="1109" w:type="pct"/>
                  <w:shd w:val="clear" w:color="auto" w:fill="auto"/>
                  <w:vAlign w:val="center"/>
                </w:tcPr>
                <w:p w14:paraId="20475D81" w14:textId="77777777" w:rsidR="007506FD" w:rsidRPr="002D30A1" w:rsidRDefault="00E1244C">
                  <w:pPr>
                    <w:widowControl w:val="0"/>
                    <w:jc w:val="center"/>
                    <w:rPr>
                      <w:rFonts w:ascii="Times New Roman" w:hAnsi="Times New Roman" w:cs="Times New Roman"/>
                      <w:spacing w:val="4"/>
                      <w:kern w:val="2"/>
                      <w:sz w:val="21"/>
                      <w:szCs w:val="21"/>
                    </w:rPr>
                  </w:pPr>
                  <w:r w:rsidRPr="002D30A1">
                    <w:rPr>
                      <w:rFonts w:ascii="Times New Roman" w:hAnsi="Times New Roman" w:cs="Times New Roman"/>
                      <w:spacing w:val="4"/>
                      <w:kern w:val="2"/>
                      <w:sz w:val="21"/>
                      <w:szCs w:val="21"/>
                    </w:rPr>
                    <w:t>间接排放</w:t>
                  </w:r>
                </w:p>
              </w:tc>
              <w:tc>
                <w:tcPr>
                  <w:tcW w:w="3037" w:type="pct"/>
                  <w:shd w:val="clear" w:color="auto" w:fill="auto"/>
                  <w:vAlign w:val="center"/>
                </w:tcPr>
                <w:p w14:paraId="6CDAEBDC" w14:textId="77777777" w:rsidR="007506FD" w:rsidRPr="002D30A1" w:rsidRDefault="00E1244C">
                  <w:pPr>
                    <w:widowControl w:val="0"/>
                    <w:jc w:val="center"/>
                    <w:rPr>
                      <w:rFonts w:ascii="Times New Roman" w:hAnsi="Times New Roman" w:cs="Times New Roman"/>
                      <w:spacing w:val="4"/>
                      <w:kern w:val="2"/>
                      <w:sz w:val="21"/>
                      <w:szCs w:val="21"/>
                    </w:rPr>
                  </w:pPr>
                  <w:r w:rsidRPr="002D30A1">
                    <w:rPr>
                      <w:rFonts w:ascii="Times New Roman" w:hAnsi="Times New Roman" w:cs="Times New Roman"/>
                      <w:spacing w:val="4"/>
                      <w:kern w:val="2"/>
                      <w:sz w:val="21"/>
                      <w:szCs w:val="21"/>
                    </w:rPr>
                    <w:t>—</w:t>
                  </w:r>
                  <w:r w:rsidRPr="002D30A1">
                    <w:rPr>
                      <w:rFonts w:ascii="Times New Roman" w:hAnsi="Times New Roman" w:cs="Times New Roman"/>
                      <w:spacing w:val="4"/>
                      <w:kern w:val="2"/>
                      <w:sz w:val="21"/>
                      <w:szCs w:val="21"/>
                    </w:rPr>
                    <w:t>（</w:t>
                  </w:r>
                  <w:r w:rsidRPr="002D30A1">
                    <w:rPr>
                      <w:rFonts w:ascii="Times New Roman" w:hAnsi="Times New Roman" w:cs="Times New Roman"/>
                      <w:spacing w:val="4"/>
                      <w:kern w:val="2"/>
                      <w:sz w:val="18"/>
                      <w:szCs w:val="18"/>
                    </w:rPr>
                    <w:t>√</w:t>
                  </w:r>
                  <w:r w:rsidRPr="002D30A1">
                    <w:rPr>
                      <w:rFonts w:ascii="Times New Roman" w:hAnsi="Times New Roman" w:cs="Times New Roman"/>
                      <w:spacing w:val="4"/>
                      <w:kern w:val="2"/>
                      <w:sz w:val="21"/>
                      <w:szCs w:val="21"/>
                    </w:rPr>
                    <w:t>）</w:t>
                  </w:r>
                </w:p>
              </w:tc>
            </w:tr>
          </w:tbl>
          <w:p w14:paraId="3A77927A" w14:textId="77777777" w:rsidR="00732FBE" w:rsidRPr="002D30A1" w:rsidRDefault="00732FBE" w:rsidP="00A6648F">
            <w:pPr>
              <w:spacing w:beforeLines="50" w:before="120" w:line="360" w:lineRule="auto"/>
              <w:ind w:firstLine="482"/>
              <w:rPr>
                <w:rFonts w:ascii="Times New Roman" w:hAnsi="Times New Roman" w:cs="Times New Roman"/>
                <w:b/>
              </w:rPr>
            </w:pPr>
            <w:r w:rsidRPr="002D30A1">
              <w:rPr>
                <w:rFonts w:ascii="Times New Roman" w:hAnsi="Times New Roman" w:cs="Times New Roman"/>
                <w:b/>
              </w:rPr>
              <w:t>（</w:t>
            </w:r>
            <w:r w:rsidRPr="002D30A1">
              <w:rPr>
                <w:rFonts w:ascii="Times New Roman" w:hAnsi="Times New Roman" w:cs="Times New Roman"/>
                <w:b/>
              </w:rPr>
              <w:t>2</w:t>
            </w:r>
            <w:r w:rsidRPr="002D30A1">
              <w:rPr>
                <w:rFonts w:ascii="Times New Roman" w:hAnsi="Times New Roman" w:cs="Times New Roman"/>
                <w:b/>
              </w:rPr>
              <w:t>）</w:t>
            </w:r>
            <w:r w:rsidR="00A6648F" w:rsidRPr="002D30A1">
              <w:rPr>
                <w:rFonts w:ascii="Times New Roman" w:hAnsi="Times New Roman" w:cs="Times New Roman"/>
                <w:b/>
              </w:rPr>
              <w:t>治理措施</w:t>
            </w:r>
          </w:p>
          <w:p w14:paraId="183B3215" w14:textId="77777777" w:rsidR="00B40EDC" w:rsidRPr="002D30A1" w:rsidRDefault="00B40EDC" w:rsidP="00B40EDC">
            <w:pPr>
              <w:spacing w:line="360" w:lineRule="auto"/>
              <w:ind w:firstLine="480"/>
              <w:rPr>
                <w:rFonts w:ascii="Times New Roman" w:hAnsi="Times New Roman" w:cs="Times New Roman"/>
              </w:rPr>
            </w:pPr>
            <w:r w:rsidRPr="002D30A1">
              <w:rPr>
                <w:rFonts w:ascii="Times New Roman" w:hAnsi="Times New Roman" w:cs="Times New Roman"/>
              </w:rPr>
              <w:t>本项目冷却塔循环水循环使用，冷却塔定期清理外排废水经预处理池处理；生活污水排入</w:t>
            </w:r>
            <w:r w:rsidR="00DF1357" w:rsidRPr="002D30A1">
              <w:rPr>
                <w:rFonts w:ascii="Times New Roman" w:hAnsi="Times New Roman" w:cs="Times New Roman"/>
              </w:rPr>
              <w:t>本项目新建预处理池（</w:t>
            </w:r>
            <w:r w:rsidR="00DF1357" w:rsidRPr="002D30A1">
              <w:rPr>
                <w:rFonts w:ascii="Times New Roman" w:hAnsi="Times New Roman" w:cs="Times New Roman"/>
              </w:rPr>
              <w:t>20m</w:t>
            </w:r>
            <w:r w:rsidR="00DF1357" w:rsidRPr="002D30A1">
              <w:rPr>
                <w:rFonts w:ascii="Times New Roman" w:hAnsi="Times New Roman" w:cs="Times New Roman"/>
                <w:vertAlign w:val="superscript"/>
              </w:rPr>
              <w:t>2</w:t>
            </w:r>
            <w:r w:rsidR="00DF1357" w:rsidRPr="002D30A1">
              <w:rPr>
                <w:rFonts w:ascii="Times New Roman" w:hAnsi="Times New Roman" w:cs="Times New Roman"/>
              </w:rPr>
              <w:t>）</w:t>
            </w:r>
            <w:r w:rsidRPr="002D30A1">
              <w:rPr>
                <w:rFonts w:ascii="Times New Roman" w:hAnsi="Times New Roman" w:cs="Times New Roman"/>
              </w:rPr>
              <w:t>，经预处理达标后进入</w:t>
            </w:r>
            <w:r w:rsidR="0076287D" w:rsidRPr="002D30A1">
              <w:rPr>
                <w:rFonts w:ascii="Times New Roman" w:hAnsi="Times New Roman" w:cs="Times New Roman"/>
                <w:bCs/>
              </w:rPr>
              <w:t>新胜污水处理站</w:t>
            </w:r>
            <w:r w:rsidRPr="002D30A1">
              <w:rPr>
                <w:rFonts w:ascii="Times New Roman" w:hAnsi="Times New Roman" w:cs="Times New Roman"/>
              </w:rPr>
              <w:t>处理。本项目废水污染物成分简单，可生化性较高，经处理后的废水能够满足污水厂纳管要求，废水治理措施合理可行。</w:t>
            </w:r>
          </w:p>
          <w:p w14:paraId="31FD085A" w14:textId="77777777" w:rsidR="00B40EDC" w:rsidRPr="002D30A1" w:rsidRDefault="00B40EDC" w:rsidP="00B40EDC">
            <w:pPr>
              <w:spacing w:line="360" w:lineRule="auto"/>
              <w:ind w:firstLine="482"/>
              <w:rPr>
                <w:rFonts w:ascii="Times New Roman" w:hAnsi="Times New Roman" w:cs="Times New Roman"/>
              </w:rPr>
            </w:pPr>
            <w:r w:rsidRPr="002D30A1">
              <w:rPr>
                <w:rFonts w:ascii="Times New Roman" w:hAnsi="Times New Roman" w:cs="Times New Roman"/>
                <w:b/>
              </w:rPr>
              <w:lastRenderedPageBreak/>
              <w:t>预处理池原理：</w:t>
            </w:r>
            <w:r w:rsidRPr="002D30A1">
              <w:rPr>
                <w:rFonts w:ascii="Times New Roman" w:hAnsi="Times New Roman" w:cs="Times New Roman"/>
              </w:rPr>
              <w:t>预处理池利用沉淀和厌氧发酵的原理，去除生活污水中悬浮性有机物的处理设施，属于初级的过渡性生活处理构筑物。生活污水中含有大量粪便、纸屑、悬浮物固体浓度为</w:t>
            </w:r>
            <w:r w:rsidRPr="002D30A1">
              <w:rPr>
                <w:rFonts w:ascii="Times New Roman" w:hAnsi="Times New Roman" w:cs="Times New Roman"/>
              </w:rPr>
              <w:t>100~350mg/L</w:t>
            </w:r>
            <w:r w:rsidRPr="002D30A1">
              <w:rPr>
                <w:rFonts w:ascii="Times New Roman" w:hAnsi="Times New Roman" w:cs="Times New Roman"/>
              </w:rPr>
              <w:t>，有机物浓度</w:t>
            </w:r>
            <w:r w:rsidRPr="002D30A1">
              <w:rPr>
                <w:rFonts w:ascii="Times New Roman" w:hAnsi="Times New Roman" w:cs="Times New Roman"/>
              </w:rPr>
              <w:t>COD</w:t>
            </w:r>
            <w:r w:rsidRPr="002D30A1">
              <w:rPr>
                <w:rFonts w:ascii="Times New Roman" w:hAnsi="Times New Roman" w:cs="Times New Roman"/>
              </w:rPr>
              <w:t>在</w:t>
            </w:r>
            <w:r w:rsidRPr="002D30A1">
              <w:rPr>
                <w:rFonts w:ascii="Times New Roman" w:hAnsi="Times New Roman" w:cs="Times New Roman"/>
              </w:rPr>
              <w:t>100~500mg/L</w:t>
            </w:r>
            <w:r w:rsidRPr="002D30A1">
              <w:rPr>
                <w:rFonts w:ascii="Times New Roman" w:hAnsi="Times New Roman" w:cs="Times New Roman"/>
              </w:rPr>
              <w:t>之间，其中悬浮性的有机物浓度</w:t>
            </w:r>
            <w:r w:rsidRPr="002D30A1">
              <w:rPr>
                <w:rFonts w:ascii="Times New Roman" w:hAnsi="Times New Roman" w:cs="Times New Roman"/>
              </w:rPr>
              <w:t>BOD</w:t>
            </w:r>
            <w:r w:rsidRPr="002D30A1">
              <w:rPr>
                <w:rFonts w:ascii="Times New Roman" w:hAnsi="Times New Roman" w:cs="Times New Roman"/>
                <w:vertAlign w:val="subscript"/>
              </w:rPr>
              <w:t>5</w:t>
            </w:r>
            <w:r w:rsidRPr="002D30A1">
              <w:rPr>
                <w:rFonts w:ascii="Times New Roman" w:hAnsi="Times New Roman" w:cs="Times New Roman"/>
              </w:rPr>
              <w:t>为</w:t>
            </w:r>
            <w:r w:rsidRPr="002D30A1">
              <w:rPr>
                <w:rFonts w:ascii="Times New Roman" w:hAnsi="Times New Roman" w:cs="Times New Roman"/>
              </w:rPr>
              <w:t>50~300mg/L</w:t>
            </w:r>
            <w:r w:rsidRPr="002D30A1">
              <w:rPr>
                <w:rFonts w:ascii="Times New Roman" w:hAnsi="Times New Roman" w:cs="Times New Roman"/>
              </w:rPr>
              <w:t>。污水进入预处理池经过</w:t>
            </w:r>
            <w:r w:rsidRPr="002D30A1">
              <w:rPr>
                <w:rFonts w:ascii="Times New Roman" w:hAnsi="Times New Roman" w:cs="Times New Roman"/>
              </w:rPr>
              <w:t>12~24h</w:t>
            </w:r>
            <w:r w:rsidRPr="002D30A1">
              <w:rPr>
                <w:rFonts w:ascii="Times New Roman" w:hAnsi="Times New Roman" w:cs="Times New Roman"/>
              </w:rPr>
              <w:t>的沉淀，可去除</w:t>
            </w:r>
            <w:r w:rsidRPr="002D30A1">
              <w:rPr>
                <w:rFonts w:ascii="Times New Roman" w:hAnsi="Times New Roman" w:cs="Times New Roman"/>
              </w:rPr>
              <w:t>50%~60%</w:t>
            </w:r>
            <w:r w:rsidRPr="002D30A1">
              <w:rPr>
                <w:rFonts w:ascii="Times New Roman" w:hAnsi="Times New Roman" w:cs="Times New Roman"/>
              </w:rPr>
              <w:t>的悬浮物，</w:t>
            </w:r>
            <w:r w:rsidRPr="002D30A1">
              <w:rPr>
                <w:rFonts w:ascii="Times New Roman" w:hAnsi="Times New Roman" w:cs="Times New Roman"/>
              </w:rPr>
              <w:t>30%~60%</w:t>
            </w:r>
            <w:r w:rsidRPr="002D30A1">
              <w:rPr>
                <w:rFonts w:ascii="Times New Roman" w:hAnsi="Times New Roman" w:cs="Times New Roman"/>
              </w:rPr>
              <w:t>的</w:t>
            </w:r>
            <w:r w:rsidRPr="002D30A1">
              <w:rPr>
                <w:rFonts w:ascii="Times New Roman" w:hAnsi="Times New Roman" w:cs="Times New Roman"/>
              </w:rPr>
              <w:t>COD</w:t>
            </w:r>
            <w:r w:rsidRPr="002D30A1">
              <w:rPr>
                <w:rFonts w:ascii="Times New Roman" w:hAnsi="Times New Roman" w:cs="Times New Roman"/>
              </w:rPr>
              <w:t>、</w:t>
            </w:r>
            <w:r w:rsidRPr="002D30A1">
              <w:rPr>
                <w:rFonts w:ascii="Times New Roman" w:hAnsi="Times New Roman" w:cs="Times New Roman"/>
              </w:rPr>
              <w:t>30%~50%</w:t>
            </w:r>
            <w:r w:rsidRPr="002D30A1">
              <w:rPr>
                <w:rFonts w:ascii="Times New Roman" w:hAnsi="Times New Roman" w:cs="Times New Roman"/>
              </w:rPr>
              <w:t>的</w:t>
            </w:r>
            <w:r w:rsidRPr="002D30A1">
              <w:rPr>
                <w:rFonts w:ascii="Times New Roman" w:hAnsi="Times New Roman" w:cs="Times New Roman"/>
              </w:rPr>
              <w:t>BOD</w:t>
            </w:r>
            <w:r w:rsidRPr="002D30A1">
              <w:rPr>
                <w:rFonts w:ascii="Times New Roman" w:hAnsi="Times New Roman" w:cs="Times New Roman"/>
                <w:vertAlign w:val="subscript"/>
              </w:rPr>
              <w:t>5</w:t>
            </w:r>
            <w:r w:rsidRPr="002D30A1">
              <w:rPr>
                <w:rFonts w:ascii="Times New Roman" w:hAnsi="Times New Roman" w:cs="Times New Roman"/>
              </w:rPr>
              <w:t>。沉淀下来的污泥经厌氧发酵分解，使污泥中的有机物分解成稳定的无机物，易腐败的生污泥转化为稳定的熟污泥，改变了污泥的结构，降低了污泥的含水率。</w:t>
            </w:r>
          </w:p>
          <w:p w14:paraId="53362B6D" w14:textId="77777777" w:rsidR="00B40EDC" w:rsidRPr="002D30A1" w:rsidRDefault="00732FBE" w:rsidP="00B40EDC">
            <w:pPr>
              <w:spacing w:line="360" w:lineRule="auto"/>
              <w:ind w:firstLine="482"/>
              <w:rPr>
                <w:rFonts w:ascii="Times New Roman" w:hAnsi="Times New Roman" w:cs="Times New Roman"/>
                <w:b/>
              </w:rPr>
            </w:pPr>
            <w:r w:rsidRPr="002D30A1">
              <w:rPr>
                <w:rFonts w:ascii="Times New Roman" w:hAnsi="Times New Roman" w:cs="Times New Roman"/>
                <w:b/>
              </w:rPr>
              <w:t>（</w:t>
            </w:r>
            <w:r w:rsidRPr="002D30A1">
              <w:rPr>
                <w:rFonts w:ascii="Times New Roman" w:hAnsi="Times New Roman" w:cs="Times New Roman"/>
                <w:b/>
              </w:rPr>
              <w:t>3</w:t>
            </w:r>
            <w:r w:rsidRPr="002D30A1">
              <w:rPr>
                <w:rFonts w:ascii="Times New Roman" w:hAnsi="Times New Roman" w:cs="Times New Roman"/>
                <w:b/>
              </w:rPr>
              <w:t>）</w:t>
            </w:r>
            <w:r w:rsidR="00B40EDC" w:rsidRPr="002D30A1">
              <w:rPr>
                <w:rFonts w:ascii="Times New Roman" w:hAnsi="Times New Roman" w:cs="Times New Roman"/>
                <w:b/>
              </w:rPr>
              <w:t>依托污水处理设施环境可行性分析：</w:t>
            </w:r>
          </w:p>
          <w:p w14:paraId="602CE06B" w14:textId="77777777" w:rsidR="0076287D" w:rsidRPr="002D30A1" w:rsidRDefault="0076287D" w:rsidP="0076287D">
            <w:pPr>
              <w:spacing w:line="360" w:lineRule="auto"/>
              <w:ind w:firstLine="480"/>
              <w:rPr>
                <w:rFonts w:ascii="Times New Roman" w:hAnsi="Times New Roman" w:cs="Times New Roman"/>
              </w:rPr>
            </w:pPr>
            <w:r w:rsidRPr="002D30A1">
              <w:rPr>
                <w:rFonts w:ascii="Times New Roman" w:hAnsi="Times New Roman" w:cs="Times New Roman"/>
              </w:rPr>
              <w:t>因</w:t>
            </w:r>
            <w:r w:rsidR="00FE3612" w:rsidRPr="002D30A1">
              <w:rPr>
                <w:rFonts w:ascii="Times New Roman" w:hAnsi="Times New Roman" w:cs="Times New Roman"/>
              </w:rPr>
              <w:t>园区污水处理厂</w:t>
            </w:r>
            <w:r w:rsidRPr="002D30A1">
              <w:rPr>
                <w:rFonts w:ascii="Times New Roman" w:hAnsi="Times New Roman" w:cs="Times New Roman"/>
              </w:rPr>
              <w:t>规划建设周期较长，</w:t>
            </w:r>
            <w:r w:rsidR="00F62E13" w:rsidRPr="002D30A1">
              <w:rPr>
                <w:rFonts w:ascii="Times New Roman" w:hAnsi="Times New Roman" w:cs="Times New Roman"/>
              </w:rPr>
              <w:t>目前</w:t>
            </w:r>
            <w:r w:rsidRPr="002D30A1">
              <w:rPr>
                <w:rFonts w:ascii="Times New Roman" w:hAnsi="Times New Roman" w:cs="Times New Roman"/>
              </w:rPr>
              <w:t>还未建设完成，为解决企业入驻后污水排放问题，园区已在柳桥乡新胜村建成新胜污水处理站一座，主要解决园家居产业园北侧片区污水，服务区面积</w:t>
            </w:r>
            <w:r w:rsidRPr="002D30A1">
              <w:rPr>
                <w:rFonts w:ascii="Times New Roman" w:hAnsi="Times New Roman" w:cs="Times New Roman"/>
              </w:rPr>
              <w:t>6.66</w:t>
            </w:r>
            <w:r w:rsidRPr="002D30A1">
              <w:rPr>
                <w:rFonts w:ascii="Times New Roman" w:hAnsi="Times New Roman" w:cs="Times New Roman"/>
              </w:rPr>
              <w:t>平方公里，规模</w:t>
            </w:r>
            <w:r w:rsidRPr="002D30A1">
              <w:rPr>
                <w:rFonts w:ascii="Times New Roman" w:hAnsi="Times New Roman" w:cs="Times New Roman"/>
              </w:rPr>
              <w:t>400m</w:t>
            </w:r>
            <w:r w:rsidRPr="002D30A1">
              <w:rPr>
                <w:rFonts w:ascii="Times New Roman" w:hAnsi="Times New Roman" w:cs="Times New Roman"/>
                <w:vertAlign w:val="superscript"/>
              </w:rPr>
              <w:t>3</w:t>
            </w:r>
            <w:r w:rsidRPr="002D30A1">
              <w:rPr>
                <w:rFonts w:ascii="Times New Roman" w:hAnsi="Times New Roman" w:cs="Times New Roman"/>
              </w:rPr>
              <w:t>/d</w:t>
            </w:r>
            <w:r w:rsidRPr="002D30A1">
              <w:rPr>
                <w:rFonts w:ascii="Times New Roman" w:hAnsi="Times New Roman" w:cs="Times New Roman"/>
              </w:rPr>
              <w:t>（一期）。厂内主要构筑物采用一体化地埋式设计，主要有格栅</w:t>
            </w:r>
            <w:r w:rsidRPr="002D30A1">
              <w:rPr>
                <w:rFonts w:ascii="Times New Roman" w:hAnsi="Times New Roman" w:cs="Times New Roman"/>
              </w:rPr>
              <w:t>-</w:t>
            </w:r>
            <w:r w:rsidRPr="002D30A1">
              <w:rPr>
                <w:rFonts w:ascii="Times New Roman" w:hAnsi="Times New Roman" w:cs="Times New Roman"/>
              </w:rPr>
              <w:t>调节池、一体化</w:t>
            </w:r>
            <w:r w:rsidRPr="002D30A1">
              <w:rPr>
                <w:rFonts w:ascii="Times New Roman" w:hAnsi="Times New Roman" w:cs="Times New Roman"/>
              </w:rPr>
              <w:t>MBR</w:t>
            </w:r>
            <w:r w:rsidRPr="002D30A1">
              <w:rPr>
                <w:rFonts w:ascii="Times New Roman" w:hAnsi="Times New Roman" w:cs="Times New Roman"/>
              </w:rPr>
              <w:t>处理设备（含缺氧池、好氧池、</w:t>
            </w:r>
            <w:r w:rsidRPr="002D30A1">
              <w:rPr>
                <w:rFonts w:ascii="Times New Roman" w:hAnsi="Times New Roman" w:cs="Times New Roman"/>
              </w:rPr>
              <w:t>MBR</w:t>
            </w:r>
            <w:r w:rsidRPr="002D30A1">
              <w:rPr>
                <w:rFonts w:ascii="Times New Roman" w:hAnsi="Times New Roman" w:cs="Times New Roman"/>
              </w:rPr>
              <w:t>膜组、清洗池）、计量渠、储泥池、组合设备间等。污水处理站红线占地面积共计</w:t>
            </w:r>
            <w:r w:rsidRPr="002D30A1">
              <w:rPr>
                <w:rFonts w:ascii="Times New Roman" w:hAnsi="Times New Roman" w:cs="Times New Roman"/>
              </w:rPr>
              <w:t xml:space="preserve">5.00 </w:t>
            </w:r>
            <w:r w:rsidRPr="002D30A1">
              <w:rPr>
                <w:rFonts w:ascii="Times New Roman" w:hAnsi="Times New Roman" w:cs="Times New Roman"/>
              </w:rPr>
              <w:t>亩，设计出水水质达到《城镇污水处理厂污染物排放标准》</w:t>
            </w:r>
            <w:r w:rsidRPr="002D30A1">
              <w:rPr>
                <w:rFonts w:ascii="Times New Roman" w:hAnsi="Times New Roman" w:cs="Times New Roman"/>
              </w:rPr>
              <w:t>GB18918-2002</w:t>
            </w:r>
            <w:r w:rsidRPr="002D30A1">
              <w:rPr>
                <w:rFonts w:ascii="Times New Roman" w:hAnsi="Times New Roman" w:cs="Times New Roman"/>
              </w:rPr>
              <w:t>中一级</w:t>
            </w:r>
            <w:r w:rsidRPr="002D30A1">
              <w:rPr>
                <w:rFonts w:ascii="Times New Roman" w:hAnsi="Times New Roman" w:cs="Times New Roman"/>
              </w:rPr>
              <w:t>A</w:t>
            </w:r>
            <w:r w:rsidRPr="002D30A1">
              <w:rPr>
                <w:rFonts w:ascii="Times New Roman" w:hAnsi="Times New Roman" w:cs="Times New Roman"/>
              </w:rPr>
              <w:t>标后排入东河。依托污水处理站工艺流程图如下：</w:t>
            </w:r>
          </w:p>
          <w:p w14:paraId="34AA5152" w14:textId="77777777" w:rsidR="0076287D" w:rsidRPr="002D30A1" w:rsidRDefault="0076287D" w:rsidP="0076287D">
            <w:pPr>
              <w:spacing w:line="360" w:lineRule="auto"/>
              <w:jc w:val="center"/>
              <w:rPr>
                <w:rFonts w:ascii="Times New Roman" w:hAnsi="Times New Roman" w:cs="Times New Roman"/>
              </w:rPr>
            </w:pPr>
            <w:r w:rsidRPr="002D30A1">
              <w:rPr>
                <w:rFonts w:ascii="Times New Roman" w:hAnsi="Times New Roman" w:cs="Times New Roman"/>
                <w:noProof/>
              </w:rPr>
              <w:drawing>
                <wp:inline distT="0" distB="0" distL="0" distR="0" wp14:anchorId="14ADF4D8" wp14:editId="7096BEB5">
                  <wp:extent cx="4561385" cy="1818526"/>
                  <wp:effectExtent l="0" t="0" r="0" b="0"/>
                  <wp:docPr id="8" name="图片 8" descr="C:\Users\ADMINI~1\AppData\Local\Temp\16001534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1\AppData\Local\Temp\1600153487(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6066" cy="1820392"/>
                          </a:xfrm>
                          <a:prstGeom prst="rect">
                            <a:avLst/>
                          </a:prstGeom>
                          <a:noFill/>
                          <a:ln>
                            <a:noFill/>
                          </a:ln>
                        </pic:spPr>
                      </pic:pic>
                    </a:graphicData>
                  </a:graphic>
                </wp:inline>
              </w:drawing>
            </w:r>
          </w:p>
          <w:p w14:paraId="04FE9893" w14:textId="77777777" w:rsidR="00FE21BA" w:rsidRPr="002D30A1" w:rsidRDefault="00FE21BA" w:rsidP="00FE21BA">
            <w:pPr>
              <w:jc w:val="center"/>
              <w:rPr>
                <w:rFonts w:ascii="Times New Roman" w:hAnsi="Times New Roman" w:cs="Times New Roman"/>
                <w:b/>
                <w:sz w:val="21"/>
              </w:rPr>
            </w:pPr>
            <w:r w:rsidRPr="002D30A1">
              <w:rPr>
                <w:rFonts w:ascii="Times New Roman" w:hAnsi="Times New Roman" w:cs="Times New Roman"/>
                <w:b/>
                <w:sz w:val="21"/>
              </w:rPr>
              <w:t>图</w:t>
            </w:r>
            <w:r w:rsidRPr="002D30A1">
              <w:rPr>
                <w:rFonts w:ascii="Times New Roman" w:hAnsi="Times New Roman" w:cs="Times New Roman"/>
                <w:b/>
                <w:sz w:val="21"/>
              </w:rPr>
              <w:t xml:space="preserve">7-1 </w:t>
            </w:r>
            <w:r w:rsidRPr="002D30A1">
              <w:rPr>
                <w:rFonts w:ascii="Times New Roman" w:hAnsi="Times New Roman" w:cs="Times New Roman"/>
                <w:b/>
                <w:sz w:val="21"/>
              </w:rPr>
              <w:t>新胜污水处理站工艺流程图</w:t>
            </w:r>
          </w:p>
          <w:p w14:paraId="362FF474" w14:textId="77777777" w:rsidR="00B40EDC" w:rsidRPr="002D30A1" w:rsidRDefault="00B40EDC" w:rsidP="00B40EDC">
            <w:pPr>
              <w:spacing w:line="360" w:lineRule="auto"/>
              <w:ind w:firstLine="480"/>
              <w:rPr>
                <w:rFonts w:ascii="Times New Roman" w:hAnsi="Times New Roman" w:cs="Times New Roman"/>
              </w:rPr>
            </w:pPr>
            <w:r w:rsidRPr="002D30A1">
              <w:rPr>
                <w:rFonts w:ascii="Times New Roman" w:hAnsi="Times New Roman" w:cs="Times New Roman"/>
              </w:rPr>
              <w:t>本项目外排最大污水量为</w:t>
            </w:r>
            <w:r w:rsidR="0076287D" w:rsidRPr="002D30A1">
              <w:rPr>
                <w:rFonts w:ascii="Times New Roman" w:hAnsi="Times New Roman" w:cs="Times New Roman"/>
              </w:rPr>
              <w:t>4.8</w:t>
            </w:r>
            <w:r w:rsidRPr="002D30A1">
              <w:rPr>
                <w:rFonts w:ascii="Times New Roman" w:hAnsi="Times New Roman" w:cs="Times New Roman"/>
              </w:rPr>
              <w:t>m</w:t>
            </w:r>
            <w:r w:rsidRPr="002D30A1">
              <w:rPr>
                <w:rFonts w:ascii="Times New Roman" w:hAnsi="Times New Roman" w:cs="Times New Roman"/>
                <w:vertAlign w:val="superscript"/>
              </w:rPr>
              <w:t>3</w:t>
            </w:r>
            <w:r w:rsidRPr="002D30A1">
              <w:rPr>
                <w:rFonts w:ascii="Times New Roman" w:hAnsi="Times New Roman" w:cs="Times New Roman"/>
              </w:rPr>
              <w:t>/d</w:t>
            </w:r>
            <w:r w:rsidR="0076287D" w:rsidRPr="002D30A1">
              <w:rPr>
                <w:rFonts w:ascii="Times New Roman" w:hAnsi="Times New Roman" w:cs="Times New Roman"/>
              </w:rPr>
              <w:t>，</w:t>
            </w:r>
            <w:r w:rsidRPr="002D30A1">
              <w:rPr>
                <w:rFonts w:ascii="Times New Roman" w:hAnsi="Times New Roman" w:cs="Times New Roman"/>
              </w:rPr>
              <w:t>占污水</w:t>
            </w:r>
            <w:r w:rsidR="0076287D" w:rsidRPr="002D30A1">
              <w:rPr>
                <w:rFonts w:ascii="Times New Roman" w:hAnsi="Times New Roman" w:cs="Times New Roman"/>
              </w:rPr>
              <w:t>处理站一期</w:t>
            </w:r>
            <w:r w:rsidRPr="002D30A1">
              <w:rPr>
                <w:rFonts w:ascii="Times New Roman" w:hAnsi="Times New Roman" w:cs="Times New Roman"/>
              </w:rPr>
              <w:t>设计规模的</w:t>
            </w:r>
            <w:r w:rsidR="0076287D" w:rsidRPr="002D30A1">
              <w:rPr>
                <w:rFonts w:ascii="Times New Roman" w:hAnsi="Times New Roman" w:cs="Times New Roman"/>
              </w:rPr>
              <w:t>1.2</w:t>
            </w:r>
            <w:r w:rsidRPr="002D30A1">
              <w:rPr>
                <w:rFonts w:ascii="Times New Roman" w:hAnsi="Times New Roman" w:cs="Times New Roman"/>
              </w:rPr>
              <w:t>%</w:t>
            </w:r>
            <w:r w:rsidRPr="002D30A1">
              <w:rPr>
                <w:rFonts w:ascii="Times New Roman" w:hAnsi="Times New Roman" w:cs="Times New Roman"/>
              </w:rPr>
              <w:t>，且外排污水水质满足</w:t>
            </w:r>
            <w:r w:rsidR="0076287D" w:rsidRPr="002D30A1">
              <w:rPr>
                <w:rFonts w:ascii="Times New Roman" w:hAnsi="Times New Roman" w:cs="Times New Roman"/>
              </w:rPr>
              <w:t>新胜污水处理站</w:t>
            </w:r>
            <w:r w:rsidRPr="002D30A1">
              <w:rPr>
                <w:rFonts w:ascii="Times New Roman" w:hAnsi="Times New Roman" w:cs="Times New Roman"/>
              </w:rPr>
              <w:t>的入管要求。本项目废水不涉及有毒有害特征污染物，不会对污水处理厂运行造成影响，废水能够做到稳定达标排放。</w:t>
            </w:r>
          </w:p>
          <w:p w14:paraId="68C1D0B1" w14:textId="77777777" w:rsidR="00B40EDC" w:rsidRPr="002D30A1" w:rsidRDefault="00B40EDC" w:rsidP="00B40EDC">
            <w:pPr>
              <w:pStyle w:val="22"/>
              <w:spacing w:after="0" w:line="360" w:lineRule="auto"/>
              <w:ind w:leftChars="0" w:left="0" w:firstLine="480"/>
              <w:jc w:val="left"/>
              <w:rPr>
                <w:kern w:val="0"/>
              </w:rPr>
            </w:pPr>
            <w:r w:rsidRPr="002D30A1">
              <w:rPr>
                <w:kern w:val="0"/>
              </w:rPr>
              <w:t>因此，本项目废水处理可行，生活污水经园区污水管网排至</w:t>
            </w:r>
            <w:r w:rsidR="0076287D" w:rsidRPr="002D30A1">
              <w:rPr>
                <w:kern w:val="0"/>
              </w:rPr>
              <w:t>新胜污水处理站</w:t>
            </w:r>
            <w:r w:rsidRPr="002D30A1">
              <w:rPr>
                <w:kern w:val="0"/>
              </w:rPr>
              <w:t>，处理达标后排入</w:t>
            </w:r>
            <w:r w:rsidR="0076287D" w:rsidRPr="002D30A1">
              <w:rPr>
                <w:kern w:val="0"/>
              </w:rPr>
              <w:t>东河</w:t>
            </w:r>
            <w:r w:rsidRPr="002D30A1">
              <w:rPr>
                <w:kern w:val="0"/>
              </w:rPr>
              <w:t>，排水去向明确。</w:t>
            </w:r>
          </w:p>
          <w:p w14:paraId="6E700C3C" w14:textId="77777777" w:rsidR="007506FD" w:rsidRPr="002D30A1" w:rsidRDefault="00E1244C">
            <w:pPr>
              <w:pStyle w:val="2"/>
              <w:numPr>
                <w:ilvl w:val="0"/>
                <w:numId w:val="0"/>
              </w:numPr>
              <w:ind w:firstLineChars="200" w:firstLine="482"/>
            </w:pPr>
            <w:r w:rsidRPr="002D30A1">
              <w:t>3</w:t>
            </w:r>
            <w:r w:rsidRPr="002D30A1">
              <w:t>、营运期地下水环境影响分析</w:t>
            </w:r>
          </w:p>
          <w:p w14:paraId="5B925640" w14:textId="77777777" w:rsidR="00FE04BC" w:rsidRPr="002D30A1" w:rsidRDefault="00E1244C" w:rsidP="00FE04BC">
            <w:pPr>
              <w:widowControl w:val="0"/>
              <w:autoSpaceDE w:val="0"/>
              <w:autoSpaceDN w:val="0"/>
              <w:spacing w:line="360" w:lineRule="auto"/>
              <w:ind w:leftChars="19" w:left="46" w:rightChars="19" w:right="46" w:firstLine="482"/>
              <w:jc w:val="both"/>
              <w:rPr>
                <w:rFonts w:ascii="Times New Roman" w:hAnsi="Times New Roman" w:cs="Times New Roman"/>
                <w:b/>
                <w:bCs/>
                <w:kern w:val="2"/>
              </w:rPr>
            </w:pPr>
            <w:r w:rsidRPr="002D30A1">
              <w:rPr>
                <w:rFonts w:ascii="Times New Roman" w:hAnsi="Times New Roman" w:cs="Times New Roman"/>
                <w:bCs/>
                <w:kern w:val="2"/>
              </w:rPr>
              <w:t>根据《环境影响评价技术导则</w:t>
            </w:r>
            <w:r w:rsidRPr="002D30A1">
              <w:rPr>
                <w:rFonts w:ascii="Times New Roman" w:hAnsi="Times New Roman" w:cs="Times New Roman"/>
                <w:bCs/>
                <w:kern w:val="2"/>
              </w:rPr>
              <w:t xml:space="preserve"> </w:t>
            </w:r>
            <w:r w:rsidRPr="002D30A1">
              <w:rPr>
                <w:rFonts w:ascii="Times New Roman" w:hAnsi="Times New Roman" w:cs="Times New Roman"/>
                <w:bCs/>
                <w:kern w:val="2"/>
              </w:rPr>
              <w:t>地下水环境》（</w:t>
            </w:r>
            <w:r w:rsidRPr="002D30A1">
              <w:rPr>
                <w:rFonts w:ascii="Times New Roman" w:hAnsi="Times New Roman" w:cs="Times New Roman"/>
                <w:bCs/>
                <w:kern w:val="2"/>
              </w:rPr>
              <w:t>HJ 610-2016</w:t>
            </w:r>
            <w:r w:rsidRPr="002D30A1">
              <w:rPr>
                <w:rFonts w:ascii="Times New Roman" w:hAnsi="Times New Roman" w:cs="Times New Roman"/>
                <w:bCs/>
                <w:kern w:val="2"/>
              </w:rPr>
              <w:t>），本项目属附表中行业类别中的</w:t>
            </w:r>
            <w:r w:rsidRPr="002D30A1">
              <w:rPr>
                <w:rFonts w:ascii="Times New Roman" w:hAnsi="Times New Roman" w:cs="Times New Roman"/>
                <w:bCs/>
                <w:kern w:val="2"/>
              </w:rPr>
              <w:t xml:space="preserve">“N </w:t>
            </w:r>
            <w:r w:rsidRPr="002D30A1">
              <w:rPr>
                <w:rFonts w:ascii="Times New Roman" w:hAnsi="Times New Roman" w:cs="Times New Roman"/>
                <w:bCs/>
                <w:kern w:val="2"/>
              </w:rPr>
              <w:t>轻工</w:t>
            </w:r>
            <w:r w:rsidRPr="002D30A1">
              <w:rPr>
                <w:rFonts w:ascii="Times New Roman" w:hAnsi="Times New Roman" w:cs="Times New Roman"/>
                <w:bCs/>
                <w:kern w:val="2"/>
              </w:rPr>
              <w:t>”</w:t>
            </w:r>
            <w:r w:rsidRPr="002D30A1">
              <w:rPr>
                <w:rFonts w:ascii="Times New Roman" w:hAnsi="Times New Roman" w:cs="Times New Roman"/>
                <w:bCs/>
                <w:kern w:val="2"/>
              </w:rPr>
              <w:t>中第</w:t>
            </w:r>
            <w:r w:rsidRPr="002D30A1">
              <w:rPr>
                <w:rFonts w:ascii="Times New Roman" w:hAnsi="Times New Roman" w:cs="Times New Roman"/>
                <w:bCs/>
                <w:kern w:val="2"/>
              </w:rPr>
              <w:t>“116</w:t>
            </w:r>
            <w:r w:rsidRPr="002D30A1">
              <w:rPr>
                <w:rFonts w:ascii="Times New Roman" w:hAnsi="Times New Roman" w:cs="Times New Roman"/>
                <w:bCs/>
                <w:kern w:val="2"/>
              </w:rPr>
              <w:t>、塑料制品制造</w:t>
            </w:r>
            <w:r w:rsidRPr="002D30A1">
              <w:rPr>
                <w:rFonts w:ascii="Times New Roman" w:hAnsi="Times New Roman" w:cs="Times New Roman"/>
                <w:bCs/>
                <w:kern w:val="2"/>
              </w:rPr>
              <w:t>”</w:t>
            </w:r>
            <w:r w:rsidRPr="002D30A1">
              <w:rPr>
                <w:rFonts w:ascii="Times New Roman" w:hAnsi="Times New Roman" w:cs="Times New Roman"/>
                <w:bCs/>
                <w:kern w:val="2"/>
              </w:rPr>
              <w:t>中的</w:t>
            </w:r>
            <w:r w:rsidRPr="002D30A1">
              <w:rPr>
                <w:rFonts w:ascii="Times New Roman" w:hAnsi="Times New Roman" w:cs="Times New Roman"/>
                <w:bCs/>
                <w:kern w:val="2"/>
              </w:rPr>
              <w:t>“</w:t>
            </w:r>
            <w:r w:rsidRPr="002D30A1">
              <w:rPr>
                <w:rFonts w:ascii="Times New Roman" w:hAnsi="Times New Roman" w:cs="Times New Roman"/>
                <w:bCs/>
                <w:kern w:val="2"/>
              </w:rPr>
              <w:t>其他</w:t>
            </w:r>
            <w:r w:rsidRPr="002D30A1">
              <w:rPr>
                <w:rFonts w:ascii="Times New Roman" w:hAnsi="Times New Roman" w:cs="Times New Roman"/>
                <w:bCs/>
                <w:kern w:val="2"/>
              </w:rPr>
              <w:t>”</w:t>
            </w:r>
            <w:r w:rsidRPr="002D30A1">
              <w:rPr>
                <w:rFonts w:ascii="Times New Roman" w:hAnsi="Times New Roman" w:cs="Times New Roman"/>
                <w:bCs/>
                <w:kern w:val="2"/>
              </w:rPr>
              <w:t>类，应编制报告表，地下水环境影响评价类别为</w:t>
            </w:r>
            <w:r w:rsidRPr="002D30A1">
              <w:rPr>
                <w:rFonts w:ascii="Times New Roman" w:hAnsi="Times New Roman" w:cs="Times New Roman"/>
                <w:bCs/>
                <w:kern w:val="2"/>
              </w:rPr>
              <w:t>Ⅳ</w:t>
            </w:r>
            <w:r w:rsidRPr="002D30A1">
              <w:rPr>
                <w:rFonts w:ascii="Times New Roman" w:hAnsi="Times New Roman" w:cs="Times New Roman"/>
                <w:bCs/>
                <w:kern w:val="2"/>
              </w:rPr>
              <w:t>类，根据导则要求</w:t>
            </w:r>
            <w:r w:rsidRPr="002D30A1">
              <w:rPr>
                <w:rFonts w:ascii="Times New Roman" w:hAnsi="Times New Roman" w:cs="Times New Roman"/>
                <w:bCs/>
                <w:kern w:val="2"/>
              </w:rPr>
              <w:t>“Ⅳ</w:t>
            </w:r>
            <w:r w:rsidRPr="002D30A1">
              <w:rPr>
                <w:rFonts w:ascii="Times New Roman" w:hAnsi="Times New Roman" w:cs="Times New Roman"/>
                <w:bCs/>
                <w:kern w:val="2"/>
              </w:rPr>
              <w:t>类建设项目不开展地下水环境影响评价</w:t>
            </w:r>
            <w:r w:rsidRPr="002D30A1">
              <w:rPr>
                <w:rFonts w:ascii="Times New Roman" w:hAnsi="Times New Roman" w:cs="Times New Roman"/>
                <w:bCs/>
                <w:kern w:val="2"/>
              </w:rPr>
              <w:t>”</w:t>
            </w:r>
            <w:r w:rsidRPr="002D30A1">
              <w:rPr>
                <w:rFonts w:ascii="Times New Roman" w:hAnsi="Times New Roman" w:cs="Times New Roman"/>
                <w:bCs/>
                <w:kern w:val="2"/>
              </w:rPr>
              <w:t>，</w:t>
            </w:r>
            <w:r w:rsidRPr="002D30A1">
              <w:rPr>
                <w:rFonts w:ascii="Times New Roman" w:hAnsi="Times New Roman" w:cs="Times New Roman"/>
                <w:b/>
                <w:bCs/>
                <w:kern w:val="2"/>
              </w:rPr>
              <w:lastRenderedPageBreak/>
              <w:t>因此，本项目不进行地下水环境评价。</w:t>
            </w:r>
          </w:p>
          <w:p w14:paraId="1803CA37" w14:textId="77777777" w:rsidR="007506FD" w:rsidRPr="002D30A1" w:rsidRDefault="00E1244C" w:rsidP="00D97F97">
            <w:pPr>
              <w:pStyle w:val="2"/>
              <w:numPr>
                <w:ilvl w:val="0"/>
                <w:numId w:val="0"/>
              </w:numPr>
              <w:ind w:firstLineChars="200" w:firstLine="482"/>
            </w:pPr>
            <w:r w:rsidRPr="002D30A1">
              <w:t>4</w:t>
            </w:r>
            <w:r w:rsidRPr="002D30A1">
              <w:t>、营运期声环境影响分析</w:t>
            </w:r>
          </w:p>
          <w:p w14:paraId="64716836" w14:textId="77777777" w:rsidR="00D33223" w:rsidRPr="002D30A1" w:rsidRDefault="00D33223" w:rsidP="00D33223">
            <w:pPr>
              <w:widowControl w:val="0"/>
              <w:overflowPunct w:val="0"/>
              <w:autoSpaceDE w:val="0"/>
              <w:autoSpaceDN w:val="0"/>
              <w:spacing w:line="360" w:lineRule="auto"/>
              <w:ind w:firstLineChars="200" w:firstLine="482"/>
              <w:jc w:val="both"/>
              <w:rPr>
                <w:rFonts w:ascii="Times New Roman" w:hAnsi="Times New Roman" w:cs="Times New Roman"/>
                <w:b/>
                <w:kern w:val="2"/>
              </w:rPr>
            </w:pPr>
            <w:r w:rsidRPr="002D30A1">
              <w:rPr>
                <w:rFonts w:ascii="Times New Roman" w:hAnsi="Times New Roman" w:cs="Times New Roman"/>
                <w:b/>
                <w:kern w:val="2"/>
              </w:rPr>
              <w:t>（三）噪声环境影响分析</w:t>
            </w:r>
          </w:p>
          <w:p w14:paraId="6DB7BD5A"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w:t>
            </w:r>
            <w:r w:rsidRPr="002D30A1">
              <w:rPr>
                <w:rFonts w:ascii="Times New Roman" w:hAnsi="Times New Roman" w:cs="Times New Roman"/>
                <w:kern w:val="2"/>
              </w:rPr>
              <w:t>1</w:t>
            </w:r>
            <w:r w:rsidRPr="002D30A1">
              <w:rPr>
                <w:rFonts w:ascii="Times New Roman" w:hAnsi="Times New Roman" w:cs="Times New Roman"/>
                <w:kern w:val="2"/>
              </w:rPr>
              <w:t>）评价等级</w:t>
            </w:r>
          </w:p>
          <w:p w14:paraId="3CE80874"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声环境影响评级等级的划分应依据《环境影响评价技术导则</w:t>
            </w:r>
            <w:r w:rsidRPr="002D30A1">
              <w:rPr>
                <w:rFonts w:ascii="Times New Roman" w:hAnsi="Times New Roman" w:cs="Times New Roman"/>
                <w:kern w:val="2"/>
              </w:rPr>
              <w:t xml:space="preserve"> </w:t>
            </w:r>
            <w:r w:rsidRPr="002D30A1">
              <w:rPr>
                <w:rFonts w:ascii="Times New Roman" w:hAnsi="Times New Roman" w:cs="Times New Roman"/>
                <w:kern w:val="2"/>
              </w:rPr>
              <w:t>声环境》（</w:t>
            </w:r>
            <w:r w:rsidRPr="002D30A1">
              <w:rPr>
                <w:rFonts w:ascii="Times New Roman" w:hAnsi="Times New Roman" w:cs="Times New Roman"/>
                <w:kern w:val="2"/>
              </w:rPr>
              <w:t>HJ2.4—2009</w:t>
            </w:r>
            <w:r w:rsidRPr="002D30A1">
              <w:rPr>
                <w:rFonts w:ascii="Times New Roman" w:hAnsi="Times New Roman" w:cs="Times New Roman"/>
                <w:kern w:val="2"/>
              </w:rPr>
              <w:t>）进行判定。声环境影响评价工作等级一般分为三级，一级为详细评价，二级为一般性评价，三级为简要评价。详见下表。</w:t>
            </w:r>
          </w:p>
          <w:p w14:paraId="2C990D34" w14:textId="77777777" w:rsidR="00D33223" w:rsidRPr="002D30A1" w:rsidRDefault="00D33223" w:rsidP="00D33223">
            <w:pPr>
              <w:keepNext/>
              <w:widowControl w:val="0"/>
              <w:jc w:val="center"/>
              <w:rPr>
                <w:rFonts w:ascii="Times New Roman" w:hAnsi="Times New Roman" w:cs="Times New Roman"/>
                <w:b/>
                <w:kern w:val="2"/>
                <w:sz w:val="21"/>
                <w:szCs w:val="20"/>
              </w:rPr>
            </w:pPr>
            <w:r w:rsidRPr="002D30A1">
              <w:rPr>
                <w:rFonts w:ascii="Times New Roman" w:hAnsi="Times New Roman" w:cs="Times New Roman"/>
                <w:b/>
                <w:kern w:val="2"/>
                <w:sz w:val="21"/>
                <w:szCs w:val="20"/>
              </w:rPr>
              <w:t>表</w:t>
            </w:r>
            <w:r w:rsidR="00D97F97" w:rsidRPr="002D30A1">
              <w:rPr>
                <w:rFonts w:ascii="Times New Roman" w:hAnsi="Times New Roman" w:cs="Times New Roman"/>
                <w:b/>
                <w:kern w:val="2"/>
                <w:sz w:val="21"/>
                <w:szCs w:val="20"/>
              </w:rPr>
              <w:t>7-1</w:t>
            </w:r>
            <w:r w:rsidR="00D97F97" w:rsidRPr="002D30A1">
              <w:rPr>
                <w:rFonts w:ascii="Times New Roman" w:hAnsi="Times New Roman" w:cs="Times New Roman" w:hint="eastAsia"/>
                <w:b/>
                <w:kern w:val="2"/>
                <w:sz w:val="21"/>
                <w:szCs w:val="20"/>
              </w:rPr>
              <w:t>2</w:t>
            </w:r>
            <w:r w:rsidRPr="002D30A1">
              <w:rPr>
                <w:rFonts w:ascii="Times New Roman" w:hAnsi="Times New Roman" w:cs="Times New Roman"/>
                <w:b/>
                <w:kern w:val="2"/>
                <w:sz w:val="21"/>
                <w:szCs w:val="20"/>
              </w:rPr>
              <w:t xml:space="preserve">  </w:t>
            </w:r>
            <w:r w:rsidRPr="002D30A1">
              <w:rPr>
                <w:rFonts w:ascii="Times New Roman" w:hAnsi="Times New Roman" w:cs="Times New Roman"/>
                <w:b/>
                <w:kern w:val="2"/>
                <w:sz w:val="21"/>
                <w:szCs w:val="20"/>
              </w:rPr>
              <w:t>声环境影响评价等级划分</w:t>
            </w:r>
          </w:p>
          <w:tbl>
            <w:tblPr>
              <w:tblStyle w:val="af4"/>
              <w:tblW w:w="5000" w:type="pct"/>
              <w:jc w:val="center"/>
              <w:tblBorders>
                <w:insideH w:val="single" w:sz="4" w:space="0" w:color="auto"/>
                <w:insideV w:val="single" w:sz="4" w:space="0" w:color="auto"/>
              </w:tblBorders>
              <w:tblLook w:val="04A0" w:firstRow="1" w:lastRow="0" w:firstColumn="1" w:lastColumn="0" w:noHBand="0" w:noVBand="1"/>
            </w:tblPr>
            <w:tblGrid>
              <w:gridCol w:w="1439"/>
              <w:gridCol w:w="6250"/>
              <w:gridCol w:w="1451"/>
            </w:tblGrid>
            <w:tr w:rsidR="00D33223" w:rsidRPr="002D30A1" w14:paraId="4CB4EB71" w14:textId="77777777" w:rsidTr="00A045D0">
              <w:trPr>
                <w:jc w:val="center"/>
              </w:trPr>
              <w:tc>
                <w:tcPr>
                  <w:tcW w:w="787" w:type="pct"/>
                  <w:vAlign w:val="center"/>
                </w:tcPr>
                <w:p w14:paraId="069C4D2D" w14:textId="77777777" w:rsidR="00D33223" w:rsidRPr="002D30A1" w:rsidRDefault="00D33223" w:rsidP="00D33223">
                  <w:pPr>
                    <w:widowControl w:val="0"/>
                    <w:overflowPunct w:val="0"/>
                    <w:autoSpaceDE w:val="0"/>
                    <w:autoSpaceDN w:val="0"/>
                    <w:jc w:val="center"/>
                    <w:rPr>
                      <w:rFonts w:ascii="Times New Roman" w:eastAsia="宋体" w:hAnsi="Times New Roman" w:cs="Times New Roman"/>
                      <w:b/>
                      <w:sz w:val="21"/>
                      <w:szCs w:val="21"/>
                    </w:rPr>
                  </w:pPr>
                  <w:r w:rsidRPr="002D30A1">
                    <w:rPr>
                      <w:rFonts w:ascii="Times New Roman" w:eastAsia="宋体" w:hAnsi="Times New Roman" w:cs="Times New Roman"/>
                      <w:b/>
                      <w:sz w:val="21"/>
                      <w:szCs w:val="21"/>
                    </w:rPr>
                    <w:t>评价等级</w:t>
                  </w:r>
                </w:p>
              </w:tc>
              <w:tc>
                <w:tcPr>
                  <w:tcW w:w="3419" w:type="pct"/>
                  <w:vAlign w:val="center"/>
                </w:tcPr>
                <w:p w14:paraId="35495D30" w14:textId="77777777" w:rsidR="00D33223" w:rsidRPr="002D30A1" w:rsidRDefault="00D33223" w:rsidP="00D33223">
                  <w:pPr>
                    <w:widowControl w:val="0"/>
                    <w:overflowPunct w:val="0"/>
                    <w:autoSpaceDE w:val="0"/>
                    <w:autoSpaceDN w:val="0"/>
                    <w:jc w:val="center"/>
                    <w:rPr>
                      <w:rFonts w:ascii="Times New Roman" w:eastAsia="宋体" w:hAnsi="Times New Roman" w:cs="Times New Roman"/>
                      <w:b/>
                      <w:sz w:val="21"/>
                      <w:szCs w:val="21"/>
                    </w:rPr>
                  </w:pPr>
                  <w:r w:rsidRPr="002D30A1">
                    <w:rPr>
                      <w:rFonts w:ascii="Times New Roman" w:eastAsia="宋体" w:hAnsi="Times New Roman" w:cs="Times New Roman"/>
                      <w:b/>
                      <w:sz w:val="21"/>
                      <w:szCs w:val="21"/>
                    </w:rPr>
                    <w:t>相关内容要求</w:t>
                  </w:r>
                </w:p>
              </w:tc>
              <w:tc>
                <w:tcPr>
                  <w:tcW w:w="794" w:type="pct"/>
                  <w:vAlign w:val="center"/>
                </w:tcPr>
                <w:p w14:paraId="5A88C9DC" w14:textId="77777777" w:rsidR="00D33223" w:rsidRPr="002D30A1" w:rsidRDefault="00D33223" w:rsidP="00D33223">
                  <w:pPr>
                    <w:widowControl w:val="0"/>
                    <w:overflowPunct w:val="0"/>
                    <w:autoSpaceDE w:val="0"/>
                    <w:autoSpaceDN w:val="0"/>
                    <w:jc w:val="center"/>
                    <w:rPr>
                      <w:rFonts w:ascii="Times New Roman" w:eastAsia="宋体" w:hAnsi="Times New Roman" w:cs="Times New Roman"/>
                      <w:b/>
                      <w:sz w:val="21"/>
                      <w:szCs w:val="21"/>
                    </w:rPr>
                  </w:pPr>
                  <w:r w:rsidRPr="002D30A1">
                    <w:rPr>
                      <w:rFonts w:ascii="Times New Roman" w:eastAsia="宋体" w:hAnsi="Times New Roman" w:cs="Times New Roman"/>
                      <w:b/>
                      <w:sz w:val="21"/>
                      <w:szCs w:val="21"/>
                    </w:rPr>
                    <w:t>本项目情况</w:t>
                  </w:r>
                </w:p>
              </w:tc>
            </w:tr>
            <w:tr w:rsidR="00D33223" w:rsidRPr="002D30A1" w14:paraId="29A84ABE" w14:textId="77777777" w:rsidTr="00A045D0">
              <w:trPr>
                <w:jc w:val="center"/>
              </w:trPr>
              <w:tc>
                <w:tcPr>
                  <w:tcW w:w="787" w:type="pct"/>
                  <w:vAlign w:val="center"/>
                </w:tcPr>
                <w:p w14:paraId="53B924D1" w14:textId="77777777" w:rsidR="00D33223" w:rsidRPr="002D30A1" w:rsidRDefault="00D33223" w:rsidP="00D33223">
                  <w:pPr>
                    <w:widowControl w:val="0"/>
                    <w:overflowPunct w:val="0"/>
                    <w:autoSpaceDE w:val="0"/>
                    <w:autoSpaceDN w:val="0"/>
                    <w:jc w:val="both"/>
                    <w:rPr>
                      <w:rFonts w:ascii="Times New Roman" w:eastAsia="宋体" w:hAnsi="Times New Roman" w:cs="Times New Roman"/>
                      <w:sz w:val="21"/>
                      <w:szCs w:val="21"/>
                    </w:rPr>
                  </w:pPr>
                  <w:r w:rsidRPr="002D30A1">
                    <w:rPr>
                      <w:rFonts w:ascii="Times New Roman" w:eastAsia="宋体" w:hAnsi="Times New Roman" w:cs="Times New Roman"/>
                      <w:sz w:val="21"/>
                      <w:szCs w:val="21"/>
                    </w:rPr>
                    <w:t>一级评价</w:t>
                  </w:r>
                </w:p>
              </w:tc>
              <w:tc>
                <w:tcPr>
                  <w:tcW w:w="3419" w:type="pct"/>
                  <w:vAlign w:val="center"/>
                </w:tcPr>
                <w:p w14:paraId="00C64CCE" w14:textId="77777777" w:rsidR="00D33223" w:rsidRPr="002D30A1" w:rsidRDefault="00D33223" w:rsidP="00D33223">
                  <w:pPr>
                    <w:widowControl w:val="0"/>
                    <w:overflowPunct w:val="0"/>
                    <w:autoSpaceDE w:val="0"/>
                    <w:autoSpaceDN w:val="0"/>
                    <w:jc w:val="both"/>
                    <w:rPr>
                      <w:rFonts w:ascii="Times New Roman" w:eastAsia="宋体" w:hAnsi="Times New Roman" w:cs="Times New Roman"/>
                      <w:sz w:val="21"/>
                      <w:szCs w:val="21"/>
                    </w:rPr>
                  </w:pPr>
                  <w:r w:rsidRPr="002D30A1">
                    <w:rPr>
                      <w:rFonts w:ascii="Times New Roman" w:eastAsia="宋体" w:hAnsi="Times New Roman" w:cs="Times New Roman"/>
                      <w:sz w:val="21"/>
                      <w:szCs w:val="21"/>
                    </w:rPr>
                    <w:t>评价范围内有适用于</w:t>
                  </w:r>
                  <w:r w:rsidRPr="002D30A1">
                    <w:rPr>
                      <w:rFonts w:ascii="Times New Roman" w:eastAsia="宋体" w:hAnsi="Times New Roman" w:cs="Times New Roman"/>
                      <w:sz w:val="21"/>
                      <w:szCs w:val="21"/>
                    </w:rPr>
                    <w:t xml:space="preserve">GB3096 </w:t>
                  </w:r>
                  <w:r w:rsidRPr="002D30A1">
                    <w:rPr>
                      <w:rFonts w:ascii="Times New Roman" w:eastAsia="宋体" w:hAnsi="Times New Roman" w:cs="Times New Roman"/>
                      <w:sz w:val="21"/>
                      <w:szCs w:val="21"/>
                    </w:rPr>
                    <w:t>规定的</w:t>
                  </w:r>
                  <w:r w:rsidRPr="002D30A1">
                    <w:rPr>
                      <w:rFonts w:ascii="Times New Roman" w:eastAsia="宋体" w:hAnsi="Times New Roman" w:cs="Times New Roman"/>
                      <w:sz w:val="21"/>
                      <w:szCs w:val="21"/>
                    </w:rPr>
                    <w:t>0</w:t>
                  </w:r>
                  <w:r w:rsidRPr="002D30A1">
                    <w:rPr>
                      <w:rFonts w:ascii="Times New Roman" w:eastAsia="宋体" w:hAnsi="Times New Roman" w:cs="Times New Roman"/>
                      <w:sz w:val="21"/>
                      <w:szCs w:val="21"/>
                    </w:rPr>
                    <w:t>类声环境功能区域，以及对噪声有特别限制要求的保护区等敏感目标，或建设项目建设前后评价范围内敏感目标噪声级增高量达</w:t>
                  </w:r>
                  <w:r w:rsidRPr="002D30A1">
                    <w:rPr>
                      <w:rFonts w:ascii="Times New Roman" w:eastAsia="宋体" w:hAnsi="Times New Roman" w:cs="Times New Roman"/>
                      <w:sz w:val="21"/>
                      <w:szCs w:val="21"/>
                    </w:rPr>
                    <w:t>5dB(A)</w:t>
                  </w:r>
                  <w:r w:rsidRPr="002D30A1">
                    <w:rPr>
                      <w:rFonts w:ascii="Times New Roman" w:eastAsia="宋体" w:hAnsi="Times New Roman" w:cs="Times New Roman"/>
                      <w:sz w:val="21"/>
                      <w:szCs w:val="21"/>
                    </w:rPr>
                    <w:t>以上（不含</w:t>
                  </w:r>
                  <w:r w:rsidRPr="002D30A1">
                    <w:rPr>
                      <w:rFonts w:ascii="Times New Roman" w:eastAsia="宋体" w:hAnsi="Times New Roman" w:cs="Times New Roman"/>
                      <w:sz w:val="21"/>
                      <w:szCs w:val="21"/>
                    </w:rPr>
                    <w:t>5dB(A)</w:t>
                  </w:r>
                  <w:r w:rsidRPr="002D30A1">
                    <w:rPr>
                      <w:rFonts w:ascii="Times New Roman" w:eastAsia="宋体" w:hAnsi="Times New Roman" w:cs="Times New Roman"/>
                      <w:sz w:val="21"/>
                      <w:szCs w:val="21"/>
                    </w:rPr>
                    <w:t>），或受影响人口数量显著增多时</w:t>
                  </w:r>
                </w:p>
              </w:tc>
              <w:tc>
                <w:tcPr>
                  <w:tcW w:w="794" w:type="pct"/>
                  <w:vMerge w:val="restart"/>
                  <w:vAlign w:val="center"/>
                </w:tcPr>
                <w:p w14:paraId="527D3D5F" w14:textId="77777777" w:rsidR="00D33223" w:rsidRPr="002D30A1" w:rsidRDefault="00D33223" w:rsidP="00A045D0">
                  <w:pPr>
                    <w:widowControl w:val="0"/>
                    <w:jc w:val="center"/>
                    <w:rPr>
                      <w:rFonts w:ascii="Times New Roman" w:eastAsia="宋体" w:hAnsi="Times New Roman" w:cs="Times New Roman"/>
                      <w:sz w:val="21"/>
                      <w:szCs w:val="21"/>
                    </w:rPr>
                  </w:pPr>
                  <w:r w:rsidRPr="002D30A1">
                    <w:rPr>
                      <w:rFonts w:ascii="Times New Roman" w:eastAsia="宋体" w:hAnsi="Times New Roman" w:cs="Times New Roman"/>
                      <w:color w:val="000000"/>
                      <w:sz w:val="21"/>
                      <w:szCs w:val="21"/>
                    </w:rPr>
                    <w:t>本项目噪声来源主要是各种设备运行时产生的噪声，本项目所处的声环境功能为</w:t>
                  </w:r>
                  <w:r w:rsidRPr="002D30A1">
                    <w:rPr>
                      <w:rFonts w:ascii="Times New Roman" w:eastAsia="宋体" w:hAnsi="Times New Roman" w:cs="Times New Roman"/>
                      <w:color w:val="000000"/>
                      <w:sz w:val="21"/>
                      <w:szCs w:val="21"/>
                    </w:rPr>
                    <w:t>GB3096</w:t>
                  </w:r>
                  <w:r w:rsidRPr="002D30A1">
                    <w:rPr>
                      <w:rFonts w:ascii="Times New Roman" w:eastAsia="宋体" w:hAnsi="Times New Roman" w:cs="Times New Roman"/>
                      <w:color w:val="000000"/>
                      <w:sz w:val="21"/>
                      <w:szCs w:val="21"/>
                    </w:rPr>
                    <w:t>规定的</w:t>
                  </w:r>
                  <w:r w:rsidR="00365DB4" w:rsidRPr="002D30A1">
                    <w:rPr>
                      <w:rFonts w:ascii="Times New Roman" w:eastAsia="宋体" w:hAnsi="Times New Roman" w:cs="Times New Roman"/>
                      <w:color w:val="000000"/>
                      <w:sz w:val="21"/>
                      <w:szCs w:val="21"/>
                    </w:rPr>
                    <w:t>3</w:t>
                  </w:r>
                  <w:r w:rsidRPr="002D30A1">
                    <w:rPr>
                      <w:rFonts w:ascii="Times New Roman" w:eastAsia="宋体" w:hAnsi="Times New Roman" w:cs="Times New Roman"/>
                      <w:color w:val="000000"/>
                      <w:sz w:val="21"/>
                      <w:szCs w:val="21"/>
                    </w:rPr>
                    <w:t>类地区，为</w:t>
                  </w:r>
                  <w:r w:rsidR="00365DB4" w:rsidRPr="002D30A1">
                    <w:rPr>
                      <w:rFonts w:ascii="Times New Roman" w:eastAsia="宋体" w:hAnsi="Times New Roman" w:cs="Times New Roman"/>
                      <w:color w:val="000000"/>
                      <w:sz w:val="21"/>
                      <w:szCs w:val="21"/>
                    </w:rPr>
                    <w:t>三</w:t>
                  </w:r>
                  <w:r w:rsidRPr="002D30A1">
                    <w:rPr>
                      <w:rFonts w:ascii="Times New Roman" w:eastAsia="宋体" w:hAnsi="Times New Roman" w:cs="Times New Roman"/>
                      <w:color w:val="000000"/>
                      <w:sz w:val="21"/>
                      <w:szCs w:val="21"/>
                    </w:rPr>
                    <w:t>级评价</w:t>
                  </w:r>
                </w:p>
              </w:tc>
            </w:tr>
            <w:tr w:rsidR="00D33223" w:rsidRPr="002D30A1" w14:paraId="44890C49" w14:textId="77777777" w:rsidTr="00A045D0">
              <w:trPr>
                <w:jc w:val="center"/>
              </w:trPr>
              <w:tc>
                <w:tcPr>
                  <w:tcW w:w="787" w:type="pct"/>
                  <w:vAlign w:val="center"/>
                </w:tcPr>
                <w:p w14:paraId="3848292D" w14:textId="77777777" w:rsidR="00D33223" w:rsidRPr="002D30A1" w:rsidRDefault="00D33223" w:rsidP="00D33223">
                  <w:pPr>
                    <w:widowControl w:val="0"/>
                    <w:overflowPunct w:val="0"/>
                    <w:autoSpaceDE w:val="0"/>
                    <w:autoSpaceDN w:val="0"/>
                    <w:jc w:val="both"/>
                    <w:rPr>
                      <w:rFonts w:ascii="Times New Roman" w:eastAsia="宋体" w:hAnsi="Times New Roman" w:cs="Times New Roman"/>
                      <w:sz w:val="21"/>
                      <w:szCs w:val="21"/>
                    </w:rPr>
                  </w:pPr>
                  <w:r w:rsidRPr="002D30A1">
                    <w:rPr>
                      <w:rFonts w:ascii="Times New Roman" w:eastAsia="宋体" w:hAnsi="Times New Roman" w:cs="Times New Roman"/>
                      <w:sz w:val="21"/>
                      <w:szCs w:val="21"/>
                    </w:rPr>
                    <w:t>二级评价</w:t>
                  </w:r>
                </w:p>
              </w:tc>
              <w:tc>
                <w:tcPr>
                  <w:tcW w:w="3419" w:type="pct"/>
                  <w:vAlign w:val="center"/>
                </w:tcPr>
                <w:p w14:paraId="43606822" w14:textId="77777777" w:rsidR="00D33223" w:rsidRPr="002D30A1" w:rsidRDefault="00D33223" w:rsidP="00D33223">
                  <w:pPr>
                    <w:widowControl w:val="0"/>
                    <w:overflowPunct w:val="0"/>
                    <w:autoSpaceDE w:val="0"/>
                    <w:autoSpaceDN w:val="0"/>
                    <w:jc w:val="both"/>
                    <w:rPr>
                      <w:rFonts w:ascii="Times New Roman" w:eastAsia="宋体" w:hAnsi="Times New Roman" w:cs="Times New Roman"/>
                      <w:sz w:val="21"/>
                      <w:szCs w:val="21"/>
                    </w:rPr>
                  </w:pPr>
                  <w:r w:rsidRPr="002D30A1">
                    <w:rPr>
                      <w:rFonts w:ascii="Times New Roman" w:eastAsia="宋体" w:hAnsi="Times New Roman" w:cs="Times New Roman"/>
                      <w:sz w:val="21"/>
                      <w:szCs w:val="21"/>
                    </w:rPr>
                    <w:t>建设项目所处的声环境功能区为</w:t>
                  </w:r>
                  <w:r w:rsidRPr="002D30A1">
                    <w:rPr>
                      <w:rFonts w:ascii="Times New Roman" w:eastAsia="宋体" w:hAnsi="Times New Roman" w:cs="Times New Roman"/>
                      <w:sz w:val="21"/>
                      <w:szCs w:val="21"/>
                    </w:rPr>
                    <w:t>GB3096</w:t>
                  </w:r>
                  <w:r w:rsidRPr="002D30A1">
                    <w:rPr>
                      <w:rFonts w:ascii="Times New Roman" w:eastAsia="宋体" w:hAnsi="Times New Roman" w:cs="Times New Roman"/>
                      <w:sz w:val="21"/>
                      <w:szCs w:val="21"/>
                    </w:rPr>
                    <w:t>规定的</w:t>
                  </w:r>
                  <w:r w:rsidRPr="002D30A1">
                    <w:rPr>
                      <w:rFonts w:ascii="Times New Roman" w:eastAsia="宋体" w:hAnsi="Times New Roman" w:cs="Times New Roman"/>
                      <w:sz w:val="21"/>
                      <w:szCs w:val="21"/>
                    </w:rPr>
                    <w:t>1</w:t>
                  </w:r>
                  <w:r w:rsidRPr="002D30A1">
                    <w:rPr>
                      <w:rFonts w:ascii="Times New Roman" w:eastAsia="宋体" w:hAnsi="Times New Roman" w:cs="Times New Roman"/>
                      <w:sz w:val="21"/>
                      <w:szCs w:val="21"/>
                    </w:rPr>
                    <w:t>类、</w:t>
                  </w:r>
                  <w:r w:rsidRPr="002D30A1">
                    <w:rPr>
                      <w:rFonts w:ascii="Times New Roman" w:eastAsia="宋体" w:hAnsi="Times New Roman" w:cs="Times New Roman"/>
                      <w:sz w:val="21"/>
                      <w:szCs w:val="21"/>
                    </w:rPr>
                    <w:t>2</w:t>
                  </w:r>
                  <w:r w:rsidRPr="002D30A1">
                    <w:rPr>
                      <w:rFonts w:ascii="Times New Roman" w:eastAsia="宋体" w:hAnsi="Times New Roman" w:cs="Times New Roman"/>
                      <w:sz w:val="21"/>
                      <w:szCs w:val="21"/>
                    </w:rPr>
                    <w:t>类地区，或建设项目建设前后评价范围内敏感目标噪声级增高量达</w:t>
                  </w:r>
                  <w:r w:rsidRPr="002D30A1">
                    <w:rPr>
                      <w:rFonts w:ascii="Times New Roman" w:eastAsia="宋体" w:hAnsi="Times New Roman" w:cs="Times New Roman"/>
                      <w:sz w:val="21"/>
                      <w:szCs w:val="21"/>
                    </w:rPr>
                    <w:t>3dB(A)</w:t>
                  </w:r>
                  <w:r w:rsidRPr="002D30A1">
                    <w:rPr>
                      <w:rFonts w:ascii="Times New Roman" w:eastAsia="宋体" w:hAnsi="Times New Roman" w:cs="Times New Roman"/>
                      <w:sz w:val="21"/>
                      <w:szCs w:val="21"/>
                    </w:rPr>
                    <w:t>～</w:t>
                  </w:r>
                  <w:r w:rsidRPr="002D30A1">
                    <w:rPr>
                      <w:rFonts w:ascii="Times New Roman" w:eastAsia="宋体" w:hAnsi="Times New Roman" w:cs="Times New Roman"/>
                      <w:sz w:val="21"/>
                      <w:szCs w:val="21"/>
                    </w:rPr>
                    <w:t>5dB(A)</w:t>
                  </w:r>
                  <w:r w:rsidRPr="002D30A1">
                    <w:rPr>
                      <w:rFonts w:ascii="Times New Roman" w:eastAsia="宋体" w:hAnsi="Times New Roman" w:cs="Times New Roman"/>
                      <w:sz w:val="21"/>
                      <w:szCs w:val="21"/>
                    </w:rPr>
                    <w:t>（含</w:t>
                  </w:r>
                  <w:r w:rsidRPr="002D30A1">
                    <w:rPr>
                      <w:rFonts w:ascii="Times New Roman" w:eastAsia="宋体" w:hAnsi="Times New Roman" w:cs="Times New Roman"/>
                      <w:sz w:val="21"/>
                      <w:szCs w:val="21"/>
                    </w:rPr>
                    <w:t>5dB(A)</w:t>
                  </w:r>
                  <w:r w:rsidRPr="002D30A1">
                    <w:rPr>
                      <w:rFonts w:ascii="Times New Roman" w:eastAsia="宋体" w:hAnsi="Times New Roman" w:cs="Times New Roman"/>
                      <w:sz w:val="21"/>
                      <w:szCs w:val="21"/>
                    </w:rPr>
                    <w:t>），或受噪声影响人口数量增加较多时</w:t>
                  </w:r>
                </w:p>
              </w:tc>
              <w:tc>
                <w:tcPr>
                  <w:tcW w:w="794" w:type="pct"/>
                  <w:vMerge/>
                  <w:vAlign w:val="center"/>
                </w:tcPr>
                <w:p w14:paraId="6487B073" w14:textId="77777777" w:rsidR="00D33223" w:rsidRPr="002D30A1" w:rsidRDefault="00D33223" w:rsidP="00D33223">
                  <w:pPr>
                    <w:widowControl w:val="0"/>
                    <w:overflowPunct w:val="0"/>
                    <w:autoSpaceDE w:val="0"/>
                    <w:autoSpaceDN w:val="0"/>
                    <w:jc w:val="both"/>
                    <w:rPr>
                      <w:rFonts w:ascii="Times New Roman" w:eastAsia="宋体" w:hAnsi="Times New Roman" w:cs="Times New Roman"/>
                      <w:sz w:val="21"/>
                      <w:szCs w:val="21"/>
                    </w:rPr>
                  </w:pPr>
                </w:p>
              </w:tc>
            </w:tr>
            <w:tr w:rsidR="00D33223" w:rsidRPr="002D30A1" w14:paraId="561F569B" w14:textId="77777777" w:rsidTr="00A045D0">
              <w:trPr>
                <w:jc w:val="center"/>
              </w:trPr>
              <w:tc>
                <w:tcPr>
                  <w:tcW w:w="787" w:type="pct"/>
                  <w:vAlign w:val="center"/>
                </w:tcPr>
                <w:p w14:paraId="58A9248F" w14:textId="77777777" w:rsidR="00D33223" w:rsidRPr="002D30A1" w:rsidRDefault="00D33223" w:rsidP="00D33223">
                  <w:pPr>
                    <w:widowControl w:val="0"/>
                    <w:overflowPunct w:val="0"/>
                    <w:autoSpaceDE w:val="0"/>
                    <w:autoSpaceDN w:val="0"/>
                    <w:jc w:val="both"/>
                    <w:rPr>
                      <w:rFonts w:ascii="Times New Roman" w:eastAsia="宋体" w:hAnsi="Times New Roman" w:cs="Times New Roman"/>
                      <w:sz w:val="21"/>
                      <w:szCs w:val="21"/>
                    </w:rPr>
                  </w:pPr>
                  <w:r w:rsidRPr="002D30A1">
                    <w:rPr>
                      <w:rFonts w:ascii="Times New Roman" w:eastAsia="宋体" w:hAnsi="Times New Roman" w:cs="Times New Roman"/>
                      <w:sz w:val="21"/>
                      <w:szCs w:val="21"/>
                    </w:rPr>
                    <w:t>三级评价</w:t>
                  </w:r>
                </w:p>
              </w:tc>
              <w:tc>
                <w:tcPr>
                  <w:tcW w:w="3419" w:type="pct"/>
                  <w:vAlign w:val="center"/>
                </w:tcPr>
                <w:p w14:paraId="6BEC6C32" w14:textId="77777777" w:rsidR="00D33223" w:rsidRPr="002D30A1" w:rsidRDefault="00D33223" w:rsidP="00D33223">
                  <w:pPr>
                    <w:widowControl w:val="0"/>
                    <w:overflowPunct w:val="0"/>
                    <w:autoSpaceDE w:val="0"/>
                    <w:autoSpaceDN w:val="0"/>
                    <w:jc w:val="both"/>
                    <w:rPr>
                      <w:rFonts w:ascii="Times New Roman" w:eastAsia="宋体" w:hAnsi="Times New Roman" w:cs="Times New Roman"/>
                      <w:sz w:val="21"/>
                      <w:szCs w:val="21"/>
                    </w:rPr>
                  </w:pPr>
                  <w:r w:rsidRPr="002D30A1">
                    <w:rPr>
                      <w:rFonts w:ascii="Times New Roman" w:eastAsia="宋体" w:hAnsi="Times New Roman" w:cs="Times New Roman"/>
                      <w:sz w:val="21"/>
                      <w:szCs w:val="21"/>
                    </w:rPr>
                    <w:t>建设项目所处的声环境功能区为</w:t>
                  </w:r>
                  <w:r w:rsidRPr="002D30A1">
                    <w:rPr>
                      <w:rFonts w:ascii="Times New Roman" w:eastAsia="宋体" w:hAnsi="Times New Roman" w:cs="Times New Roman"/>
                      <w:sz w:val="21"/>
                      <w:szCs w:val="21"/>
                    </w:rPr>
                    <w:t xml:space="preserve"> GB3096 </w:t>
                  </w:r>
                  <w:r w:rsidRPr="002D30A1">
                    <w:rPr>
                      <w:rFonts w:ascii="Times New Roman" w:eastAsia="宋体" w:hAnsi="Times New Roman" w:cs="Times New Roman"/>
                      <w:sz w:val="21"/>
                      <w:szCs w:val="21"/>
                    </w:rPr>
                    <w:t>规定的</w:t>
                  </w:r>
                  <w:r w:rsidRPr="002D30A1">
                    <w:rPr>
                      <w:rFonts w:ascii="Times New Roman" w:eastAsia="宋体" w:hAnsi="Times New Roman" w:cs="Times New Roman"/>
                      <w:sz w:val="21"/>
                      <w:szCs w:val="21"/>
                    </w:rPr>
                    <w:t>3</w:t>
                  </w:r>
                  <w:r w:rsidRPr="002D30A1">
                    <w:rPr>
                      <w:rFonts w:ascii="Times New Roman" w:eastAsia="宋体" w:hAnsi="Times New Roman" w:cs="Times New Roman"/>
                      <w:sz w:val="21"/>
                      <w:szCs w:val="21"/>
                    </w:rPr>
                    <w:t>类、</w:t>
                  </w:r>
                  <w:r w:rsidRPr="002D30A1">
                    <w:rPr>
                      <w:rFonts w:ascii="Times New Roman" w:eastAsia="宋体" w:hAnsi="Times New Roman" w:cs="Times New Roman"/>
                      <w:sz w:val="21"/>
                      <w:szCs w:val="21"/>
                    </w:rPr>
                    <w:t>4</w:t>
                  </w:r>
                  <w:r w:rsidRPr="002D30A1">
                    <w:rPr>
                      <w:rFonts w:ascii="Times New Roman" w:eastAsia="宋体" w:hAnsi="Times New Roman" w:cs="Times New Roman"/>
                      <w:sz w:val="21"/>
                      <w:szCs w:val="21"/>
                    </w:rPr>
                    <w:t>类地区，或建设项目建设前后评价范围内敏感目标噪声级增高量在</w:t>
                  </w:r>
                  <w:r w:rsidRPr="002D30A1">
                    <w:rPr>
                      <w:rFonts w:ascii="Times New Roman" w:eastAsia="宋体" w:hAnsi="Times New Roman" w:cs="Times New Roman"/>
                      <w:sz w:val="21"/>
                      <w:szCs w:val="21"/>
                    </w:rPr>
                    <w:t>3dB(A)</w:t>
                  </w:r>
                  <w:r w:rsidRPr="002D30A1">
                    <w:rPr>
                      <w:rFonts w:ascii="Times New Roman" w:eastAsia="宋体" w:hAnsi="Times New Roman" w:cs="Times New Roman"/>
                      <w:sz w:val="21"/>
                      <w:szCs w:val="21"/>
                    </w:rPr>
                    <w:t>以下（不含</w:t>
                  </w:r>
                  <w:r w:rsidRPr="002D30A1">
                    <w:rPr>
                      <w:rFonts w:ascii="Times New Roman" w:eastAsia="宋体" w:hAnsi="Times New Roman" w:cs="Times New Roman"/>
                      <w:sz w:val="21"/>
                      <w:szCs w:val="21"/>
                    </w:rPr>
                    <w:t>3dB(A)</w:t>
                  </w:r>
                  <w:r w:rsidRPr="002D30A1">
                    <w:rPr>
                      <w:rFonts w:ascii="Times New Roman" w:eastAsia="宋体" w:hAnsi="Times New Roman" w:cs="Times New Roman"/>
                      <w:sz w:val="21"/>
                      <w:szCs w:val="21"/>
                    </w:rPr>
                    <w:t>），且受影响人口数量变化不大时</w:t>
                  </w:r>
                </w:p>
              </w:tc>
              <w:tc>
                <w:tcPr>
                  <w:tcW w:w="794" w:type="pct"/>
                  <w:vMerge/>
                  <w:vAlign w:val="center"/>
                </w:tcPr>
                <w:p w14:paraId="67FFA9BB" w14:textId="77777777" w:rsidR="00D33223" w:rsidRPr="002D30A1" w:rsidRDefault="00D33223" w:rsidP="00D33223">
                  <w:pPr>
                    <w:widowControl w:val="0"/>
                    <w:overflowPunct w:val="0"/>
                    <w:autoSpaceDE w:val="0"/>
                    <w:autoSpaceDN w:val="0"/>
                    <w:jc w:val="both"/>
                    <w:rPr>
                      <w:rFonts w:ascii="Times New Roman" w:eastAsia="宋体" w:hAnsi="Times New Roman" w:cs="Times New Roman"/>
                      <w:sz w:val="21"/>
                      <w:szCs w:val="21"/>
                    </w:rPr>
                  </w:pPr>
                </w:p>
              </w:tc>
            </w:tr>
            <w:tr w:rsidR="00D33223" w:rsidRPr="002D30A1" w14:paraId="3D582C50" w14:textId="77777777" w:rsidTr="00F62E13">
              <w:trPr>
                <w:jc w:val="center"/>
              </w:trPr>
              <w:tc>
                <w:tcPr>
                  <w:tcW w:w="5000" w:type="pct"/>
                  <w:gridSpan w:val="3"/>
                  <w:vAlign w:val="center"/>
                </w:tcPr>
                <w:p w14:paraId="0B4A52D3" w14:textId="77777777" w:rsidR="00D33223" w:rsidRPr="002D30A1" w:rsidRDefault="00D33223" w:rsidP="00D33223">
                  <w:pPr>
                    <w:widowControl w:val="0"/>
                    <w:overflowPunct w:val="0"/>
                    <w:autoSpaceDE w:val="0"/>
                    <w:autoSpaceDN w:val="0"/>
                    <w:jc w:val="both"/>
                    <w:rPr>
                      <w:rFonts w:ascii="Times New Roman" w:eastAsia="宋体" w:hAnsi="Times New Roman" w:cs="Times New Roman"/>
                      <w:sz w:val="21"/>
                      <w:szCs w:val="21"/>
                    </w:rPr>
                  </w:pPr>
                  <w:r w:rsidRPr="002D30A1">
                    <w:rPr>
                      <w:rFonts w:ascii="Times New Roman" w:eastAsia="宋体" w:hAnsi="Times New Roman" w:cs="Times New Roman"/>
                      <w:color w:val="000000"/>
                      <w:sz w:val="21"/>
                      <w:szCs w:val="21"/>
                    </w:rPr>
                    <w:t>在确定评价工作等级时，如建设项目符合两个以上级别的划分原则，按较高级别的评价等级评价。</w:t>
                  </w:r>
                </w:p>
              </w:tc>
            </w:tr>
          </w:tbl>
          <w:p w14:paraId="7AA8D3B9" w14:textId="77777777" w:rsidR="00D33223" w:rsidRPr="002D30A1" w:rsidRDefault="00D33223" w:rsidP="00A76D4C">
            <w:pPr>
              <w:widowControl w:val="0"/>
              <w:overflowPunct w:val="0"/>
              <w:autoSpaceDE w:val="0"/>
              <w:autoSpaceDN w:val="0"/>
              <w:spacing w:beforeLines="50" w:before="120" w:line="360" w:lineRule="auto"/>
              <w:ind w:firstLineChars="200" w:firstLine="480"/>
              <w:jc w:val="both"/>
              <w:rPr>
                <w:rFonts w:ascii="Times New Roman" w:hAnsi="Times New Roman" w:cs="Times New Roman"/>
                <w:kern w:val="2"/>
              </w:rPr>
            </w:pPr>
            <w:r w:rsidRPr="002D30A1">
              <w:rPr>
                <w:rFonts w:ascii="Times New Roman" w:hAnsi="Times New Roman" w:cs="Times New Roman"/>
                <w:color w:val="000000"/>
                <w:kern w:val="2"/>
              </w:rPr>
              <w:t>根据以上评价等级划分判定本项目声环境影响评价工作等级为</w:t>
            </w:r>
            <w:r w:rsidR="00365DB4" w:rsidRPr="002D30A1">
              <w:rPr>
                <w:rFonts w:ascii="Times New Roman" w:hAnsi="Times New Roman" w:cs="Times New Roman"/>
                <w:color w:val="000000"/>
                <w:kern w:val="2"/>
              </w:rPr>
              <w:t>三</w:t>
            </w:r>
            <w:r w:rsidRPr="002D30A1">
              <w:rPr>
                <w:rFonts w:ascii="Times New Roman" w:hAnsi="Times New Roman" w:cs="Times New Roman"/>
                <w:color w:val="000000"/>
                <w:kern w:val="2"/>
              </w:rPr>
              <w:t>级评价。</w:t>
            </w:r>
          </w:p>
          <w:p w14:paraId="39CF582B"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w:t>
            </w:r>
            <w:r w:rsidRPr="002D30A1">
              <w:rPr>
                <w:rFonts w:ascii="Times New Roman" w:hAnsi="Times New Roman" w:cs="Times New Roman"/>
                <w:kern w:val="2"/>
              </w:rPr>
              <w:t>2</w:t>
            </w:r>
            <w:r w:rsidRPr="002D30A1">
              <w:rPr>
                <w:rFonts w:ascii="Times New Roman" w:hAnsi="Times New Roman" w:cs="Times New Roman"/>
                <w:kern w:val="2"/>
              </w:rPr>
              <w:t>）噪声源</w:t>
            </w:r>
          </w:p>
          <w:p w14:paraId="62763C1E"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本项目噪声源主要来自于各类生产设备及配套动力设备。产噪设备包括空压机、</w:t>
            </w:r>
            <w:r w:rsidR="00365DB4" w:rsidRPr="002D30A1">
              <w:rPr>
                <w:rFonts w:ascii="Times New Roman" w:hAnsi="Times New Roman" w:cs="Times New Roman"/>
                <w:kern w:val="2"/>
              </w:rPr>
              <w:t>混料机、</w:t>
            </w:r>
            <w:r w:rsidR="00EA0F95" w:rsidRPr="002D30A1">
              <w:rPr>
                <w:rFonts w:ascii="Times New Roman" w:hAnsi="Times New Roman" w:cs="Times New Roman"/>
                <w:kern w:val="2"/>
              </w:rPr>
              <w:t>碎料机</w:t>
            </w:r>
            <w:r w:rsidR="00365DB4" w:rsidRPr="002D30A1">
              <w:rPr>
                <w:rFonts w:ascii="Times New Roman" w:hAnsi="Times New Roman" w:cs="Times New Roman"/>
                <w:kern w:val="2"/>
              </w:rPr>
              <w:t>、植毛机、制棉头机</w:t>
            </w:r>
            <w:r w:rsidRPr="002D30A1">
              <w:rPr>
                <w:rFonts w:ascii="Times New Roman" w:hAnsi="Times New Roman" w:cs="Times New Roman"/>
                <w:kern w:val="2"/>
              </w:rPr>
              <w:t>等设备。设备噪声源强值在</w:t>
            </w:r>
            <w:r w:rsidRPr="002D30A1">
              <w:rPr>
                <w:rFonts w:ascii="Times New Roman" w:hAnsi="Times New Roman" w:cs="Times New Roman"/>
                <w:kern w:val="2"/>
              </w:rPr>
              <w:t>60~105dB</w:t>
            </w:r>
            <w:r w:rsidRPr="002D30A1">
              <w:rPr>
                <w:rFonts w:ascii="Times New Roman" w:hAnsi="Times New Roman" w:cs="Times New Roman"/>
                <w:kern w:val="2"/>
              </w:rPr>
              <w:t>（</w:t>
            </w:r>
            <w:r w:rsidRPr="002D30A1">
              <w:rPr>
                <w:rFonts w:ascii="Times New Roman" w:hAnsi="Times New Roman" w:cs="Times New Roman"/>
                <w:kern w:val="2"/>
              </w:rPr>
              <w:t>A</w:t>
            </w:r>
            <w:r w:rsidRPr="002D30A1">
              <w:rPr>
                <w:rFonts w:ascii="Times New Roman" w:hAnsi="Times New Roman" w:cs="Times New Roman"/>
                <w:kern w:val="2"/>
              </w:rPr>
              <w:t>）之间。</w:t>
            </w:r>
          </w:p>
          <w:p w14:paraId="6CED2436"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w:t>
            </w:r>
            <w:r w:rsidRPr="002D30A1">
              <w:rPr>
                <w:rFonts w:ascii="Times New Roman" w:hAnsi="Times New Roman" w:cs="Times New Roman"/>
                <w:kern w:val="2"/>
              </w:rPr>
              <w:t>3</w:t>
            </w:r>
            <w:r w:rsidRPr="002D30A1">
              <w:rPr>
                <w:rFonts w:ascii="Times New Roman" w:hAnsi="Times New Roman" w:cs="Times New Roman"/>
                <w:kern w:val="2"/>
              </w:rPr>
              <w:t>）评价范围内敏感目标</w:t>
            </w:r>
          </w:p>
          <w:p w14:paraId="6093193C"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本项目</w:t>
            </w:r>
            <w:r w:rsidR="00365DB4" w:rsidRPr="002D30A1">
              <w:rPr>
                <w:rFonts w:ascii="Times New Roman" w:hAnsi="Times New Roman" w:cs="Times New Roman"/>
                <w:kern w:val="2"/>
              </w:rPr>
              <w:t>200m</w:t>
            </w:r>
            <w:r w:rsidR="00365DB4" w:rsidRPr="002D30A1">
              <w:rPr>
                <w:rFonts w:ascii="Times New Roman" w:hAnsi="Times New Roman" w:cs="Times New Roman"/>
                <w:kern w:val="2"/>
              </w:rPr>
              <w:t>范围内无敏感目标</w:t>
            </w:r>
            <w:r w:rsidRPr="002D30A1">
              <w:rPr>
                <w:rFonts w:ascii="Times New Roman" w:hAnsi="Times New Roman" w:cs="Times New Roman"/>
                <w:kern w:val="2"/>
              </w:rPr>
              <w:t>。</w:t>
            </w:r>
          </w:p>
          <w:p w14:paraId="063C091D"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w:t>
            </w:r>
            <w:r w:rsidRPr="002D30A1">
              <w:rPr>
                <w:rFonts w:ascii="Times New Roman" w:hAnsi="Times New Roman" w:cs="Times New Roman"/>
                <w:kern w:val="2"/>
              </w:rPr>
              <w:t>4</w:t>
            </w:r>
            <w:r w:rsidRPr="002D30A1">
              <w:rPr>
                <w:rFonts w:ascii="Times New Roman" w:hAnsi="Times New Roman" w:cs="Times New Roman"/>
                <w:kern w:val="2"/>
              </w:rPr>
              <w:t>）评价范围内声环境质量现状</w:t>
            </w:r>
          </w:p>
          <w:p w14:paraId="483649BE"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根据现场监测可知，项目厂界和敏感点噪声监测点均能满足《声环境质量标准》（</w:t>
            </w:r>
            <w:r w:rsidRPr="002D30A1">
              <w:rPr>
                <w:rFonts w:ascii="Times New Roman" w:hAnsi="Times New Roman" w:cs="Times New Roman"/>
                <w:kern w:val="2"/>
              </w:rPr>
              <w:t>GB3096-2008</w:t>
            </w:r>
            <w:r w:rsidRPr="002D30A1">
              <w:rPr>
                <w:rFonts w:ascii="Times New Roman" w:hAnsi="Times New Roman" w:cs="Times New Roman"/>
                <w:kern w:val="2"/>
              </w:rPr>
              <w:t>）中</w:t>
            </w:r>
            <w:r w:rsidR="00F62E13" w:rsidRPr="002D30A1">
              <w:rPr>
                <w:rFonts w:ascii="Times New Roman" w:hAnsi="Times New Roman" w:cs="Times New Roman"/>
                <w:kern w:val="2"/>
              </w:rPr>
              <w:t>3</w:t>
            </w:r>
            <w:r w:rsidRPr="002D30A1">
              <w:rPr>
                <w:rFonts w:ascii="Times New Roman" w:hAnsi="Times New Roman" w:cs="Times New Roman"/>
                <w:kern w:val="2"/>
              </w:rPr>
              <w:t>类标准要求。</w:t>
            </w:r>
          </w:p>
          <w:p w14:paraId="65B7DE4E"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w:t>
            </w:r>
            <w:r w:rsidRPr="002D30A1">
              <w:rPr>
                <w:rFonts w:ascii="Times New Roman" w:hAnsi="Times New Roman" w:cs="Times New Roman"/>
                <w:kern w:val="2"/>
              </w:rPr>
              <w:t>5</w:t>
            </w:r>
            <w:r w:rsidRPr="002D30A1">
              <w:rPr>
                <w:rFonts w:ascii="Times New Roman" w:hAnsi="Times New Roman" w:cs="Times New Roman"/>
                <w:kern w:val="2"/>
              </w:rPr>
              <w:t>）评价与预测</w:t>
            </w:r>
          </w:p>
          <w:p w14:paraId="59D83FD5"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采用声源衰减模式和多源叠加模式进行预测，具体模式如下：</w:t>
            </w:r>
          </w:p>
          <w:p w14:paraId="5815C4FD" w14:textId="77777777" w:rsidR="00D33223" w:rsidRPr="002D30A1" w:rsidRDefault="00E213B6" w:rsidP="00D33223">
            <w:pPr>
              <w:widowControl w:val="0"/>
              <w:autoSpaceDE w:val="0"/>
              <w:autoSpaceDN w:val="0"/>
              <w:ind w:right="958" w:firstLine="480"/>
              <w:jc w:val="center"/>
              <w:rPr>
                <w:rFonts w:ascii="Times New Roman" w:hAnsi="Times New Roman" w:cs="Times New Roman"/>
                <w:kern w:val="2"/>
                <w:sz w:val="21"/>
              </w:rPr>
            </w:pPr>
            <w:r>
              <w:rPr>
                <w:rFonts w:ascii="Times New Roman" w:hAnsi="Times New Roman" w:cs="Times New Roman"/>
                <w:kern w:val="2"/>
                <w:position w:val="-32"/>
                <w:sz w:val="21"/>
                <w:lang w:val="zh-CN"/>
              </w:rPr>
              <w:pict w14:anchorId="621F2774">
                <v:shape id="_x0000_i1028" type="#_x0000_t75" style="width:123.9pt;height:37.65pt">
                  <v:imagedata r:id="rId32" o:title=""/>
                </v:shape>
              </w:pict>
            </w:r>
          </w:p>
          <w:p w14:paraId="56330C5A"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式中：</w:t>
            </w:r>
            <w:r w:rsidRPr="002D30A1">
              <w:rPr>
                <w:rFonts w:ascii="Times New Roman" w:hAnsi="Times New Roman" w:cs="Times New Roman"/>
                <w:kern w:val="2"/>
              </w:rPr>
              <w:t>Lr——</w:t>
            </w:r>
            <w:r w:rsidRPr="002D30A1">
              <w:rPr>
                <w:rFonts w:ascii="Times New Roman" w:hAnsi="Times New Roman" w:cs="Times New Roman"/>
                <w:kern w:val="2"/>
              </w:rPr>
              <w:t>测点的声级（可以是倍频带声压级或</w:t>
            </w:r>
            <w:r w:rsidRPr="002D30A1">
              <w:rPr>
                <w:rFonts w:ascii="Times New Roman" w:hAnsi="Times New Roman" w:cs="Times New Roman"/>
                <w:kern w:val="2"/>
              </w:rPr>
              <w:t>A</w:t>
            </w:r>
            <w:r w:rsidRPr="002D30A1">
              <w:rPr>
                <w:rFonts w:ascii="Times New Roman" w:hAnsi="Times New Roman" w:cs="Times New Roman"/>
                <w:kern w:val="2"/>
              </w:rPr>
              <w:t>声级）；</w:t>
            </w:r>
          </w:p>
          <w:p w14:paraId="7F6DCEDB"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Lr</w:t>
            </w:r>
            <w:r w:rsidRPr="002D30A1">
              <w:rPr>
                <w:rFonts w:ascii="Times New Roman" w:hAnsi="Times New Roman" w:cs="Times New Roman"/>
                <w:kern w:val="2"/>
                <w:vertAlign w:val="subscript"/>
              </w:rPr>
              <w:t>0</w:t>
            </w:r>
            <w:r w:rsidRPr="002D30A1">
              <w:rPr>
                <w:rFonts w:ascii="Times New Roman" w:hAnsi="Times New Roman" w:cs="Times New Roman"/>
                <w:kern w:val="2"/>
              </w:rPr>
              <w:t>——</w:t>
            </w:r>
            <w:r w:rsidRPr="002D30A1">
              <w:rPr>
                <w:rFonts w:ascii="Times New Roman" w:hAnsi="Times New Roman" w:cs="Times New Roman"/>
                <w:kern w:val="2"/>
              </w:rPr>
              <w:t>参考位置</w:t>
            </w:r>
            <w:r w:rsidRPr="002D30A1">
              <w:rPr>
                <w:rFonts w:ascii="Times New Roman" w:hAnsi="Times New Roman" w:cs="Times New Roman"/>
                <w:kern w:val="2"/>
              </w:rPr>
              <w:t>r</w:t>
            </w:r>
            <w:r w:rsidRPr="002D30A1">
              <w:rPr>
                <w:rFonts w:ascii="Times New Roman" w:hAnsi="Times New Roman" w:cs="Times New Roman"/>
                <w:kern w:val="2"/>
                <w:vertAlign w:val="subscript"/>
              </w:rPr>
              <w:t>0</w:t>
            </w:r>
            <w:r w:rsidRPr="002D30A1">
              <w:rPr>
                <w:rFonts w:ascii="Times New Roman" w:hAnsi="Times New Roman" w:cs="Times New Roman"/>
                <w:kern w:val="2"/>
              </w:rPr>
              <w:t>处的声级（可以是倍频带声压级或</w:t>
            </w:r>
            <w:r w:rsidRPr="002D30A1">
              <w:rPr>
                <w:rFonts w:ascii="Times New Roman" w:hAnsi="Times New Roman" w:cs="Times New Roman"/>
                <w:kern w:val="2"/>
              </w:rPr>
              <w:t>A</w:t>
            </w:r>
            <w:r w:rsidRPr="002D30A1">
              <w:rPr>
                <w:rFonts w:ascii="Times New Roman" w:hAnsi="Times New Roman" w:cs="Times New Roman"/>
                <w:kern w:val="2"/>
              </w:rPr>
              <w:t>声级）；</w:t>
            </w:r>
          </w:p>
          <w:p w14:paraId="32A5928F"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r——</w:t>
            </w:r>
            <w:r w:rsidRPr="002D30A1">
              <w:rPr>
                <w:rFonts w:ascii="Times New Roman" w:hAnsi="Times New Roman" w:cs="Times New Roman"/>
                <w:kern w:val="2"/>
              </w:rPr>
              <w:t>预测点与点声源之间的距离，</w:t>
            </w:r>
            <w:r w:rsidRPr="002D30A1">
              <w:rPr>
                <w:rFonts w:ascii="Times New Roman" w:hAnsi="Times New Roman" w:cs="Times New Roman"/>
                <w:kern w:val="2"/>
              </w:rPr>
              <w:t>m</w:t>
            </w:r>
            <w:r w:rsidRPr="002D30A1">
              <w:rPr>
                <w:rFonts w:ascii="Times New Roman" w:hAnsi="Times New Roman" w:cs="Times New Roman"/>
                <w:kern w:val="2"/>
              </w:rPr>
              <w:t>；</w:t>
            </w:r>
          </w:p>
          <w:p w14:paraId="14F43A1D"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lastRenderedPageBreak/>
              <w:t>r</w:t>
            </w:r>
            <w:r w:rsidRPr="002D30A1">
              <w:rPr>
                <w:rFonts w:ascii="Times New Roman" w:hAnsi="Times New Roman" w:cs="Times New Roman"/>
                <w:kern w:val="2"/>
                <w:vertAlign w:val="subscript"/>
              </w:rPr>
              <w:t>0</w:t>
            </w:r>
            <w:r w:rsidRPr="002D30A1">
              <w:rPr>
                <w:rFonts w:ascii="Times New Roman" w:hAnsi="Times New Roman" w:cs="Times New Roman"/>
                <w:kern w:val="2"/>
              </w:rPr>
              <w:t>——</w:t>
            </w:r>
            <w:r w:rsidRPr="002D30A1">
              <w:rPr>
                <w:rFonts w:ascii="Times New Roman" w:hAnsi="Times New Roman" w:cs="Times New Roman"/>
                <w:kern w:val="2"/>
              </w:rPr>
              <w:t>测量参考声级处与点声源之间的距离，</w:t>
            </w:r>
            <w:r w:rsidRPr="002D30A1">
              <w:rPr>
                <w:rFonts w:ascii="Times New Roman" w:hAnsi="Times New Roman" w:cs="Times New Roman"/>
                <w:kern w:val="2"/>
              </w:rPr>
              <w:t>m</w:t>
            </w:r>
            <w:r w:rsidRPr="002D30A1">
              <w:rPr>
                <w:rFonts w:ascii="Times New Roman" w:hAnsi="Times New Roman" w:cs="Times New Roman"/>
                <w:kern w:val="2"/>
              </w:rPr>
              <w:t>；</w:t>
            </w:r>
          </w:p>
          <w:p w14:paraId="78662CEB"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ΔL——</w:t>
            </w:r>
            <w:r w:rsidRPr="002D30A1">
              <w:rPr>
                <w:rFonts w:ascii="Times New Roman" w:hAnsi="Times New Roman" w:cs="Times New Roman"/>
                <w:kern w:val="2"/>
              </w:rPr>
              <w:t>各种衰减量，包括空气吸收、声屏障或遮挡物、地面效应等引起的衰减量。根据工程特点，主要考虑生产设备增设减振垫以及厂房、隔声影响，一般可降低噪声</w:t>
            </w:r>
            <w:r w:rsidRPr="002D30A1">
              <w:rPr>
                <w:rFonts w:ascii="Times New Roman" w:hAnsi="Times New Roman" w:cs="Times New Roman"/>
                <w:kern w:val="2"/>
              </w:rPr>
              <w:t>15-20dB</w:t>
            </w:r>
            <w:r w:rsidRPr="002D30A1">
              <w:rPr>
                <w:rFonts w:ascii="Times New Roman" w:hAnsi="Times New Roman" w:cs="Times New Roman"/>
                <w:kern w:val="2"/>
              </w:rPr>
              <w:t>（</w:t>
            </w:r>
            <w:r w:rsidRPr="002D30A1">
              <w:rPr>
                <w:rFonts w:ascii="Times New Roman" w:hAnsi="Times New Roman" w:cs="Times New Roman"/>
                <w:kern w:val="2"/>
              </w:rPr>
              <w:t>A</w:t>
            </w:r>
            <w:r w:rsidRPr="002D30A1">
              <w:rPr>
                <w:rFonts w:ascii="Times New Roman" w:hAnsi="Times New Roman" w:cs="Times New Roman"/>
                <w:kern w:val="2"/>
              </w:rPr>
              <w:t>）。</w:t>
            </w:r>
          </w:p>
          <w:p w14:paraId="02D63108"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噪声叠加公式：</w:t>
            </w:r>
          </w:p>
          <w:p w14:paraId="6E23A48B" w14:textId="77777777" w:rsidR="00D33223" w:rsidRPr="002D30A1" w:rsidRDefault="00E213B6" w:rsidP="00D33223">
            <w:pPr>
              <w:widowControl w:val="0"/>
              <w:autoSpaceDE w:val="0"/>
              <w:autoSpaceDN w:val="0"/>
              <w:ind w:right="960" w:firstLine="480"/>
              <w:jc w:val="center"/>
              <w:rPr>
                <w:rFonts w:ascii="Times New Roman" w:hAnsi="Times New Roman" w:cs="Times New Roman"/>
                <w:kern w:val="2"/>
                <w:sz w:val="21"/>
                <w:szCs w:val="21"/>
              </w:rPr>
            </w:pPr>
            <w:r>
              <w:rPr>
                <w:rFonts w:ascii="Times New Roman" w:hAnsi="Times New Roman" w:cs="Times New Roman"/>
                <w:kern w:val="2"/>
                <w:position w:val="-30"/>
                <w:sz w:val="21"/>
                <w:szCs w:val="18"/>
                <w:lang w:val="zh-CN"/>
              </w:rPr>
              <w:pict w14:anchorId="6039772A">
                <v:shape id="_x0000_i1029" type="#_x0000_t75" style="width:99.65pt;height:36pt">
                  <v:imagedata r:id="rId33" o:title=""/>
                </v:shape>
              </w:pict>
            </w:r>
          </w:p>
          <w:p w14:paraId="686C61E1" w14:textId="77777777" w:rsidR="00D33223" w:rsidRPr="002D30A1" w:rsidRDefault="00D33223" w:rsidP="00D33223">
            <w:pPr>
              <w:widowControl w:val="0"/>
              <w:overflowPunct w:val="0"/>
              <w:autoSpaceDE w:val="0"/>
              <w:autoSpaceDN w:val="0"/>
              <w:spacing w:line="360" w:lineRule="auto"/>
              <w:jc w:val="both"/>
              <w:rPr>
                <w:rFonts w:ascii="Times New Roman" w:hAnsi="Times New Roman" w:cs="Times New Roman"/>
                <w:kern w:val="2"/>
              </w:rPr>
            </w:pPr>
            <w:r w:rsidRPr="002D30A1">
              <w:rPr>
                <w:rFonts w:ascii="Times New Roman" w:hAnsi="Times New Roman" w:cs="Times New Roman"/>
                <w:kern w:val="2"/>
              </w:rPr>
              <w:t>式中：</w:t>
            </w:r>
            <w:r w:rsidRPr="002D30A1">
              <w:rPr>
                <w:rFonts w:ascii="Times New Roman" w:hAnsi="Times New Roman" w:cs="Times New Roman"/>
                <w:i/>
                <w:kern w:val="2"/>
              </w:rPr>
              <w:t>L</w:t>
            </w:r>
            <w:r w:rsidRPr="002D30A1">
              <w:rPr>
                <w:rFonts w:ascii="Times New Roman" w:hAnsi="Times New Roman" w:cs="Times New Roman"/>
                <w:kern w:val="2"/>
              </w:rPr>
              <w:t>——</w:t>
            </w:r>
            <w:r w:rsidRPr="002D30A1">
              <w:rPr>
                <w:rFonts w:ascii="Times New Roman" w:hAnsi="Times New Roman" w:cs="Times New Roman"/>
                <w:kern w:val="2"/>
              </w:rPr>
              <w:t>某点噪声总叠加值，</w:t>
            </w:r>
            <w:r w:rsidRPr="002D30A1">
              <w:rPr>
                <w:rFonts w:ascii="Times New Roman" w:hAnsi="Times New Roman" w:cs="Times New Roman"/>
                <w:kern w:val="2"/>
              </w:rPr>
              <w:t>dB(A)</w:t>
            </w:r>
            <w:r w:rsidRPr="002D30A1">
              <w:rPr>
                <w:rFonts w:ascii="Times New Roman" w:hAnsi="Times New Roman" w:cs="Times New Roman"/>
                <w:kern w:val="2"/>
              </w:rPr>
              <w:t>；</w:t>
            </w:r>
          </w:p>
          <w:p w14:paraId="20F3EF8C" w14:textId="77777777" w:rsidR="00D33223" w:rsidRPr="002D30A1" w:rsidRDefault="00D33223" w:rsidP="00D33223">
            <w:pPr>
              <w:widowControl w:val="0"/>
              <w:overflowPunct w:val="0"/>
              <w:autoSpaceDE w:val="0"/>
              <w:autoSpaceDN w:val="0"/>
              <w:spacing w:line="360" w:lineRule="auto"/>
              <w:ind w:firstLineChars="300" w:firstLine="720"/>
              <w:jc w:val="both"/>
              <w:rPr>
                <w:rFonts w:ascii="Times New Roman" w:hAnsi="Times New Roman" w:cs="Times New Roman"/>
                <w:kern w:val="2"/>
              </w:rPr>
            </w:pPr>
            <w:r w:rsidRPr="002D30A1">
              <w:rPr>
                <w:rFonts w:ascii="Times New Roman" w:hAnsi="Times New Roman" w:cs="Times New Roman"/>
                <w:i/>
                <w:iCs/>
                <w:kern w:val="2"/>
              </w:rPr>
              <w:t>Li</w:t>
            </w:r>
            <w:r w:rsidRPr="002D30A1">
              <w:rPr>
                <w:rFonts w:ascii="Times New Roman" w:hAnsi="Times New Roman" w:cs="Times New Roman"/>
                <w:kern w:val="2"/>
                <w:vertAlign w:val="subscript"/>
              </w:rPr>
              <w:softHyphen/>
            </w:r>
            <w:r w:rsidRPr="002D30A1">
              <w:rPr>
                <w:rFonts w:ascii="Times New Roman" w:hAnsi="Times New Roman" w:cs="Times New Roman"/>
                <w:kern w:val="2"/>
              </w:rPr>
              <w:t>——</w:t>
            </w:r>
            <w:r w:rsidRPr="002D30A1">
              <w:rPr>
                <w:rFonts w:ascii="Times New Roman" w:hAnsi="Times New Roman" w:cs="Times New Roman"/>
                <w:kern w:val="2"/>
              </w:rPr>
              <w:t>第</w:t>
            </w:r>
            <w:r w:rsidRPr="002D30A1">
              <w:rPr>
                <w:rFonts w:ascii="Times New Roman" w:hAnsi="Times New Roman" w:cs="Times New Roman"/>
                <w:kern w:val="2"/>
              </w:rPr>
              <w:t>i</w:t>
            </w:r>
            <w:r w:rsidRPr="002D30A1">
              <w:rPr>
                <w:rFonts w:ascii="Times New Roman" w:hAnsi="Times New Roman" w:cs="Times New Roman"/>
                <w:kern w:val="2"/>
              </w:rPr>
              <w:t>个声源在预测点产生的</w:t>
            </w:r>
            <w:r w:rsidRPr="002D30A1">
              <w:rPr>
                <w:rFonts w:ascii="Times New Roman" w:hAnsi="Times New Roman" w:cs="Times New Roman"/>
                <w:kern w:val="2"/>
              </w:rPr>
              <w:t>A</w:t>
            </w:r>
            <w:r w:rsidRPr="002D30A1">
              <w:rPr>
                <w:rFonts w:ascii="Times New Roman" w:hAnsi="Times New Roman" w:cs="Times New Roman"/>
                <w:kern w:val="2"/>
              </w:rPr>
              <w:t>声级；晚间则是第</w:t>
            </w:r>
            <w:r w:rsidRPr="002D30A1">
              <w:rPr>
                <w:rFonts w:ascii="Times New Roman" w:hAnsi="Times New Roman" w:cs="Times New Roman"/>
                <w:kern w:val="2"/>
              </w:rPr>
              <w:t>i</w:t>
            </w:r>
            <w:r w:rsidRPr="002D30A1">
              <w:rPr>
                <w:rFonts w:ascii="Times New Roman" w:hAnsi="Times New Roman" w:cs="Times New Roman"/>
                <w:kern w:val="2"/>
              </w:rPr>
              <w:t>个声源在预测点产生的</w:t>
            </w:r>
            <w:r w:rsidRPr="002D30A1">
              <w:rPr>
                <w:rFonts w:ascii="Times New Roman" w:hAnsi="Times New Roman" w:cs="Times New Roman"/>
                <w:kern w:val="2"/>
              </w:rPr>
              <w:t>A</w:t>
            </w:r>
            <w:r w:rsidRPr="002D30A1">
              <w:rPr>
                <w:rFonts w:ascii="Times New Roman" w:hAnsi="Times New Roman" w:cs="Times New Roman"/>
                <w:kern w:val="2"/>
              </w:rPr>
              <w:t>声级加上</w:t>
            </w:r>
            <w:r w:rsidRPr="002D30A1">
              <w:rPr>
                <w:rFonts w:ascii="Times New Roman" w:hAnsi="Times New Roman" w:cs="Times New Roman"/>
                <w:kern w:val="2"/>
              </w:rPr>
              <w:t>10</w:t>
            </w:r>
            <w:r w:rsidRPr="002D30A1">
              <w:rPr>
                <w:rFonts w:ascii="Times New Roman" w:hAnsi="Times New Roman" w:cs="Times New Roman"/>
                <w:kern w:val="2"/>
              </w:rPr>
              <w:t>。</w:t>
            </w:r>
          </w:p>
          <w:p w14:paraId="49399C89" w14:textId="77777777" w:rsidR="00D33223" w:rsidRPr="002D30A1" w:rsidRDefault="00D33223" w:rsidP="00D33223">
            <w:pPr>
              <w:widowControl w:val="0"/>
              <w:overflowPunct w:val="0"/>
              <w:autoSpaceDE w:val="0"/>
              <w:autoSpaceDN w:val="0"/>
              <w:spacing w:line="360" w:lineRule="auto"/>
              <w:ind w:firstLineChars="300" w:firstLine="720"/>
              <w:jc w:val="both"/>
              <w:rPr>
                <w:rFonts w:ascii="Times New Roman" w:hAnsi="Times New Roman" w:cs="Times New Roman"/>
                <w:kern w:val="2"/>
              </w:rPr>
            </w:pPr>
            <w:r w:rsidRPr="002D30A1">
              <w:rPr>
                <w:rFonts w:ascii="Times New Roman" w:hAnsi="Times New Roman" w:cs="Times New Roman"/>
                <w:kern w:val="2"/>
              </w:rPr>
              <w:t>N——</w:t>
            </w:r>
            <w:r w:rsidRPr="002D30A1">
              <w:rPr>
                <w:rFonts w:ascii="Times New Roman" w:hAnsi="Times New Roman" w:cs="Times New Roman"/>
                <w:kern w:val="2"/>
              </w:rPr>
              <w:t>为噪声源的个数。</w:t>
            </w:r>
          </w:p>
          <w:p w14:paraId="423702F8" w14:textId="77777777" w:rsidR="00D33223" w:rsidRPr="002D30A1" w:rsidRDefault="00D33223" w:rsidP="00D33223">
            <w:pPr>
              <w:widowControl w:val="0"/>
              <w:overflowPunct w:val="0"/>
              <w:autoSpaceDE w:val="0"/>
              <w:autoSpaceDN w:val="0"/>
              <w:spacing w:line="360" w:lineRule="auto"/>
              <w:ind w:firstLineChars="300" w:firstLine="720"/>
              <w:jc w:val="both"/>
              <w:rPr>
                <w:rFonts w:ascii="Times New Roman" w:hAnsi="Times New Roman" w:cs="Times New Roman"/>
                <w:b/>
                <w:sz w:val="21"/>
                <w:szCs w:val="21"/>
              </w:rPr>
            </w:pPr>
            <w:r w:rsidRPr="002D30A1">
              <w:rPr>
                <w:rFonts w:ascii="Times New Roman" w:hAnsi="Times New Roman" w:cs="Times New Roman"/>
                <w:kern w:val="2"/>
              </w:rPr>
              <w:t>项目营运期采取隔声降噪措施后，设备源强可减少</w:t>
            </w:r>
            <w:r w:rsidRPr="002D30A1">
              <w:rPr>
                <w:rFonts w:ascii="Times New Roman" w:hAnsi="Times New Roman" w:cs="Times New Roman"/>
                <w:kern w:val="2"/>
              </w:rPr>
              <w:t>15~20dB(A)</w:t>
            </w:r>
            <w:r w:rsidRPr="002D30A1">
              <w:rPr>
                <w:rFonts w:ascii="Times New Roman" w:hAnsi="Times New Roman" w:cs="Times New Roman"/>
                <w:kern w:val="2"/>
              </w:rPr>
              <w:t>。噪声值随距离衰减的情况，计算结果见下表。</w:t>
            </w:r>
          </w:p>
          <w:p w14:paraId="5379BDB5" w14:textId="5965DF55" w:rsidR="00365DB4" w:rsidRPr="002D30A1" w:rsidRDefault="00D33223" w:rsidP="000749FF">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本项目噪声主要来源于生产过程中</w:t>
            </w:r>
            <w:r w:rsidR="00CB539E" w:rsidRPr="002D30A1">
              <w:rPr>
                <w:rFonts w:ascii="Times New Roman" w:hAnsi="Times New Roman" w:cs="Times New Roman" w:hint="eastAsia"/>
                <w:kern w:val="2"/>
              </w:rPr>
              <w:t>注塑机、</w:t>
            </w:r>
            <w:r w:rsidR="00CB539E" w:rsidRPr="002D30A1">
              <w:rPr>
                <w:rFonts w:ascii="Times New Roman" w:hAnsi="Times New Roman" w:cs="Times New Roman"/>
                <w:kern w:val="2"/>
              </w:rPr>
              <w:t>碎料机</w:t>
            </w:r>
            <w:r w:rsidR="00CB539E" w:rsidRPr="002D30A1">
              <w:rPr>
                <w:rFonts w:ascii="Times New Roman" w:hAnsi="Times New Roman" w:cs="Times New Roman" w:hint="eastAsia"/>
                <w:kern w:val="2"/>
              </w:rPr>
              <w:t>、</w:t>
            </w:r>
            <w:r w:rsidR="00CB539E" w:rsidRPr="002D30A1">
              <w:rPr>
                <w:rFonts w:ascii="Times New Roman" w:hAnsi="Times New Roman" w:cs="Times New Roman"/>
                <w:kern w:val="2"/>
              </w:rPr>
              <w:t>混料机</w:t>
            </w:r>
            <w:r w:rsidR="00CB539E" w:rsidRPr="002D30A1">
              <w:rPr>
                <w:rFonts w:ascii="Times New Roman" w:hAnsi="Times New Roman" w:cs="Times New Roman" w:hint="eastAsia"/>
                <w:kern w:val="2"/>
              </w:rPr>
              <w:t>、</w:t>
            </w:r>
            <w:r w:rsidR="00CB539E" w:rsidRPr="002D30A1">
              <w:rPr>
                <w:rFonts w:ascii="Times New Roman" w:hAnsi="Times New Roman" w:cs="Times New Roman"/>
                <w:kern w:val="2"/>
              </w:rPr>
              <w:t>空压机</w:t>
            </w:r>
            <w:r w:rsidRPr="002D30A1">
              <w:rPr>
                <w:rFonts w:ascii="Times New Roman" w:hAnsi="Times New Roman" w:cs="Times New Roman"/>
                <w:kern w:val="2"/>
              </w:rPr>
              <w:t>等机械设备运行时产生的噪声，本项目选用先进设备，噪声声压级为</w:t>
            </w:r>
            <w:r w:rsidRPr="002D30A1">
              <w:rPr>
                <w:rFonts w:ascii="Times New Roman" w:hAnsi="Times New Roman" w:cs="Times New Roman"/>
                <w:kern w:val="2"/>
              </w:rPr>
              <w:t>75~95dB</w:t>
            </w:r>
            <w:r w:rsidRPr="002D30A1">
              <w:rPr>
                <w:rFonts w:ascii="Times New Roman" w:hAnsi="Times New Roman" w:cs="Times New Roman"/>
                <w:kern w:val="2"/>
              </w:rPr>
              <w:t>（</w:t>
            </w:r>
            <w:r w:rsidRPr="002D30A1">
              <w:rPr>
                <w:rFonts w:ascii="Times New Roman" w:hAnsi="Times New Roman" w:cs="Times New Roman"/>
                <w:kern w:val="2"/>
              </w:rPr>
              <w:t>A</w:t>
            </w:r>
            <w:r w:rsidRPr="002D30A1">
              <w:rPr>
                <w:rFonts w:ascii="Times New Roman" w:hAnsi="Times New Roman" w:cs="Times New Roman"/>
                <w:kern w:val="2"/>
              </w:rPr>
              <w:t>）。所用设备噪声级下表。</w:t>
            </w:r>
          </w:p>
          <w:p w14:paraId="006FABE3" w14:textId="77777777" w:rsidR="00D33223" w:rsidRPr="002D30A1" w:rsidRDefault="00D33223" w:rsidP="00D33223">
            <w:pPr>
              <w:widowControl w:val="0"/>
              <w:tabs>
                <w:tab w:val="left" w:pos="7290"/>
              </w:tabs>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表</w:t>
            </w:r>
            <w:r w:rsidRPr="002D30A1">
              <w:rPr>
                <w:rFonts w:ascii="Times New Roman" w:hAnsi="Times New Roman" w:cs="Times New Roman"/>
                <w:b/>
                <w:kern w:val="2"/>
                <w:sz w:val="21"/>
                <w:szCs w:val="21"/>
              </w:rPr>
              <w:t>7-</w:t>
            </w:r>
            <w:r w:rsidR="00FE21BA" w:rsidRPr="002D30A1">
              <w:rPr>
                <w:rFonts w:ascii="Times New Roman" w:hAnsi="Times New Roman" w:cs="Times New Roman"/>
                <w:b/>
                <w:kern w:val="2"/>
                <w:sz w:val="21"/>
                <w:szCs w:val="21"/>
              </w:rPr>
              <w:t>1</w:t>
            </w:r>
            <w:r w:rsidR="00D97F97" w:rsidRPr="002D30A1">
              <w:rPr>
                <w:rFonts w:ascii="Times New Roman" w:hAnsi="Times New Roman" w:cs="Times New Roman" w:hint="eastAsia"/>
                <w:b/>
                <w:kern w:val="2"/>
                <w:sz w:val="21"/>
                <w:szCs w:val="21"/>
              </w:rPr>
              <w:t>3</w:t>
            </w:r>
            <w:r w:rsidRPr="002D30A1">
              <w:rPr>
                <w:rFonts w:ascii="Times New Roman" w:hAnsi="Times New Roman" w:cs="Times New Roman"/>
                <w:b/>
                <w:kern w:val="2"/>
                <w:sz w:val="21"/>
                <w:szCs w:val="21"/>
              </w:rPr>
              <w:t xml:space="preserve">   </w:t>
            </w:r>
            <w:r w:rsidRPr="002D30A1">
              <w:rPr>
                <w:rFonts w:ascii="Times New Roman" w:hAnsi="Times New Roman" w:cs="Times New Roman"/>
                <w:b/>
                <w:bCs/>
                <w:kern w:val="2"/>
                <w:sz w:val="21"/>
                <w:szCs w:val="21"/>
              </w:rPr>
              <w:t>项目主要生产设备噪声源强统计表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92"/>
              <w:gridCol w:w="1501"/>
              <w:gridCol w:w="1501"/>
              <w:gridCol w:w="1124"/>
              <w:gridCol w:w="1961"/>
              <w:gridCol w:w="1461"/>
            </w:tblGrid>
            <w:tr w:rsidR="00365DB4" w:rsidRPr="002D30A1" w14:paraId="4C00C5AA" w14:textId="77777777" w:rsidTr="00365DB4">
              <w:tc>
                <w:tcPr>
                  <w:tcW w:w="871" w:type="pct"/>
                  <w:vAlign w:val="center"/>
                </w:tcPr>
                <w:p w14:paraId="5721E2DA" w14:textId="77777777" w:rsidR="00365DB4" w:rsidRPr="002D30A1" w:rsidRDefault="00365DB4" w:rsidP="00D33223">
                  <w:pPr>
                    <w:widowControl w:val="0"/>
                    <w:tabs>
                      <w:tab w:val="left" w:pos="7290"/>
                    </w:tabs>
                    <w:spacing w:line="276" w:lineRule="auto"/>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噪声源</w:t>
                  </w:r>
                </w:p>
              </w:tc>
              <w:tc>
                <w:tcPr>
                  <w:tcW w:w="821" w:type="pct"/>
                  <w:vAlign w:val="center"/>
                </w:tcPr>
                <w:p w14:paraId="4A08B8A9" w14:textId="77777777" w:rsidR="00365DB4" w:rsidRPr="002D30A1" w:rsidRDefault="00365DB4" w:rsidP="00D33223">
                  <w:pPr>
                    <w:widowControl w:val="0"/>
                    <w:tabs>
                      <w:tab w:val="left" w:pos="7290"/>
                    </w:tabs>
                    <w:spacing w:line="276" w:lineRule="auto"/>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设备数量</w:t>
                  </w:r>
                </w:p>
              </w:tc>
              <w:tc>
                <w:tcPr>
                  <w:tcW w:w="821" w:type="pct"/>
                  <w:vAlign w:val="center"/>
                </w:tcPr>
                <w:p w14:paraId="4BA10D2D" w14:textId="77777777" w:rsidR="00365DB4" w:rsidRPr="002D30A1" w:rsidRDefault="00365DB4" w:rsidP="00D33223">
                  <w:pPr>
                    <w:widowControl w:val="0"/>
                    <w:tabs>
                      <w:tab w:val="left" w:pos="7290"/>
                    </w:tabs>
                    <w:spacing w:line="276" w:lineRule="auto"/>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噪声源强</w:t>
                  </w:r>
                  <w:r w:rsidRPr="002D30A1">
                    <w:rPr>
                      <w:rFonts w:ascii="Times New Roman" w:hAnsi="Times New Roman" w:cs="Times New Roman"/>
                      <w:b/>
                      <w:kern w:val="2"/>
                      <w:sz w:val="21"/>
                      <w:szCs w:val="21"/>
                    </w:rPr>
                    <w:t>dB(A)</w:t>
                  </w:r>
                </w:p>
              </w:tc>
              <w:tc>
                <w:tcPr>
                  <w:tcW w:w="615" w:type="pct"/>
                  <w:vAlign w:val="center"/>
                </w:tcPr>
                <w:p w14:paraId="7C8352C2" w14:textId="77777777" w:rsidR="00365DB4" w:rsidRPr="002D30A1" w:rsidRDefault="00365DB4" w:rsidP="00D33223">
                  <w:pPr>
                    <w:widowControl w:val="0"/>
                    <w:tabs>
                      <w:tab w:val="left" w:pos="7290"/>
                    </w:tabs>
                    <w:spacing w:line="276" w:lineRule="auto"/>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排放规律</w:t>
                  </w:r>
                </w:p>
              </w:tc>
              <w:tc>
                <w:tcPr>
                  <w:tcW w:w="1073" w:type="pct"/>
                  <w:vAlign w:val="center"/>
                </w:tcPr>
                <w:p w14:paraId="550ACD64" w14:textId="77777777" w:rsidR="00365DB4" w:rsidRPr="002D30A1" w:rsidRDefault="00365DB4" w:rsidP="00D33223">
                  <w:pPr>
                    <w:widowControl w:val="0"/>
                    <w:tabs>
                      <w:tab w:val="left" w:pos="7290"/>
                    </w:tabs>
                    <w:spacing w:line="276" w:lineRule="auto"/>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治理措施</w:t>
                  </w:r>
                </w:p>
              </w:tc>
              <w:tc>
                <w:tcPr>
                  <w:tcW w:w="799" w:type="pct"/>
                  <w:vAlign w:val="center"/>
                </w:tcPr>
                <w:p w14:paraId="1A766B58" w14:textId="77777777" w:rsidR="00365DB4" w:rsidRPr="002D30A1" w:rsidRDefault="00365DB4" w:rsidP="00D33223">
                  <w:pPr>
                    <w:widowControl w:val="0"/>
                    <w:tabs>
                      <w:tab w:val="left" w:pos="7290"/>
                    </w:tabs>
                    <w:spacing w:line="276" w:lineRule="auto"/>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治理后噪声级</w:t>
                  </w:r>
                  <w:r w:rsidRPr="002D30A1">
                    <w:rPr>
                      <w:rFonts w:ascii="Times New Roman" w:hAnsi="Times New Roman" w:cs="Times New Roman"/>
                      <w:b/>
                      <w:kern w:val="2"/>
                      <w:sz w:val="21"/>
                      <w:szCs w:val="21"/>
                    </w:rPr>
                    <w:t>dB(A)</w:t>
                  </w:r>
                </w:p>
              </w:tc>
            </w:tr>
            <w:tr w:rsidR="00365DB4" w:rsidRPr="002D30A1" w14:paraId="68A35A73" w14:textId="77777777" w:rsidTr="00365DB4">
              <w:tc>
                <w:tcPr>
                  <w:tcW w:w="871" w:type="pct"/>
                  <w:vAlign w:val="center"/>
                </w:tcPr>
                <w:p w14:paraId="54ABFB86" w14:textId="77777777" w:rsidR="00365DB4" w:rsidRPr="002D30A1" w:rsidRDefault="00365DB4" w:rsidP="004C53A2">
                  <w:pPr>
                    <w:autoSpaceDE w:val="0"/>
                    <w:autoSpaceDN w:val="0"/>
                    <w:ind w:leftChars="-30" w:left="-72" w:rightChars="-30" w:right="-72"/>
                    <w:jc w:val="center"/>
                    <w:rPr>
                      <w:rFonts w:ascii="Times New Roman" w:hAnsi="Times New Roman" w:cs="Times New Roman"/>
                      <w:spacing w:val="-7"/>
                      <w:sz w:val="21"/>
                      <w:szCs w:val="21"/>
                    </w:rPr>
                  </w:pPr>
                  <w:r w:rsidRPr="002D30A1">
                    <w:rPr>
                      <w:rFonts w:ascii="Times New Roman" w:hAnsi="Times New Roman" w:cs="Times New Roman"/>
                      <w:spacing w:val="-7"/>
                      <w:sz w:val="21"/>
                      <w:szCs w:val="21"/>
                    </w:rPr>
                    <w:t>注塑机</w:t>
                  </w:r>
                </w:p>
              </w:tc>
              <w:tc>
                <w:tcPr>
                  <w:tcW w:w="821" w:type="pct"/>
                </w:tcPr>
                <w:p w14:paraId="64DD2BAE" w14:textId="77777777" w:rsidR="00365DB4" w:rsidRPr="002D30A1" w:rsidRDefault="00365DB4"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8</w:t>
                  </w:r>
                </w:p>
              </w:tc>
              <w:tc>
                <w:tcPr>
                  <w:tcW w:w="821" w:type="pct"/>
                  <w:vAlign w:val="center"/>
                </w:tcPr>
                <w:p w14:paraId="13E1908C" w14:textId="77777777" w:rsidR="00365DB4" w:rsidRPr="002D30A1" w:rsidRDefault="00365DB4"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75-85</w:t>
                  </w:r>
                </w:p>
              </w:tc>
              <w:tc>
                <w:tcPr>
                  <w:tcW w:w="615" w:type="pct"/>
                  <w:vAlign w:val="center"/>
                </w:tcPr>
                <w:p w14:paraId="4F7318A2" w14:textId="77777777" w:rsidR="00365DB4" w:rsidRPr="002D30A1" w:rsidRDefault="00365DB4" w:rsidP="00D33223">
                  <w:pPr>
                    <w:widowControl w:val="0"/>
                    <w:autoSpaceDE w:val="0"/>
                    <w:autoSpaceDN w:val="0"/>
                    <w:adjustRightInd w:val="0"/>
                    <w:jc w:val="center"/>
                    <w:rPr>
                      <w:rFonts w:ascii="Times New Roman" w:hAnsi="Times New Roman" w:cs="Times New Roman"/>
                      <w:sz w:val="21"/>
                      <w:szCs w:val="21"/>
                    </w:rPr>
                  </w:pPr>
                  <w:r w:rsidRPr="002D30A1">
                    <w:rPr>
                      <w:rFonts w:ascii="Times New Roman" w:hAnsi="Times New Roman" w:cs="Times New Roman"/>
                      <w:sz w:val="21"/>
                      <w:szCs w:val="21"/>
                    </w:rPr>
                    <w:t>连续</w:t>
                  </w:r>
                </w:p>
              </w:tc>
              <w:tc>
                <w:tcPr>
                  <w:tcW w:w="1073" w:type="pct"/>
                  <w:vMerge w:val="restart"/>
                  <w:vAlign w:val="center"/>
                </w:tcPr>
                <w:p w14:paraId="0D84ED86" w14:textId="77777777" w:rsidR="00365DB4" w:rsidRPr="002D30A1" w:rsidRDefault="00365DB4" w:rsidP="00A76D4C">
                  <w:pPr>
                    <w:widowControl w:val="0"/>
                    <w:autoSpaceDE w:val="0"/>
                    <w:autoSpaceDN w:val="0"/>
                    <w:adjustRightInd w:val="0"/>
                    <w:spacing w:line="276" w:lineRule="auto"/>
                    <w:jc w:val="center"/>
                    <w:rPr>
                      <w:rFonts w:ascii="Times New Roman" w:hAnsi="Times New Roman" w:cs="Times New Roman"/>
                      <w:kern w:val="2"/>
                      <w:sz w:val="21"/>
                      <w:szCs w:val="21"/>
                    </w:rPr>
                  </w:pPr>
                  <w:r w:rsidRPr="002D30A1">
                    <w:rPr>
                      <w:rFonts w:ascii="Times New Roman" w:hAnsi="Times New Roman" w:cs="Times New Roman"/>
                      <w:color w:val="000000"/>
                      <w:sz w:val="21"/>
                      <w:szCs w:val="21"/>
                    </w:rPr>
                    <w:t>厂房全封闭，安装减振装置，加强设备维护、保养、润滑、</w:t>
                  </w:r>
                  <w:r w:rsidRPr="002D30A1">
                    <w:rPr>
                      <w:rFonts w:ascii="Times New Roman" w:hAnsi="Times New Roman" w:cs="Times New Roman"/>
                      <w:color w:val="000000"/>
                      <w:kern w:val="2"/>
                      <w:sz w:val="21"/>
                      <w:szCs w:val="21"/>
                    </w:rPr>
                    <w:t>设置独立密闭的空压机房</w:t>
                  </w:r>
                </w:p>
              </w:tc>
              <w:tc>
                <w:tcPr>
                  <w:tcW w:w="799" w:type="pct"/>
                </w:tcPr>
                <w:p w14:paraId="3F98EC05" w14:textId="77777777" w:rsidR="00365DB4" w:rsidRPr="002D30A1" w:rsidRDefault="00365DB4"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65</w:t>
                  </w:r>
                </w:p>
              </w:tc>
            </w:tr>
            <w:tr w:rsidR="00365DB4" w:rsidRPr="002D30A1" w14:paraId="56B04744" w14:textId="77777777" w:rsidTr="00365DB4">
              <w:tc>
                <w:tcPr>
                  <w:tcW w:w="871" w:type="pct"/>
                  <w:vAlign w:val="center"/>
                </w:tcPr>
                <w:p w14:paraId="5DD1D76D" w14:textId="77777777" w:rsidR="00365DB4" w:rsidRPr="002D30A1" w:rsidRDefault="00365DB4" w:rsidP="004C53A2">
                  <w:pPr>
                    <w:autoSpaceDE w:val="0"/>
                    <w:autoSpaceDN w:val="0"/>
                    <w:ind w:leftChars="-30" w:left="-72" w:rightChars="-30" w:right="-72"/>
                    <w:jc w:val="center"/>
                    <w:rPr>
                      <w:rFonts w:ascii="Times New Roman" w:hAnsi="Times New Roman" w:cs="Times New Roman"/>
                      <w:spacing w:val="-7"/>
                      <w:sz w:val="21"/>
                      <w:szCs w:val="21"/>
                    </w:rPr>
                  </w:pPr>
                  <w:r w:rsidRPr="002D30A1">
                    <w:rPr>
                      <w:rFonts w:ascii="Times New Roman" w:hAnsi="Times New Roman" w:cs="Times New Roman"/>
                      <w:spacing w:val="-7"/>
                      <w:sz w:val="21"/>
                      <w:szCs w:val="21"/>
                    </w:rPr>
                    <w:t>碎料机</w:t>
                  </w:r>
                </w:p>
              </w:tc>
              <w:tc>
                <w:tcPr>
                  <w:tcW w:w="821" w:type="pct"/>
                </w:tcPr>
                <w:p w14:paraId="56424EC8" w14:textId="77777777" w:rsidR="00365DB4" w:rsidRPr="002D30A1" w:rsidRDefault="000749FF"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2</w:t>
                  </w:r>
                </w:p>
              </w:tc>
              <w:tc>
                <w:tcPr>
                  <w:tcW w:w="821" w:type="pct"/>
                  <w:vAlign w:val="center"/>
                </w:tcPr>
                <w:p w14:paraId="48D534DC" w14:textId="77777777" w:rsidR="00365DB4" w:rsidRPr="002D30A1" w:rsidRDefault="00365DB4"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75-85</w:t>
                  </w:r>
                </w:p>
              </w:tc>
              <w:tc>
                <w:tcPr>
                  <w:tcW w:w="615" w:type="pct"/>
                  <w:vAlign w:val="center"/>
                </w:tcPr>
                <w:p w14:paraId="3659AC79" w14:textId="77777777" w:rsidR="00365DB4" w:rsidRPr="002D30A1" w:rsidRDefault="000749FF" w:rsidP="00D33223">
                  <w:pPr>
                    <w:widowControl w:val="0"/>
                    <w:tabs>
                      <w:tab w:val="left" w:pos="7290"/>
                    </w:tabs>
                    <w:jc w:val="center"/>
                    <w:rPr>
                      <w:rFonts w:ascii="Times New Roman" w:hAnsi="Times New Roman" w:cs="Times New Roman"/>
                      <w:kern w:val="2"/>
                      <w:sz w:val="21"/>
                      <w:szCs w:val="21"/>
                    </w:rPr>
                  </w:pPr>
                  <w:r w:rsidRPr="002D30A1">
                    <w:rPr>
                      <w:rFonts w:ascii="Times New Roman" w:hAnsi="Times New Roman" w:cs="Times New Roman"/>
                      <w:kern w:val="2"/>
                      <w:sz w:val="21"/>
                      <w:szCs w:val="21"/>
                    </w:rPr>
                    <w:t>间断</w:t>
                  </w:r>
                </w:p>
              </w:tc>
              <w:tc>
                <w:tcPr>
                  <w:tcW w:w="1073" w:type="pct"/>
                  <w:vMerge/>
                  <w:vAlign w:val="center"/>
                </w:tcPr>
                <w:p w14:paraId="293A5B8D" w14:textId="77777777" w:rsidR="00365DB4" w:rsidRPr="002D30A1" w:rsidRDefault="00365DB4" w:rsidP="00D33223">
                  <w:pPr>
                    <w:widowControl w:val="0"/>
                    <w:tabs>
                      <w:tab w:val="left" w:pos="7290"/>
                    </w:tabs>
                    <w:spacing w:line="276" w:lineRule="auto"/>
                    <w:jc w:val="center"/>
                    <w:rPr>
                      <w:rFonts w:ascii="Times New Roman" w:hAnsi="Times New Roman" w:cs="Times New Roman"/>
                      <w:kern w:val="2"/>
                      <w:sz w:val="21"/>
                      <w:szCs w:val="21"/>
                    </w:rPr>
                  </w:pPr>
                </w:p>
              </w:tc>
              <w:tc>
                <w:tcPr>
                  <w:tcW w:w="799" w:type="pct"/>
                </w:tcPr>
                <w:p w14:paraId="3ED6EF8A" w14:textId="77777777" w:rsidR="00365DB4" w:rsidRPr="002D30A1" w:rsidRDefault="00365DB4"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65</w:t>
                  </w:r>
                </w:p>
              </w:tc>
            </w:tr>
            <w:tr w:rsidR="00365DB4" w:rsidRPr="002D30A1" w14:paraId="22DFD40F" w14:textId="77777777" w:rsidTr="00365DB4">
              <w:trPr>
                <w:trHeight w:val="150"/>
              </w:trPr>
              <w:tc>
                <w:tcPr>
                  <w:tcW w:w="871" w:type="pct"/>
                  <w:vAlign w:val="center"/>
                </w:tcPr>
                <w:p w14:paraId="43AAD624" w14:textId="77777777" w:rsidR="00365DB4" w:rsidRPr="002D30A1" w:rsidRDefault="00365DB4" w:rsidP="004C53A2">
                  <w:pPr>
                    <w:autoSpaceDE w:val="0"/>
                    <w:autoSpaceDN w:val="0"/>
                    <w:ind w:leftChars="-30" w:left="-72" w:rightChars="-30" w:right="-72"/>
                    <w:jc w:val="center"/>
                    <w:rPr>
                      <w:rFonts w:ascii="Times New Roman" w:hAnsi="Times New Roman" w:cs="Times New Roman"/>
                      <w:spacing w:val="-7"/>
                      <w:sz w:val="21"/>
                      <w:szCs w:val="21"/>
                    </w:rPr>
                  </w:pPr>
                  <w:r w:rsidRPr="002D30A1">
                    <w:rPr>
                      <w:rFonts w:ascii="Times New Roman" w:hAnsi="Times New Roman" w:cs="Times New Roman"/>
                      <w:spacing w:val="-7"/>
                      <w:sz w:val="21"/>
                      <w:szCs w:val="21"/>
                    </w:rPr>
                    <w:t>混料机</w:t>
                  </w:r>
                </w:p>
              </w:tc>
              <w:tc>
                <w:tcPr>
                  <w:tcW w:w="821" w:type="pct"/>
                </w:tcPr>
                <w:p w14:paraId="0BE60623" w14:textId="77777777" w:rsidR="00365DB4" w:rsidRPr="002D30A1" w:rsidRDefault="000749FF"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4</w:t>
                  </w:r>
                </w:p>
              </w:tc>
              <w:tc>
                <w:tcPr>
                  <w:tcW w:w="821" w:type="pct"/>
                  <w:vAlign w:val="center"/>
                </w:tcPr>
                <w:p w14:paraId="12862524" w14:textId="77777777" w:rsidR="00365DB4" w:rsidRPr="002D30A1" w:rsidRDefault="00365DB4"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75-85</w:t>
                  </w:r>
                </w:p>
              </w:tc>
              <w:tc>
                <w:tcPr>
                  <w:tcW w:w="615" w:type="pct"/>
                  <w:vAlign w:val="center"/>
                </w:tcPr>
                <w:p w14:paraId="3F4B80F0" w14:textId="77777777" w:rsidR="00365DB4" w:rsidRPr="002D30A1" w:rsidRDefault="00365DB4" w:rsidP="00D33223">
                  <w:pPr>
                    <w:widowControl w:val="0"/>
                    <w:tabs>
                      <w:tab w:val="left" w:pos="7290"/>
                    </w:tabs>
                    <w:jc w:val="center"/>
                    <w:rPr>
                      <w:rFonts w:ascii="Times New Roman" w:hAnsi="Times New Roman" w:cs="Times New Roman"/>
                      <w:kern w:val="2"/>
                      <w:sz w:val="21"/>
                      <w:szCs w:val="21"/>
                    </w:rPr>
                  </w:pPr>
                  <w:r w:rsidRPr="002D30A1">
                    <w:rPr>
                      <w:rFonts w:ascii="Times New Roman" w:hAnsi="Times New Roman" w:cs="Times New Roman"/>
                      <w:kern w:val="2"/>
                      <w:sz w:val="21"/>
                      <w:szCs w:val="21"/>
                    </w:rPr>
                    <w:t>连续</w:t>
                  </w:r>
                </w:p>
              </w:tc>
              <w:tc>
                <w:tcPr>
                  <w:tcW w:w="1073" w:type="pct"/>
                  <w:vMerge/>
                  <w:vAlign w:val="center"/>
                </w:tcPr>
                <w:p w14:paraId="4E9E4D21" w14:textId="77777777" w:rsidR="00365DB4" w:rsidRPr="002D30A1" w:rsidRDefault="00365DB4" w:rsidP="00D33223">
                  <w:pPr>
                    <w:widowControl w:val="0"/>
                    <w:tabs>
                      <w:tab w:val="left" w:pos="7290"/>
                    </w:tabs>
                    <w:spacing w:line="276" w:lineRule="auto"/>
                    <w:jc w:val="center"/>
                    <w:rPr>
                      <w:rFonts w:ascii="Times New Roman" w:hAnsi="Times New Roman" w:cs="Times New Roman"/>
                      <w:kern w:val="2"/>
                      <w:sz w:val="21"/>
                      <w:szCs w:val="21"/>
                    </w:rPr>
                  </w:pPr>
                </w:p>
              </w:tc>
              <w:tc>
                <w:tcPr>
                  <w:tcW w:w="799" w:type="pct"/>
                </w:tcPr>
                <w:p w14:paraId="2A01D1F1" w14:textId="77777777" w:rsidR="00365DB4" w:rsidRPr="002D30A1" w:rsidRDefault="00365DB4"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70</w:t>
                  </w:r>
                </w:p>
              </w:tc>
            </w:tr>
            <w:tr w:rsidR="00365DB4" w:rsidRPr="002D30A1" w14:paraId="225CAC05" w14:textId="77777777" w:rsidTr="00365DB4">
              <w:trPr>
                <w:trHeight w:val="248"/>
              </w:trPr>
              <w:tc>
                <w:tcPr>
                  <w:tcW w:w="871" w:type="pct"/>
                  <w:vAlign w:val="center"/>
                </w:tcPr>
                <w:p w14:paraId="7FD6FE30" w14:textId="77777777" w:rsidR="00365DB4" w:rsidRPr="002D30A1" w:rsidRDefault="00365DB4" w:rsidP="00D33223">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植毛机</w:t>
                  </w:r>
                </w:p>
              </w:tc>
              <w:tc>
                <w:tcPr>
                  <w:tcW w:w="821" w:type="pct"/>
                </w:tcPr>
                <w:p w14:paraId="75E28739" w14:textId="77777777" w:rsidR="00365DB4" w:rsidRPr="002D30A1" w:rsidRDefault="000749FF"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10</w:t>
                  </w:r>
                </w:p>
              </w:tc>
              <w:tc>
                <w:tcPr>
                  <w:tcW w:w="821" w:type="pct"/>
                  <w:vAlign w:val="center"/>
                </w:tcPr>
                <w:p w14:paraId="0E6A856E" w14:textId="77777777" w:rsidR="00365DB4" w:rsidRPr="002D30A1" w:rsidRDefault="00365DB4"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75-85</w:t>
                  </w:r>
                </w:p>
              </w:tc>
              <w:tc>
                <w:tcPr>
                  <w:tcW w:w="615" w:type="pct"/>
                  <w:vAlign w:val="center"/>
                </w:tcPr>
                <w:p w14:paraId="278D79D8" w14:textId="77777777" w:rsidR="00365DB4" w:rsidRPr="002D30A1" w:rsidRDefault="00365DB4" w:rsidP="00D33223">
                  <w:pPr>
                    <w:widowControl w:val="0"/>
                    <w:tabs>
                      <w:tab w:val="left" w:pos="7290"/>
                    </w:tabs>
                    <w:jc w:val="center"/>
                    <w:rPr>
                      <w:rFonts w:ascii="Times New Roman" w:hAnsi="Times New Roman" w:cs="Times New Roman"/>
                      <w:kern w:val="2"/>
                      <w:sz w:val="21"/>
                      <w:szCs w:val="21"/>
                    </w:rPr>
                  </w:pPr>
                  <w:r w:rsidRPr="002D30A1">
                    <w:rPr>
                      <w:rFonts w:ascii="Times New Roman" w:hAnsi="Times New Roman" w:cs="Times New Roman"/>
                      <w:kern w:val="2"/>
                      <w:sz w:val="21"/>
                      <w:szCs w:val="21"/>
                    </w:rPr>
                    <w:t>连续</w:t>
                  </w:r>
                </w:p>
              </w:tc>
              <w:tc>
                <w:tcPr>
                  <w:tcW w:w="1073" w:type="pct"/>
                  <w:vMerge/>
                  <w:vAlign w:val="center"/>
                </w:tcPr>
                <w:p w14:paraId="798825BD" w14:textId="77777777" w:rsidR="00365DB4" w:rsidRPr="002D30A1" w:rsidRDefault="00365DB4" w:rsidP="00D33223">
                  <w:pPr>
                    <w:widowControl w:val="0"/>
                    <w:tabs>
                      <w:tab w:val="left" w:pos="7290"/>
                    </w:tabs>
                    <w:spacing w:line="276" w:lineRule="auto"/>
                    <w:jc w:val="center"/>
                    <w:rPr>
                      <w:rFonts w:ascii="Times New Roman" w:hAnsi="Times New Roman" w:cs="Times New Roman"/>
                      <w:kern w:val="2"/>
                      <w:sz w:val="21"/>
                      <w:szCs w:val="21"/>
                    </w:rPr>
                  </w:pPr>
                </w:p>
              </w:tc>
              <w:tc>
                <w:tcPr>
                  <w:tcW w:w="799" w:type="pct"/>
                  <w:vAlign w:val="center"/>
                </w:tcPr>
                <w:p w14:paraId="771CAE6E" w14:textId="77777777" w:rsidR="00365DB4" w:rsidRPr="002D30A1" w:rsidRDefault="00365DB4"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65</w:t>
                  </w:r>
                </w:p>
              </w:tc>
            </w:tr>
            <w:tr w:rsidR="00365DB4" w:rsidRPr="002D30A1" w14:paraId="05951D51" w14:textId="77777777" w:rsidTr="00365DB4">
              <w:trPr>
                <w:trHeight w:val="248"/>
              </w:trPr>
              <w:tc>
                <w:tcPr>
                  <w:tcW w:w="871" w:type="pct"/>
                  <w:vAlign w:val="center"/>
                </w:tcPr>
                <w:p w14:paraId="5840119C" w14:textId="77777777" w:rsidR="00365DB4" w:rsidRPr="002D30A1" w:rsidRDefault="00365DB4" w:rsidP="00365DB4">
                  <w:pPr>
                    <w:widowControl w:val="0"/>
                    <w:spacing w:line="276" w:lineRule="auto"/>
                    <w:ind w:firstLineChars="200" w:firstLine="420"/>
                    <w:rPr>
                      <w:rFonts w:ascii="Times New Roman" w:hAnsi="Times New Roman" w:cs="Times New Roman"/>
                      <w:kern w:val="2"/>
                      <w:sz w:val="21"/>
                      <w:szCs w:val="21"/>
                    </w:rPr>
                  </w:pPr>
                  <w:r w:rsidRPr="002D30A1">
                    <w:rPr>
                      <w:rFonts w:ascii="Times New Roman" w:hAnsi="Times New Roman" w:cs="Times New Roman"/>
                      <w:kern w:val="2"/>
                      <w:sz w:val="21"/>
                      <w:szCs w:val="21"/>
                    </w:rPr>
                    <w:t>制棉头机</w:t>
                  </w:r>
                </w:p>
              </w:tc>
              <w:tc>
                <w:tcPr>
                  <w:tcW w:w="821" w:type="pct"/>
                </w:tcPr>
                <w:p w14:paraId="2CF066B0" w14:textId="77777777" w:rsidR="00365DB4" w:rsidRPr="002D30A1" w:rsidRDefault="000749FF"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1</w:t>
                  </w:r>
                </w:p>
              </w:tc>
              <w:tc>
                <w:tcPr>
                  <w:tcW w:w="821" w:type="pct"/>
                  <w:vAlign w:val="center"/>
                </w:tcPr>
                <w:p w14:paraId="1DA03FB0" w14:textId="77777777" w:rsidR="00365DB4" w:rsidRPr="002D30A1" w:rsidRDefault="00365DB4"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75-85</w:t>
                  </w:r>
                </w:p>
              </w:tc>
              <w:tc>
                <w:tcPr>
                  <w:tcW w:w="615" w:type="pct"/>
                  <w:vAlign w:val="center"/>
                </w:tcPr>
                <w:p w14:paraId="27B7FCEF" w14:textId="77777777" w:rsidR="00365DB4" w:rsidRPr="002D30A1" w:rsidRDefault="00365DB4" w:rsidP="00D33223">
                  <w:pPr>
                    <w:widowControl w:val="0"/>
                    <w:tabs>
                      <w:tab w:val="left" w:pos="7290"/>
                    </w:tabs>
                    <w:jc w:val="center"/>
                    <w:rPr>
                      <w:rFonts w:ascii="Times New Roman" w:hAnsi="Times New Roman" w:cs="Times New Roman"/>
                      <w:kern w:val="2"/>
                      <w:sz w:val="21"/>
                      <w:szCs w:val="21"/>
                    </w:rPr>
                  </w:pPr>
                  <w:r w:rsidRPr="002D30A1">
                    <w:rPr>
                      <w:rFonts w:ascii="Times New Roman" w:hAnsi="Times New Roman" w:cs="Times New Roman"/>
                      <w:kern w:val="2"/>
                      <w:sz w:val="21"/>
                      <w:szCs w:val="21"/>
                    </w:rPr>
                    <w:t>连续</w:t>
                  </w:r>
                </w:p>
              </w:tc>
              <w:tc>
                <w:tcPr>
                  <w:tcW w:w="1073" w:type="pct"/>
                  <w:vMerge/>
                  <w:vAlign w:val="center"/>
                </w:tcPr>
                <w:p w14:paraId="586F26ED" w14:textId="77777777" w:rsidR="00365DB4" w:rsidRPr="002D30A1" w:rsidRDefault="00365DB4" w:rsidP="00D33223">
                  <w:pPr>
                    <w:widowControl w:val="0"/>
                    <w:tabs>
                      <w:tab w:val="left" w:pos="7290"/>
                    </w:tabs>
                    <w:spacing w:line="276" w:lineRule="auto"/>
                    <w:jc w:val="center"/>
                    <w:rPr>
                      <w:rFonts w:ascii="Times New Roman" w:hAnsi="Times New Roman" w:cs="Times New Roman"/>
                      <w:kern w:val="2"/>
                      <w:sz w:val="21"/>
                      <w:szCs w:val="21"/>
                    </w:rPr>
                  </w:pPr>
                </w:p>
              </w:tc>
              <w:tc>
                <w:tcPr>
                  <w:tcW w:w="799" w:type="pct"/>
                </w:tcPr>
                <w:p w14:paraId="3B354497" w14:textId="77777777" w:rsidR="00365DB4" w:rsidRPr="002D30A1" w:rsidRDefault="00365DB4"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70</w:t>
                  </w:r>
                </w:p>
              </w:tc>
            </w:tr>
            <w:tr w:rsidR="000749FF" w:rsidRPr="002D30A1" w14:paraId="2D6139D9" w14:textId="77777777" w:rsidTr="00365DB4">
              <w:trPr>
                <w:trHeight w:val="248"/>
              </w:trPr>
              <w:tc>
                <w:tcPr>
                  <w:tcW w:w="871" w:type="pct"/>
                  <w:vAlign w:val="center"/>
                </w:tcPr>
                <w:p w14:paraId="44925257" w14:textId="77777777" w:rsidR="000749FF" w:rsidRPr="002D30A1" w:rsidRDefault="000749FF" w:rsidP="00365DB4">
                  <w:pPr>
                    <w:widowControl w:val="0"/>
                    <w:spacing w:line="276" w:lineRule="auto"/>
                    <w:ind w:firstLineChars="200" w:firstLine="420"/>
                    <w:rPr>
                      <w:rFonts w:ascii="Times New Roman" w:hAnsi="Times New Roman" w:cs="Times New Roman"/>
                      <w:kern w:val="2"/>
                      <w:sz w:val="21"/>
                      <w:szCs w:val="21"/>
                    </w:rPr>
                  </w:pPr>
                  <w:r w:rsidRPr="002D30A1">
                    <w:rPr>
                      <w:rFonts w:ascii="Times New Roman" w:hAnsi="Times New Roman" w:cs="Times New Roman"/>
                      <w:kern w:val="2"/>
                      <w:sz w:val="21"/>
                      <w:szCs w:val="21"/>
                    </w:rPr>
                    <w:t>冷却塔</w:t>
                  </w:r>
                </w:p>
              </w:tc>
              <w:tc>
                <w:tcPr>
                  <w:tcW w:w="821" w:type="pct"/>
                </w:tcPr>
                <w:p w14:paraId="3C6DAA00" w14:textId="77777777" w:rsidR="000749FF" w:rsidRPr="002D30A1" w:rsidRDefault="000749FF"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1</w:t>
                  </w:r>
                </w:p>
              </w:tc>
              <w:tc>
                <w:tcPr>
                  <w:tcW w:w="821" w:type="pct"/>
                  <w:vAlign w:val="center"/>
                </w:tcPr>
                <w:p w14:paraId="561F8609" w14:textId="77777777" w:rsidR="000749FF" w:rsidRPr="002D30A1" w:rsidRDefault="000749FF"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85-95</w:t>
                  </w:r>
                </w:p>
              </w:tc>
              <w:tc>
                <w:tcPr>
                  <w:tcW w:w="615" w:type="pct"/>
                  <w:vAlign w:val="center"/>
                </w:tcPr>
                <w:p w14:paraId="1265DE6A" w14:textId="77777777" w:rsidR="000749FF" w:rsidRPr="002D30A1" w:rsidRDefault="000749FF" w:rsidP="00D33223">
                  <w:pPr>
                    <w:widowControl w:val="0"/>
                    <w:tabs>
                      <w:tab w:val="left" w:pos="7290"/>
                    </w:tabs>
                    <w:jc w:val="center"/>
                    <w:rPr>
                      <w:rFonts w:ascii="Times New Roman" w:hAnsi="Times New Roman" w:cs="Times New Roman"/>
                      <w:kern w:val="2"/>
                      <w:sz w:val="21"/>
                      <w:szCs w:val="21"/>
                    </w:rPr>
                  </w:pPr>
                  <w:r w:rsidRPr="002D30A1">
                    <w:rPr>
                      <w:rFonts w:ascii="Times New Roman" w:hAnsi="Times New Roman" w:cs="Times New Roman"/>
                      <w:kern w:val="2"/>
                      <w:sz w:val="21"/>
                      <w:szCs w:val="21"/>
                    </w:rPr>
                    <w:t>连续</w:t>
                  </w:r>
                </w:p>
              </w:tc>
              <w:tc>
                <w:tcPr>
                  <w:tcW w:w="1073" w:type="pct"/>
                  <w:vMerge/>
                  <w:vAlign w:val="center"/>
                </w:tcPr>
                <w:p w14:paraId="6912457F" w14:textId="77777777" w:rsidR="000749FF" w:rsidRPr="002D30A1" w:rsidRDefault="000749FF" w:rsidP="00D33223">
                  <w:pPr>
                    <w:widowControl w:val="0"/>
                    <w:tabs>
                      <w:tab w:val="left" w:pos="7290"/>
                    </w:tabs>
                    <w:spacing w:line="276" w:lineRule="auto"/>
                    <w:jc w:val="center"/>
                    <w:rPr>
                      <w:rFonts w:ascii="Times New Roman" w:hAnsi="Times New Roman" w:cs="Times New Roman"/>
                      <w:kern w:val="2"/>
                      <w:sz w:val="21"/>
                      <w:szCs w:val="21"/>
                    </w:rPr>
                  </w:pPr>
                </w:p>
              </w:tc>
              <w:tc>
                <w:tcPr>
                  <w:tcW w:w="799" w:type="pct"/>
                </w:tcPr>
                <w:p w14:paraId="7D0113CA" w14:textId="77777777" w:rsidR="000749FF" w:rsidRPr="002D30A1" w:rsidRDefault="000749FF"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75</w:t>
                  </w:r>
                </w:p>
              </w:tc>
            </w:tr>
            <w:tr w:rsidR="00365DB4" w:rsidRPr="002D30A1" w14:paraId="4681AF1A" w14:textId="77777777" w:rsidTr="00365DB4">
              <w:tc>
                <w:tcPr>
                  <w:tcW w:w="871" w:type="pct"/>
                  <w:vAlign w:val="center"/>
                </w:tcPr>
                <w:p w14:paraId="05F51147" w14:textId="77777777" w:rsidR="00365DB4" w:rsidRPr="002D30A1" w:rsidRDefault="00365DB4" w:rsidP="00D33223">
                  <w:pPr>
                    <w:widowControl w:val="0"/>
                    <w:spacing w:line="276" w:lineRule="auto"/>
                    <w:jc w:val="center"/>
                    <w:rPr>
                      <w:rFonts w:ascii="Times New Roman" w:hAnsi="Times New Roman" w:cs="Times New Roman"/>
                      <w:kern w:val="2"/>
                      <w:sz w:val="21"/>
                      <w:szCs w:val="21"/>
                    </w:rPr>
                  </w:pPr>
                  <w:r w:rsidRPr="002D30A1">
                    <w:rPr>
                      <w:rFonts w:ascii="Times New Roman" w:hAnsi="Times New Roman" w:cs="Times New Roman"/>
                      <w:kern w:val="2"/>
                      <w:sz w:val="21"/>
                      <w:szCs w:val="21"/>
                    </w:rPr>
                    <w:t>空压机</w:t>
                  </w:r>
                </w:p>
              </w:tc>
              <w:tc>
                <w:tcPr>
                  <w:tcW w:w="821" w:type="pct"/>
                </w:tcPr>
                <w:p w14:paraId="25A4834C" w14:textId="77777777" w:rsidR="00365DB4" w:rsidRPr="002D30A1" w:rsidRDefault="000749FF"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1</w:t>
                  </w:r>
                </w:p>
              </w:tc>
              <w:tc>
                <w:tcPr>
                  <w:tcW w:w="821" w:type="pct"/>
                  <w:vAlign w:val="center"/>
                </w:tcPr>
                <w:p w14:paraId="334DBE6C" w14:textId="77777777" w:rsidR="00365DB4" w:rsidRPr="002D30A1" w:rsidRDefault="00365DB4"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85-9</w:t>
                  </w:r>
                  <w:r w:rsidR="000749FF" w:rsidRPr="002D30A1">
                    <w:rPr>
                      <w:rFonts w:ascii="Times New Roman" w:hAnsi="Times New Roman" w:cs="Times New Roman"/>
                      <w:color w:val="000000"/>
                      <w:sz w:val="21"/>
                      <w:szCs w:val="21"/>
                    </w:rPr>
                    <w:t>5</w:t>
                  </w:r>
                </w:p>
              </w:tc>
              <w:tc>
                <w:tcPr>
                  <w:tcW w:w="615" w:type="pct"/>
                  <w:vAlign w:val="center"/>
                </w:tcPr>
                <w:p w14:paraId="488EF779" w14:textId="77777777" w:rsidR="00365DB4" w:rsidRPr="002D30A1" w:rsidRDefault="00365DB4" w:rsidP="00D33223">
                  <w:pPr>
                    <w:widowControl w:val="0"/>
                    <w:tabs>
                      <w:tab w:val="left" w:pos="7290"/>
                    </w:tabs>
                    <w:jc w:val="center"/>
                    <w:rPr>
                      <w:rFonts w:ascii="Times New Roman" w:hAnsi="Times New Roman" w:cs="Times New Roman"/>
                      <w:sz w:val="21"/>
                      <w:szCs w:val="21"/>
                    </w:rPr>
                  </w:pPr>
                  <w:r w:rsidRPr="002D30A1">
                    <w:rPr>
                      <w:rFonts w:ascii="Times New Roman" w:hAnsi="Times New Roman" w:cs="Times New Roman"/>
                      <w:kern w:val="2"/>
                      <w:sz w:val="21"/>
                      <w:szCs w:val="21"/>
                    </w:rPr>
                    <w:t>连续</w:t>
                  </w:r>
                </w:p>
              </w:tc>
              <w:tc>
                <w:tcPr>
                  <w:tcW w:w="1073" w:type="pct"/>
                  <w:vMerge/>
                  <w:vAlign w:val="center"/>
                </w:tcPr>
                <w:p w14:paraId="2FB8A650" w14:textId="77777777" w:rsidR="00365DB4" w:rsidRPr="002D30A1" w:rsidRDefault="00365DB4" w:rsidP="00D33223">
                  <w:pPr>
                    <w:widowControl w:val="0"/>
                    <w:tabs>
                      <w:tab w:val="left" w:pos="7290"/>
                    </w:tabs>
                    <w:spacing w:line="276" w:lineRule="auto"/>
                    <w:jc w:val="center"/>
                    <w:rPr>
                      <w:rFonts w:ascii="Times New Roman" w:hAnsi="Times New Roman" w:cs="Times New Roman"/>
                      <w:kern w:val="2"/>
                      <w:sz w:val="21"/>
                      <w:szCs w:val="21"/>
                    </w:rPr>
                  </w:pPr>
                </w:p>
              </w:tc>
              <w:tc>
                <w:tcPr>
                  <w:tcW w:w="799" w:type="pct"/>
                </w:tcPr>
                <w:p w14:paraId="59D11E3B" w14:textId="77777777" w:rsidR="00365DB4" w:rsidRPr="002D30A1" w:rsidRDefault="00365DB4" w:rsidP="00D33223">
                  <w:pPr>
                    <w:jc w:val="center"/>
                    <w:rPr>
                      <w:rFonts w:ascii="Times New Roman" w:hAnsi="Times New Roman" w:cs="Times New Roman"/>
                      <w:color w:val="000000"/>
                      <w:sz w:val="21"/>
                      <w:szCs w:val="21"/>
                    </w:rPr>
                  </w:pPr>
                  <w:r w:rsidRPr="002D30A1">
                    <w:rPr>
                      <w:rFonts w:ascii="Times New Roman" w:hAnsi="Times New Roman" w:cs="Times New Roman"/>
                      <w:color w:val="000000"/>
                      <w:sz w:val="21"/>
                      <w:szCs w:val="21"/>
                    </w:rPr>
                    <w:t>75</w:t>
                  </w:r>
                </w:p>
              </w:tc>
            </w:tr>
          </w:tbl>
          <w:p w14:paraId="782740F9" w14:textId="77777777" w:rsidR="00D33223" w:rsidRPr="002D30A1" w:rsidRDefault="00D33223" w:rsidP="00365012">
            <w:pPr>
              <w:widowControl w:val="0"/>
              <w:overflowPunct w:val="0"/>
              <w:autoSpaceDE w:val="0"/>
              <w:autoSpaceDN w:val="0"/>
              <w:spacing w:beforeLines="50" w:before="120" w:line="360" w:lineRule="auto"/>
              <w:ind w:firstLineChars="300" w:firstLine="720"/>
              <w:jc w:val="both"/>
              <w:rPr>
                <w:rFonts w:ascii="Times New Roman" w:hAnsi="Times New Roman" w:cs="Times New Roman"/>
                <w:kern w:val="2"/>
              </w:rPr>
            </w:pPr>
            <w:r w:rsidRPr="002D30A1">
              <w:rPr>
                <w:rFonts w:ascii="Times New Roman" w:hAnsi="Times New Roman" w:cs="Times New Roman"/>
                <w:kern w:val="2"/>
              </w:rPr>
              <w:t>项目营运期采取隔声降噪措施后，设备源强可减少</w:t>
            </w:r>
            <w:r w:rsidRPr="002D30A1">
              <w:rPr>
                <w:rFonts w:ascii="Times New Roman" w:hAnsi="Times New Roman" w:cs="Times New Roman"/>
                <w:kern w:val="2"/>
              </w:rPr>
              <w:t>15~20dB(A)</w:t>
            </w:r>
            <w:r w:rsidRPr="002D30A1">
              <w:rPr>
                <w:rFonts w:ascii="Times New Roman" w:hAnsi="Times New Roman" w:cs="Times New Roman"/>
                <w:kern w:val="2"/>
              </w:rPr>
              <w:t>。预测结果如下图所示。噪声值随距离衰减的情况，计算结果见下表。</w:t>
            </w:r>
          </w:p>
          <w:p w14:paraId="14F48A12" w14:textId="77777777" w:rsidR="00D33223" w:rsidRPr="002D30A1" w:rsidRDefault="00D33223" w:rsidP="00D33223">
            <w:pPr>
              <w:widowControl w:val="0"/>
              <w:autoSpaceDE w:val="0"/>
              <w:autoSpaceDN w:val="0"/>
              <w:adjustRightInd w:val="0"/>
              <w:jc w:val="center"/>
              <w:rPr>
                <w:rFonts w:ascii="Times New Roman" w:hAnsi="Times New Roman" w:cs="Times New Roman"/>
                <w:b/>
                <w:sz w:val="21"/>
                <w:szCs w:val="21"/>
              </w:rPr>
            </w:pPr>
            <w:r w:rsidRPr="002D30A1">
              <w:rPr>
                <w:rFonts w:ascii="Times New Roman" w:hAnsi="Times New Roman" w:cs="Times New Roman"/>
                <w:b/>
                <w:sz w:val="21"/>
                <w:szCs w:val="21"/>
              </w:rPr>
              <w:t>表</w:t>
            </w:r>
            <w:r w:rsidRPr="002D30A1">
              <w:rPr>
                <w:rFonts w:ascii="Times New Roman" w:hAnsi="Times New Roman" w:cs="Times New Roman"/>
                <w:b/>
                <w:sz w:val="21"/>
                <w:szCs w:val="21"/>
              </w:rPr>
              <w:t>7-1</w:t>
            </w:r>
            <w:r w:rsidR="00D97F97" w:rsidRPr="002D30A1">
              <w:rPr>
                <w:rFonts w:ascii="Times New Roman" w:hAnsi="Times New Roman" w:cs="Times New Roman" w:hint="eastAsia"/>
                <w:b/>
                <w:sz w:val="21"/>
                <w:szCs w:val="21"/>
              </w:rPr>
              <w:t>4</w:t>
            </w:r>
            <w:r w:rsidRPr="002D30A1">
              <w:rPr>
                <w:rFonts w:ascii="Times New Roman" w:hAnsi="Times New Roman" w:cs="Times New Roman"/>
                <w:b/>
                <w:sz w:val="21"/>
                <w:szCs w:val="21"/>
              </w:rPr>
              <w:t xml:space="preserve">   </w:t>
            </w:r>
            <w:r w:rsidRPr="002D30A1">
              <w:rPr>
                <w:rFonts w:ascii="Times New Roman" w:hAnsi="Times New Roman" w:cs="Times New Roman"/>
                <w:b/>
                <w:sz w:val="21"/>
                <w:szCs w:val="21"/>
              </w:rPr>
              <w:t>噪声预测结果表</w:t>
            </w:r>
          </w:p>
          <w:tbl>
            <w:tblPr>
              <w:tblpPr w:leftFromText="180" w:rightFromText="180" w:vertAnchor="text" w:tblpXSpec="center" w:tblpY="1"/>
              <w:tblOverlap w:val="never"/>
              <w:tblW w:w="0" w:type="auto"/>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402"/>
              <w:gridCol w:w="1953"/>
              <w:gridCol w:w="2578"/>
              <w:gridCol w:w="802"/>
              <w:gridCol w:w="962"/>
              <w:gridCol w:w="1443"/>
            </w:tblGrid>
            <w:tr w:rsidR="000A567A" w:rsidRPr="002D30A1" w14:paraId="1DD58131" w14:textId="77777777" w:rsidTr="000A567A">
              <w:trPr>
                <w:trHeight w:val="386"/>
              </w:trPr>
              <w:tc>
                <w:tcPr>
                  <w:tcW w:w="1402" w:type="dxa"/>
                  <w:vMerge w:val="restart"/>
                  <w:vAlign w:val="center"/>
                </w:tcPr>
                <w:p w14:paraId="04618087" w14:textId="77777777" w:rsidR="000A567A" w:rsidRPr="002D30A1" w:rsidRDefault="000A567A" w:rsidP="00D33223">
                  <w:pPr>
                    <w:widowControl w:val="0"/>
                    <w:tabs>
                      <w:tab w:val="left" w:pos="180"/>
                      <w:tab w:val="left" w:pos="2250"/>
                    </w:tabs>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项目</w:t>
                  </w:r>
                </w:p>
              </w:tc>
              <w:tc>
                <w:tcPr>
                  <w:tcW w:w="1953" w:type="dxa"/>
                  <w:vMerge w:val="restart"/>
                  <w:vAlign w:val="center"/>
                </w:tcPr>
                <w:p w14:paraId="2B8C600F" w14:textId="77777777" w:rsidR="000A567A" w:rsidRPr="002D30A1" w:rsidRDefault="000A567A" w:rsidP="00D33223">
                  <w:pPr>
                    <w:widowControl w:val="0"/>
                    <w:tabs>
                      <w:tab w:val="left" w:pos="180"/>
                      <w:tab w:val="left" w:pos="2250"/>
                    </w:tabs>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预测点</w:t>
                  </w:r>
                </w:p>
              </w:tc>
              <w:tc>
                <w:tcPr>
                  <w:tcW w:w="2578" w:type="dxa"/>
                  <w:vMerge w:val="restart"/>
                  <w:vAlign w:val="center"/>
                </w:tcPr>
                <w:p w14:paraId="434DEEF3" w14:textId="77777777" w:rsidR="000A567A" w:rsidRPr="002D30A1" w:rsidRDefault="000A567A" w:rsidP="00D33223">
                  <w:pPr>
                    <w:widowControl w:val="0"/>
                    <w:tabs>
                      <w:tab w:val="left" w:pos="180"/>
                      <w:tab w:val="left" w:pos="2250"/>
                    </w:tabs>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贡献值</w:t>
                  </w:r>
                </w:p>
                <w:p w14:paraId="1FD4AF67" w14:textId="77777777" w:rsidR="000A567A" w:rsidRPr="002D30A1" w:rsidRDefault="000A567A" w:rsidP="00D33223">
                  <w:pPr>
                    <w:widowControl w:val="0"/>
                    <w:tabs>
                      <w:tab w:val="left" w:pos="180"/>
                      <w:tab w:val="left" w:pos="2250"/>
                    </w:tabs>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w:t>
                  </w:r>
                  <w:r w:rsidRPr="002D30A1">
                    <w:rPr>
                      <w:rFonts w:ascii="Times New Roman" w:hAnsi="Times New Roman" w:cs="Times New Roman"/>
                      <w:b/>
                      <w:kern w:val="2"/>
                      <w:sz w:val="21"/>
                      <w:szCs w:val="21"/>
                    </w:rPr>
                    <w:t>dB</w:t>
                  </w:r>
                  <w:r w:rsidRPr="002D30A1">
                    <w:rPr>
                      <w:rFonts w:ascii="Times New Roman" w:hAnsi="Times New Roman" w:cs="Times New Roman"/>
                      <w:b/>
                      <w:kern w:val="2"/>
                      <w:sz w:val="21"/>
                      <w:szCs w:val="21"/>
                    </w:rPr>
                    <w:t>）</w:t>
                  </w:r>
                </w:p>
              </w:tc>
              <w:tc>
                <w:tcPr>
                  <w:tcW w:w="1764" w:type="dxa"/>
                  <w:gridSpan w:val="2"/>
                  <w:vAlign w:val="center"/>
                </w:tcPr>
                <w:p w14:paraId="3D59D510" w14:textId="77777777" w:rsidR="000A567A" w:rsidRPr="002D30A1" w:rsidRDefault="000A567A" w:rsidP="00D33223">
                  <w:pPr>
                    <w:widowControl w:val="0"/>
                    <w:tabs>
                      <w:tab w:val="left" w:pos="180"/>
                      <w:tab w:val="left" w:pos="2250"/>
                    </w:tabs>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标准值</w:t>
                  </w:r>
                </w:p>
              </w:tc>
              <w:tc>
                <w:tcPr>
                  <w:tcW w:w="1443" w:type="dxa"/>
                  <w:vMerge w:val="restart"/>
                  <w:vAlign w:val="center"/>
                </w:tcPr>
                <w:p w14:paraId="3A4FAE10" w14:textId="77777777" w:rsidR="000A567A" w:rsidRPr="002D30A1" w:rsidRDefault="000A567A" w:rsidP="00D33223">
                  <w:pPr>
                    <w:widowControl w:val="0"/>
                    <w:tabs>
                      <w:tab w:val="left" w:pos="180"/>
                      <w:tab w:val="left" w:pos="2250"/>
                    </w:tabs>
                    <w:jc w:val="center"/>
                    <w:rPr>
                      <w:rFonts w:ascii="Times New Roman" w:hAnsi="Times New Roman" w:cs="Times New Roman"/>
                      <w:b/>
                      <w:kern w:val="2"/>
                      <w:sz w:val="21"/>
                      <w:szCs w:val="21"/>
                    </w:rPr>
                  </w:pPr>
                  <w:r w:rsidRPr="002D30A1">
                    <w:rPr>
                      <w:rFonts w:ascii="Times New Roman" w:hAnsi="Times New Roman" w:cs="Times New Roman"/>
                      <w:b/>
                      <w:kern w:val="2"/>
                      <w:sz w:val="21"/>
                      <w:szCs w:val="21"/>
                    </w:rPr>
                    <w:t>是否达标</w:t>
                  </w:r>
                </w:p>
              </w:tc>
            </w:tr>
            <w:tr w:rsidR="000A567A" w:rsidRPr="002D30A1" w14:paraId="53F5CD27" w14:textId="77777777" w:rsidTr="000A567A">
              <w:trPr>
                <w:trHeight w:val="386"/>
              </w:trPr>
              <w:tc>
                <w:tcPr>
                  <w:tcW w:w="1402" w:type="dxa"/>
                  <w:vMerge/>
                  <w:vAlign w:val="center"/>
                </w:tcPr>
                <w:p w14:paraId="22CA056D" w14:textId="77777777" w:rsidR="000A567A" w:rsidRPr="002D30A1" w:rsidRDefault="000A567A" w:rsidP="00D33223">
                  <w:pPr>
                    <w:widowControl w:val="0"/>
                    <w:tabs>
                      <w:tab w:val="left" w:pos="180"/>
                      <w:tab w:val="left" w:pos="2250"/>
                    </w:tabs>
                    <w:jc w:val="center"/>
                    <w:rPr>
                      <w:rFonts w:ascii="Times New Roman" w:hAnsi="Times New Roman" w:cs="Times New Roman"/>
                      <w:b/>
                      <w:kern w:val="2"/>
                      <w:sz w:val="21"/>
                      <w:szCs w:val="21"/>
                    </w:rPr>
                  </w:pPr>
                </w:p>
              </w:tc>
              <w:tc>
                <w:tcPr>
                  <w:tcW w:w="1953" w:type="dxa"/>
                  <w:vMerge/>
                  <w:vAlign w:val="center"/>
                </w:tcPr>
                <w:p w14:paraId="3B3EEB28" w14:textId="77777777" w:rsidR="000A567A" w:rsidRPr="002D30A1" w:rsidRDefault="000A567A" w:rsidP="00D33223">
                  <w:pPr>
                    <w:widowControl w:val="0"/>
                    <w:tabs>
                      <w:tab w:val="left" w:pos="180"/>
                      <w:tab w:val="left" w:pos="2250"/>
                    </w:tabs>
                    <w:jc w:val="center"/>
                    <w:rPr>
                      <w:rFonts w:ascii="Times New Roman" w:hAnsi="Times New Roman" w:cs="Times New Roman"/>
                      <w:b/>
                      <w:kern w:val="2"/>
                      <w:sz w:val="21"/>
                      <w:szCs w:val="21"/>
                    </w:rPr>
                  </w:pPr>
                </w:p>
              </w:tc>
              <w:tc>
                <w:tcPr>
                  <w:tcW w:w="2578" w:type="dxa"/>
                  <w:vMerge/>
                  <w:vAlign w:val="center"/>
                </w:tcPr>
                <w:p w14:paraId="77D03F16" w14:textId="77777777" w:rsidR="000A567A" w:rsidRPr="002D30A1" w:rsidRDefault="000A567A" w:rsidP="00D33223">
                  <w:pPr>
                    <w:widowControl w:val="0"/>
                    <w:tabs>
                      <w:tab w:val="left" w:pos="180"/>
                      <w:tab w:val="left" w:pos="2250"/>
                    </w:tabs>
                    <w:jc w:val="center"/>
                    <w:rPr>
                      <w:rFonts w:ascii="Times New Roman" w:hAnsi="Times New Roman" w:cs="Times New Roman"/>
                      <w:b/>
                      <w:kern w:val="2"/>
                      <w:sz w:val="21"/>
                      <w:szCs w:val="21"/>
                    </w:rPr>
                  </w:pPr>
                </w:p>
              </w:tc>
              <w:tc>
                <w:tcPr>
                  <w:tcW w:w="802" w:type="dxa"/>
                  <w:vAlign w:val="center"/>
                </w:tcPr>
                <w:p w14:paraId="0B111BDE"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昼间</w:t>
                  </w:r>
                </w:p>
              </w:tc>
              <w:tc>
                <w:tcPr>
                  <w:tcW w:w="962" w:type="dxa"/>
                  <w:vAlign w:val="center"/>
                </w:tcPr>
                <w:p w14:paraId="2A66C447"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夜间</w:t>
                  </w:r>
                </w:p>
              </w:tc>
              <w:tc>
                <w:tcPr>
                  <w:tcW w:w="1443" w:type="dxa"/>
                  <w:vMerge/>
                  <w:vAlign w:val="center"/>
                </w:tcPr>
                <w:p w14:paraId="4384AD36" w14:textId="77777777" w:rsidR="000A567A" w:rsidRPr="002D30A1" w:rsidRDefault="000A567A" w:rsidP="00D33223">
                  <w:pPr>
                    <w:widowControl w:val="0"/>
                    <w:tabs>
                      <w:tab w:val="left" w:pos="180"/>
                      <w:tab w:val="left" w:pos="2250"/>
                    </w:tabs>
                    <w:jc w:val="center"/>
                    <w:rPr>
                      <w:rFonts w:ascii="Times New Roman" w:hAnsi="Times New Roman" w:cs="Times New Roman"/>
                      <w:b/>
                      <w:kern w:val="2"/>
                      <w:sz w:val="21"/>
                      <w:szCs w:val="21"/>
                    </w:rPr>
                  </w:pPr>
                </w:p>
              </w:tc>
            </w:tr>
            <w:tr w:rsidR="000A567A" w:rsidRPr="002D30A1" w14:paraId="1C48439B" w14:textId="77777777" w:rsidTr="004C53A2">
              <w:trPr>
                <w:trHeight w:val="164"/>
              </w:trPr>
              <w:tc>
                <w:tcPr>
                  <w:tcW w:w="1402" w:type="dxa"/>
                  <w:vMerge w:val="restart"/>
                  <w:vAlign w:val="center"/>
                </w:tcPr>
                <w:p w14:paraId="17CC3786"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厂界</w:t>
                  </w:r>
                </w:p>
              </w:tc>
              <w:tc>
                <w:tcPr>
                  <w:tcW w:w="1953" w:type="dxa"/>
                  <w:vAlign w:val="center"/>
                </w:tcPr>
                <w:p w14:paraId="107AC7CE"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东侧厂界</w:t>
                  </w:r>
                </w:p>
              </w:tc>
              <w:tc>
                <w:tcPr>
                  <w:tcW w:w="2578" w:type="dxa"/>
                  <w:vAlign w:val="center"/>
                </w:tcPr>
                <w:p w14:paraId="514FDF2F"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28.24</w:t>
                  </w:r>
                </w:p>
              </w:tc>
              <w:tc>
                <w:tcPr>
                  <w:tcW w:w="802" w:type="dxa"/>
                  <w:vMerge w:val="restart"/>
                  <w:vAlign w:val="center"/>
                </w:tcPr>
                <w:p w14:paraId="0031F481"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6</w:t>
                  </w:r>
                  <w:r w:rsidR="00FE21BA" w:rsidRPr="002D30A1">
                    <w:rPr>
                      <w:rFonts w:ascii="Times New Roman" w:hAnsi="Times New Roman" w:cs="Times New Roman"/>
                      <w:kern w:val="2"/>
                      <w:sz w:val="21"/>
                      <w:szCs w:val="21"/>
                    </w:rPr>
                    <w:t>5</w:t>
                  </w:r>
                </w:p>
              </w:tc>
              <w:tc>
                <w:tcPr>
                  <w:tcW w:w="962" w:type="dxa"/>
                  <w:vMerge w:val="restart"/>
                  <w:vAlign w:val="center"/>
                </w:tcPr>
                <w:p w14:paraId="177DB7F5"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5</w:t>
                  </w:r>
                  <w:r w:rsidR="00FE21BA" w:rsidRPr="002D30A1">
                    <w:rPr>
                      <w:rFonts w:ascii="Times New Roman" w:hAnsi="Times New Roman" w:cs="Times New Roman"/>
                      <w:kern w:val="2"/>
                      <w:sz w:val="21"/>
                      <w:szCs w:val="21"/>
                    </w:rPr>
                    <w:t>5</w:t>
                  </w:r>
                </w:p>
              </w:tc>
              <w:tc>
                <w:tcPr>
                  <w:tcW w:w="1443" w:type="dxa"/>
                  <w:vAlign w:val="center"/>
                </w:tcPr>
                <w:p w14:paraId="4D06E33C"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厂界达标</w:t>
                  </w:r>
                </w:p>
              </w:tc>
            </w:tr>
            <w:tr w:rsidR="000A567A" w:rsidRPr="002D30A1" w14:paraId="68EA50C7" w14:textId="77777777" w:rsidTr="004C53A2">
              <w:trPr>
                <w:trHeight w:val="55"/>
              </w:trPr>
              <w:tc>
                <w:tcPr>
                  <w:tcW w:w="1402" w:type="dxa"/>
                  <w:vMerge/>
                  <w:vAlign w:val="center"/>
                </w:tcPr>
                <w:p w14:paraId="1B564FF4"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p>
              </w:tc>
              <w:tc>
                <w:tcPr>
                  <w:tcW w:w="1953" w:type="dxa"/>
                  <w:vAlign w:val="center"/>
                </w:tcPr>
                <w:p w14:paraId="5945F16C"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南侧厂界</w:t>
                  </w:r>
                </w:p>
              </w:tc>
              <w:tc>
                <w:tcPr>
                  <w:tcW w:w="2578" w:type="dxa"/>
                  <w:vAlign w:val="center"/>
                </w:tcPr>
                <w:p w14:paraId="6B4B9566"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40.06</w:t>
                  </w:r>
                </w:p>
              </w:tc>
              <w:tc>
                <w:tcPr>
                  <w:tcW w:w="802" w:type="dxa"/>
                  <w:vMerge/>
                  <w:vAlign w:val="center"/>
                </w:tcPr>
                <w:p w14:paraId="4DAF49BD"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p>
              </w:tc>
              <w:tc>
                <w:tcPr>
                  <w:tcW w:w="962" w:type="dxa"/>
                  <w:vMerge/>
                  <w:vAlign w:val="center"/>
                </w:tcPr>
                <w:p w14:paraId="58ACAFD9"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p>
              </w:tc>
              <w:tc>
                <w:tcPr>
                  <w:tcW w:w="1443" w:type="dxa"/>
                  <w:vAlign w:val="center"/>
                </w:tcPr>
                <w:p w14:paraId="73E31004" w14:textId="77777777" w:rsidR="000A567A" w:rsidRPr="002D30A1" w:rsidRDefault="000A567A" w:rsidP="00D33223">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厂界达标</w:t>
                  </w:r>
                </w:p>
              </w:tc>
            </w:tr>
            <w:tr w:rsidR="000A567A" w:rsidRPr="002D30A1" w14:paraId="23C254CE" w14:textId="77777777" w:rsidTr="004C53A2">
              <w:trPr>
                <w:trHeight w:val="55"/>
              </w:trPr>
              <w:tc>
                <w:tcPr>
                  <w:tcW w:w="1402" w:type="dxa"/>
                  <w:vMerge/>
                  <w:vAlign w:val="center"/>
                </w:tcPr>
                <w:p w14:paraId="0029CEB8"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p>
              </w:tc>
              <w:tc>
                <w:tcPr>
                  <w:tcW w:w="1953" w:type="dxa"/>
                  <w:vAlign w:val="center"/>
                </w:tcPr>
                <w:p w14:paraId="5EEC15F3"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西侧厂界</w:t>
                  </w:r>
                </w:p>
              </w:tc>
              <w:tc>
                <w:tcPr>
                  <w:tcW w:w="2578" w:type="dxa"/>
                  <w:vAlign w:val="center"/>
                </w:tcPr>
                <w:p w14:paraId="2212F275"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37.74</w:t>
                  </w:r>
                </w:p>
              </w:tc>
              <w:tc>
                <w:tcPr>
                  <w:tcW w:w="802" w:type="dxa"/>
                  <w:vMerge/>
                  <w:vAlign w:val="center"/>
                </w:tcPr>
                <w:p w14:paraId="4BEC38F0"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p>
              </w:tc>
              <w:tc>
                <w:tcPr>
                  <w:tcW w:w="962" w:type="dxa"/>
                  <w:vMerge/>
                  <w:vAlign w:val="center"/>
                </w:tcPr>
                <w:p w14:paraId="40511F23" w14:textId="77777777" w:rsidR="000A567A" w:rsidRPr="002D30A1" w:rsidRDefault="000A567A" w:rsidP="00D33223">
                  <w:pPr>
                    <w:widowControl w:val="0"/>
                    <w:adjustRightInd w:val="0"/>
                    <w:snapToGrid w:val="0"/>
                    <w:jc w:val="center"/>
                    <w:rPr>
                      <w:rFonts w:ascii="Times New Roman" w:hAnsi="Times New Roman" w:cs="Times New Roman"/>
                      <w:kern w:val="2"/>
                      <w:sz w:val="21"/>
                      <w:szCs w:val="21"/>
                    </w:rPr>
                  </w:pPr>
                </w:p>
              </w:tc>
              <w:tc>
                <w:tcPr>
                  <w:tcW w:w="1443" w:type="dxa"/>
                  <w:vAlign w:val="center"/>
                </w:tcPr>
                <w:p w14:paraId="0324544A" w14:textId="77777777" w:rsidR="000A567A" w:rsidRPr="002D30A1" w:rsidRDefault="000A567A" w:rsidP="00D33223">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厂界达标</w:t>
                  </w:r>
                </w:p>
              </w:tc>
            </w:tr>
            <w:tr w:rsidR="000A567A" w:rsidRPr="002D30A1" w14:paraId="4037015B" w14:textId="77777777" w:rsidTr="004C53A2">
              <w:trPr>
                <w:trHeight w:val="55"/>
              </w:trPr>
              <w:tc>
                <w:tcPr>
                  <w:tcW w:w="1402" w:type="dxa"/>
                  <w:vMerge/>
                  <w:vAlign w:val="center"/>
                </w:tcPr>
                <w:p w14:paraId="713C25F9" w14:textId="77777777" w:rsidR="000A567A" w:rsidRPr="002D30A1" w:rsidRDefault="000A567A" w:rsidP="00D33223">
                  <w:pPr>
                    <w:widowControl w:val="0"/>
                    <w:tabs>
                      <w:tab w:val="left" w:pos="0"/>
                      <w:tab w:val="left" w:pos="2250"/>
                    </w:tabs>
                    <w:jc w:val="center"/>
                    <w:rPr>
                      <w:rFonts w:ascii="Times New Roman" w:hAnsi="Times New Roman" w:cs="Times New Roman"/>
                      <w:b/>
                      <w:kern w:val="2"/>
                      <w:sz w:val="21"/>
                      <w:szCs w:val="21"/>
                    </w:rPr>
                  </w:pPr>
                </w:p>
              </w:tc>
              <w:tc>
                <w:tcPr>
                  <w:tcW w:w="1953" w:type="dxa"/>
                  <w:vAlign w:val="center"/>
                </w:tcPr>
                <w:p w14:paraId="2B89A8B6" w14:textId="77777777" w:rsidR="000A567A" w:rsidRPr="002D30A1" w:rsidRDefault="000A567A" w:rsidP="00D33223">
                  <w:pPr>
                    <w:widowControl w:val="0"/>
                    <w:tabs>
                      <w:tab w:val="left" w:pos="0"/>
                      <w:tab w:val="left" w:pos="2250"/>
                    </w:tabs>
                    <w:jc w:val="center"/>
                    <w:rPr>
                      <w:rFonts w:ascii="Times New Roman" w:hAnsi="Times New Roman" w:cs="Times New Roman"/>
                      <w:kern w:val="2"/>
                      <w:sz w:val="21"/>
                      <w:szCs w:val="21"/>
                    </w:rPr>
                  </w:pPr>
                  <w:r w:rsidRPr="002D30A1">
                    <w:rPr>
                      <w:rFonts w:ascii="Times New Roman" w:hAnsi="Times New Roman" w:cs="Times New Roman"/>
                      <w:kern w:val="2"/>
                      <w:sz w:val="21"/>
                      <w:szCs w:val="21"/>
                    </w:rPr>
                    <w:t>北侧厂界</w:t>
                  </w:r>
                </w:p>
              </w:tc>
              <w:tc>
                <w:tcPr>
                  <w:tcW w:w="2578" w:type="dxa"/>
                  <w:vAlign w:val="center"/>
                </w:tcPr>
                <w:p w14:paraId="5B1A0D48" w14:textId="77777777" w:rsidR="000A567A" w:rsidRPr="002D30A1" w:rsidRDefault="000A567A" w:rsidP="00D33223">
                  <w:pPr>
                    <w:widowControl w:val="0"/>
                    <w:tabs>
                      <w:tab w:val="left" w:pos="0"/>
                      <w:tab w:val="left" w:pos="2250"/>
                    </w:tabs>
                    <w:jc w:val="center"/>
                    <w:rPr>
                      <w:rFonts w:ascii="Times New Roman" w:hAnsi="Times New Roman" w:cs="Times New Roman"/>
                      <w:kern w:val="2"/>
                      <w:sz w:val="21"/>
                      <w:szCs w:val="21"/>
                    </w:rPr>
                  </w:pPr>
                  <w:r w:rsidRPr="002D30A1">
                    <w:rPr>
                      <w:rFonts w:ascii="Times New Roman" w:hAnsi="Times New Roman" w:cs="Times New Roman"/>
                      <w:kern w:val="2"/>
                      <w:sz w:val="21"/>
                      <w:szCs w:val="21"/>
                    </w:rPr>
                    <w:t>37.70</w:t>
                  </w:r>
                </w:p>
              </w:tc>
              <w:tc>
                <w:tcPr>
                  <w:tcW w:w="802" w:type="dxa"/>
                  <w:vMerge/>
                  <w:vAlign w:val="center"/>
                </w:tcPr>
                <w:p w14:paraId="117C61B8" w14:textId="77777777" w:rsidR="000A567A" w:rsidRPr="002D30A1" w:rsidRDefault="000A567A" w:rsidP="00D33223">
                  <w:pPr>
                    <w:widowControl w:val="0"/>
                    <w:tabs>
                      <w:tab w:val="left" w:pos="0"/>
                      <w:tab w:val="left" w:pos="2250"/>
                    </w:tabs>
                    <w:jc w:val="center"/>
                    <w:rPr>
                      <w:rFonts w:ascii="Times New Roman" w:hAnsi="Times New Roman" w:cs="Times New Roman"/>
                      <w:b/>
                      <w:kern w:val="2"/>
                      <w:sz w:val="21"/>
                      <w:szCs w:val="21"/>
                    </w:rPr>
                  </w:pPr>
                </w:p>
              </w:tc>
              <w:tc>
                <w:tcPr>
                  <w:tcW w:w="962" w:type="dxa"/>
                  <w:vMerge/>
                  <w:vAlign w:val="center"/>
                </w:tcPr>
                <w:p w14:paraId="6BBD8C29" w14:textId="77777777" w:rsidR="000A567A" w:rsidRPr="002D30A1" w:rsidRDefault="000A567A" w:rsidP="00D33223">
                  <w:pPr>
                    <w:widowControl w:val="0"/>
                    <w:tabs>
                      <w:tab w:val="left" w:pos="0"/>
                      <w:tab w:val="left" w:pos="2250"/>
                    </w:tabs>
                    <w:jc w:val="center"/>
                    <w:rPr>
                      <w:rFonts w:ascii="Times New Roman" w:hAnsi="Times New Roman" w:cs="Times New Roman"/>
                      <w:b/>
                      <w:kern w:val="2"/>
                      <w:sz w:val="21"/>
                      <w:szCs w:val="21"/>
                    </w:rPr>
                  </w:pPr>
                </w:p>
              </w:tc>
              <w:tc>
                <w:tcPr>
                  <w:tcW w:w="1443" w:type="dxa"/>
                  <w:vAlign w:val="center"/>
                </w:tcPr>
                <w:p w14:paraId="61B6E333" w14:textId="77777777" w:rsidR="000A567A" w:rsidRPr="002D30A1" w:rsidRDefault="000A567A" w:rsidP="00D33223">
                  <w:pPr>
                    <w:widowControl w:val="0"/>
                    <w:jc w:val="center"/>
                    <w:rPr>
                      <w:rFonts w:ascii="Times New Roman" w:hAnsi="Times New Roman" w:cs="Times New Roman"/>
                      <w:kern w:val="2"/>
                      <w:sz w:val="21"/>
                      <w:szCs w:val="21"/>
                    </w:rPr>
                  </w:pPr>
                  <w:r w:rsidRPr="002D30A1">
                    <w:rPr>
                      <w:rFonts w:ascii="Times New Roman" w:hAnsi="Times New Roman" w:cs="Times New Roman"/>
                      <w:kern w:val="2"/>
                      <w:sz w:val="21"/>
                      <w:szCs w:val="21"/>
                    </w:rPr>
                    <w:t>厂界达标</w:t>
                  </w:r>
                </w:p>
              </w:tc>
            </w:tr>
          </w:tbl>
          <w:p w14:paraId="193BD421" w14:textId="77777777" w:rsidR="000A567A" w:rsidRPr="002D30A1" w:rsidRDefault="000A567A" w:rsidP="00D33223">
            <w:pPr>
              <w:keepNext/>
              <w:widowControl w:val="0"/>
              <w:jc w:val="center"/>
              <w:rPr>
                <w:rFonts w:ascii="Times New Roman" w:hAnsi="Times New Roman" w:cs="Times New Roman"/>
                <w:b/>
                <w:kern w:val="2"/>
                <w:sz w:val="21"/>
                <w:szCs w:val="20"/>
              </w:rPr>
            </w:pPr>
          </w:p>
          <w:p w14:paraId="2745C830" w14:textId="77777777" w:rsidR="000A567A" w:rsidRPr="002D30A1" w:rsidRDefault="000A567A" w:rsidP="00D33223">
            <w:pPr>
              <w:keepNext/>
              <w:widowControl w:val="0"/>
              <w:jc w:val="center"/>
              <w:rPr>
                <w:rFonts w:ascii="Times New Roman" w:hAnsi="Times New Roman" w:cs="Times New Roman"/>
                <w:b/>
                <w:kern w:val="2"/>
                <w:sz w:val="21"/>
                <w:szCs w:val="20"/>
              </w:rPr>
            </w:pPr>
            <w:r w:rsidRPr="002D30A1">
              <w:rPr>
                <w:rFonts w:ascii="Times New Roman" w:hAnsi="Times New Roman" w:cs="Times New Roman"/>
                <w:b/>
                <w:noProof/>
                <w:sz w:val="21"/>
                <w:szCs w:val="21"/>
              </w:rPr>
              <w:lastRenderedPageBreak/>
              <w:drawing>
                <wp:inline distT="0" distB="0" distL="0" distR="0" wp14:anchorId="179D60ED" wp14:editId="0B9C0F56">
                  <wp:extent cx="4792134" cy="3232342"/>
                  <wp:effectExtent l="0" t="0" r="8890" b="6350"/>
                  <wp:docPr id="32" name="图片 32" descr="C:\Users\ADMINI~1\AppData\Local\Temp\15999809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DMINI~1\AppData\Local\Temp\1599980910(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2134" cy="3232342"/>
                          </a:xfrm>
                          <a:prstGeom prst="rect">
                            <a:avLst/>
                          </a:prstGeom>
                          <a:noFill/>
                          <a:ln>
                            <a:noFill/>
                          </a:ln>
                        </pic:spPr>
                      </pic:pic>
                    </a:graphicData>
                  </a:graphic>
                </wp:inline>
              </w:drawing>
            </w:r>
          </w:p>
          <w:p w14:paraId="3B1D96E1" w14:textId="77777777" w:rsidR="00D33223" w:rsidRPr="002D30A1" w:rsidRDefault="00D33223" w:rsidP="00D33223">
            <w:pPr>
              <w:keepNext/>
              <w:widowControl w:val="0"/>
              <w:jc w:val="center"/>
              <w:rPr>
                <w:rFonts w:ascii="Times New Roman" w:hAnsi="Times New Roman" w:cs="Times New Roman"/>
                <w:b/>
                <w:kern w:val="2"/>
                <w:sz w:val="21"/>
                <w:szCs w:val="20"/>
              </w:rPr>
            </w:pPr>
            <w:r w:rsidRPr="002D30A1">
              <w:rPr>
                <w:rFonts w:ascii="Times New Roman" w:hAnsi="Times New Roman" w:cs="Times New Roman"/>
                <w:b/>
                <w:kern w:val="2"/>
                <w:sz w:val="21"/>
                <w:szCs w:val="20"/>
              </w:rPr>
              <w:t>图</w:t>
            </w:r>
            <w:r w:rsidR="00FE21BA" w:rsidRPr="002D30A1">
              <w:rPr>
                <w:rFonts w:ascii="Times New Roman" w:hAnsi="Times New Roman" w:cs="Times New Roman"/>
                <w:b/>
                <w:kern w:val="2"/>
                <w:sz w:val="21"/>
                <w:szCs w:val="20"/>
              </w:rPr>
              <w:t>7-2</w:t>
            </w:r>
            <w:r w:rsidRPr="002D30A1">
              <w:rPr>
                <w:rFonts w:ascii="Times New Roman" w:hAnsi="Times New Roman" w:cs="Times New Roman"/>
                <w:b/>
                <w:kern w:val="2"/>
                <w:sz w:val="21"/>
                <w:szCs w:val="20"/>
              </w:rPr>
              <w:t xml:space="preserve">   </w:t>
            </w:r>
            <w:r w:rsidRPr="002D30A1">
              <w:rPr>
                <w:rFonts w:ascii="Times New Roman" w:hAnsi="Times New Roman" w:cs="Times New Roman"/>
                <w:b/>
                <w:kern w:val="2"/>
                <w:sz w:val="21"/>
                <w:szCs w:val="20"/>
              </w:rPr>
              <w:t>噪声预测结果</w:t>
            </w:r>
          </w:p>
          <w:p w14:paraId="79320D7A" w14:textId="77777777" w:rsidR="00D33223" w:rsidRPr="002D30A1" w:rsidRDefault="00D33223" w:rsidP="000A567A">
            <w:pPr>
              <w:widowControl w:val="0"/>
              <w:overflowPunct w:val="0"/>
              <w:autoSpaceDE w:val="0"/>
              <w:autoSpaceDN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根据上表噪声在厂界的贡献值计算结果可以看出，本项目设备噪声经过基础减震、距离衰减等降噪后，厂界四周昼夜间噪声均能达到《工业企业厂界环境噪声排放标准》（</w:t>
            </w:r>
            <w:r w:rsidRPr="002D30A1">
              <w:rPr>
                <w:rFonts w:ascii="Times New Roman" w:hAnsi="Times New Roman" w:cs="Times New Roman"/>
                <w:kern w:val="2"/>
              </w:rPr>
              <w:t>GB12348-2008</w:t>
            </w:r>
            <w:r w:rsidRPr="002D30A1">
              <w:rPr>
                <w:rFonts w:ascii="Times New Roman" w:hAnsi="Times New Roman" w:cs="Times New Roman"/>
                <w:kern w:val="2"/>
              </w:rPr>
              <w:t>）中</w:t>
            </w:r>
            <w:r w:rsidR="000749FF" w:rsidRPr="002D30A1">
              <w:rPr>
                <w:rFonts w:ascii="Times New Roman" w:hAnsi="Times New Roman" w:cs="Times New Roman"/>
                <w:kern w:val="2"/>
              </w:rPr>
              <w:t>3</w:t>
            </w:r>
            <w:r w:rsidRPr="002D30A1">
              <w:rPr>
                <w:rFonts w:ascii="Times New Roman" w:hAnsi="Times New Roman" w:cs="Times New Roman"/>
                <w:kern w:val="2"/>
              </w:rPr>
              <w:t>类标准限值。</w:t>
            </w:r>
          </w:p>
          <w:p w14:paraId="103BF610" w14:textId="77777777" w:rsidR="00D33223" w:rsidRPr="002D30A1" w:rsidRDefault="00D33223" w:rsidP="00D33223">
            <w:pPr>
              <w:widowControl w:val="0"/>
              <w:overflowPunct w:val="0"/>
              <w:autoSpaceDE w:val="0"/>
              <w:autoSpaceDN w:val="0"/>
              <w:spacing w:line="360" w:lineRule="auto"/>
              <w:ind w:firstLineChars="200" w:firstLine="480"/>
              <w:jc w:val="both"/>
              <w:rPr>
                <w:rFonts w:ascii="Times New Roman" w:hAnsi="Times New Roman" w:cs="Times New Roman"/>
                <w:bCs/>
                <w:kern w:val="2"/>
              </w:rPr>
            </w:pPr>
            <w:r w:rsidRPr="002D30A1">
              <w:rPr>
                <w:rFonts w:ascii="Times New Roman" w:hAnsi="Times New Roman" w:cs="Times New Roman"/>
                <w:bCs/>
                <w:kern w:val="2"/>
              </w:rPr>
              <w:t>综上，在采取严格的环保治理措施后，建设项目在运营过程中产生的噪声对周边环境影响较小。</w:t>
            </w:r>
          </w:p>
          <w:p w14:paraId="675B7749" w14:textId="77777777" w:rsidR="007506FD" w:rsidRPr="002D30A1" w:rsidRDefault="00E1244C">
            <w:pPr>
              <w:pStyle w:val="2"/>
              <w:numPr>
                <w:ilvl w:val="0"/>
                <w:numId w:val="0"/>
              </w:numPr>
              <w:ind w:firstLineChars="200" w:firstLine="482"/>
            </w:pPr>
            <w:r w:rsidRPr="002D30A1">
              <w:t>5</w:t>
            </w:r>
            <w:r w:rsidRPr="002D30A1">
              <w:t>、营运期土壤环境影响分析</w:t>
            </w:r>
          </w:p>
          <w:p w14:paraId="3AFC238E" w14:textId="77777777" w:rsidR="007506FD" w:rsidRPr="002D30A1" w:rsidRDefault="00E1244C">
            <w:pPr>
              <w:pStyle w:val="affa"/>
              <w:ind w:firstLine="480"/>
              <w:rPr>
                <w:rStyle w:val="afb"/>
              </w:rPr>
            </w:pPr>
            <w:r w:rsidRPr="002D30A1">
              <w:t>根据《环境影响评价技术导则</w:t>
            </w:r>
            <w:r w:rsidRPr="002D30A1">
              <w:t xml:space="preserve"> </w:t>
            </w:r>
            <w:r w:rsidRPr="002D30A1">
              <w:t>土壤环境（试行）》（</w:t>
            </w:r>
            <w:r w:rsidRPr="002D30A1">
              <w:t>HJ964-2018</w:t>
            </w:r>
            <w:r w:rsidRPr="002D30A1">
              <w:t>）附录</w:t>
            </w:r>
            <w:r w:rsidRPr="002D30A1">
              <w:t>A</w:t>
            </w:r>
            <w:r w:rsidRPr="002D30A1">
              <w:t>相关要求，本项目行业类别属于表</w:t>
            </w:r>
            <w:r w:rsidRPr="002D30A1">
              <w:t>A.1</w:t>
            </w:r>
            <w:r w:rsidRPr="002D30A1">
              <w:t>中的</w:t>
            </w:r>
            <w:r w:rsidRPr="002D30A1">
              <w:t>“</w:t>
            </w:r>
            <w:r w:rsidRPr="002D30A1">
              <w:t>其他行业</w:t>
            </w:r>
            <w:r w:rsidRPr="002D30A1">
              <w:t>”</w:t>
            </w:r>
            <w:r w:rsidRPr="002D30A1">
              <w:t>类中的</w:t>
            </w:r>
            <w:r w:rsidRPr="002D30A1">
              <w:t>“</w:t>
            </w:r>
            <w:r w:rsidRPr="002D30A1">
              <w:t>全部</w:t>
            </w:r>
            <w:r w:rsidRPr="002D30A1">
              <w:t>”</w:t>
            </w:r>
            <w:r w:rsidRPr="002D30A1">
              <w:t>类别，根据要求列入</w:t>
            </w:r>
            <w:r w:rsidRPr="002D30A1">
              <w:t>Ⅳ</w:t>
            </w:r>
            <w:r w:rsidRPr="002D30A1">
              <w:t>类。根据导则要求</w:t>
            </w:r>
            <w:r w:rsidRPr="002D30A1">
              <w:t>“Ⅳ</w:t>
            </w:r>
            <w:r w:rsidRPr="002D30A1">
              <w:t>类建设项目可不开展土壤环境影响评价</w:t>
            </w:r>
            <w:r w:rsidRPr="002D30A1">
              <w:t>”</w:t>
            </w:r>
            <w:r w:rsidRPr="002D30A1">
              <w:t>，</w:t>
            </w:r>
            <w:r w:rsidRPr="002D30A1">
              <w:rPr>
                <w:b/>
              </w:rPr>
              <w:t>因此，本项目不开展土壤环境影响评价。</w:t>
            </w:r>
          </w:p>
          <w:p w14:paraId="75ECD7F9" w14:textId="77777777" w:rsidR="007506FD" w:rsidRPr="002D30A1" w:rsidRDefault="00E1244C">
            <w:pPr>
              <w:pStyle w:val="2"/>
              <w:numPr>
                <w:ilvl w:val="0"/>
                <w:numId w:val="0"/>
              </w:numPr>
              <w:ind w:firstLineChars="200" w:firstLine="482"/>
            </w:pPr>
            <w:r w:rsidRPr="002D30A1">
              <w:t>6</w:t>
            </w:r>
            <w:r w:rsidRPr="002D30A1">
              <w:t>、营运期固体废弃物环境影响分析</w:t>
            </w:r>
          </w:p>
          <w:p w14:paraId="1A26600C" w14:textId="77777777" w:rsidR="007506FD" w:rsidRPr="002D30A1" w:rsidRDefault="00E1244C">
            <w:pPr>
              <w:pStyle w:val="affa"/>
              <w:ind w:firstLine="480"/>
            </w:pPr>
            <w:r w:rsidRPr="002D30A1">
              <w:t>本项目完工投入使用后，主要的</w:t>
            </w:r>
            <w:r w:rsidRPr="002D30A1">
              <w:rPr>
                <w:rStyle w:val="fontstyle01"/>
                <w:rFonts w:ascii="Times New Roman" w:eastAsia="宋体" w:hint="default"/>
                <w:color w:val="auto"/>
                <w:sz w:val="24"/>
                <w:szCs w:val="24"/>
              </w:rPr>
              <w:t>危险废物（废活性炭、废机油桶、含废机油抹布、废机油）；员工工产生的生活垃圾。</w:t>
            </w:r>
          </w:p>
          <w:p w14:paraId="4D3F781D" w14:textId="77777777" w:rsidR="007506FD" w:rsidRPr="002D30A1" w:rsidRDefault="00E1244C">
            <w:pPr>
              <w:pStyle w:val="affa"/>
              <w:ind w:firstLine="480"/>
              <w:rPr>
                <w:rStyle w:val="fontstyle01"/>
                <w:rFonts w:ascii="Times New Roman" w:eastAsia="宋体" w:hint="default"/>
                <w:color w:val="auto"/>
                <w:sz w:val="24"/>
                <w:szCs w:val="24"/>
              </w:rPr>
            </w:pPr>
            <w:r w:rsidRPr="002D30A1">
              <w:rPr>
                <w:rStyle w:val="fontstyle01"/>
                <w:rFonts w:ascii="Times New Roman" w:eastAsia="宋体" w:hint="default"/>
                <w:color w:val="auto"/>
                <w:sz w:val="24"/>
                <w:szCs w:val="24"/>
              </w:rPr>
              <w:t>（</w:t>
            </w:r>
            <w:r w:rsidRPr="002D30A1">
              <w:rPr>
                <w:rStyle w:val="fontstyle01"/>
                <w:rFonts w:ascii="Times New Roman" w:eastAsia="宋体" w:hint="default"/>
                <w:color w:val="auto"/>
                <w:sz w:val="24"/>
                <w:szCs w:val="24"/>
              </w:rPr>
              <w:t>1</w:t>
            </w:r>
            <w:r w:rsidRPr="002D30A1">
              <w:rPr>
                <w:rStyle w:val="fontstyle01"/>
                <w:rFonts w:ascii="Times New Roman" w:eastAsia="宋体" w:hint="default"/>
                <w:color w:val="auto"/>
                <w:sz w:val="24"/>
                <w:szCs w:val="24"/>
              </w:rPr>
              <w:t>）危险废物：</w:t>
            </w:r>
          </w:p>
          <w:p w14:paraId="16EFBC84" w14:textId="77777777" w:rsidR="007506FD" w:rsidRPr="002D30A1" w:rsidRDefault="00E1244C">
            <w:pPr>
              <w:pStyle w:val="affa"/>
              <w:ind w:firstLine="480"/>
            </w:pPr>
            <w:r w:rsidRPr="002D30A1">
              <w:t>废活性炭产生量约</w:t>
            </w:r>
            <w:r w:rsidR="000749FF" w:rsidRPr="002D30A1">
              <w:t>8.75</w:t>
            </w:r>
            <w:r w:rsidRPr="002D30A1">
              <w:t>t/a</w:t>
            </w:r>
            <w:r w:rsidRPr="002D30A1">
              <w:rPr>
                <w:rStyle w:val="fontstyle01"/>
                <w:rFonts w:ascii="Times New Roman" w:eastAsia="宋体" w:hint="default"/>
                <w:color w:val="auto"/>
                <w:sz w:val="24"/>
                <w:szCs w:val="24"/>
              </w:rPr>
              <w:t>、废机油桶</w:t>
            </w:r>
            <w:r w:rsidRPr="002D30A1">
              <w:t>0.03t/a</w:t>
            </w:r>
            <w:r w:rsidRPr="002D30A1">
              <w:t>、废维修机油</w:t>
            </w:r>
            <w:r w:rsidRPr="002D30A1">
              <w:t>0.05t/a</w:t>
            </w:r>
            <w:r w:rsidRPr="002D30A1">
              <w:t>、含废机油抹布</w:t>
            </w:r>
            <w:r w:rsidRPr="002D30A1">
              <w:t>0.05t/a</w:t>
            </w:r>
            <w:r w:rsidRPr="002D30A1">
              <w:t>。按危险废物管理要求进行妥善收集、暂存于危废暂存间内，后委托</w:t>
            </w:r>
            <w:r w:rsidR="000749FF" w:rsidRPr="002D30A1">
              <w:rPr>
                <w:bCs/>
              </w:rPr>
              <w:t>有资质单位</w:t>
            </w:r>
            <w:r w:rsidRPr="002D30A1">
              <w:t>统一处置，不会产生二次污染。</w:t>
            </w:r>
          </w:p>
          <w:p w14:paraId="061FCE7A" w14:textId="77777777" w:rsidR="007506FD" w:rsidRPr="002D30A1" w:rsidRDefault="00E1244C">
            <w:pPr>
              <w:widowControl w:val="0"/>
              <w:adjustRightInd w:val="0"/>
              <w:snapToGrid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危险废物暂存在危废暂存间中，危废间占地面积约</w:t>
            </w:r>
            <w:r w:rsidR="000749FF" w:rsidRPr="002D30A1">
              <w:rPr>
                <w:rFonts w:ascii="Times New Roman" w:hAnsi="Times New Roman" w:cs="Times New Roman"/>
                <w:kern w:val="2"/>
              </w:rPr>
              <w:t>20</w:t>
            </w:r>
            <w:r w:rsidRPr="002D30A1">
              <w:rPr>
                <w:rFonts w:ascii="Times New Roman" w:hAnsi="Times New Roman" w:cs="Times New Roman"/>
                <w:kern w:val="2"/>
              </w:rPr>
              <w:t>m</w:t>
            </w:r>
            <w:r w:rsidRPr="002D30A1">
              <w:rPr>
                <w:rFonts w:ascii="Times New Roman" w:hAnsi="Times New Roman" w:cs="Times New Roman"/>
                <w:kern w:val="2"/>
                <w:vertAlign w:val="superscript"/>
              </w:rPr>
              <w:t>2</w:t>
            </w:r>
            <w:r w:rsidRPr="002D30A1">
              <w:rPr>
                <w:rFonts w:ascii="Times New Roman" w:hAnsi="Times New Roman" w:cs="Times New Roman"/>
                <w:kern w:val="2"/>
              </w:rPr>
              <w:t>，存储期小于</w:t>
            </w:r>
            <w:r w:rsidR="000749FF" w:rsidRPr="002D30A1">
              <w:rPr>
                <w:rFonts w:ascii="Times New Roman" w:hAnsi="Times New Roman" w:cs="Times New Roman"/>
                <w:kern w:val="2"/>
              </w:rPr>
              <w:t>6</w:t>
            </w:r>
            <w:r w:rsidRPr="002D30A1">
              <w:rPr>
                <w:rFonts w:ascii="Times New Roman" w:hAnsi="Times New Roman" w:cs="Times New Roman"/>
                <w:kern w:val="2"/>
              </w:rPr>
              <w:t>个月。危废暂存间选址所在区域地质结构稳定，地震强度</w:t>
            </w:r>
            <w:r w:rsidRPr="002D30A1">
              <w:rPr>
                <w:rFonts w:ascii="Times New Roman" w:hAnsi="Times New Roman" w:cs="Times New Roman"/>
                <w:kern w:val="2"/>
              </w:rPr>
              <w:t>4</w:t>
            </w:r>
            <w:r w:rsidRPr="002D30A1">
              <w:rPr>
                <w:rFonts w:ascii="Times New Roman" w:hAnsi="Times New Roman" w:cs="Times New Roman"/>
                <w:kern w:val="2"/>
              </w:rPr>
              <w:t>度，满足地震烈度不超过</w:t>
            </w:r>
            <w:r w:rsidRPr="002D30A1">
              <w:rPr>
                <w:rFonts w:ascii="Times New Roman" w:hAnsi="Times New Roman" w:cs="Times New Roman"/>
                <w:kern w:val="2"/>
              </w:rPr>
              <w:t>7</w:t>
            </w:r>
            <w:r w:rsidRPr="002D30A1">
              <w:rPr>
                <w:rFonts w:ascii="Times New Roman" w:hAnsi="Times New Roman" w:cs="Times New Roman"/>
                <w:kern w:val="2"/>
              </w:rPr>
              <w:t>级的要求；</w:t>
            </w:r>
            <w:r w:rsidRPr="002D30A1">
              <w:rPr>
                <w:rFonts w:ascii="Times New Roman" w:hAnsi="Times New Roman" w:cs="Times New Roman"/>
                <w:kern w:val="2"/>
              </w:rPr>
              <w:lastRenderedPageBreak/>
              <w:t>危废暂存间底部高于地下水最高水位；不位于溶洞区或易遭受严重自然灾害如洪水、滑坡、泥石流、潮汐等影响的地区；危废间建在易燃、易爆等危险品仓库、高压输电线路防护区域以外。危废暂存间现须经整改后投入使用。</w:t>
            </w:r>
          </w:p>
          <w:p w14:paraId="0D40CC7B" w14:textId="77777777" w:rsidR="007506FD" w:rsidRPr="002D30A1" w:rsidRDefault="00E1244C">
            <w:pPr>
              <w:widowControl w:val="0"/>
              <w:adjustRightInd w:val="0"/>
              <w:snapToGrid w:val="0"/>
              <w:spacing w:line="360" w:lineRule="auto"/>
              <w:ind w:firstLineChars="200" w:firstLine="480"/>
              <w:jc w:val="both"/>
              <w:rPr>
                <w:rFonts w:ascii="Times New Roman" w:hAnsi="Times New Roman" w:cs="Times New Roman"/>
                <w:kern w:val="2"/>
              </w:rPr>
            </w:pPr>
            <w:r w:rsidRPr="002D30A1">
              <w:rPr>
                <w:rFonts w:ascii="Times New Roman" w:hAnsi="Times New Roman" w:cs="Times New Roman"/>
                <w:kern w:val="2"/>
              </w:rPr>
              <w:t>综上，项目危废堆场选址合理。本项目危险废物收集、贮存过程严格做好防渗、防雨、防漏措施。危险废物贮存处置方式可行，不会造成对环境的二次污染。</w:t>
            </w:r>
          </w:p>
          <w:p w14:paraId="09F139F8" w14:textId="77777777" w:rsidR="007506FD" w:rsidRPr="002D30A1" w:rsidRDefault="00E1244C">
            <w:pPr>
              <w:pStyle w:val="affa"/>
              <w:ind w:firstLine="480"/>
            </w:pPr>
            <w:r w:rsidRPr="002D30A1">
              <w:t>（</w:t>
            </w:r>
            <w:r w:rsidRPr="002D30A1">
              <w:t>2</w:t>
            </w:r>
            <w:r w:rsidRPr="002D30A1">
              <w:t>）一般固体废物：本项目运营期产生生活垃圾</w:t>
            </w:r>
            <w:r w:rsidRPr="002D30A1">
              <w:t>2.28kg/d</w:t>
            </w:r>
            <w:r w:rsidRPr="002D30A1">
              <w:t>（</w:t>
            </w:r>
            <w:r w:rsidRPr="002D30A1">
              <w:t>0.8322t/a</w:t>
            </w:r>
            <w:r w:rsidRPr="002D30A1">
              <w:t>），一般固废主要为废包装袋</w:t>
            </w:r>
            <w:r w:rsidRPr="002D30A1">
              <w:t>0.42t/a</w:t>
            </w:r>
            <w:r w:rsidRPr="002D30A1">
              <w:t>。</w:t>
            </w:r>
          </w:p>
          <w:p w14:paraId="064983D0" w14:textId="77777777" w:rsidR="007506FD" w:rsidRPr="002D30A1" w:rsidRDefault="00E1244C">
            <w:pPr>
              <w:adjustRightInd w:val="0"/>
              <w:snapToGrid w:val="0"/>
              <w:spacing w:line="360" w:lineRule="auto"/>
              <w:ind w:firstLineChars="200" w:firstLine="480"/>
              <w:jc w:val="both"/>
              <w:rPr>
                <w:rFonts w:ascii="Times New Roman" w:hAnsi="Times New Roman" w:cs="Times New Roman"/>
              </w:rPr>
            </w:pPr>
            <w:r w:rsidRPr="002D30A1">
              <w:rPr>
                <w:rFonts w:ascii="Times New Roman" w:hAnsi="Times New Roman" w:cs="Times New Roman"/>
              </w:rPr>
              <w:t>本项目产生的生活垃圾由环卫部门清运处理，项目厂房内设置一般固废堆放区域，放置垃圾桶等收集装置。一般固废堆放区地面应进行硬化，并做好防腐、防渗和防漏处理，符合《一般工业固体废物贮存、处置场污染控制标准》</w:t>
            </w:r>
            <w:r w:rsidRPr="002D30A1">
              <w:rPr>
                <w:rFonts w:ascii="Times New Roman" w:hAnsi="Times New Roman" w:cs="Times New Roman"/>
              </w:rPr>
              <w:t xml:space="preserve">(GB18599—2001) </w:t>
            </w:r>
            <w:r w:rsidRPr="002D30A1">
              <w:rPr>
                <w:rFonts w:ascii="Times New Roman" w:hAnsi="Times New Roman" w:cs="Times New Roman"/>
              </w:rPr>
              <w:t>及修改单要求，并制定相应的管理制度与规定，由专人负责维护。</w:t>
            </w:r>
          </w:p>
          <w:p w14:paraId="4D527630" w14:textId="77777777" w:rsidR="007506FD" w:rsidRPr="002D30A1" w:rsidRDefault="00E1244C">
            <w:pPr>
              <w:adjustRightInd w:val="0"/>
              <w:snapToGrid w:val="0"/>
              <w:spacing w:line="360" w:lineRule="auto"/>
              <w:ind w:firstLineChars="200" w:firstLine="480"/>
              <w:rPr>
                <w:rFonts w:ascii="Times New Roman" w:hAnsi="Times New Roman" w:cs="Times New Roman"/>
              </w:rPr>
            </w:pPr>
            <w:r w:rsidRPr="002D30A1">
              <w:rPr>
                <w:rFonts w:ascii="Times New Roman" w:hAnsi="Times New Roman" w:cs="Times New Roman"/>
              </w:rPr>
              <w:t>因此，项目一般固废的收集、贮存对环境的影响较小。</w:t>
            </w:r>
          </w:p>
          <w:p w14:paraId="6F8CEF0B" w14:textId="77777777" w:rsidR="007506FD" w:rsidRPr="002D30A1" w:rsidRDefault="00E1244C">
            <w:pPr>
              <w:pStyle w:val="affa"/>
              <w:ind w:firstLine="480"/>
            </w:pPr>
            <w:r w:rsidRPr="002D30A1">
              <w:t>综上所述，评价认为，本项目的固体废弃物处理去向明确可靠，故采取的固废治理措施在生产中具体落实后，不会对周围环境产生明显影响。</w:t>
            </w:r>
          </w:p>
          <w:p w14:paraId="0CBB7083" w14:textId="77777777" w:rsidR="007506FD" w:rsidRPr="002D30A1" w:rsidRDefault="00E1244C">
            <w:pPr>
              <w:pStyle w:val="2"/>
              <w:numPr>
                <w:ilvl w:val="0"/>
                <w:numId w:val="0"/>
              </w:numPr>
              <w:ind w:firstLineChars="200" w:firstLine="482"/>
            </w:pPr>
            <w:r w:rsidRPr="002D30A1">
              <w:t>7</w:t>
            </w:r>
            <w:r w:rsidRPr="002D30A1">
              <w:t>、环境风险分析</w:t>
            </w:r>
          </w:p>
          <w:p w14:paraId="0DD7FA48" w14:textId="77777777" w:rsidR="007506FD" w:rsidRPr="002D30A1" w:rsidRDefault="00E1244C">
            <w:pPr>
              <w:pStyle w:val="affa"/>
              <w:ind w:firstLine="480"/>
            </w:pPr>
            <w:r w:rsidRPr="002D30A1">
              <w:t>按照《建设项目环境风险评价技术导则》（</w:t>
            </w:r>
            <w:r w:rsidRPr="002D30A1">
              <w:t>HJ169-2018</w:t>
            </w:r>
            <w:r w:rsidRPr="002D30A1">
              <w:t>）的要求，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31A94179" w14:textId="77777777" w:rsidR="007506FD" w:rsidRPr="002D30A1" w:rsidRDefault="00E1244C">
            <w:pPr>
              <w:pStyle w:val="affa"/>
              <w:ind w:firstLine="480"/>
            </w:pPr>
            <w:r w:rsidRPr="002D30A1">
              <w:t>本章将根据项目现状建设方案以及环境敏感程度等因素，分析本项目运营期可能发生的环境风险事故，进行风险识别，源项分析以及运营期环境风险分析与评价。</w:t>
            </w:r>
          </w:p>
          <w:p w14:paraId="454183F7" w14:textId="77777777" w:rsidR="007506FD" w:rsidRPr="002D30A1" w:rsidRDefault="00E1244C">
            <w:pPr>
              <w:pStyle w:val="affa"/>
              <w:ind w:leftChars="200" w:left="480" w:firstLineChars="0" w:firstLine="0"/>
              <w:rPr>
                <w:b/>
              </w:rPr>
            </w:pPr>
            <w:r w:rsidRPr="002D30A1">
              <w:rPr>
                <w:b/>
              </w:rPr>
              <w:t>（</w:t>
            </w:r>
            <w:r w:rsidRPr="002D30A1">
              <w:rPr>
                <w:b/>
              </w:rPr>
              <w:t>1</w:t>
            </w:r>
            <w:r w:rsidRPr="002D30A1">
              <w:rPr>
                <w:b/>
              </w:rPr>
              <w:t>）风险源调查</w:t>
            </w:r>
          </w:p>
          <w:p w14:paraId="7D707FBB" w14:textId="77777777" w:rsidR="007506FD" w:rsidRPr="002D30A1" w:rsidRDefault="00E1244C">
            <w:pPr>
              <w:pStyle w:val="affa"/>
              <w:ind w:firstLine="480"/>
            </w:pPr>
            <w:r w:rsidRPr="002D30A1">
              <w:t>本项目主要原料为塑胶原料</w:t>
            </w:r>
            <w:r w:rsidR="006E7AC9" w:rsidRPr="002D30A1">
              <w:t>1000</w:t>
            </w:r>
            <w:r w:rsidRPr="002D30A1">
              <w:t>t/a</w:t>
            </w:r>
            <w:r w:rsidRPr="002D30A1">
              <w:t>、塑胶色粉</w:t>
            </w:r>
            <w:r w:rsidRPr="002D30A1">
              <w:t>1t/a</w:t>
            </w:r>
            <w:r w:rsidR="006E7AC9" w:rsidRPr="002D30A1">
              <w:t>，</w:t>
            </w:r>
            <w:r w:rsidRPr="002D30A1">
              <w:t>本项目原辅材料在项目场地内存储量较小，为现用现购，补充生产所需；项目机械设备日常维护、维修过程中须使用一定的润滑油，使用量约为</w:t>
            </w:r>
            <w:r w:rsidRPr="002D30A1">
              <w:t>0.064t</w:t>
            </w:r>
            <w:r w:rsidRPr="002D30A1">
              <w:t>，均从市场购买。本项目在生产过程中不使用有毒有害化学品进行生产，仅对塑胶原料、色粉进行搅拌、混合、热融等，属单独的物理加工作业。根据本项目生产特点，可能发生风险的因素主要为：冷却用水事故排放，可能产生由于破损泄露导致的冷却用水废水溢流外排，进</w:t>
            </w:r>
            <w:r w:rsidR="009574A6" w:rsidRPr="002D30A1">
              <w:t>入项目周边耕地，造成污染事故。由于项目冷却塔储水量较小，且与东</w:t>
            </w:r>
            <w:r w:rsidRPr="002D30A1">
              <w:t>河相隔较远，</w:t>
            </w:r>
            <w:r w:rsidR="009574A6" w:rsidRPr="002D30A1">
              <w:t>冷却用水风险事故不会对东</w:t>
            </w:r>
            <w:r w:rsidRPr="002D30A1">
              <w:t>河造成直接影响。</w:t>
            </w:r>
          </w:p>
          <w:p w14:paraId="5FE12371" w14:textId="77777777" w:rsidR="007506FD" w:rsidRPr="002D30A1" w:rsidRDefault="00E1244C">
            <w:pPr>
              <w:pStyle w:val="affa"/>
              <w:ind w:leftChars="200" w:left="480" w:firstLineChars="0" w:firstLine="0"/>
              <w:rPr>
                <w:b/>
              </w:rPr>
            </w:pPr>
            <w:r w:rsidRPr="002D30A1">
              <w:rPr>
                <w:b/>
              </w:rPr>
              <w:t>（</w:t>
            </w:r>
            <w:r w:rsidRPr="002D30A1">
              <w:rPr>
                <w:b/>
              </w:rPr>
              <w:t>2</w:t>
            </w:r>
            <w:r w:rsidRPr="002D30A1">
              <w:rPr>
                <w:b/>
              </w:rPr>
              <w:t>）风险识别</w:t>
            </w:r>
          </w:p>
          <w:p w14:paraId="5B197F4A" w14:textId="77777777" w:rsidR="007506FD" w:rsidRPr="002D30A1" w:rsidRDefault="00E1244C">
            <w:pPr>
              <w:pStyle w:val="affa"/>
              <w:ind w:firstLine="480"/>
            </w:pPr>
            <w:r w:rsidRPr="002D30A1">
              <w:t>根据《建设项目环境风险评价技术导则》（</w:t>
            </w:r>
            <w:r w:rsidRPr="002D30A1">
              <w:t>HJ169-2018</w:t>
            </w:r>
            <w:r w:rsidRPr="002D30A1">
              <w:t>），风险识别主要包括物质</w:t>
            </w:r>
            <w:r w:rsidRPr="002D30A1">
              <w:lastRenderedPageBreak/>
              <w:t>危险性识别、生产系统危险性识别和危险物质向环境转移的途径识别。</w:t>
            </w:r>
          </w:p>
          <w:p w14:paraId="7C352088" w14:textId="77777777" w:rsidR="007506FD" w:rsidRPr="002D30A1" w:rsidRDefault="00E1244C">
            <w:pPr>
              <w:pStyle w:val="affa"/>
              <w:ind w:firstLine="480"/>
            </w:pPr>
            <w:r w:rsidRPr="002D30A1">
              <w:t>1</w:t>
            </w:r>
            <w:r w:rsidRPr="002D30A1">
              <w:t>）物质危险性识别</w:t>
            </w:r>
          </w:p>
          <w:p w14:paraId="1D2DFBC4" w14:textId="77777777" w:rsidR="007506FD" w:rsidRPr="002D30A1" w:rsidRDefault="00E1244C">
            <w:pPr>
              <w:pStyle w:val="affa"/>
              <w:ind w:firstLine="480"/>
            </w:pPr>
            <w:r w:rsidRPr="002D30A1">
              <w:t>根据《危险化学品重大危险源辨识》（</w:t>
            </w:r>
            <w:r w:rsidRPr="002D30A1">
              <w:t>GB18218-2018</w:t>
            </w:r>
            <w:r w:rsidRPr="002D30A1">
              <w:t>）中的划分标准，本项目原辅材料</w:t>
            </w:r>
            <w:r w:rsidRPr="002D30A1">
              <w:t>PP</w:t>
            </w:r>
            <w:r w:rsidRPr="002D30A1">
              <w:t>以及塑胶色粉等均不涉及危险化学品的使用，因此，本项目使用原料不够成重大危险源。</w:t>
            </w:r>
          </w:p>
          <w:p w14:paraId="08205983" w14:textId="77777777" w:rsidR="007506FD" w:rsidRPr="002D30A1" w:rsidRDefault="00E1244C">
            <w:pPr>
              <w:pStyle w:val="affa"/>
              <w:ind w:firstLine="480"/>
            </w:pPr>
            <w:r w:rsidRPr="002D30A1">
              <w:t>2</w:t>
            </w:r>
            <w:r w:rsidRPr="002D30A1">
              <w:t>）生产系统危险性识别</w:t>
            </w:r>
          </w:p>
          <w:p w14:paraId="5C1698C1" w14:textId="77777777" w:rsidR="007506FD" w:rsidRPr="002D30A1" w:rsidRDefault="00E1244C">
            <w:pPr>
              <w:pStyle w:val="affa"/>
              <w:ind w:firstLine="480"/>
            </w:pPr>
            <w:r w:rsidRPr="002D30A1">
              <w:t>生产系统危险性识别包括主要生产装置、储运设施、公用工程和辅助生产设施，以及环境保护设施等。</w:t>
            </w:r>
          </w:p>
          <w:p w14:paraId="69EF1DB8" w14:textId="77777777" w:rsidR="007506FD" w:rsidRPr="002D30A1" w:rsidRDefault="00E1244C">
            <w:pPr>
              <w:pStyle w:val="affa"/>
              <w:ind w:firstLine="480"/>
            </w:pPr>
            <w:r w:rsidRPr="002D30A1">
              <w:t>生产装置：主要为生产期间使用的注塑机、混料机、碎料机等机械，项目生产厂界外为一般耕地、居民区等，若生产过程中操作不当，易导致设备火灾事故，引起周边耕地中植被燃烧，或火势蔓延至居民楼，引起火灾风险。</w:t>
            </w:r>
          </w:p>
          <w:p w14:paraId="1554147B" w14:textId="77777777" w:rsidR="007506FD" w:rsidRPr="002D30A1" w:rsidRDefault="00E1244C">
            <w:pPr>
              <w:pStyle w:val="affa"/>
              <w:ind w:firstLine="480"/>
            </w:pPr>
            <w:r w:rsidRPr="002D30A1">
              <w:t>储运设施：根据本项目存储设施设备特点，项目生产及储运过程不会产生有毒有害物质的排放，但在存放过程中存在冷却塔或注塑机料斗泄漏的风险，项目所在地离</w:t>
            </w:r>
            <w:r w:rsidR="006E7AC9" w:rsidRPr="002D30A1">
              <w:t>东</w:t>
            </w:r>
            <w:r w:rsidRPr="002D30A1">
              <w:t>河较远，且冷却塔储量较小，暂不会造成地表水环境的污染；注塑机料斗泄露会造成塑料颗粒或热融状态的塑料液氨泄露，容易造成热融状态下原材料的</w:t>
            </w:r>
            <w:r w:rsidRPr="002D30A1">
              <w:t>VOCs</w:t>
            </w:r>
            <w:r w:rsidRPr="002D30A1">
              <w:t>排放增加。</w:t>
            </w:r>
          </w:p>
          <w:p w14:paraId="55A27718" w14:textId="77777777" w:rsidR="007506FD" w:rsidRPr="002D30A1" w:rsidRDefault="00E1244C">
            <w:pPr>
              <w:pStyle w:val="affa"/>
              <w:numPr>
                <w:ilvl w:val="0"/>
                <w:numId w:val="21"/>
              </w:numPr>
              <w:ind w:firstLine="480"/>
            </w:pPr>
            <w:r w:rsidRPr="002D30A1">
              <w:t>危险物质向环境转移途径识别</w:t>
            </w:r>
          </w:p>
          <w:p w14:paraId="54BFA756" w14:textId="77777777" w:rsidR="007506FD" w:rsidRPr="002D30A1" w:rsidRDefault="00E1244C">
            <w:pPr>
              <w:pStyle w:val="affa"/>
              <w:ind w:firstLine="480"/>
            </w:pPr>
            <w:r w:rsidRPr="002D30A1">
              <w:t>本项目原辅材料的运输、储运过程均采用密闭车辆、密闭车间等设备设施，正常工况下无危险物质向环境转移途径。</w:t>
            </w:r>
          </w:p>
          <w:p w14:paraId="5783835B" w14:textId="77777777" w:rsidR="007506FD" w:rsidRPr="002D30A1" w:rsidRDefault="00E1244C">
            <w:pPr>
              <w:pStyle w:val="affa"/>
              <w:ind w:leftChars="200" w:left="480" w:firstLineChars="0" w:firstLine="0"/>
              <w:rPr>
                <w:b/>
              </w:rPr>
            </w:pPr>
            <w:r w:rsidRPr="002D30A1">
              <w:rPr>
                <w:b/>
              </w:rPr>
              <w:t>（</w:t>
            </w:r>
            <w:r w:rsidRPr="002D30A1">
              <w:rPr>
                <w:b/>
              </w:rPr>
              <w:t>3</w:t>
            </w:r>
            <w:r w:rsidRPr="002D30A1">
              <w:rPr>
                <w:b/>
              </w:rPr>
              <w:t>）风险潜势</w:t>
            </w:r>
          </w:p>
          <w:p w14:paraId="6B531039" w14:textId="77777777" w:rsidR="007506FD" w:rsidRPr="002D30A1" w:rsidRDefault="00E1244C">
            <w:pPr>
              <w:pStyle w:val="affa"/>
              <w:ind w:firstLine="480"/>
            </w:pPr>
            <w:r w:rsidRPr="002D30A1">
              <w:t>根据《建设项目环境风险评价技术导则》（</w:t>
            </w:r>
            <w:r w:rsidRPr="002D30A1">
              <w:t>HJ169-2018</w:t>
            </w:r>
            <w:r w:rsidRPr="002D30A1">
              <w:t>），建设项目环境风险潜势划分为</w:t>
            </w:r>
            <w:r w:rsidRPr="002D30A1">
              <w:t>Ⅰ</w:t>
            </w:r>
            <w:r w:rsidRPr="002D30A1">
              <w:t>、</w:t>
            </w:r>
            <w:r w:rsidRPr="002D30A1">
              <w:t>Ⅱ</w:t>
            </w:r>
            <w:r w:rsidRPr="002D30A1">
              <w:t>、</w:t>
            </w:r>
            <w:r w:rsidRPr="002D30A1">
              <w:t>Ⅲ</w:t>
            </w:r>
            <w:r w:rsidRPr="002D30A1">
              <w:t>、</w:t>
            </w:r>
            <w:r w:rsidRPr="002D30A1">
              <w:t>Ⅳ/Ⅳ+</w:t>
            </w:r>
            <w:r w:rsidRPr="002D30A1">
              <w:t>级。根据建设项目涉及的物质和工艺系统的危险性（</w:t>
            </w:r>
            <w:r w:rsidRPr="002D30A1">
              <w:t>P</w:t>
            </w:r>
            <w:r w:rsidRPr="002D30A1">
              <w:t>）及其所在地的环境敏感程度（</w:t>
            </w:r>
            <w:r w:rsidRPr="002D30A1">
              <w:t>E</w:t>
            </w:r>
            <w:r w:rsidRPr="002D30A1">
              <w:t>），结合事故情形下环境影响途径，对建设项目潜在环境危害程度进行概化分析，确定环境风险潜势。</w:t>
            </w:r>
          </w:p>
          <w:p w14:paraId="6CA25690" w14:textId="77777777" w:rsidR="007506FD" w:rsidRPr="002D30A1" w:rsidRDefault="00E1244C">
            <w:pPr>
              <w:pStyle w:val="affa"/>
              <w:numPr>
                <w:ilvl w:val="0"/>
                <w:numId w:val="22"/>
              </w:numPr>
              <w:ind w:firstLine="480"/>
            </w:pPr>
            <w:r w:rsidRPr="002D30A1">
              <w:t>P</w:t>
            </w:r>
            <w:r w:rsidRPr="002D30A1">
              <w:t>分级的确定</w:t>
            </w:r>
          </w:p>
          <w:p w14:paraId="2ADFB5E5" w14:textId="77777777" w:rsidR="007506FD" w:rsidRPr="002D30A1" w:rsidRDefault="00E1244C">
            <w:pPr>
              <w:pStyle w:val="affa"/>
              <w:ind w:firstLine="480"/>
            </w:pPr>
            <w:r w:rsidRPr="002D30A1">
              <w:t>危险物质及工艺系统危险性（</w:t>
            </w:r>
            <w:r w:rsidRPr="002D30A1">
              <w:t>P</w:t>
            </w:r>
            <w:r w:rsidRPr="002D30A1">
              <w:t>）等级的判断，需根据定量分析危险物质数量与临界量的比值（</w:t>
            </w:r>
            <w:r w:rsidRPr="002D30A1">
              <w:t>Q</w:t>
            </w:r>
            <w:r w:rsidRPr="002D30A1">
              <w:t>）和所属行业及生产工艺特点（</w:t>
            </w:r>
            <w:r w:rsidRPr="002D30A1">
              <w:t>M</w:t>
            </w:r>
            <w:r w:rsidRPr="002D30A1">
              <w:t>），并按附录</w:t>
            </w:r>
            <w:r w:rsidRPr="002D30A1">
              <w:t>C</w:t>
            </w:r>
            <w:r w:rsidRPr="002D30A1">
              <w:t>内容进行确定。</w:t>
            </w:r>
          </w:p>
          <w:p w14:paraId="6351D51A" w14:textId="77777777" w:rsidR="007506FD" w:rsidRPr="002D30A1" w:rsidRDefault="00E1244C">
            <w:pPr>
              <w:pStyle w:val="affa"/>
              <w:ind w:firstLine="480"/>
            </w:pPr>
            <w:r w:rsidRPr="002D30A1">
              <w:t>i.</w:t>
            </w:r>
            <w:r w:rsidRPr="002D30A1">
              <w:t>定量分析危险物质数量与临界量的比值（</w:t>
            </w:r>
            <w:r w:rsidRPr="002D30A1">
              <w:t>Q</w:t>
            </w:r>
            <w:r w:rsidRPr="002D30A1">
              <w:t>）</w:t>
            </w:r>
          </w:p>
          <w:p w14:paraId="55692827" w14:textId="77777777" w:rsidR="007506FD" w:rsidRPr="002D30A1" w:rsidRDefault="00E1244C">
            <w:pPr>
              <w:pStyle w:val="affa"/>
              <w:ind w:firstLine="480"/>
            </w:pPr>
            <w:r w:rsidRPr="002D30A1">
              <w:t>根据《建设项目环境风险评价技术导则》（</w:t>
            </w:r>
            <w:r w:rsidRPr="002D30A1">
              <w:t>HJ169-2018</w:t>
            </w:r>
            <w:r w:rsidRPr="002D30A1">
              <w:t>）附录</w:t>
            </w:r>
            <w:r w:rsidRPr="002D30A1">
              <w:t>B</w:t>
            </w:r>
            <w:r w:rsidRPr="002D30A1">
              <w:t>中表</w:t>
            </w:r>
            <w:r w:rsidRPr="002D30A1">
              <w:t>B.1</w:t>
            </w:r>
            <w:r w:rsidRPr="002D30A1">
              <w:t>内容，聚丙烯（</w:t>
            </w:r>
            <w:r w:rsidRPr="002D30A1">
              <w:t>PP</w:t>
            </w:r>
            <w:r w:rsidRPr="002D30A1">
              <w:t>）材料其主要组成化学物质均不在本名单内，并且不属于附录</w:t>
            </w:r>
            <w:r w:rsidRPr="002D30A1">
              <w:t>B</w:t>
            </w:r>
            <w:r w:rsidRPr="002D30A1">
              <w:t>表</w:t>
            </w:r>
            <w:r w:rsidRPr="002D30A1">
              <w:t>B.2</w:t>
            </w:r>
            <w:r w:rsidRPr="002D30A1">
              <w:t>内容中类别，因此不属于重点关注的危险物质。</w:t>
            </w:r>
          </w:p>
          <w:p w14:paraId="3E36349D" w14:textId="77777777" w:rsidR="007506FD" w:rsidRPr="002D30A1" w:rsidRDefault="00E1244C">
            <w:pPr>
              <w:pStyle w:val="affa"/>
              <w:ind w:firstLine="480"/>
            </w:pPr>
            <w:r w:rsidRPr="002D30A1">
              <w:t>根据导则附录</w:t>
            </w:r>
            <w:r w:rsidRPr="002D30A1">
              <w:t>C</w:t>
            </w:r>
            <w:r w:rsidRPr="002D30A1">
              <w:t>内容，当只涉及一种危险物质时，计算该物质的总量与其临界量比</w:t>
            </w:r>
            <w:r w:rsidRPr="002D30A1">
              <w:lastRenderedPageBreak/>
              <w:t>值即为</w:t>
            </w:r>
            <w:r w:rsidRPr="002D30A1">
              <w:t>Q</w:t>
            </w:r>
            <w:r w:rsidRPr="002D30A1">
              <w:t>。当涉及多种危险物质时，计算该物质的总量与其临界量比值，即为</w:t>
            </w:r>
            <w:r w:rsidRPr="002D30A1">
              <w:t>Q</w:t>
            </w:r>
            <w:r w:rsidRPr="002D30A1">
              <w:t>：</w:t>
            </w:r>
            <w:r w:rsidRPr="002D30A1">
              <w:t xml:space="preserve"> </w:t>
            </w:r>
          </w:p>
          <w:p w14:paraId="408D39B6" w14:textId="77777777" w:rsidR="007506FD" w:rsidRPr="002D30A1" w:rsidRDefault="00E1244C">
            <w:pPr>
              <w:pStyle w:val="affa"/>
              <w:ind w:firstLine="480"/>
              <w:jc w:val="center"/>
            </w:pPr>
            <w:r w:rsidRPr="002D30A1">
              <w:t>Q=q</w:t>
            </w:r>
            <w:r w:rsidRPr="002D30A1">
              <w:rPr>
                <w:vertAlign w:val="subscript"/>
              </w:rPr>
              <w:t>1</w:t>
            </w:r>
            <w:r w:rsidRPr="002D30A1">
              <w:t>/Q</w:t>
            </w:r>
            <w:r w:rsidRPr="002D30A1">
              <w:rPr>
                <w:vertAlign w:val="subscript"/>
              </w:rPr>
              <w:t>1</w:t>
            </w:r>
            <w:r w:rsidRPr="002D30A1">
              <w:t>+q</w:t>
            </w:r>
            <w:r w:rsidRPr="002D30A1">
              <w:rPr>
                <w:vertAlign w:val="subscript"/>
              </w:rPr>
              <w:t>2</w:t>
            </w:r>
            <w:r w:rsidRPr="002D30A1">
              <w:t>/Q</w:t>
            </w:r>
            <w:r w:rsidRPr="002D30A1">
              <w:rPr>
                <w:vertAlign w:val="subscript"/>
              </w:rPr>
              <w:t>2</w:t>
            </w:r>
            <w:r w:rsidRPr="002D30A1">
              <w:t>+…q</w:t>
            </w:r>
            <w:r w:rsidRPr="002D30A1">
              <w:rPr>
                <w:vertAlign w:val="subscript"/>
              </w:rPr>
              <w:t>n</w:t>
            </w:r>
            <w:r w:rsidRPr="002D30A1">
              <w:t>/Q</w:t>
            </w:r>
            <w:r w:rsidRPr="002D30A1">
              <w:rPr>
                <w:vertAlign w:val="subscript"/>
              </w:rPr>
              <w:t>n</w:t>
            </w:r>
          </w:p>
          <w:p w14:paraId="04EBCA52" w14:textId="77777777" w:rsidR="007506FD" w:rsidRPr="002D30A1" w:rsidRDefault="00E1244C">
            <w:pPr>
              <w:pStyle w:val="affa"/>
              <w:ind w:firstLine="480"/>
            </w:pPr>
            <w:r w:rsidRPr="002D30A1">
              <w:t>式中：</w:t>
            </w:r>
          </w:p>
          <w:p w14:paraId="64BD5F0A" w14:textId="77777777" w:rsidR="007506FD" w:rsidRPr="002D30A1" w:rsidRDefault="00E1244C">
            <w:pPr>
              <w:pStyle w:val="affa"/>
              <w:ind w:firstLineChars="500" w:firstLine="1200"/>
            </w:pPr>
            <w:r w:rsidRPr="002D30A1">
              <w:t>q</w:t>
            </w:r>
            <w:r w:rsidRPr="002D30A1">
              <w:rPr>
                <w:vertAlign w:val="subscript"/>
              </w:rPr>
              <w:t>1</w:t>
            </w:r>
            <w:r w:rsidRPr="002D30A1">
              <w:t>，</w:t>
            </w:r>
            <w:r w:rsidRPr="002D30A1">
              <w:t>q</w:t>
            </w:r>
            <w:r w:rsidRPr="002D30A1">
              <w:rPr>
                <w:vertAlign w:val="subscript"/>
              </w:rPr>
              <w:t>2</w:t>
            </w:r>
            <w:r w:rsidRPr="002D30A1">
              <w:t>，</w:t>
            </w:r>
            <w:r w:rsidRPr="002D30A1">
              <w:t>…</w:t>
            </w:r>
            <w:r w:rsidRPr="002D30A1">
              <w:t>，</w:t>
            </w:r>
            <w:r w:rsidRPr="002D30A1">
              <w:t>q</w:t>
            </w:r>
            <w:r w:rsidRPr="002D30A1">
              <w:rPr>
                <w:vertAlign w:val="subscript"/>
              </w:rPr>
              <w:t>n</w:t>
            </w:r>
            <w:r w:rsidRPr="002D30A1">
              <w:t>——</w:t>
            </w:r>
            <w:r w:rsidRPr="002D30A1">
              <w:t>每种危险物质的最大存在总量，</w:t>
            </w:r>
            <w:r w:rsidRPr="002D30A1">
              <w:t>t</w:t>
            </w:r>
            <w:r w:rsidRPr="002D30A1">
              <w:t>；</w:t>
            </w:r>
          </w:p>
          <w:p w14:paraId="4FF3E5C3" w14:textId="77777777" w:rsidR="007506FD" w:rsidRPr="002D30A1" w:rsidRDefault="00E1244C">
            <w:pPr>
              <w:pStyle w:val="affa"/>
              <w:ind w:firstLine="480"/>
            </w:pPr>
            <w:r w:rsidRPr="002D30A1">
              <w:t xml:space="preserve">      Q</w:t>
            </w:r>
            <w:r w:rsidRPr="002D30A1">
              <w:rPr>
                <w:vertAlign w:val="subscript"/>
              </w:rPr>
              <w:t>1</w:t>
            </w:r>
            <w:r w:rsidRPr="002D30A1">
              <w:t>，</w:t>
            </w:r>
            <w:r w:rsidRPr="002D30A1">
              <w:t>Q</w:t>
            </w:r>
            <w:r w:rsidRPr="002D30A1">
              <w:rPr>
                <w:vertAlign w:val="subscript"/>
              </w:rPr>
              <w:t>2</w:t>
            </w:r>
            <w:r w:rsidRPr="002D30A1">
              <w:t>，</w:t>
            </w:r>
            <w:r w:rsidRPr="002D30A1">
              <w:t>…</w:t>
            </w:r>
            <w:r w:rsidRPr="002D30A1">
              <w:t>，</w:t>
            </w:r>
            <w:r w:rsidRPr="002D30A1">
              <w:t>Q</w:t>
            </w:r>
            <w:r w:rsidRPr="002D30A1">
              <w:rPr>
                <w:vertAlign w:val="subscript"/>
              </w:rPr>
              <w:t>n</w:t>
            </w:r>
            <w:r w:rsidRPr="002D30A1">
              <w:t>——</w:t>
            </w:r>
            <w:r w:rsidRPr="002D30A1">
              <w:t>每种危险物质的临界量，</w:t>
            </w:r>
            <w:r w:rsidRPr="002D30A1">
              <w:t>t</w:t>
            </w:r>
            <w:r w:rsidRPr="002D30A1">
              <w:t>。</w:t>
            </w:r>
          </w:p>
          <w:p w14:paraId="5AC24F97" w14:textId="77777777" w:rsidR="007506FD" w:rsidRPr="002D30A1" w:rsidRDefault="00E1244C">
            <w:pPr>
              <w:pStyle w:val="affa"/>
              <w:ind w:firstLine="480"/>
            </w:pPr>
            <w:r w:rsidRPr="002D30A1">
              <w:t>经计算可知，本项目</w:t>
            </w:r>
            <w:r w:rsidRPr="002D30A1">
              <w:t>Q=0.200</w:t>
            </w:r>
            <w:r w:rsidRPr="002D30A1">
              <w:t>。</w:t>
            </w:r>
          </w:p>
          <w:p w14:paraId="6B744751" w14:textId="77777777" w:rsidR="007506FD" w:rsidRPr="002D30A1" w:rsidRDefault="00E1244C">
            <w:pPr>
              <w:pStyle w:val="affa"/>
              <w:ind w:firstLine="480"/>
            </w:pPr>
            <w:r w:rsidRPr="002D30A1">
              <w:t>ii.</w:t>
            </w:r>
            <w:r w:rsidRPr="002D30A1">
              <w:t>风险潜势判定</w:t>
            </w:r>
          </w:p>
          <w:p w14:paraId="66E0EB1B" w14:textId="77777777" w:rsidR="007506FD" w:rsidRPr="002D30A1" w:rsidRDefault="00E1244C">
            <w:pPr>
              <w:pStyle w:val="affa"/>
              <w:ind w:firstLine="480"/>
            </w:pPr>
            <w:r w:rsidRPr="002D30A1">
              <w:t>根据导则内容可知，当</w:t>
            </w:r>
            <w:r w:rsidRPr="002D30A1">
              <w:t xml:space="preserve"> Q</w:t>
            </w:r>
            <w:r w:rsidRPr="002D30A1">
              <w:t>＜</w:t>
            </w:r>
            <w:r w:rsidRPr="002D30A1">
              <w:t>1</w:t>
            </w:r>
            <w:r w:rsidRPr="002D30A1">
              <w:t>时，该项目环境风险潜势为</w:t>
            </w:r>
            <w:r w:rsidRPr="002D30A1">
              <w:t>Ⅰ</w:t>
            </w:r>
            <w:r w:rsidRPr="002D30A1">
              <w:t>；当</w:t>
            </w:r>
            <w:r w:rsidRPr="002D30A1">
              <w:t xml:space="preserve"> Q≥1 </w:t>
            </w:r>
            <w:r w:rsidRPr="002D30A1">
              <w:t>时，将</w:t>
            </w:r>
            <w:r w:rsidRPr="002D30A1">
              <w:t>Q</w:t>
            </w:r>
            <w:r w:rsidRPr="002D30A1">
              <w:t>值划分为：</w:t>
            </w:r>
            <w:r w:rsidRPr="002D30A1">
              <w:rPr>
                <w:rFonts w:ascii="宋体" w:hAnsi="宋体" w:cs="宋体" w:hint="eastAsia"/>
              </w:rPr>
              <w:t>①</w:t>
            </w:r>
            <w:r w:rsidRPr="002D30A1">
              <w:t>1≤Q</w:t>
            </w:r>
            <w:r w:rsidRPr="002D30A1">
              <w:t>＜</w:t>
            </w:r>
            <w:r w:rsidRPr="002D30A1">
              <w:t>10</w:t>
            </w:r>
            <w:r w:rsidRPr="002D30A1">
              <w:t>；</w:t>
            </w:r>
            <w:r w:rsidRPr="002D30A1">
              <w:rPr>
                <w:rFonts w:ascii="宋体" w:hAnsi="宋体" w:cs="宋体" w:hint="eastAsia"/>
              </w:rPr>
              <w:t>②</w:t>
            </w:r>
            <w:r w:rsidRPr="002D30A1">
              <w:t>10≤Q</w:t>
            </w:r>
            <w:r w:rsidRPr="002D30A1">
              <w:t>＜</w:t>
            </w:r>
            <w:r w:rsidRPr="002D30A1">
              <w:t>100</w:t>
            </w:r>
            <w:r w:rsidRPr="002D30A1">
              <w:t>；</w:t>
            </w:r>
            <w:r w:rsidRPr="002D30A1">
              <w:rPr>
                <w:rFonts w:ascii="宋体" w:hAnsi="宋体" w:cs="宋体" w:hint="eastAsia"/>
              </w:rPr>
              <w:t>③</w:t>
            </w:r>
            <w:r w:rsidRPr="002D30A1">
              <w:t>Q≥100</w:t>
            </w:r>
            <w:r w:rsidRPr="002D30A1">
              <w:t>。</w:t>
            </w:r>
          </w:p>
          <w:p w14:paraId="5DA84E3D" w14:textId="77777777" w:rsidR="007506FD" w:rsidRPr="002D30A1" w:rsidRDefault="00E1244C">
            <w:pPr>
              <w:pStyle w:val="affa"/>
              <w:ind w:firstLine="480"/>
            </w:pPr>
            <w:r w:rsidRPr="002D30A1">
              <w:t>经本项目</w:t>
            </w:r>
            <w:r w:rsidRPr="002D30A1">
              <w:t>Q=0.200</w:t>
            </w:r>
            <w:r w:rsidRPr="002D30A1">
              <w:t>，即</w:t>
            </w:r>
            <w:r w:rsidRPr="002D30A1">
              <w:t>Q</w:t>
            </w:r>
            <w:r w:rsidRPr="002D30A1">
              <w:t>＜</w:t>
            </w:r>
            <w:r w:rsidRPr="002D30A1">
              <w:t>1</w:t>
            </w:r>
            <w:r w:rsidRPr="002D30A1">
              <w:t>，则本项目环境风险潜势为</w:t>
            </w:r>
            <w:r w:rsidRPr="002D30A1">
              <w:t>Ⅰ</w:t>
            </w:r>
            <w:r w:rsidRPr="002D30A1">
              <w:t>。</w:t>
            </w:r>
          </w:p>
          <w:p w14:paraId="1CCE556D" w14:textId="77777777" w:rsidR="007506FD" w:rsidRPr="002D30A1" w:rsidRDefault="00E1244C">
            <w:pPr>
              <w:pStyle w:val="affa"/>
              <w:numPr>
                <w:ilvl w:val="0"/>
                <w:numId w:val="22"/>
              </w:numPr>
              <w:ind w:firstLine="480"/>
            </w:pPr>
            <w:r w:rsidRPr="002D30A1">
              <w:t>风险评价等级</w:t>
            </w:r>
          </w:p>
          <w:p w14:paraId="32AFF337" w14:textId="77777777" w:rsidR="007506FD" w:rsidRPr="002D30A1" w:rsidRDefault="00E1244C">
            <w:pPr>
              <w:pStyle w:val="affa"/>
              <w:ind w:firstLine="480"/>
            </w:pPr>
            <w:r w:rsidRPr="002D30A1">
              <w:t>环境风险评价工作等级划分为一级、二级、三级。根据建设项目涉及的物质及工艺系统危险性和所在地的环境敏感性确定环境风险潜势确定评价工作等级。</w:t>
            </w:r>
          </w:p>
          <w:p w14:paraId="23125CCC" w14:textId="77777777" w:rsidR="007506FD" w:rsidRPr="002D30A1" w:rsidRDefault="006E7AC9" w:rsidP="006E7AC9">
            <w:pPr>
              <w:pStyle w:val="aff9"/>
              <w:spacing w:beforeLines="20" w:before="48"/>
              <w:rPr>
                <w:rFonts w:ascii="Times New Roman" w:hAnsi="Times New Roman" w:cs="Times New Roman"/>
                <w:b/>
              </w:rPr>
            </w:pPr>
            <w:r w:rsidRPr="002D30A1">
              <w:rPr>
                <w:rFonts w:ascii="Times New Roman" w:hAnsi="Times New Roman" w:cs="Times New Roman"/>
                <w:b/>
              </w:rPr>
              <w:t>表</w:t>
            </w:r>
            <w:r w:rsidR="00D97F97" w:rsidRPr="002D30A1">
              <w:rPr>
                <w:rFonts w:ascii="Times New Roman" w:hAnsi="Times New Roman" w:cs="Times New Roman"/>
                <w:b/>
              </w:rPr>
              <w:t>7-1</w:t>
            </w:r>
            <w:r w:rsidR="00D97F97" w:rsidRPr="002D30A1">
              <w:rPr>
                <w:rFonts w:ascii="Times New Roman" w:hAnsi="Times New Roman" w:cs="Times New Roman" w:hint="eastAsia"/>
                <w:b/>
              </w:rPr>
              <w:t>5</w:t>
            </w:r>
            <w:r w:rsidRPr="002D30A1">
              <w:rPr>
                <w:rFonts w:ascii="Times New Roman" w:hAnsi="Times New Roman" w:cs="Times New Roman"/>
                <w:b/>
              </w:rPr>
              <w:t xml:space="preserve">  </w:t>
            </w:r>
            <w:r w:rsidR="00E1244C" w:rsidRPr="002D30A1">
              <w:rPr>
                <w:rFonts w:ascii="Times New Roman" w:hAnsi="Times New Roman" w:cs="Times New Roman"/>
                <w:b/>
              </w:rPr>
              <w:t>风险评价工作等级划分</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28"/>
              <w:gridCol w:w="1828"/>
              <w:gridCol w:w="1828"/>
              <w:gridCol w:w="1828"/>
              <w:gridCol w:w="1828"/>
            </w:tblGrid>
            <w:tr w:rsidR="007506FD" w:rsidRPr="002D30A1" w14:paraId="2592A696" w14:textId="77777777">
              <w:tc>
                <w:tcPr>
                  <w:tcW w:w="1000" w:type="pct"/>
                  <w:vAlign w:val="center"/>
                </w:tcPr>
                <w:p w14:paraId="127ED375" w14:textId="77777777" w:rsidR="007506FD" w:rsidRPr="002D30A1" w:rsidRDefault="00E1244C">
                  <w:pPr>
                    <w:jc w:val="center"/>
                    <w:rPr>
                      <w:rFonts w:ascii="Times New Roman" w:hAnsi="Times New Roman" w:cs="Times New Roman"/>
                      <w:b/>
                      <w:bCs/>
                      <w:sz w:val="21"/>
                      <w:szCs w:val="21"/>
                    </w:rPr>
                  </w:pPr>
                  <w:r w:rsidRPr="002D30A1">
                    <w:rPr>
                      <w:rFonts w:ascii="Times New Roman" w:hAnsi="Times New Roman" w:cs="Times New Roman"/>
                      <w:b/>
                      <w:bCs/>
                      <w:sz w:val="21"/>
                      <w:szCs w:val="21"/>
                    </w:rPr>
                    <w:t>环境风险潜势</w:t>
                  </w:r>
                </w:p>
              </w:tc>
              <w:tc>
                <w:tcPr>
                  <w:tcW w:w="1000" w:type="pct"/>
                  <w:vAlign w:val="center"/>
                </w:tcPr>
                <w:p w14:paraId="2682DEB6" w14:textId="77777777" w:rsidR="007506FD" w:rsidRPr="002D30A1" w:rsidRDefault="00E1244C">
                  <w:pPr>
                    <w:jc w:val="center"/>
                    <w:rPr>
                      <w:rFonts w:ascii="Times New Roman" w:hAnsi="Times New Roman" w:cs="Times New Roman"/>
                      <w:b/>
                      <w:bCs/>
                      <w:sz w:val="21"/>
                      <w:szCs w:val="21"/>
                    </w:rPr>
                  </w:pPr>
                  <w:r w:rsidRPr="002D30A1">
                    <w:rPr>
                      <w:rFonts w:ascii="Times New Roman" w:hAnsi="Times New Roman" w:cs="Times New Roman"/>
                      <w:b/>
                      <w:bCs/>
                      <w:sz w:val="21"/>
                      <w:szCs w:val="21"/>
                    </w:rPr>
                    <w:t>Ⅳ</w:t>
                  </w:r>
                  <w:r w:rsidRPr="002D30A1">
                    <w:rPr>
                      <w:rFonts w:ascii="Times New Roman" w:hAnsi="Times New Roman" w:cs="Times New Roman"/>
                      <w:b/>
                      <w:bCs/>
                      <w:sz w:val="21"/>
                      <w:szCs w:val="21"/>
                    </w:rPr>
                    <w:t>、</w:t>
                  </w:r>
                  <w:r w:rsidRPr="002D30A1">
                    <w:rPr>
                      <w:rFonts w:ascii="Times New Roman" w:hAnsi="Times New Roman" w:cs="Times New Roman"/>
                      <w:b/>
                      <w:bCs/>
                      <w:sz w:val="21"/>
                      <w:szCs w:val="21"/>
                    </w:rPr>
                    <w:t>Ⅳ+</w:t>
                  </w:r>
                </w:p>
              </w:tc>
              <w:tc>
                <w:tcPr>
                  <w:tcW w:w="1000" w:type="pct"/>
                  <w:vAlign w:val="center"/>
                </w:tcPr>
                <w:p w14:paraId="05A6B03B" w14:textId="77777777" w:rsidR="007506FD" w:rsidRPr="002D30A1" w:rsidRDefault="00E1244C">
                  <w:pPr>
                    <w:jc w:val="center"/>
                    <w:rPr>
                      <w:rFonts w:ascii="Times New Roman" w:hAnsi="Times New Roman" w:cs="Times New Roman"/>
                      <w:b/>
                      <w:bCs/>
                      <w:sz w:val="21"/>
                      <w:szCs w:val="21"/>
                    </w:rPr>
                  </w:pPr>
                  <w:r w:rsidRPr="002D30A1">
                    <w:rPr>
                      <w:rFonts w:ascii="Times New Roman" w:hAnsi="Times New Roman" w:cs="Times New Roman"/>
                      <w:b/>
                      <w:bCs/>
                      <w:sz w:val="21"/>
                      <w:szCs w:val="21"/>
                    </w:rPr>
                    <w:t>Ⅲ</w:t>
                  </w:r>
                </w:p>
              </w:tc>
              <w:tc>
                <w:tcPr>
                  <w:tcW w:w="1000" w:type="pct"/>
                  <w:vAlign w:val="center"/>
                </w:tcPr>
                <w:p w14:paraId="66C37F2E" w14:textId="77777777" w:rsidR="007506FD" w:rsidRPr="002D30A1" w:rsidRDefault="00E1244C">
                  <w:pPr>
                    <w:jc w:val="center"/>
                    <w:rPr>
                      <w:rFonts w:ascii="Times New Roman" w:hAnsi="Times New Roman" w:cs="Times New Roman"/>
                      <w:b/>
                      <w:bCs/>
                      <w:sz w:val="21"/>
                      <w:szCs w:val="21"/>
                    </w:rPr>
                  </w:pPr>
                  <w:r w:rsidRPr="002D30A1">
                    <w:rPr>
                      <w:rFonts w:ascii="Times New Roman" w:hAnsi="Times New Roman" w:cs="Times New Roman"/>
                      <w:b/>
                      <w:bCs/>
                      <w:sz w:val="21"/>
                      <w:szCs w:val="21"/>
                    </w:rPr>
                    <w:t>Ⅱ</w:t>
                  </w:r>
                </w:p>
              </w:tc>
              <w:tc>
                <w:tcPr>
                  <w:tcW w:w="1000" w:type="pct"/>
                  <w:tcBorders>
                    <w:top w:val="single" w:sz="12" w:space="0" w:color="auto"/>
                    <w:bottom w:val="single" w:sz="4" w:space="0" w:color="auto"/>
                  </w:tcBorders>
                  <w:vAlign w:val="center"/>
                </w:tcPr>
                <w:p w14:paraId="74F2E6F1" w14:textId="77777777" w:rsidR="007506FD" w:rsidRPr="002D30A1" w:rsidRDefault="00E1244C">
                  <w:pPr>
                    <w:jc w:val="center"/>
                    <w:rPr>
                      <w:rFonts w:ascii="Times New Roman" w:hAnsi="Times New Roman" w:cs="Times New Roman"/>
                      <w:b/>
                      <w:bCs/>
                      <w:sz w:val="21"/>
                      <w:szCs w:val="21"/>
                    </w:rPr>
                  </w:pPr>
                  <w:r w:rsidRPr="002D30A1">
                    <w:rPr>
                      <w:rFonts w:ascii="Times New Roman" w:hAnsi="Times New Roman" w:cs="Times New Roman"/>
                      <w:b/>
                      <w:bCs/>
                      <w:sz w:val="21"/>
                      <w:szCs w:val="21"/>
                    </w:rPr>
                    <w:t>Ⅰ</w:t>
                  </w:r>
                </w:p>
              </w:tc>
            </w:tr>
            <w:tr w:rsidR="007506FD" w:rsidRPr="002D30A1" w14:paraId="6E2C5952" w14:textId="77777777">
              <w:tc>
                <w:tcPr>
                  <w:tcW w:w="1000" w:type="pct"/>
                  <w:vAlign w:val="center"/>
                </w:tcPr>
                <w:p w14:paraId="060D85DD" w14:textId="77777777" w:rsidR="007506FD" w:rsidRPr="002D30A1" w:rsidRDefault="00E1244C">
                  <w:pPr>
                    <w:jc w:val="center"/>
                    <w:rPr>
                      <w:rFonts w:ascii="Times New Roman" w:hAnsi="Times New Roman" w:cs="Times New Roman"/>
                      <w:sz w:val="21"/>
                      <w:szCs w:val="21"/>
                    </w:rPr>
                  </w:pPr>
                  <w:r w:rsidRPr="002D30A1">
                    <w:rPr>
                      <w:rFonts w:ascii="Times New Roman" w:hAnsi="Times New Roman" w:cs="Times New Roman"/>
                      <w:sz w:val="21"/>
                      <w:szCs w:val="21"/>
                    </w:rPr>
                    <w:t>评价工作等级</w:t>
                  </w:r>
                </w:p>
              </w:tc>
              <w:tc>
                <w:tcPr>
                  <w:tcW w:w="1000" w:type="pct"/>
                  <w:vAlign w:val="center"/>
                </w:tcPr>
                <w:p w14:paraId="4FD519B2" w14:textId="77777777" w:rsidR="007506FD" w:rsidRPr="002D30A1" w:rsidRDefault="00E1244C">
                  <w:pPr>
                    <w:jc w:val="center"/>
                    <w:rPr>
                      <w:rFonts w:ascii="Times New Roman" w:hAnsi="Times New Roman" w:cs="Times New Roman"/>
                      <w:sz w:val="21"/>
                      <w:szCs w:val="21"/>
                    </w:rPr>
                  </w:pPr>
                  <w:r w:rsidRPr="002D30A1">
                    <w:rPr>
                      <w:rFonts w:ascii="Times New Roman" w:hAnsi="Times New Roman" w:cs="Times New Roman"/>
                      <w:sz w:val="21"/>
                      <w:szCs w:val="21"/>
                    </w:rPr>
                    <w:t>一</w:t>
                  </w:r>
                </w:p>
              </w:tc>
              <w:tc>
                <w:tcPr>
                  <w:tcW w:w="1000" w:type="pct"/>
                  <w:vAlign w:val="center"/>
                </w:tcPr>
                <w:p w14:paraId="3D479429" w14:textId="77777777" w:rsidR="007506FD" w:rsidRPr="002D30A1" w:rsidRDefault="00E1244C">
                  <w:pPr>
                    <w:jc w:val="center"/>
                    <w:rPr>
                      <w:rFonts w:ascii="Times New Roman" w:hAnsi="Times New Roman" w:cs="Times New Roman"/>
                      <w:sz w:val="21"/>
                      <w:szCs w:val="21"/>
                    </w:rPr>
                  </w:pPr>
                  <w:r w:rsidRPr="002D30A1">
                    <w:rPr>
                      <w:rFonts w:ascii="Times New Roman" w:hAnsi="Times New Roman" w:cs="Times New Roman"/>
                      <w:sz w:val="21"/>
                      <w:szCs w:val="21"/>
                    </w:rPr>
                    <w:t>二</w:t>
                  </w:r>
                </w:p>
              </w:tc>
              <w:tc>
                <w:tcPr>
                  <w:tcW w:w="1000" w:type="pct"/>
                  <w:vAlign w:val="center"/>
                </w:tcPr>
                <w:p w14:paraId="7E0BC235" w14:textId="77777777" w:rsidR="007506FD" w:rsidRPr="002D30A1" w:rsidRDefault="00E1244C">
                  <w:pPr>
                    <w:jc w:val="center"/>
                    <w:rPr>
                      <w:rFonts w:ascii="Times New Roman" w:hAnsi="Times New Roman" w:cs="Times New Roman"/>
                      <w:sz w:val="21"/>
                      <w:szCs w:val="21"/>
                    </w:rPr>
                  </w:pPr>
                  <w:r w:rsidRPr="002D30A1">
                    <w:rPr>
                      <w:rFonts w:ascii="Times New Roman" w:hAnsi="Times New Roman" w:cs="Times New Roman"/>
                      <w:sz w:val="21"/>
                      <w:szCs w:val="21"/>
                    </w:rPr>
                    <w:t>三</w:t>
                  </w:r>
                </w:p>
              </w:tc>
              <w:tc>
                <w:tcPr>
                  <w:tcW w:w="1000" w:type="pct"/>
                  <w:tcBorders>
                    <w:top w:val="single" w:sz="4" w:space="0" w:color="auto"/>
                    <w:bottom w:val="single" w:sz="4" w:space="0" w:color="auto"/>
                  </w:tcBorders>
                  <w:vAlign w:val="center"/>
                </w:tcPr>
                <w:p w14:paraId="242658E0" w14:textId="77777777" w:rsidR="007506FD" w:rsidRPr="002D30A1" w:rsidRDefault="00E1244C">
                  <w:pPr>
                    <w:jc w:val="center"/>
                    <w:rPr>
                      <w:rFonts w:ascii="Times New Roman" w:hAnsi="Times New Roman" w:cs="Times New Roman"/>
                      <w:sz w:val="21"/>
                      <w:szCs w:val="21"/>
                    </w:rPr>
                  </w:pPr>
                  <w:r w:rsidRPr="002D30A1">
                    <w:rPr>
                      <w:rFonts w:ascii="Times New Roman" w:hAnsi="Times New Roman" w:cs="Times New Roman"/>
                      <w:sz w:val="21"/>
                      <w:szCs w:val="21"/>
                    </w:rPr>
                    <w:t>简单分析</w:t>
                  </w:r>
                  <w:r w:rsidRPr="002D30A1">
                    <w:rPr>
                      <w:rFonts w:ascii="Times New Roman" w:hAnsi="Times New Roman" w:cs="Times New Roman"/>
                      <w:sz w:val="21"/>
                      <w:szCs w:val="21"/>
                      <w:vertAlign w:val="superscript"/>
                    </w:rPr>
                    <w:t>a</w:t>
                  </w:r>
                  <w:r w:rsidRPr="002D30A1">
                    <w:rPr>
                      <w:rFonts w:ascii="Times New Roman" w:hAnsi="Times New Roman" w:cs="Times New Roman"/>
                      <w:sz w:val="21"/>
                      <w:szCs w:val="21"/>
                    </w:rPr>
                    <w:t>（</w:t>
                  </w:r>
                  <w:r w:rsidRPr="002D30A1">
                    <w:rPr>
                      <w:rFonts w:ascii="Times New Roman" w:hAnsi="Times New Roman" w:cs="Times New Roman"/>
                      <w:sz w:val="21"/>
                      <w:szCs w:val="21"/>
                    </w:rPr>
                    <w:t>√</w:t>
                  </w:r>
                  <w:r w:rsidRPr="002D30A1">
                    <w:rPr>
                      <w:rFonts w:ascii="Times New Roman" w:hAnsi="Times New Roman" w:cs="Times New Roman"/>
                      <w:sz w:val="21"/>
                      <w:szCs w:val="21"/>
                    </w:rPr>
                    <w:t>）</w:t>
                  </w:r>
                </w:p>
              </w:tc>
            </w:tr>
            <w:tr w:rsidR="007506FD" w:rsidRPr="002D30A1" w14:paraId="58A874A3" w14:textId="77777777">
              <w:tc>
                <w:tcPr>
                  <w:tcW w:w="5000" w:type="pct"/>
                  <w:gridSpan w:val="5"/>
                  <w:vAlign w:val="center"/>
                </w:tcPr>
                <w:p w14:paraId="366B97B9" w14:textId="77777777" w:rsidR="007506FD" w:rsidRPr="002D30A1" w:rsidRDefault="00E1244C">
                  <w:pPr>
                    <w:jc w:val="both"/>
                    <w:rPr>
                      <w:rFonts w:ascii="Times New Roman" w:hAnsi="Times New Roman" w:cs="Times New Roman"/>
                      <w:sz w:val="21"/>
                      <w:szCs w:val="21"/>
                    </w:rPr>
                  </w:pPr>
                  <w:r w:rsidRPr="002D30A1">
                    <w:rPr>
                      <w:rFonts w:ascii="Times New Roman" w:hAnsi="Times New Roman" w:cs="Times New Roman"/>
                      <w:sz w:val="21"/>
                      <w:szCs w:val="21"/>
                    </w:rPr>
                    <w:t xml:space="preserve">a </w:t>
                  </w:r>
                  <w:r w:rsidRPr="002D30A1">
                    <w:rPr>
                      <w:rFonts w:ascii="Times New Roman" w:hAnsi="Times New Roman" w:cs="Times New Roman"/>
                      <w:sz w:val="21"/>
                      <w:szCs w:val="21"/>
                    </w:rPr>
                    <w:t>是相对于详细评价工作内容而言，在描述危险物质、环境影响途径、环境危害后果、风险防范措施等方面给出定性的说明。见附录</w:t>
                  </w:r>
                  <w:r w:rsidRPr="002D30A1">
                    <w:rPr>
                      <w:rFonts w:ascii="Times New Roman" w:hAnsi="Times New Roman" w:cs="Times New Roman"/>
                      <w:sz w:val="21"/>
                      <w:szCs w:val="21"/>
                    </w:rPr>
                    <w:t xml:space="preserve"> A</w:t>
                  </w:r>
                  <w:r w:rsidRPr="002D30A1">
                    <w:rPr>
                      <w:rFonts w:ascii="Times New Roman" w:hAnsi="Times New Roman" w:cs="Times New Roman"/>
                      <w:sz w:val="21"/>
                      <w:szCs w:val="21"/>
                    </w:rPr>
                    <w:t>。</w:t>
                  </w:r>
                </w:p>
              </w:tc>
            </w:tr>
          </w:tbl>
          <w:p w14:paraId="518F88A6" w14:textId="77777777" w:rsidR="007506FD" w:rsidRPr="002D30A1" w:rsidRDefault="00E1244C" w:rsidP="005F63F5">
            <w:pPr>
              <w:pStyle w:val="affa"/>
              <w:spacing w:beforeLines="50" w:before="120"/>
              <w:ind w:firstLine="480"/>
            </w:pPr>
            <w:r w:rsidRPr="002D30A1">
              <w:t>根据上文内容判定结果，本项目危险物质数量与临界量比值</w:t>
            </w:r>
            <w:r w:rsidRPr="002D30A1">
              <w:t>Q</w:t>
            </w:r>
            <w:r w:rsidRPr="002D30A1">
              <w:t>＜</w:t>
            </w:r>
            <w:r w:rsidRPr="002D30A1">
              <w:t>1</w:t>
            </w:r>
            <w:r w:rsidRPr="002D30A1">
              <w:t>，本项目环境风险潜势为</w:t>
            </w:r>
            <w:r w:rsidRPr="002D30A1">
              <w:t>Ⅰ</w:t>
            </w:r>
            <w:r w:rsidRPr="002D30A1">
              <w:t>，</w:t>
            </w:r>
            <w:r w:rsidRPr="002D30A1">
              <w:rPr>
                <w:b/>
              </w:rPr>
              <w:t>因此，本项目风险评价工作等级为简单分析。</w:t>
            </w:r>
          </w:p>
          <w:p w14:paraId="0A7A36AD" w14:textId="77777777" w:rsidR="007506FD" w:rsidRPr="002D30A1" w:rsidRDefault="00E1244C">
            <w:pPr>
              <w:pStyle w:val="affa"/>
              <w:ind w:firstLine="482"/>
              <w:rPr>
                <w:b/>
                <w:bCs/>
              </w:rPr>
            </w:pPr>
            <w:r w:rsidRPr="002D30A1">
              <w:rPr>
                <w:b/>
                <w:bCs/>
              </w:rPr>
              <w:t>（</w:t>
            </w:r>
            <w:r w:rsidRPr="002D30A1">
              <w:rPr>
                <w:b/>
                <w:bCs/>
              </w:rPr>
              <w:t>4</w:t>
            </w:r>
            <w:r w:rsidRPr="002D30A1">
              <w:rPr>
                <w:b/>
                <w:bCs/>
              </w:rPr>
              <w:t>）风险防范措施</w:t>
            </w:r>
          </w:p>
          <w:p w14:paraId="0D9053AE" w14:textId="77777777" w:rsidR="007506FD" w:rsidRPr="002D30A1" w:rsidRDefault="00E1244C">
            <w:pPr>
              <w:pStyle w:val="affa"/>
              <w:ind w:firstLine="480"/>
              <w:rPr>
                <w:bCs/>
              </w:rPr>
            </w:pPr>
            <w:r w:rsidRPr="002D30A1">
              <w:rPr>
                <w:bCs/>
              </w:rPr>
              <w:t>针对项目可能存在的环境风险，本环评提出如下风险防范措施：</w:t>
            </w:r>
          </w:p>
          <w:p w14:paraId="74E702F7" w14:textId="77777777" w:rsidR="007506FD" w:rsidRPr="002D30A1" w:rsidRDefault="00E1244C">
            <w:pPr>
              <w:pStyle w:val="affa"/>
              <w:ind w:firstLine="480"/>
              <w:rPr>
                <w:bCs/>
              </w:rPr>
            </w:pPr>
            <w:r w:rsidRPr="002D30A1">
              <w:rPr>
                <w:bCs/>
              </w:rPr>
              <w:t>1</w:t>
            </w:r>
            <w:r w:rsidRPr="002D30A1">
              <w:rPr>
                <w:bCs/>
              </w:rPr>
              <w:t>）火灾、爆炸事故风险防范措施</w:t>
            </w:r>
          </w:p>
          <w:p w14:paraId="5D69A5E1" w14:textId="77777777" w:rsidR="007506FD" w:rsidRPr="002D30A1" w:rsidRDefault="00E1244C">
            <w:pPr>
              <w:pStyle w:val="affa"/>
              <w:ind w:firstLine="480"/>
              <w:rPr>
                <w:bCs/>
              </w:rPr>
            </w:pPr>
            <w:r w:rsidRPr="002D30A1">
              <w:rPr>
                <w:bCs/>
              </w:rPr>
              <w:t>i.</w:t>
            </w:r>
            <w:r w:rsidRPr="002D30A1">
              <w:rPr>
                <w:bCs/>
              </w:rPr>
              <w:t>从建筑物到设备要严格防火，厂房布置要按防火要求设计，安装消防栓和灭火器。</w:t>
            </w:r>
          </w:p>
          <w:p w14:paraId="390D9529" w14:textId="77777777" w:rsidR="007506FD" w:rsidRPr="002D30A1" w:rsidRDefault="00E1244C">
            <w:pPr>
              <w:pStyle w:val="affa"/>
              <w:ind w:firstLine="480"/>
              <w:rPr>
                <w:bCs/>
              </w:rPr>
            </w:pPr>
            <w:r w:rsidRPr="002D30A1">
              <w:rPr>
                <w:bCs/>
              </w:rPr>
              <w:t>ii.</w:t>
            </w:r>
            <w:r w:rsidRPr="002D30A1">
              <w:rPr>
                <w:bCs/>
              </w:rPr>
              <w:t>在有明显标志处配备相应的防护用品、装置常用维修工具，以保证事故发生时能及时作现场处理。</w:t>
            </w:r>
          </w:p>
          <w:p w14:paraId="5920195D" w14:textId="77777777" w:rsidR="007506FD" w:rsidRPr="002D30A1" w:rsidRDefault="00E1244C">
            <w:pPr>
              <w:pStyle w:val="affa"/>
              <w:ind w:firstLine="480"/>
              <w:rPr>
                <w:bCs/>
              </w:rPr>
            </w:pPr>
            <w:r w:rsidRPr="002D30A1">
              <w:rPr>
                <w:bCs/>
              </w:rPr>
              <w:t>iii.</w:t>
            </w:r>
            <w:r w:rsidRPr="002D30A1">
              <w:rPr>
                <w:bCs/>
              </w:rPr>
              <w:t>整个厂区禁止烟火，设立明显的禁烟禁火标识牌，加强职工安全意识教育，学习消防和安全常识，以预防突发事件。</w:t>
            </w:r>
          </w:p>
          <w:p w14:paraId="3F79EBF6" w14:textId="77777777" w:rsidR="007506FD" w:rsidRPr="002D30A1" w:rsidRDefault="00E1244C">
            <w:pPr>
              <w:pStyle w:val="affa"/>
              <w:ind w:firstLine="480"/>
              <w:rPr>
                <w:bCs/>
              </w:rPr>
            </w:pPr>
            <w:r w:rsidRPr="002D30A1">
              <w:rPr>
                <w:bCs/>
              </w:rPr>
              <w:t>iv.</w:t>
            </w:r>
            <w:r w:rsidRPr="002D30A1">
              <w:rPr>
                <w:bCs/>
              </w:rPr>
              <w:t>加强废机油，废含油手套和抹布等危险废物厂内暂存的管理。在车间内设置危险废物暂存区，危险废物收集后定期送有资质的危废处理单位进行处置。要有专门的人员负责物料的分类贮存管理，暂存满足相关要求。</w:t>
            </w:r>
          </w:p>
          <w:p w14:paraId="435E1AC7" w14:textId="77777777" w:rsidR="007506FD" w:rsidRPr="002D30A1" w:rsidRDefault="00E1244C">
            <w:pPr>
              <w:pStyle w:val="affa"/>
              <w:ind w:firstLine="480"/>
              <w:rPr>
                <w:bCs/>
              </w:rPr>
            </w:pPr>
            <w:r w:rsidRPr="002D30A1">
              <w:rPr>
                <w:bCs/>
              </w:rPr>
              <w:t>2</w:t>
            </w:r>
            <w:r w:rsidRPr="002D30A1">
              <w:rPr>
                <w:bCs/>
              </w:rPr>
              <w:t>）泄漏风险防范措施</w:t>
            </w:r>
          </w:p>
          <w:p w14:paraId="0C36190A" w14:textId="77777777" w:rsidR="007506FD" w:rsidRPr="002D30A1" w:rsidRDefault="00E1244C">
            <w:pPr>
              <w:pStyle w:val="affa"/>
              <w:ind w:firstLine="480"/>
              <w:rPr>
                <w:bCs/>
              </w:rPr>
            </w:pPr>
            <w:r w:rsidRPr="002D30A1">
              <w:rPr>
                <w:bCs/>
              </w:rPr>
              <w:lastRenderedPageBreak/>
              <w:t>i.</w:t>
            </w:r>
            <w:r w:rsidRPr="002D30A1">
              <w:rPr>
                <w:bCs/>
              </w:rPr>
              <w:t>定期维护设备，加强注塑机、搅拌机等主要生产设备的检修，减少跑冒滴漏的可能性。</w:t>
            </w:r>
          </w:p>
          <w:p w14:paraId="126B58D2" w14:textId="77777777" w:rsidR="007506FD" w:rsidRPr="002D30A1" w:rsidRDefault="00E1244C">
            <w:pPr>
              <w:pStyle w:val="affa"/>
              <w:ind w:firstLine="480"/>
              <w:rPr>
                <w:bCs/>
              </w:rPr>
            </w:pPr>
            <w:r w:rsidRPr="002D30A1">
              <w:rPr>
                <w:bCs/>
              </w:rPr>
              <w:t>ii.</w:t>
            </w:r>
            <w:r w:rsidRPr="002D30A1">
              <w:rPr>
                <w:bCs/>
              </w:rPr>
              <w:t>如原料运输过程在发生撒漏，及时进行去除收集，并避免与明火接触，如发生大量泄漏时还应及时构筑临时围挡，减少扩散量。</w:t>
            </w:r>
          </w:p>
          <w:p w14:paraId="3B3B2F01" w14:textId="77777777" w:rsidR="007506FD" w:rsidRPr="002D30A1" w:rsidRDefault="00E1244C">
            <w:pPr>
              <w:pStyle w:val="affa"/>
              <w:ind w:leftChars="200" w:left="480" w:firstLineChars="0" w:firstLine="0"/>
              <w:rPr>
                <w:bCs/>
              </w:rPr>
            </w:pPr>
            <w:r w:rsidRPr="002D30A1">
              <w:rPr>
                <w:bCs/>
              </w:rPr>
              <w:t>3</w:t>
            </w:r>
            <w:r w:rsidRPr="002D30A1">
              <w:rPr>
                <w:bCs/>
              </w:rPr>
              <w:t>）废水非正常排放风险防范措施</w:t>
            </w:r>
          </w:p>
          <w:p w14:paraId="68871479" w14:textId="77777777" w:rsidR="007506FD" w:rsidRPr="002D30A1" w:rsidRDefault="00E1244C">
            <w:pPr>
              <w:pStyle w:val="affa"/>
              <w:ind w:firstLine="480"/>
              <w:rPr>
                <w:bCs/>
              </w:rPr>
            </w:pPr>
            <w:r w:rsidRPr="002D30A1">
              <w:rPr>
                <w:bCs/>
              </w:rPr>
              <w:t>i.</w:t>
            </w:r>
            <w:r w:rsidRPr="002D30A1">
              <w:rPr>
                <w:bCs/>
              </w:rPr>
              <w:t>本项目设置的冷却塔应定期检查维护，避免因设备老化，容积过高而发生破损泄露。</w:t>
            </w:r>
          </w:p>
          <w:p w14:paraId="2129615E" w14:textId="77777777" w:rsidR="007506FD" w:rsidRPr="002D30A1" w:rsidRDefault="00E1244C">
            <w:pPr>
              <w:pStyle w:val="affa"/>
              <w:ind w:firstLine="480"/>
              <w:rPr>
                <w:bCs/>
              </w:rPr>
            </w:pPr>
            <w:r w:rsidRPr="002D30A1">
              <w:rPr>
                <w:bCs/>
              </w:rPr>
              <w:t>ii.</w:t>
            </w:r>
            <w:r w:rsidRPr="002D30A1">
              <w:rPr>
                <w:bCs/>
              </w:rPr>
              <w:t>保证项目冷却用水中不混入其他物质，使其即使发生泄露时也不排放过多废水污染物。</w:t>
            </w:r>
          </w:p>
          <w:p w14:paraId="4B890CD8" w14:textId="77777777" w:rsidR="007506FD" w:rsidRPr="002D30A1" w:rsidRDefault="00E1244C">
            <w:pPr>
              <w:pStyle w:val="affa"/>
              <w:ind w:firstLine="480"/>
              <w:rPr>
                <w:bCs/>
              </w:rPr>
            </w:pPr>
            <w:r w:rsidRPr="002D30A1">
              <w:rPr>
                <w:bCs/>
              </w:rPr>
              <w:t>iii.</w:t>
            </w:r>
            <w:r w:rsidRPr="002D30A1">
              <w:rPr>
                <w:bCs/>
              </w:rPr>
              <w:t>定期检查、疏通下水管道，定期清理预处理池，保证生活污水排污系统正常运作，清理出的污泥量较少，可用作周边耕地的农灌施肥。</w:t>
            </w:r>
          </w:p>
          <w:p w14:paraId="63BE8F10" w14:textId="77777777" w:rsidR="007506FD" w:rsidRPr="002D30A1" w:rsidRDefault="00E1244C">
            <w:pPr>
              <w:pStyle w:val="affa"/>
              <w:ind w:firstLine="480"/>
              <w:rPr>
                <w:bCs/>
              </w:rPr>
            </w:pPr>
            <w:r w:rsidRPr="002D30A1">
              <w:rPr>
                <w:bCs/>
              </w:rPr>
              <w:t>综上所述，项目环境风险较小，但只要加强管理，建立相应的规章制度及防范措施，并在设计、管理、运行中要严格按照操作规范相关要求，风险事故发生概率较低，拟采取的环境风险防范措施可行。</w:t>
            </w:r>
          </w:p>
          <w:p w14:paraId="2083356D" w14:textId="77777777" w:rsidR="007506FD" w:rsidRPr="002D30A1" w:rsidRDefault="00E1244C">
            <w:pPr>
              <w:pStyle w:val="affa"/>
              <w:ind w:firstLine="482"/>
              <w:rPr>
                <w:b/>
                <w:bCs/>
                <w:szCs w:val="20"/>
              </w:rPr>
            </w:pPr>
            <w:r w:rsidRPr="002D30A1">
              <w:rPr>
                <w:b/>
                <w:bCs/>
                <w:szCs w:val="20"/>
              </w:rPr>
              <w:t>（</w:t>
            </w:r>
            <w:r w:rsidRPr="002D30A1">
              <w:rPr>
                <w:b/>
                <w:bCs/>
                <w:szCs w:val="20"/>
              </w:rPr>
              <w:t>5</w:t>
            </w:r>
            <w:r w:rsidRPr="002D30A1">
              <w:rPr>
                <w:b/>
                <w:bCs/>
                <w:szCs w:val="20"/>
              </w:rPr>
              <w:t>）事故应急措施</w:t>
            </w:r>
          </w:p>
          <w:p w14:paraId="64A55D8E" w14:textId="77777777" w:rsidR="007506FD" w:rsidRPr="002D30A1" w:rsidRDefault="00E1244C">
            <w:pPr>
              <w:pStyle w:val="affa"/>
              <w:ind w:firstLine="480"/>
              <w:rPr>
                <w:bCs/>
                <w:szCs w:val="20"/>
              </w:rPr>
            </w:pPr>
            <w:r w:rsidRPr="002D30A1">
              <w:rPr>
                <w:bCs/>
                <w:szCs w:val="20"/>
              </w:rPr>
              <w:t>i.</w:t>
            </w:r>
            <w:r w:rsidRPr="002D30A1">
              <w:rPr>
                <w:bCs/>
                <w:szCs w:val="20"/>
              </w:rPr>
              <w:t>项目单位应建立一个由主要负责人牵头，由生产、环保、安全、消防行相关部门负责人参加的高效率的应急事故处理机构，一旦事故发生，该机构能够根据事故的严重程度及危害迅速作出评估，按照拟定的事故应急方案指挥，协调事故的处理，对事故发展进行跟踪。</w:t>
            </w:r>
          </w:p>
          <w:p w14:paraId="3702EAF3" w14:textId="77777777" w:rsidR="007506FD" w:rsidRPr="002D30A1" w:rsidRDefault="00E1244C">
            <w:pPr>
              <w:pStyle w:val="affa"/>
              <w:ind w:firstLine="480"/>
              <w:rPr>
                <w:bCs/>
                <w:szCs w:val="20"/>
              </w:rPr>
            </w:pPr>
            <w:r w:rsidRPr="002D30A1">
              <w:rPr>
                <w:bCs/>
                <w:szCs w:val="20"/>
              </w:rPr>
              <w:t>ii.</w:t>
            </w:r>
            <w:r w:rsidRPr="002D30A1">
              <w:rPr>
                <w:bCs/>
                <w:szCs w:val="20"/>
              </w:rPr>
              <w:t>针对可能发生的运输事故、泄漏事故、火灾事故制定具体的应急处理方案，使各部门在事故发生后都能有步骤、有次序的采取各项应急措施。</w:t>
            </w:r>
          </w:p>
          <w:p w14:paraId="05FC485E" w14:textId="77777777" w:rsidR="007506FD" w:rsidRPr="002D30A1" w:rsidRDefault="00E1244C">
            <w:pPr>
              <w:pStyle w:val="affa"/>
              <w:ind w:firstLine="480"/>
              <w:rPr>
                <w:bCs/>
                <w:szCs w:val="20"/>
              </w:rPr>
            </w:pPr>
            <w:r w:rsidRPr="002D30A1">
              <w:rPr>
                <w:bCs/>
                <w:szCs w:val="20"/>
              </w:rPr>
              <w:t>iii.</w:t>
            </w:r>
            <w:r w:rsidRPr="002D30A1">
              <w:rPr>
                <w:bCs/>
                <w:szCs w:val="20"/>
              </w:rPr>
              <w:t>建立一支装备先进、训练有素的抢险队伍，并定期组织演练，一旦发生事故，能以最快的速度投入应急抢险工作。</w:t>
            </w:r>
          </w:p>
          <w:p w14:paraId="3A70FAB1" w14:textId="77777777" w:rsidR="007506FD" w:rsidRPr="002D30A1" w:rsidRDefault="00E1244C">
            <w:pPr>
              <w:pStyle w:val="affa"/>
              <w:ind w:firstLine="480"/>
              <w:rPr>
                <w:bCs/>
                <w:szCs w:val="20"/>
              </w:rPr>
            </w:pPr>
            <w:r w:rsidRPr="002D30A1">
              <w:rPr>
                <w:bCs/>
                <w:szCs w:val="20"/>
              </w:rPr>
              <w:t>iv.</w:t>
            </w:r>
            <w:r w:rsidRPr="002D30A1">
              <w:rPr>
                <w:bCs/>
                <w:szCs w:val="20"/>
              </w:rPr>
              <w:t>配备足够的应急所需的处理设备和材料，如各种消防防化服，报警装置，个人防护用品以及堵漏器材等。</w:t>
            </w:r>
          </w:p>
          <w:p w14:paraId="1B4E2927" w14:textId="77777777" w:rsidR="007506FD" w:rsidRPr="002D30A1" w:rsidRDefault="00E1244C">
            <w:pPr>
              <w:pStyle w:val="affa"/>
              <w:ind w:firstLine="480"/>
              <w:rPr>
                <w:szCs w:val="20"/>
              </w:rPr>
            </w:pPr>
            <w:r w:rsidRPr="002D30A1">
              <w:rPr>
                <w:szCs w:val="20"/>
              </w:rPr>
              <w:t>v.</w:t>
            </w:r>
            <w:r w:rsidRPr="002D30A1">
              <w:rPr>
                <w:szCs w:val="20"/>
              </w:rPr>
              <w:t>一旦发生泄漏事故，如果溢出物料流淌，立即堵住下水道，防止通过下水道系统扩散，并及时告知附近企业；一旦发生火灾事故，应马上发出火灾警报，迅速疏散非应急人员，停止厂区的全部生产活动，关闭所有管线；</w:t>
            </w:r>
          </w:p>
          <w:p w14:paraId="208D7045" w14:textId="77777777" w:rsidR="007506FD" w:rsidRPr="002D30A1" w:rsidRDefault="00E1244C">
            <w:pPr>
              <w:pStyle w:val="affa"/>
              <w:ind w:firstLine="482"/>
              <w:rPr>
                <w:b/>
                <w:bCs/>
                <w:szCs w:val="20"/>
              </w:rPr>
            </w:pPr>
            <w:r w:rsidRPr="002D30A1">
              <w:rPr>
                <w:b/>
                <w:bCs/>
                <w:szCs w:val="20"/>
              </w:rPr>
              <w:t>（</w:t>
            </w:r>
            <w:r w:rsidRPr="002D30A1">
              <w:rPr>
                <w:b/>
                <w:bCs/>
                <w:szCs w:val="20"/>
              </w:rPr>
              <w:t>6</w:t>
            </w:r>
            <w:r w:rsidRPr="002D30A1">
              <w:rPr>
                <w:b/>
                <w:bCs/>
                <w:szCs w:val="20"/>
              </w:rPr>
              <w:t>）应急预案</w:t>
            </w:r>
          </w:p>
          <w:p w14:paraId="6D18DC42" w14:textId="77777777" w:rsidR="007506FD" w:rsidRPr="002D30A1" w:rsidRDefault="00E1244C">
            <w:pPr>
              <w:pStyle w:val="affa"/>
              <w:ind w:firstLine="480"/>
              <w:rPr>
                <w:bCs/>
                <w:szCs w:val="20"/>
              </w:rPr>
            </w:pPr>
            <w:r w:rsidRPr="002D30A1">
              <w:rPr>
                <w:bCs/>
                <w:szCs w:val="20"/>
              </w:rPr>
              <w:t>制定突发事故应急预案：</w:t>
            </w:r>
          </w:p>
          <w:p w14:paraId="6DC6BDF8" w14:textId="77777777" w:rsidR="007506FD" w:rsidRPr="002D30A1" w:rsidRDefault="00E1244C">
            <w:pPr>
              <w:pStyle w:val="affa"/>
              <w:ind w:firstLine="480"/>
              <w:rPr>
                <w:bCs/>
                <w:szCs w:val="20"/>
              </w:rPr>
            </w:pPr>
            <w:r w:rsidRPr="002D30A1">
              <w:rPr>
                <w:bCs/>
                <w:szCs w:val="20"/>
              </w:rPr>
              <w:t>i.</w:t>
            </w:r>
            <w:r w:rsidRPr="002D30A1">
              <w:rPr>
                <w:bCs/>
                <w:szCs w:val="20"/>
              </w:rPr>
              <w:t>应急计划区，列出本项目危险源清单、性质及危害性，明确保护目标；</w:t>
            </w:r>
          </w:p>
          <w:p w14:paraId="7C72C5CE" w14:textId="77777777" w:rsidR="007506FD" w:rsidRPr="002D30A1" w:rsidRDefault="00E1244C">
            <w:pPr>
              <w:pStyle w:val="affa"/>
              <w:ind w:firstLine="480"/>
              <w:rPr>
                <w:bCs/>
                <w:szCs w:val="20"/>
              </w:rPr>
            </w:pPr>
            <w:r w:rsidRPr="002D30A1">
              <w:rPr>
                <w:bCs/>
                <w:szCs w:val="20"/>
              </w:rPr>
              <w:t>ii.</w:t>
            </w:r>
            <w:r w:rsidRPr="002D30A1">
              <w:rPr>
                <w:bCs/>
                <w:szCs w:val="20"/>
              </w:rPr>
              <w:t>应急组织包括公司指挥部、所在地区的专业救援队伍等，写明通讯通知联系方式、</w:t>
            </w:r>
            <w:r w:rsidRPr="002D30A1">
              <w:rPr>
                <w:bCs/>
                <w:szCs w:val="20"/>
              </w:rPr>
              <w:lastRenderedPageBreak/>
              <w:t>救援电话等，使组织应急系统畅通，提高事故发生时的快速反应能力；</w:t>
            </w:r>
          </w:p>
          <w:p w14:paraId="5A1B73A2" w14:textId="77777777" w:rsidR="007506FD" w:rsidRPr="002D30A1" w:rsidRDefault="00E1244C">
            <w:pPr>
              <w:pStyle w:val="affa"/>
              <w:ind w:firstLine="480"/>
              <w:rPr>
                <w:bCs/>
                <w:szCs w:val="20"/>
              </w:rPr>
            </w:pPr>
            <w:r w:rsidRPr="002D30A1">
              <w:rPr>
                <w:bCs/>
                <w:szCs w:val="20"/>
              </w:rPr>
              <w:t>iii.</w:t>
            </w:r>
            <w:r w:rsidRPr="002D30A1">
              <w:rPr>
                <w:bCs/>
                <w:szCs w:val="20"/>
              </w:rPr>
              <w:t>配备现场应急设施及材料，落实到位，并通过日常培训、考核、演练等方式，使每个人掌握使用方法；</w:t>
            </w:r>
          </w:p>
          <w:p w14:paraId="6A2FFB2B" w14:textId="77777777" w:rsidR="007506FD" w:rsidRPr="002D30A1" w:rsidRDefault="00E1244C">
            <w:pPr>
              <w:pStyle w:val="affa"/>
              <w:ind w:firstLine="480"/>
              <w:rPr>
                <w:bCs/>
                <w:szCs w:val="20"/>
              </w:rPr>
            </w:pPr>
            <w:r w:rsidRPr="002D30A1">
              <w:rPr>
                <w:bCs/>
                <w:szCs w:val="20"/>
              </w:rPr>
              <w:t>iv.</w:t>
            </w:r>
            <w:r w:rsidRPr="002D30A1">
              <w:rPr>
                <w:bCs/>
                <w:szCs w:val="20"/>
              </w:rPr>
              <w:t>应急防护、减缓措施。如本项目设施故障，可通过备用装置及时替换以确保工艺需求；</w:t>
            </w:r>
          </w:p>
          <w:p w14:paraId="4DC3A159" w14:textId="77777777" w:rsidR="007506FD" w:rsidRPr="002D30A1" w:rsidRDefault="00E1244C">
            <w:pPr>
              <w:pStyle w:val="affa"/>
              <w:ind w:firstLine="480"/>
              <w:rPr>
                <w:bCs/>
                <w:szCs w:val="20"/>
              </w:rPr>
            </w:pPr>
            <w:r w:rsidRPr="002D30A1">
              <w:rPr>
                <w:bCs/>
                <w:szCs w:val="20"/>
              </w:rPr>
              <w:t>v.</w:t>
            </w:r>
            <w:r w:rsidRPr="002D30A1">
              <w:rPr>
                <w:bCs/>
                <w:szCs w:val="20"/>
              </w:rPr>
              <w:t>清除泄漏方法和器材。在发生泄漏时，应首先关闭上、下游阀门，紧急切断物料来源；或用泵快速转移物料、用密封胶堵漏；利用防爆工具，排除一切引火源。</w:t>
            </w:r>
          </w:p>
          <w:p w14:paraId="6511AF6B" w14:textId="77777777" w:rsidR="007506FD" w:rsidRPr="002D30A1" w:rsidRDefault="00E1244C">
            <w:pPr>
              <w:pStyle w:val="affa"/>
              <w:ind w:firstLine="480"/>
              <w:rPr>
                <w:bCs/>
                <w:szCs w:val="20"/>
              </w:rPr>
            </w:pPr>
            <w:r w:rsidRPr="002D30A1">
              <w:rPr>
                <w:bCs/>
                <w:szCs w:val="20"/>
              </w:rPr>
              <w:t>vi.</w:t>
            </w:r>
            <w:r w:rsidRPr="002D30A1">
              <w:rPr>
                <w:bCs/>
                <w:szCs w:val="20"/>
              </w:rPr>
              <w:t>另外应急预案还包括撤离组织计划、医疗救护与公众健康、应急状态终止和恢复措施、人员培训和演练、公众教育和信息、记录和报告制度等。</w:t>
            </w:r>
          </w:p>
          <w:p w14:paraId="72837EC6" w14:textId="77777777" w:rsidR="007506FD" w:rsidRPr="002D30A1" w:rsidRDefault="00E1244C">
            <w:pPr>
              <w:pStyle w:val="affa"/>
              <w:ind w:firstLine="480"/>
              <w:rPr>
                <w:kern w:val="0"/>
                <w:szCs w:val="20"/>
              </w:rPr>
            </w:pPr>
            <w:r w:rsidRPr="002D30A1">
              <w:rPr>
                <w:kern w:val="0"/>
                <w:szCs w:val="20"/>
              </w:rPr>
              <w:t>vii.</w:t>
            </w:r>
            <w:r w:rsidRPr="002D30A1">
              <w:rPr>
                <w:kern w:val="0"/>
                <w:szCs w:val="20"/>
              </w:rPr>
              <w:t>一旦</w:t>
            </w:r>
            <w:r w:rsidRPr="002D30A1">
              <w:rPr>
                <w:bCs/>
                <w:szCs w:val="20"/>
              </w:rPr>
              <w:t>发生火灾等事故</w:t>
            </w:r>
            <w:r w:rsidRPr="002D30A1">
              <w:rPr>
                <w:kern w:val="0"/>
                <w:szCs w:val="20"/>
              </w:rPr>
              <w:t>，项目及加油站负责人立即向</w:t>
            </w:r>
            <w:r w:rsidRPr="002D30A1">
              <w:rPr>
                <w:kern w:val="0"/>
                <w:szCs w:val="20"/>
              </w:rPr>
              <w:t>119</w:t>
            </w:r>
            <w:r w:rsidRPr="002D30A1">
              <w:rPr>
                <w:kern w:val="0"/>
                <w:szCs w:val="20"/>
              </w:rPr>
              <w:t>和</w:t>
            </w:r>
            <w:r w:rsidRPr="002D30A1">
              <w:rPr>
                <w:kern w:val="0"/>
                <w:szCs w:val="20"/>
              </w:rPr>
              <w:t>120</w:t>
            </w:r>
            <w:r w:rsidRPr="002D30A1">
              <w:rPr>
                <w:kern w:val="0"/>
                <w:szCs w:val="20"/>
              </w:rPr>
              <w:t>报警求救，同时疏散现场人员。当地公安部门第一时间赶到事故现场，封锁道路、拉设警戒线。</w:t>
            </w:r>
          </w:p>
          <w:p w14:paraId="39A36924" w14:textId="77777777" w:rsidR="007506FD" w:rsidRPr="002D30A1" w:rsidRDefault="00E1244C">
            <w:pPr>
              <w:pStyle w:val="affa"/>
              <w:ind w:firstLine="480"/>
              <w:rPr>
                <w:kern w:val="0"/>
                <w:szCs w:val="20"/>
              </w:rPr>
            </w:pPr>
            <w:r w:rsidRPr="002D30A1">
              <w:rPr>
                <w:kern w:val="0"/>
                <w:szCs w:val="20"/>
              </w:rPr>
              <w:t>viii.</w:t>
            </w:r>
            <w:r w:rsidRPr="002D30A1">
              <w:rPr>
                <w:kern w:val="0"/>
                <w:szCs w:val="20"/>
              </w:rPr>
              <w:t>当地安监局接到报告后立即向政府报告，建议启动危险事故应急救援预案，并组织专家和事故调查人员赶往现场。</w:t>
            </w:r>
          </w:p>
          <w:p w14:paraId="4D05639E" w14:textId="77777777" w:rsidR="007506FD" w:rsidRPr="002D30A1" w:rsidRDefault="00E1244C">
            <w:pPr>
              <w:pStyle w:val="affa"/>
              <w:ind w:firstLine="480"/>
              <w:rPr>
                <w:kern w:val="0"/>
                <w:szCs w:val="20"/>
              </w:rPr>
            </w:pPr>
            <w:r w:rsidRPr="002D30A1">
              <w:rPr>
                <w:kern w:val="0"/>
                <w:szCs w:val="20"/>
              </w:rPr>
              <w:t>ix.</w:t>
            </w:r>
            <w:r w:rsidRPr="002D30A1">
              <w:rPr>
                <w:kern w:val="0"/>
                <w:szCs w:val="20"/>
              </w:rPr>
              <w:t>消防大队消防车赶到事故现场进行救援，救护车到达安全区域，将被困的受伤人员抬出危险区域，现场紧急处置后送往医院。</w:t>
            </w:r>
          </w:p>
          <w:p w14:paraId="62CB808F" w14:textId="3D715FAE" w:rsidR="007506FD" w:rsidRPr="002D30A1" w:rsidRDefault="00E1244C">
            <w:pPr>
              <w:pStyle w:val="affa"/>
              <w:ind w:firstLine="480"/>
              <w:rPr>
                <w:kern w:val="0"/>
                <w:szCs w:val="20"/>
              </w:rPr>
            </w:pPr>
            <w:r w:rsidRPr="002D30A1">
              <w:rPr>
                <w:kern w:val="0"/>
                <w:szCs w:val="20"/>
              </w:rPr>
              <w:t>x.</w:t>
            </w:r>
            <w:r w:rsidRPr="002D30A1">
              <w:rPr>
                <w:kern w:val="0"/>
                <w:szCs w:val="20"/>
              </w:rPr>
              <w:t>在救援过程中，环保局对场区及周边进行监测，确定污染范围。街道办事处将危险区域的居民有序撤离到安全地带。</w:t>
            </w:r>
            <w:r w:rsidR="00A8796E" w:rsidRPr="002D30A1">
              <w:rPr>
                <w:rFonts w:hint="eastAsia"/>
                <w:kern w:val="0"/>
                <w:szCs w:val="20"/>
              </w:rPr>
              <w:t>1</w:t>
            </w:r>
          </w:p>
          <w:p w14:paraId="340FD7D3" w14:textId="77777777" w:rsidR="007506FD" w:rsidRPr="002D30A1" w:rsidRDefault="00E1244C">
            <w:pPr>
              <w:pStyle w:val="affa"/>
              <w:ind w:firstLine="420"/>
              <w:rPr>
                <w:sz w:val="21"/>
                <w:szCs w:val="21"/>
              </w:rPr>
            </w:pPr>
            <w:r w:rsidRPr="002D30A1">
              <w:rPr>
                <w:sz w:val="21"/>
                <w:szCs w:val="21"/>
              </w:rPr>
              <w:t>xi.</w:t>
            </w:r>
            <w:r w:rsidRPr="002D30A1">
              <w:t>多种职能部门联合的高效处置行动，迅速控制事故危险和影响，最大限度地减小损失。</w:t>
            </w:r>
          </w:p>
          <w:p w14:paraId="5ED78661" w14:textId="77777777" w:rsidR="007506FD" w:rsidRPr="002D30A1" w:rsidRDefault="00E1244C">
            <w:pPr>
              <w:pStyle w:val="affa"/>
              <w:ind w:firstLine="420"/>
            </w:pPr>
            <w:r w:rsidRPr="002D30A1">
              <w:rPr>
                <w:kern w:val="0"/>
                <w:sz w:val="21"/>
                <w:szCs w:val="21"/>
              </w:rPr>
              <w:t>xii.</w:t>
            </w:r>
            <w:r w:rsidRPr="002D30A1">
              <w:t>发生火灾等事故后，如果能以最快的速度启动应急预案，采取相应的应急缓释措施可有效减缓事故影响。迅速切断事故源，可避免更大的事故损失；通过及时有效的疏导，并采取对应的处理处置方法，可避免更大范围的扩散和影响。相对而言，小范围的影响容易消除，并能尽快恢复生产，因而对环境的影响程度大大减轻。</w:t>
            </w:r>
          </w:p>
          <w:p w14:paraId="0D4B1115" w14:textId="77777777" w:rsidR="007506FD" w:rsidRPr="002D30A1" w:rsidRDefault="00E1244C">
            <w:pPr>
              <w:pStyle w:val="affa"/>
              <w:ind w:firstLine="482"/>
              <w:rPr>
                <w:b/>
                <w:bCs/>
              </w:rPr>
            </w:pPr>
            <w:r w:rsidRPr="002D30A1">
              <w:rPr>
                <w:b/>
                <w:bCs/>
              </w:rPr>
              <w:t>（</w:t>
            </w:r>
            <w:r w:rsidRPr="002D30A1">
              <w:rPr>
                <w:b/>
                <w:bCs/>
              </w:rPr>
              <w:t>7</w:t>
            </w:r>
            <w:r w:rsidRPr="002D30A1">
              <w:rPr>
                <w:b/>
                <w:bCs/>
              </w:rPr>
              <w:t>）风险评价小结</w:t>
            </w:r>
          </w:p>
          <w:p w14:paraId="13DAFDF1" w14:textId="77777777" w:rsidR="007506FD" w:rsidRPr="002D30A1" w:rsidRDefault="00E1244C">
            <w:pPr>
              <w:pStyle w:val="affa"/>
              <w:ind w:firstLine="480"/>
              <w:rPr>
                <w:szCs w:val="20"/>
              </w:rPr>
            </w:pPr>
            <w:r w:rsidRPr="002D30A1">
              <w:rPr>
                <w:szCs w:val="20"/>
              </w:rPr>
              <w:t>项目运行过程中存在的环境风险，必须严格执行国家的技术规范和操作规程要求，落实各项安全规章制度，加强监控和管理，避免事故的发生。项目润滑油库存量较少，环境风险小，在认真落实工程拟采取的措施及评价所提出的设施和对策后，项目对周围影响可接受。</w:t>
            </w:r>
          </w:p>
          <w:p w14:paraId="534CB993" w14:textId="77777777" w:rsidR="007506FD" w:rsidRPr="002D30A1" w:rsidRDefault="006E7AC9" w:rsidP="006E7AC9">
            <w:pPr>
              <w:pStyle w:val="aff9"/>
              <w:spacing w:beforeLines="20" w:before="48"/>
              <w:rPr>
                <w:rFonts w:ascii="Times New Roman" w:hAnsi="Times New Roman" w:cs="Times New Roman"/>
                <w:b/>
              </w:rPr>
            </w:pPr>
            <w:r w:rsidRPr="002D30A1">
              <w:rPr>
                <w:rFonts w:ascii="Times New Roman" w:hAnsi="Times New Roman" w:cs="Times New Roman"/>
                <w:b/>
              </w:rPr>
              <w:t>表</w:t>
            </w:r>
            <w:r w:rsidR="00D97F97" w:rsidRPr="002D30A1">
              <w:rPr>
                <w:rFonts w:ascii="Times New Roman" w:hAnsi="Times New Roman" w:cs="Times New Roman"/>
                <w:b/>
              </w:rPr>
              <w:t>7-1</w:t>
            </w:r>
            <w:r w:rsidR="00D97F97" w:rsidRPr="002D30A1">
              <w:rPr>
                <w:rFonts w:ascii="Times New Roman" w:hAnsi="Times New Roman" w:cs="Times New Roman" w:hint="eastAsia"/>
                <w:b/>
              </w:rPr>
              <w:t>6</w:t>
            </w:r>
            <w:r w:rsidRPr="002D30A1">
              <w:rPr>
                <w:rFonts w:ascii="Times New Roman" w:hAnsi="Times New Roman" w:cs="Times New Roman"/>
                <w:b/>
              </w:rPr>
              <w:t xml:space="preserve">   </w:t>
            </w:r>
            <w:r w:rsidR="00E1244C" w:rsidRPr="002D30A1">
              <w:rPr>
                <w:rFonts w:ascii="Times New Roman" w:hAnsi="Times New Roman" w:cs="Times New Roman"/>
                <w:b/>
              </w:rPr>
              <w:t>建设项目环境简要分析内容表</w:t>
            </w:r>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652"/>
              <w:gridCol w:w="1212"/>
              <w:gridCol w:w="1162"/>
              <w:gridCol w:w="961"/>
              <w:gridCol w:w="345"/>
              <w:gridCol w:w="373"/>
              <w:gridCol w:w="777"/>
              <w:gridCol w:w="1656"/>
            </w:tblGrid>
            <w:tr w:rsidR="007506FD" w:rsidRPr="002D30A1" w14:paraId="7BFD7484" w14:textId="77777777" w:rsidTr="0073017C">
              <w:trPr>
                <w:jc w:val="center"/>
              </w:trPr>
              <w:tc>
                <w:tcPr>
                  <w:tcW w:w="1451" w:type="pct"/>
                  <w:vAlign w:val="center"/>
                </w:tcPr>
                <w:p w14:paraId="417830FE"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建设项目名称</w:t>
                  </w:r>
                </w:p>
              </w:tc>
              <w:tc>
                <w:tcPr>
                  <w:tcW w:w="3549" w:type="pct"/>
                  <w:gridSpan w:val="7"/>
                  <w:vAlign w:val="center"/>
                </w:tcPr>
                <w:p w14:paraId="3AFC4C07" w14:textId="77777777" w:rsidR="007506FD" w:rsidRPr="002D30A1" w:rsidRDefault="0073017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年产</w:t>
                  </w:r>
                  <w:r w:rsidRPr="002D30A1">
                    <w:rPr>
                      <w:rFonts w:ascii="Times New Roman" w:hAnsi="Times New Roman" w:cs="Times New Roman"/>
                      <w:sz w:val="21"/>
                      <w:szCs w:val="21"/>
                    </w:rPr>
                    <w:t>500</w:t>
                  </w:r>
                  <w:r w:rsidRPr="002D30A1">
                    <w:rPr>
                      <w:rFonts w:ascii="Times New Roman" w:hAnsi="Times New Roman" w:cs="Times New Roman"/>
                      <w:sz w:val="21"/>
                      <w:szCs w:val="21"/>
                    </w:rPr>
                    <w:t>万件家居日用品项目</w:t>
                  </w:r>
                </w:p>
              </w:tc>
            </w:tr>
            <w:tr w:rsidR="007506FD" w:rsidRPr="002D30A1" w14:paraId="1C50D378" w14:textId="77777777" w:rsidTr="0073017C">
              <w:trPr>
                <w:jc w:val="center"/>
              </w:trPr>
              <w:tc>
                <w:tcPr>
                  <w:tcW w:w="1451" w:type="pct"/>
                  <w:vAlign w:val="center"/>
                </w:tcPr>
                <w:p w14:paraId="456BF333"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建设地点</w:t>
                  </w:r>
                </w:p>
              </w:tc>
              <w:tc>
                <w:tcPr>
                  <w:tcW w:w="663" w:type="pct"/>
                  <w:vAlign w:val="center"/>
                </w:tcPr>
                <w:p w14:paraId="595DC01F"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（四川）省</w:t>
                  </w:r>
                </w:p>
              </w:tc>
              <w:tc>
                <w:tcPr>
                  <w:tcW w:w="636" w:type="pct"/>
                  <w:vAlign w:val="center"/>
                </w:tcPr>
                <w:p w14:paraId="7CA041DF"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（广元）市</w:t>
                  </w:r>
                </w:p>
              </w:tc>
              <w:tc>
                <w:tcPr>
                  <w:tcW w:w="715" w:type="pct"/>
                  <w:gridSpan w:val="2"/>
                  <w:vAlign w:val="center"/>
                </w:tcPr>
                <w:p w14:paraId="2B0BF555"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w:t>
                  </w:r>
                  <w:r w:rsidR="0073017C" w:rsidRPr="002D30A1">
                    <w:rPr>
                      <w:rFonts w:ascii="Times New Roman" w:hAnsi="Times New Roman" w:cs="Times New Roman"/>
                      <w:sz w:val="21"/>
                      <w:szCs w:val="21"/>
                    </w:rPr>
                    <w:t>昭化</w:t>
                  </w:r>
                  <w:r w:rsidRPr="002D30A1">
                    <w:rPr>
                      <w:rFonts w:ascii="Times New Roman" w:hAnsi="Times New Roman" w:cs="Times New Roman"/>
                      <w:sz w:val="21"/>
                      <w:szCs w:val="21"/>
                    </w:rPr>
                    <w:t>）</w:t>
                  </w:r>
                  <w:r w:rsidR="0073017C" w:rsidRPr="002D30A1">
                    <w:rPr>
                      <w:rFonts w:ascii="Times New Roman" w:hAnsi="Times New Roman" w:cs="Times New Roman"/>
                      <w:sz w:val="21"/>
                      <w:szCs w:val="21"/>
                    </w:rPr>
                    <w:t>区</w:t>
                  </w:r>
                </w:p>
              </w:tc>
              <w:tc>
                <w:tcPr>
                  <w:tcW w:w="629" w:type="pct"/>
                  <w:gridSpan w:val="2"/>
                  <w:vAlign w:val="center"/>
                </w:tcPr>
                <w:p w14:paraId="04CF9852" w14:textId="77777777" w:rsidR="007506FD" w:rsidRPr="002D30A1" w:rsidRDefault="006E7AC9">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柳桥乡</w:t>
                  </w:r>
                </w:p>
              </w:tc>
              <w:tc>
                <w:tcPr>
                  <w:tcW w:w="906" w:type="pct"/>
                  <w:vAlign w:val="center"/>
                </w:tcPr>
                <w:p w14:paraId="2B133E7C" w14:textId="77777777" w:rsidR="007506FD" w:rsidRPr="002D30A1" w:rsidRDefault="006E7AC9">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新胜村</w:t>
                  </w:r>
                </w:p>
              </w:tc>
            </w:tr>
            <w:tr w:rsidR="007506FD" w:rsidRPr="002D30A1" w14:paraId="667B9D86" w14:textId="77777777" w:rsidTr="0073017C">
              <w:trPr>
                <w:jc w:val="center"/>
              </w:trPr>
              <w:tc>
                <w:tcPr>
                  <w:tcW w:w="1451" w:type="pct"/>
                  <w:vAlign w:val="center"/>
                </w:tcPr>
                <w:p w14:paraId="63CD73D0"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地理坐标</w:t>
                  </w:r>
                </w:p>
              </w:tc>
              <w:tc>
                <w:tcPr>
                  <w:tcW w:w="663" w:type="pct"/>
                  <w:vAlign w:val="center"/>
                </w:tcPr>
                <w:p w14:paraId="5BE0EEDE"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经度</w:t>
                  </w:r>
                </w:p>
              </w:tc>
              <w:tc>
                <w:tcPr>
                  <w:tcW w:w="1162" w:type="pct"/>
                  <w:gridSpan w:val="2"/>
                  <w:vAlign w:val="center"/>
                </w:tcPr>
                <w:p w14:paraId="5F38A199"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东经</w:t>
                  </w:r>
                  <w:r w:rsidR="0073017C" w:rsidRPr="002D30A1">
                    <w:rPr>
                      <w:rFonts w:ascii="Times New Roman" w:hAnsi="Times New Roman" w:cs="Times New Roman"/>
                      <w:sz w:val="21"/>
                      <w:szCs w:val="21"/>
                    </w:rPr>
                    <w:t>105.973853°</w:t>
                  </w:r>
                </w:p>
              </w:tc>
              <w:tc>
                <w:tcPr>
                  <w:tcW w:w="393" w:type="pct"/>
                  <w:gridSpan w:val="2"/>
                  <w:vAlign w:val="center"/>
                </w:tcPr>
                <w:p w14:paraId="1A9C5A74"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纬度</w:t>
                  </w:r>
                </w:p>
              </w:tc>
              <w:tc>
                <w:tcPr>
                  <w:tcW w:w="1331" w:type="pct"/>
                  <w:gridSpan w:val="2"/>
                  <w:vAlign w:val="center"/>
                </w:tcPr>
                <w:p w14:paraId="7B46CEE2"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北纬</w:t>
                  </w:r>
                  <w:r w:rsidR="0073017C" w:rsidRPr="002D30A1">
                    <w:rPr>
                      <w:rFonts w:ascii="Times New Roman" w:hAnsi="Times New Roman" w:cs="Times New Roman"/>
                      <w:sz w:val="21"/>
                      <w:szCs w:val="21"/>
                    </w:rPr>
                    <w:t>32.270878°</w:t>
                  </w:r>
                </w:p>
              </w:tc>
            </w:tr>
            <w:tr w:rsidR="007506FD" w:rsidRPr="002D30A1" w14:paraId="4365DD60" w14:textId="77777777" w:rsidTr="0073017C">
              <w:trPr>
                <w:jc w:val="center"/>
              </w:trPr>
              <w:tc>
                <w:tcPr>
                  <w:tcW w:w="1451" w:type="pct"/>
                  <w:vAlign w:val="center"/>
                </w:tcPr>
                <w:p w14:paraId="2F570D66"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lastRenderedPageBreak/>
                    <w:t>主要危险物质及分布</w:t>
                  </w:r>
                </w:p>
              </w:tc>
              <w:tc>
                <w:tcPr>
                  <w:tcW w:w="3549" w:type="pct"/>
                  <w:gridSpan w:val="7"/>
                  <w:vAlign w:val="center"/>
                </w:tcPr>
                <w:p w14:paraId="39A9D53A"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机油</w:t>
                  </w:r>
                  <w:r w:rsidR="00F62E13" w:rsidRPr="002D30A1">
                    <w:rPr>
                      <w:rFonts w:ascii="Times New Roman" w:hAnsi="Times New Roman" w:cs="Times New Roman"/>
                      <w:sz w:val="21"/>
                      <w:szCs w:val="21"/>
                    </w:rPr>
                    <w:t>0.0</w:t>
                  </w:r>
                  <w:r w:rsidRPr="002D30A1">
                    <w:rPr>
                      <w:rFonts w:ascii="Times New Roman" w:hAnsi="Times New Roman" w:cs="Times New Roman"/>
                      <w:sz w:val="21"/>
                      <w:szCs w:val="21"/>
                    </w:rPr>
                    <w:t>5t</w:t>
                  </w:r>
                  <w:r w:rsidRPr="002D30A1">
                    <w:rPr>
                      <w:rFonts w:ascii="Times New Roman" w:hAnsi="Times New Roman" w:cs="Times New Roman"/>
                      <w:sz w:val="21"/>
                      <w:szCs w:val="21"/>
                    </w:rPr>
                    <w:t>，原料库</w:t>
                  </w:r>
                </w:p>
              </w:tc>
            </w:tr>
            <w:tr w:rsidR="007506FD" w:rsidRPr="002D30A1" w14:paraId="24AF17D1" w14:textId="77777777" w:rsidTr="0073017C">
              <w:trPr>
                <w:jc w:val="center"/>
              </w:trPr>
              <w:tc>
                <w:tcPr>
                  <w:tcW w:w="1451" w:type="pct"/>
                  <w:vAlign w:val="center"/>
                </w:tcPr>
                <w:p w14:paraId="35EA7468"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环境影响途径及危害后果（大气、地表水、地下水等）</w:t>
                  </w:r>
                </w:p>
              </w:tc>
              <w:tc>
                <w:tcPr>
                  <w:tcW w:w="3549" w:type="pct"/>
                  <w:gridSpan w:val="7"/>
                  <w:vAlign w:val="center"/>
                </w:tcPr>
                <w:p w14:paraId="7E808D06"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火灾影响区域大气环境，油料泄漏影响区域地表水环境</w:t>
                  </w:r>
                </w:p>
              </w:tc>
            </w:tr>
            <w:tr w:rsidR="007506FD" w:rsidRPr="002D30A1" w14:paraId="635497F7" w14:textId="77777777" w:rsidTr="0073017C">
              <w:trPr>
                <w:jc w:val="center"/>
              </w:trPr>
              <w:tc>
                <w:tcPr>
                  <w:tcW w:w="1451" w:type="pct"/>
                  <w:vAlign w:val="center"/>
                </w:tcPr>
                <w:p w14:paraId="6C31717C" w14:textId="77777777" w:rsidR="007506FD" w:rsidRPr="002D30A1" w:rsidRDefault="00E1244C">
                  <w:pPr>
                    <w:adjustRightInd w:val="0"/>
                    <w:snapToGrid w:val="0"/>
                    <w:jc w:val="center"/>
                    <w:textAlignment w:val="baseline"/>
                    <w:rPr>
                      <w:rFonts w:ascii="Times New Roman" w:hAnsi="Times New Roman" w:cs="Times New Roman"/>
                      <w:sz w:val="21"/>
                      <w:szCs w:val="21"/>
                    </w:rPr>
                  </w:pPr>
                  <w:r w:rsidRPr="002D30A1">
                    <w:rPr>
                      <w:rFonts w:ascii="Times New Roman" w:hAnsi="Times New Roman" w:cs="Times New Roman"/>
                      <w:sz w:val="21"/>
                      <w:szCs w:val="21"/>
                    </w:rPr>
                    <w:t>风险防范措施要求</w:t>
                  </w:r>
                </w:p>
              </w:tc>
              <w:tc>
                <w:tcPr>
                  <w:tcW w:w="3549" w:type="pct"/>
                  <w:gridSpan w:val="7"/>
                  <w:vAlign w:val="center"/>
                </w:tcPr>
                <w:p w14:paraId="3FDB839B" w14:textId="77777777" w:rsidR="007506FD" w:rsidRPr="002D30A1" w:rsidRDefault="00E1244C">
                  <w:pPr>
                    <w:autoSpaceDE w:val="0"/>
                    <w:autoSpaceDN w:val="0"/>
                    <w:adjustRightInd w:val="0"/>
                    <w:snapToGrid w:val="0"/>
                    <w:jc w:val="center"/>
                    <w:rPr>
                      <w:rFonts w:ascii="Times New Roman" w:hAnsi="Times New Roman" w:cs="Times New Roman"/>
                      <w:sz w:val="21"/>
                      <w:szCs w:val="21"/>
                    </w:rPr>
                  </w:pPr>
                  <w:r w:rsidRPr="002D30A1">
                    <w:rPr>
                      <w:rFonts w:ascii="Times New Roman" w:hAnsi="Times New Roman" w:cs="Times New Roman"/>
                      <w:sz w:val="21"/>
                      <w:szCs w:val="21"/>
                    </w:rPr>
                    <w:t>厂区内严禁烟火，避免摩擦撞击，建设火灾风险防范措；设置泄漏应急处理设备和合适的收容材料等泄漏风险防范措施；同时建立应急响应体系。</w:t>
                  </w:r>
                </w:p>
              </w:tc>
            </w:tr>
            <w:tr w:rsidR="007506FD" w:rsidRPr="002D30A1" w14:paraId="7E9A17B2" w14:textId="77777777">
              <w:trPr>
                <w:jc w:val="center"/>
              </w:trPr>
              <w:tc>
                <w:tcPr>
                  <w:tcW w:w="5000" w:type="pct"/>
                  <w:gridSpan w:val="8"/>
                  <w:vAlign w:val="center"/>
                </w:tcPr>
                <w:p w14:paraId="3F56C396" w14:textId="77777777" w:rsidR="007506FD" w:rsidRPr="002D30A1" w:rsidRDefault="00E1244C">
                  <w:pPr>
                    <w:adjustRightInd w:val="0"/>
                    <w:snapToGrid w:val="0"/>
                    <w:jc w:val="both"/>
                    <w:textAlignment w:val="baseline"/>
                    <w:rPr>
                      <w:rFonts w:ascii="Times New Roman" w:hAnsi="Times New Roman" w:cs="Times New Roman"/>
                      <w:sz w:val="21"/>
                      <w:szCs w:val="21"/>
                    </w:rPr>
                  </w:pPr>
                  <w:r w:rsidRPr="002D30A1">
                    <w:rPr>
                      <w:rFonts w:ascii="Times New Roman" w:hAnsi="Times New Roman" w:cs="Times New Roman"/>
                      <w:sz w:val="21"/>
                      <w:szCs w:val="21"/>
                    </w:rPr>
                    <w:t>填表说明（列出项目相关信息及评价说明）：无</w:t>
                  </w:r>
                </w:p>
              </w:tc>
            </w:tr>
          </w:tbl>
          <w:p w14:paraId="788C0F6E" w14:textId="77777777" w:rsidR="007506FD" w:rsidRPr="002D30A1" w:rsidRDefault="00E1244C" w:rsidP="00135860">
            <w:pPr>
              <w:pStyle w:val="1"/>
              <w:numPr>
                <w:ilvl w:val="0"/>
                <w:numId w:val="0"/>
              </w:numPr>
              <w:spacing w:beforeLines="50" w:before="120"/>
              <w:ind w:left="434" w:hangingChars="180" w:hanging="434"/>
            </w:pPr>
            <w:r w:rsidRPr="002D30A1">
              <w:t>二、项目环保措施及投资清单</w:t>
            </w:r>
          </w:p>
          <w:p w14:paraId="3038F442" w14:textId="77777777" w:rsidR="007506FD" w:rsidRPr="002D30A1" w:rsidRDefault="00E1244C">
            <w:pPr>
              <w:pStyle w:val="affa"/>
              <w:ind w:firstLine="480"/>
            </w:pPr>
            <w:r w:rsidRPr="002D30A1">
              <w:t>本项目投资为</w:t>
            </w:r>
            <w:r w:rsidR="0073017C" w:rsidRPr="002D30A1">
              <w:t>1800</w:t>
            </w:r>
            <w:r w:rsidRPr="002D30A1">
              <w:t>万元，根据环保治理措施估算，环保投资约为</w:t>
            </w:r>
            <w:r w:rsidR="00DA0537" w:rsidRPr="002D30A1">
              <w:t>41</w:t>
            </w:r>
            <w:r w:rsidRPr="002D30A1">
              <w:t>万元，占总投资的</w:t>
            </w:r>
            <w:r w:rsidR="00A84E96" w:rsidRPr="002D30A1">
              <w:t>2.2</w:t>
            </w:r>
            <w:r w:rsidR="00F62E13" w:rsidRPr="002D30A1">
              <w:t>%</w:t>
            </w:r>
            <w:r w:rsidRPr="002D30A1">
              <w:t>，环保投资恰当。处理措施和处理效果从总体上看，能满足环保要求，可有效降低由于工程的施工建设和运营所带来的环境污染和生态影响，经济技术可行。</w:t>
            </w:r>
          </w:p>
          <w:p w14:paraId="13FF6737" w14:textId="77777777" w:rsidR="007506FD" w:rsidRPr="002D30A1" w:rsidRDefault="00DA0537" w:rsidP="00DA0537">
            <w:pPr>
              <w:pStyle w:val="aff9"/>
              <w:spacing w:beforeLines="20" w:before="48"/>
              <w:rPr>
                <w:rFonts w:ascii="Times New Roman" w:hAnsi="Times New Roman" w:cs="Times New Roman"/>
                <w:b/>
              </w:rPr>
            </w:pPr>
            <w:r w:rsidRPr="002D30A1">
              <w:rPr>
                <w:rFonts w:ascii="Times New Roman" w:hAnsi="Times New Roman" w:cs="Times New Roman"/>
                <w:b/>
              </w:rPr>
              <w:t>表</w:t>
            </w:r>
            <w:r w:rsidR="00D97F97" w:rsidRPr="002D30A1">
              <w:rPr>
                <w:rFonts w:ascii="Times New Roman" w:hAnsi="Times New Roman" w:cs="Times New Roman"/>
                <w:b/>
              </w:rPr>
              <w:t>7-1</w:t>
            </w:r>
            <w:r w:rsidR="00D97F97" w:rsidRPr="002D30A1">
              <w:rPr>
                <w:rFonts w:ascii="Times New Roman" w:hAnsi="Times New Roman" w:cs="Times New Roman" w:hint="eastAsia"/>
                <w:b/>
              </w:rPr>
              <w:t>7</w:t>
            </w:r>
            <w:r w:rsidRPr="002D30A1">
              <w:rPr>
                <w:rFonts w:ascii="Times New Roman" w:hAnsi="Times New Roman" w:cs="Times New Roman"/>
                <w:b/>
              </w:rPr>
              <w:t xml:space="preserve">   </w:t>
            </w:r>
            <w:r w:rsidR="00E1244C" w:rsidRPr="002D30A1">
              <w:rPr>
                <w:rFonts w:ascii="Times New Roman" w:hAnsi="Times New Roman" w:cs="Times New Roman"/>
                <w:b/>
              </w:rPr>
              <w:t>项目营运期环保投资一览表</w:t>
            </w:r>
          </w:p>
          <w:tbl>
            <w:tblPr>
              <w:tblW w:w="500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1027"/>
              <w:gridCol w:w="4965"/>
              <w:gridCol w:w="1669"/>
              <w:gridCol w:w="879"/>
              <w:gridCol w:w="600"/>
            </w:tblGrid>
            <w:tr w:rsidR="007506FD" w:rsidRPr="002D30A1" w14:paraId="4AFB5503" w14:textId="77777777" w:rsidTr="0073017C">
              <w:trPr>
                <w:trHeight w:val="20"/>
                <w:jc w:val="center"/>
              </w:trPr>
              <w:tc>
                <w:tcPr>
                  <w:tcW w:w="562" w:type="pct"/>
                  <w:tcBorders>
                    <w:top w:val="single" w:sz="12" w:space="0" w:color="000000"/>
                    <w:bottom w:val="single" w:sz="6" w:space="0" w:color="000000"/>
                  </w:tcBorders>
                  <w:shd w:val="clear" w:color="auto" w:fill="auto"/>
                  <w:vAlign w:val="center"/>
                </w:tcPr>
                <w:p w14:paraId="48275749"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类别</w:t>
                  </w:r>
                </w:p>
              </w:tc>
              <w:tc>
                <w:tcPr>
                  <w:tcW w:w="2716" w:type="pct"/>
                  <w:tcBorders>
                    <w:top w:val="single" w:sz="12" w:space="0" w:color="000000"/>
                    <w:bottom w:val="single" w:sz="6" w:space="0" w:color="000000"/>
                  </w:tcBorders>
                  <w:shd w:val="clear" w:color="auto" w:fill="auto"/>
                  <w:vAlign w:val="center"/>
                </w:tcPr>
                <w:p w14:paraId="284C6F1A"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环保设施名称</w:t>
                  </w:r>
                </w:p>
              </w:tc>
              <w:tc>
                <w:tcPr>
                  <w:tcW w:w="913" w:type="pct"/>
                  <w:tcBorders>
                    <w:top w:val="single" w:sz="12" w:space="0" w:color="000000"/>
                    <w:bottom w:val="single" w:sz="6" w:space="0" w:color="000000"/>
                  </w:tcBorders>
                  <w:shd w:val="clear" w:color="auto" w:fill="auto"/>
                  <w:vAlign w:val="center"/>
                </w:tcPr>
                <w:p w14:paraId="174EFB49"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用途</w:t>
                  </w:r>
                </w:p>
              </w:tc>
              <w:tc>
                <w:tcPr>
                  <w:tcW w:w="481" w:type="pct"/>
                  <w:tcBorders>
                    <w:top w:val="single" w:sz="12" w:space="0" w:color="000000"/>
                    <w:bottom w:val="single" w:sz="6" w:space="0" w:color="000000"/>
                  </w:tcBorders>
                  <w:shd w:val="clear" w:color="auto" w:fill="auto"/>
                  <w:vAlign w:val="center"/>
                </w:tcPr>
                <w:p w14:paraId="4C0AD3E5"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投资金额</w:t>
                  </w:r>
                </w:p>
                <w:p w14:paraId="566FD0C1"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（万元）</w:t>
                  </w:r>
                </w:p>
              </w:tc>
              <w:tc>
                <w:tcPr>
                  <w:tcW w:w="328" w:type="pct"/>
                  <w:tcBorders>
                    <w:top w:val="single" w:sz="12" w:space="0" w:color="000000"/>
                    <w:bottom w:val="single" w:sz="6" w:space="0" w:color="000000"/>
                  </w:tcBorders>
                  <w:shd w:val="clear" w:color="auto" w:fill="auto"/>
                  <w:vAlign w:val="center"/>
                </w:tcPr>
                <w:p w14:paraId="1AA870C7" w14:textId="77777777" w:rsidR="007506FD" w:rsidRPr="002D30A1" w:rsidRDefault="00E1244C">
                  <w:pPr>
                    <w:pStyle w:val="aff9"/>
                    <w:ind w:leftChars="-30" w:left="-72" w:rightChars="-30" w:right="-72"/>
                    <w:rPr>
                      <w:rFonts w:ascii="Times New Roman" w:hAnsi="Times New Roman" w:cs="Times New Roman"/>
                      <w:b/>
                      <w:bCs/>
                    </w:rPr>
                  </w:pPr>
                  <w:r w:rsidRPr="002D30A1">
                    <w:rPr>
                      <w:rFonts w:ascii="Times New Roman" w:hAnsi="Times New Roman" w:cs="Times New Roman"/>
                      <w:b/>
                      <w:bCs/>
                    </w:rPr>
                    <w:t>备注</w:t>
                  </w:r>
                </w:p>
              </w:tc>
            </w:tr>
            <w:tr w:rsidR="007506FD" w:rsidRPr="002D30A1" w14:paraId="023158E6" w14:textId="77777777" w:rsidTr="0073017C">
              <w:trPr>
                <w:trHeight w:val="20"/>
                <w:jc w:val="center"/>
              </w:trPr>
              <w:tc>
                <w:tcPr>
                  <w:tcW w:w="562" w:type="pct"/>
                  <w:vMerge w:val="restart"/>
                  <w:tcBorders>
                    <w:top w:val="single" w:sz="6" w:space="0" w:color="000000"/>
                    <w:right w:val="single" w:sz="6" w:space="0" w:color="000000"/>
                  </w:tcBorders>
                  <w:shd w:val="clear" w:color="auto" w:fill="auto"/>
                  <w:vAlign w:val="center"/>
                </w:tcPr>
                <w:p w14:paraId="26F94250"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大气污染控制</w:t>
                  </w:r>
                </w:p>
              </w:tc>
              <w:tc>
                <w:tcPr>
                  <w:tcW w:w="2716" w:type="pct"/>
                  <w:tcBorders>
                    <w:top w:val="single" w:sz="6" w:space="0" w:color="000000"/>
                    <w:left w:val="single" w:sz="6" w:space="0" w:color="000000"/>
                    <w:right w:val="single" w:sz="6" w:space="0" w:color="000000"/>
                  </w:tcBorders>
                  <w:shd w:val="clear" w:color="auto" w:fill="auto"/>
                  <w:vAlign w:val="center"/>
                </w:tcPr>
                <w:p w14:paraId="4371B1F5" w14:textId="77777777" w:rsidR="007506FD" w:rsidRPr="002D30A1" w:rsidRDefault="0073017C" w:rsidP="008349F8">
                  <w:pPr>
                    <w:pStyle w:val="aff9"/>
                    <w:ind w:leftChars="-30" w:left="-72" w:rightChars="-30" w:right="-72"/>
                    <w:rPr>
                      <w:rFonts w:ascii="Times New Roman" w:hAnsi="Times New Roman" w:cs="Times New Roman"/>
                    </w:rPr>
                  </w:pPr>
                  <w:r w:rsidRPr="002D30A1">
                    <w:rPr>
                      <w:rFonts w:ascii="Times New Roman" w:hAnsi="Times New Roman" w:cs="Times New Roman"/>
                    </w:rPr>
                    <w:t>1</w:t>
                  </w:r>
                  <w:r w:rsidRPr="002D30A1">
                    <w:rPr>
                      <w:rFonts w:ascii="Times New Roman" w:hAnsi="Times New Roman" w:cs="Times New Roman"/>
                    </w:rPr>
                    <w:t>套集气系统</w:t>
                  </w:r>
                  <w:r w:rsidRPr="002D30A1">
                    <w:rPr>
                      <w:rFonts w:ascii="Times New Roman" w:hAnsi="Times New Roman" w:cs="Times New Roman"/>
                    </w:rPr>
                    <w:t>+</w:t>
                  </w:r>
                  <w:r w:rsidR="00E1244C" w:rsidRPr="002D30A1">
                    <w:rPr>
                      <w:rFonts w:ascii="Times New Roman" w:hAnsi="Times New Roman" w:cs="Times New Roman"/>
                    </w:rPr>
                    <w:t>1</w:t>
                  </w:r>
                  <w:r w:rsidR="00E1244C" w:rsidRPr="002D30A1">
                    <w:rPr>
                      <w:rFonts w:ascii="Times New Roman" w:hAnsi="Times New Roman" w:cs="Times New Roman"/>
                    </w:rPr>
                    <w:t>套负压风机</w:t>
                  </w:r>
                  <w:r w:rsidR="00E1244C" w:rsidRPr="002D30A1">
                    <w:rPr>
                      <w:rFonts w:ascii="Times New Roman" w:hAnsi="Times New Roman" w:cs="Times New Roman"/>
                    </w:rPr>
                    <w:t>+1</w:t>
                  </w:r>
                  <w:r w:rsidR="00E1244C" w:rsidRPr="002D30A1">
                    <w:rPr>
                      <w:rFonts w:ascii="Times New Roman" w:hAnsi="Times New Roman" w:cs="Times New Roman"/>
                    </w:rPr>
                    <w:t>套两级活性炭吸附装置</w:t>
                  </w:r>
                  <w:r w:rsidR="008349F8" w:rsidRPr="002D30A1">
                    <w:rPr>
                      <w:rFonts w:ascii="Times New Roman" w:hAnsi="Times New Roman" w:cs="Times New Roman"/>
                    </w:rPr>
                    <w:t>+1</w:t>
                  </w:r>
                  <w:r w:rsidR="008349F8" w:rsidRPr="002D30A1">
                    <w:rPr>
                      <w:rFonts w:ascii="Times New Roman" w:hAnsi="Times New Roman" w:cs="Times New Roman"/>
                    </w:rPr>
                    <w:t>根</w:t>
                  </w:r>
                  <w:r w:rsidR="008349F8" w:rsidRPr="002D30A1">
                    <w:rPr>
                      <w:rFonts w:ascii="Times New Roman" w:hAnsi="Times New Roman" w:cs="Times New Roman"/>
                    </w:rPr>
                    <w:t>15m</w:t>
                  </w:r>
                  <w:r w:rsidR="008349F8" w:rsidRPr="002D30A1">
                    <w:rPr>
                      <w:rFonts w:ascii="Times New Roman" w:hAnsi="Times New Roman" w:cs="Times New Roman"/>
                    </w:rPr>
                    <w:t>排气筒（</w:t>
                  </w:r>
                  <w:r w:rsidR="00135860" w:rsidRPr="002D30A1">
                    <w:rPr>
                      <w:rFonts w:ascii="Times New Roman" w:hAnsi="Times New Roman" w:cs="Times New Roman"/>
                    </w:rPr>
                    <w:t>1</w:t>
                  </w:r>
                  <w:r w:rsidR="008349F8" w:rsidRPr="002D30A1">
                    <w:rPr>
                      <w:rFonts w:ascii="Times New Roman" w:hAnsi="Times New Roman" w:cs="Times New Roman"/>
                    </w:rPr>
                    <w:t>#</w:t>
                  </w:r>
                  <w:r w:rsidR="008349F8" w:rsidRPr="002D30A1">
                    <w:rPr>
                      <w:rFonts w:ascii="Times New Roman" w:hAnsi="Times New Roman" w:cs="Times New Roman"/>
                    </w:rPr>
                    <w:t>）</w:t>
                  </w:r>
                </w:p>
              </w:tc>
              <w:tc>
                <w:tcPr>
                  <w:tcW w:w="91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BC4D500"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有机废气治理</w:t>
                  </w:r>
                </w:p>
              </w:tc>
              <w:tc>
                <w:tcPr>
                  <w:tcW w:w="48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92C4867" w14:textId="77777777" w:rsidR="007506FD" w:rsidRPr="002D30A1" w:rsidRDefault="008349F8">
                  <w:pPr>
                    <w:pStyle w:val="aff9"/>
                    <w:ind w:leftChars="-30" w:left="-72" w:rightChars="-30" w:right="-72"/>
                    <w:rPr>
                      <w:rFonts w:ascii="Times New Roman" w:hAnsi="Times New Roman" w:cs="Times New Roman"/>
                    </w:rPr>
                  </w:pPr>
                  <w:r w:rsidRPr="002D30A1">
                    <w:rPr>
                      <w:rFonts w:ascii="Times New Roman" w:hAnsi="Times New Roman" w:cs="Times New Roman"/>
                    </w:rPr>
                    <w:t>10</w:t>
                  </w:r>
                </w:p>
              </w:tc>
              <w:tc>
                <w:tcPr>
                  <w:tcW w:w="328" w:type="pct"/>
                  <w:tcBorders>
                    <w:top w:val="single" w:sz="6" w:space="0" w:color="000000"/>
                    <w:left w:val="single" w:sz="6" w:space="0" w:color="000000"/>
                    <w:bottom w:val="single" w:sz="6" w:space="0" w:color="000000"/>
                  </w:tcBorders>
                  <w:shd w:val="clear" w:color="auto" w:fill="auto"/>
                  <w:vAlign w:val="center"/>
                </w:tcPr>
                <w:p w14:paraId="42E2645F"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新建</w:t>
                  </w:r>
                </w:p>
              </w:tc>
            </w:tr>
            <w:tr w:rsidR="007506FD" w:rsidRPr="002D30A1" w14:paraId="7072D54B" w14:textId="77777777" w:rsidTr="0073017C">
              <w:trPr>
                <w:trHeight w:val="20"/>
                <w:jc w:val="center"/>
              </w:trPr>
              <w:tc>
                <w:tcPr>
                  <w:tcW w:w="562" w:type="pct"/>
                  <w:vMerge/>
                  <w:tcBorders>
                    <w:bottom w:val="single" w:sz="6" w:space="0" w:color="000000"/>
                    <w:right w:val="single" w:sz="6" w:space="0" w:color="000000"/>
                  </w:tcBorders>
                  <w:shd w:val="clear" w:color="auto" w:fill="auto"/>
                  <w:vAlign w:val="center"/>
                </w:tcPr>
                <w:p w14:paraId="3A2C0E80" w14:textId="77777777" w:rsidR="007506FD" w:rsidRPr="002D30A1" w:rsidRDefault="007506FD">
                  <w:pPr>
                    <w:pStyle w:val="aff9"/>
                    <w:ind w:leftChars="-30" w:left="-72" w:rightChars="-30" w:right="-72"/>
                    <w:rPr>
                      <w:rFonts w:ascii="Times New Roman" w:hAnsi="Times New Roman" w:cs="Times New Roman"/>
                    </w:rPr>
                  </w:pPr>
                </w:p>
              </w:tc>
              <w:tc>
                <w:tcPr>
                  <w:tcW w:w="2716" w:type="pct"/>
                  <w:tcBorders>
                    <w:top w:val="single" w:sz="6" w:space="0" w:color="000000"/>
                    <w:left w:val="single" w:sz="6" w:space="0" w:color="000000"/>
                    <w:right w:val="single" w:sz="6" w:space="0" w:color="000000"/>
                  </w:tcBorders>
                  <w:shd w:val="clear" w:color="auto" w:fill="auto"/>
                  <w:vAlign w:val="center"/>
                </w:tcPr>
                <w:p w14:paraId="47351F04" w14:textId="77777777" w:rsidR="008349F8" w:rsidRPr="002D30A1" w:rsidRDefault="0073017C" w:rsidP="008349F8">
                  <w:pPr>
                    <w:pStyle w:val="aff9"/>
                    <w:ind w:leftChars="-30" w:left="-72" w:rightChars="-30" w:right="-72"/>
                    <w:rPr>
                      <w:rFonts w:ascii="Times New Roman" w:hAnsi="Times New Roman" w:cs="Times New Roman"/>
                    </w:rPr>
                  </w:pPr>
                  <w:r w:rsidRPr="002D30A1">
                    <w:rPr>
                      <w:rFonts w:ascii="Times New Roman" w:hAnsi="Times New Roman" w:cs="Times New Roman"/>
                    </w:rPr>
                    <w:t>1</w:t>
                  </w:r>
                  <w:r w:rsidRPr="002D30A1">
                    <w:rPr>
                      <w:rFonts w:ascii="Times New Roman" w:hAnsi="Times New Roman" w:cs="Times New Roman"/>
                    </w:rPr>
                    <w:t>套集气系统</w:t>
                  </w:r>
                  <w:r w:rsidRPr="002D30A1">
                    <w:rPr>
                      <w:rFonts w:ascii="Times New Roman" w:hAnsi="Times New Roman" w:cs="Times New Roman"/>
                    </w:rPr>
                    <w:t>+</w:t>
                  </w:r>
                  <w:r w:rsidR="00E1244C" w:rsidRPr="002D30A1">
                    <w:rPr>
                      <w:rFonts w:ascii="Times New Roman" w:hAnsi="Times New Roman" w:cs="Times New Roman"/>
                    </w:rPr>
                    <w:t>1</w:t>
                  </w:r>
                  <w:r w:rsidR="00E1244C" w:rsidRPr="002D30A1">
                    <w:rPr>
                      <w:rFonts w:ascii="Times New Roman" w:hAnsi="Times New Roman" w:cs="Times New Roman"/>
                    </w:rPr>
                    <w:t>套负压风机</w:t>
                  </w:r>
                  <w:r w:rsidR="00E1244C" w:rsidRPr="002D30A1">
                    <w:rPr>
                      <w:rFonts w:ascii="Times New Roman" w:hAnsi="Times New Roman" w:cs="Times New Roman"/>
                    </w:rPr>
                    <w:t>+1</w:t>
                  </w:r>
                  <w:r w:rsidR="00E1244C" w:rsidRPr="002D30A1">
                    <w:rPr>
                      <w:rFonts w:ascii="Times New Roman" w:hAnsi="Times New Roman" w:cs="Times New Roman"/>
                    </w:rPr>
                    <w:t>套袋式除尘系统</w:t>
                  </w:r>
                  <w:r w:rsidR="008349F8" w:rsidRPr="002D30A1">
                    <w:rPr>
                      <w:rFonts w:ascii="Times New Roman" w:hAnsi="Times New Roman" w:cs="Times New Roman"/>
                    </w:rPr>
                    <w:t>+1</w:t>
                  </w:r>
                  <w:r w:rsidR="008349F8" w:rsidRPr="002D30A1">
                    <w:rPr>
                      <w:rFonts w:ascii="Times New Roman" w:hAnsi="Times New Roman" w:cs="Times New Roman"/>
                    </w:rPr>
                    <w:t>根</w:t>
                  </w:r>
                  <w:r w:rsidR="008349F8" w:rsidRPr="002D30A1">
                    <w:rPr>
                      <w:rFonts w:ascii="Times New Roman" w:hAnsi="Times New Roman" w:cs="Times New Roman"/>
                    </w:rPr>
                    <w:t>15m</w:t>
                  </w:r>
                  <w:r w:rsidR="008349F8" w:rsidRPr="002D30A1">
                    <w:rPr>
                      <w:rFonts w:ascii="Times New Roman" w:hAnsi="Times New Roman" w:cs="Times New Roman"/>
                    </w:rPr>
                    <w:t>排气筒（</w:t>
                  </w:r>
                  <w:r w:rsidR="00135860" w:rsidRPr="002D30A1">
                    <w:rPr>
                      <w:rFonts w:ascii="Times New Roman" w:hAnsi="Times New Roman" w:cs="Times New Roman"/>
                    </w:rPr>
                    <w:t>2</w:t>
                  </w:r>
                  <w:r w:rsidR="008349F8" w:rsidRPr="002D30A1">
                    <w:rPr>
                      <w:rFonts w:ascii="Times New Roman" w:hAnsi="Times New Roman" w:cs="Times New Roman"/>
                    </w:rPr>
                    <w:t>#</w:t>
                  </w:r>
                  <w:r w:rsidR="008349F8" w:rsidRPr="002D30A1">
                    <w:rPr>
                      <w:rFonts w:ascii="Times New Roman" w:hAnsi="Times New Roman" w:cs="Times New Roman"/>
                    </w:rPr>
                    <w:t>）</w:t>
                  </w:r>
                </w:p>
              </w:tc>
              <w:tc>
                <w:tcPr>
                  <w:tcW w:w="913"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BF3B71D"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颗粒物治理</w:t>
                  </w:r>
                </w:p>
              </w:tc>
              <w:tc>
                <w:tcPr>
                  <w:tcW w:w="481"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FC4CB7F" w14:textId="77777777" w:rsidR="007506FD" w:rsidRPr="002D30A1" w:rsidRDefault="008349F8">
                  <w:pPr>
                    <w:pStyle w:val="aff9"/>
                    <w:ind w:leftChars="-30" w:left="-72" w:rightChars="-30" w:right="-72"/>
                    <w:rPr>
                      <w:rFonts w:ascii="Times New Roman" w:hAnsi="Times New Roman" w:cs="Times New Roman"/>
                    </w:rPr>
                  </w:pPr>
                  <w:r w:rsidRPr="002D30A1">
                    <w:rPr>
                      <w:rFonts w:ascii="Times New Roman" w:hAnsi="Times New Roman" w:cs="Times New Roman"/>
                    </w:rPr>
                    <w:t>10</w:t>
                  </w:r>
                </w:p>
              </w:tc>
              <w:tc>
                <w:tcPr>
                  <w:tcW w:w="328" w:type="pct"/>
                  <w:tcBorders>
                    <w:top w:val="single" w:sz="6" w:space="0" w:color="000000"/>
                    <w:left w:val="single" w:sz="6" w:space="0" w:color="000000"/>
                    <w:bottom w:val="single" w:sz="6" w:space="0" w:color="000000"/>
                  </w:tcBorders>
                  <w:shd w:val="clear" w:color="auto" w:fill="auto"/>
                  <w:vAlign w:val="center"/>
                </w:tcPr>
                <w:p w14:paraId="2BBF998F"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新建</w:t>
                  </w:r>
                </w:p>
              </w:tc>
            </w:tr>
            <w:tr w:rsidR="007506FD" w:rsidRPr="002D30A1" w14:paraId="38DF34B2" w14:textId="77777777" w:rsidTr="0073017C">
              <w:trPr>
                <w:trHeight w:val="20"/>
                <w:jc w:val="center"/>
              </w:trPr>
              <w:tc>
                <w:tcPr>
                  <w:tcW w:w="562" w:type="pct"/>
                  <w:tcBorders>
                    <w:top w:val="single" w:sz="6" w:space="0" w:color="000000"/>
                    <w:bottom w:val="single" w:sz="6" w:space="0" w:color="000000"/>
                  </w:tcBorders>
                  <w:shd w:val="clear" w:color="auto" w:fill="auto"/>
                  <w:vAlign w:val="center"/>
                </w:tcPr>
                <w:p w14:paraId="006D8FFE"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水污染控制</w:t>
                  </w:r>
                </w:p>
              </w:tc>
              <w:tc>
                <w:tcPr>
                  <w:tcW w:w="2716" w:type="pct"/>
                  <w:tcBorders>
                    <w:top w:val="single" w:sz="6" w:space="0" w:color="000000"/>
                    <w:bottom w:val="single" w:sz="6" w:space="0" w:color="000000"/>
                  </w:tcBorders>
                  <w:shd w:val="clear" w:color="auto" w:fill="auto"/>
                  <w:vAlign w:val="center"/>
                </w:tcPr>
                <w:p w14:paraId="0639AC90" w14:textId="01C71F9D" w:rsidR="007506FD" w:rsidRPr="002D30A1" w:rsidRDefault="00E1244C" w:rsidP="00965C9F">
                  <w:pPr>
                    <w:pStyle w:val="aff9"/>
                    <w:ind w:leftChars="-30" w:left="-72" w:rightChars="-30" w:right="-72"/>
                    <w:rPr>
                      <w:rFonts w:ascii="Times New Roman" w:hAnsi="Times New Roman" w:cs="Times New Roman"/>
                    </w:rPr>
                  </w:pPr>
                  <w:r w:rsidRPr="002D30A1">
                    <w:rPr>
                      <w:rFonts w:ascii="Times New Roman" w:hAnsi="Times New Roman" w:cs="Times New Roman"/>
                    </w:rPr>
                    <w:t>1</w:t>
                  </w:r>
                  <w:r w:rsidRPr="002D30A1">
                    <w:rPr>
                      <w:rFonts w:ascii="Times New Roman" w:hAnsi="Times New Roman" w:cs="Times New Roman"/>
                    </w:rPr>
                    <w:t>个</w:t>
                  </w:r>
                  <w:r w:rsidRPr="002D30A1">
                    <w:rPr>
                      <w:rFonts w:ascii="Times New Roman" w:hAnsi="Times New Roman" w:cs="Times New Roman"/>
                    </w:rPr>
                    <w:t>20m³</w:t>
                  </w:r>
                  <w:r w:rsidRPr="002D30A1">
                    <w:rPr>
                      <w:rFonts w:ascii="Times New Roman" w:hAnsi="Times New Roman" w:cs="Times New Roman"/>
                    </w:rPr>
                    <w:t>生活污水预处理池</w:t>
                  </w:r>
                </w:p>
              </w:tc>
              <w:tc>
                <w:tcPr>
                  <w:tcW w:w="913" w:type="pct"/>
                  <w:tcBorders>
                    <w:top w:val="single" w:sz="6" w:space="0" w:color="000000"/>
                    <w:bottom w:val="single" w:sz="6" w:space="0" w:color="000000"/>
                  </w:tcBorders>
                  <w:shd w:val="clear" w:color="auto" w:fill="auto"/>
                  <w:vAlign w:val="center"/>
                </w:tcPr>
                <w:p w14:paraId="6D9DC702"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kern w:val="0"/>
                      <w:lang w:val="zh-CN"/>
                    </w:rPr>
                    <w:t>生活污水收集处理</w:t>
                  </w:r>
                </w:p>
              </w:tc>
              <w:tc>
                <w:tcPr>
                  <w:tcW w:w="481" w:type="pct"/>
                  <w:tcBorders>
                    <w:top w:val="single" w:sz="6" w:space="0" w:color="000000"/>
                    <w:bottom w:val="single" w:sz="6" w:space="0" w:color="000000"/>
                  </w:tcBorders>
                  <w:shd w:val="clear" w:color="auto" w:fill="auto"/>
                  <w:vAlign w:val="center"/>
                </w:tcPr>
                <w:p w14:paraId="58E893FD"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w:t>
                  </w:r>
                </w:p>
              </w:tc>
              <w:tc>
                <w:tcPr>
                  <w:tcW w:w="328" w:type="pct"/>
                  <w:tcBorders>
                    <w:top w:val="single" w:sz="6" w:space="0" w:color="000000"/>
                    <w:bottom w:val="single" w:sz="6" w:space="0" w:color="000000"/>
                  </w:tcBorders>
                  <w:shd w:val="clear" w:color="auto" w:fill="auto"/>
                  <w:vAlign w:val="center"/>
                </w:tcPr>
                <w:p w14:paraId="6D824007" w14:textId="5721C0C5" w:rsidR="007506FD" w:rsidRPr="002D30A1" w:rsidRDefault="00965C9F">
                  <w:pPr>
                    <w:pStyle w:val="aff9"/>
                    <w:ind w:leftChars="-30" w:left="-72" w:rightChars="-30" w:right="-72"/>
                    <w:rPr>
                      <w:rFonts w:ascii="Times New Roman" w:hAnsi="Times New Roman" w:cs="Times New Roman"/>
                    </w:rPr>
                  </w:pPr>
                  <w:r>
                    <w:rPr>
                      <w:rFonts w:ascii="Times New Roman" w:hAnsi="Times New Roman" w:cs="Times New Roman" w:hint="eastAsia"/>
                    </w:rPr>
                    <w:t>新建</w:t>
                  </w:r>
                </w:p>
              </w:tc>
            </w:tr>
            <w:tr w:rsidR="007506FD" w:rsidRPr="002D30A1" w14:paraId="76FF4B34" w14:textId="77777777" w:rsidTr="0073017C">
              <w:trPr>
                <w:trHeight w:val="20"/>
                <w:jc w:val="center"/>
              </w:trPr>
              <w:tc>
                <w:tcPr>
                  <w:tcW w:w="562" w:type="pct"/>
                  <w:tcBorders>
                    <w:top w:val="single" w:sz="6" w:space="0" w:color="000000"/>
                    <w:bottom w:val="single" w:sz="6" w:space="0" w:color="000000"/>
                  </w:tcBorders>
                  <w:shd w:val="clear" w:color="auto" w:fill="auto"/>
                  <w:vAlign w:val="center"/>
                </w:tcPr>
                <w:p w14:paraId="65F556B8"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噪声控制</w:t>
                  </w:r>
                </w:p>
              </w:tc>
              <w:tc>
                <w:tcPr>
                  <w:tcW w:w="2716" w:type="pct"/>
                  <w:tcBorders>
                    <w:top w:val="single" w:sz="6" w:space="0" w:color="000000"/>
                    <w:bottom w:val="single" w:sz="6" w:space="0" w:color="000000"/>
                  </w:tcBorders>
                  <w:shd w:val="clear" w:color="auto" w:fill="auto"/>
                  <w:vAlign w:val="center"/>
                </w:tcPr>
                <w:p w14:paraId="100CCAAE"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kern w:val="0"/>
                      <w:lang w:val="zh-CN"/>
                    </w:rPr>
                    <w:t>基础减震垫，隔音墙</w:t>
                  </w:r>
                </w:p>
              </w:tc>
              <w:tc>
                <w:tcPr>
                  <w:tcW w:w="913" w:type="pct"/>
                  <w:tcBorders>
                    <w:top w:val="single" w:sz="6" w:space="0" w:color="000000"/>
                    <w:bottom w:val="single" w:sz="6" w:space="0" w:color="000000"/>
                  </w:tcBorders>
                  <w:shd w:val="clear" w:color="auto" w:fill="auto"/>
                  <w:vAlign w:val="center"/>
                </w:tcPr>
                <w:p w14:paraId="55C83606"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kern w:val="0"/>
                      <w:lang w:val="zh-CN"/>
                    </w:rPr>
                    <w:t>隔音降噪</w:t>
                  </w:r>
                </w:p>
              </w:tc>
              <w:tc>
                <w:tcPr>
                  <w:tcW w:w="481" w:type="pct"/>
                  <w:tcBorders>
                    <w:top w:val="single" w:sz="6" w:space="0" w:color="000000"/>
                    <w:bottom w:val="single" w:sz="6" w:space="0" w:color="000000"/>
                  </w:tcBorders>
                  <w:shd w:val="clear" w:color="auto" w:fill="auto"/>
                  <w:vAlign w:val="center"/>
                </w:tcPr>
                <w:p w14:paraId="7CCD6296" w14:textId="77777777" w:rsidR="007506FD" w:rsidRPr="002D30A1" w:rsidRDefault="008349F8">
                  <w:pPr>
                    <w:pStyle w:val="aff9"/>
                    <w:ind w:leftChars="-30" w:left="-72" w:rightChars="-30" w:right="-72"/>
                    <w:rPr>
                      <w:rFonts w:ascii="Times New Roman" w:hAnsi="Times New Roman" w:cs="Times New Roman"/>
                    </w:rPr>
                  </w:pPr>
                  <w:r w:rsidRPr="002D30A1">
                    <w:rPr>
                      <w:rFonts w:ascii="Times New Roman" w:hAnsi="Times New Roman" w:cs="Times New Roman"/>
                    </w:rPr>
                    <w:t>5</w:t>
                  </w:r>
                </w:p>
              </w:tc>
              <w:tc>
                <w:tcPr>
                  <w:tcW w:w="328" w:type="pct"/>
                  <w:tcBorders>
                    <w:top w:val="single" w:sz="6" w:space="0" w:color="000000"/>
                    <w:bottom w:val="single" w:sz="6" w:space="0" w:color="000000"/>
                  </w:tcBorders>
                  <w:shd w:val="clear" w:color="auto" w:fill="auto"/>
                  <w:vAlign w:val="center"/>
                </w:tcPr>
                <w:p w14:paraId="6E4C0F99"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新建</w:t>
                  </w:r>
                </w:p>
              </w:tc>
            </w:tr>
            <w:tr w:rsidR="007506FD" w:rsidRPr="002D30A1" w14:paraId="1582B9AB" w14:textId="77777777" w:rsidTr="0073017C">
              <w:trPr>
                <w:trHeight w:val="20"/>
                <w:jc w:val="center"/>
              </w:trPr>
              <w:tc>
                <w:tcPr>
                  <w:tcW w:w="562" w:type="pct"/>
                  <w:vMerge w:val="restart"/>
                  <w:tcBorders>
                    <w:top w:val="single" w:sz="6" w:space="0" w:color="000000"/>
                  </w:tcBorders>
                  <w:shd w:val="clear" w:color="auto" w:fill="auto"/>
                  <w:vAlign w:val="center"/>
                </w:tcPr>
                <w:p w14:paraId="3AF4F603"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一般固体废物污染控制</w:t>
                  </w:r>
                </w:p>
              </w:tc>
              <w:tc>
                <w:tcPr>
                  <w:tcW w:w="2716" w:type="pct"/>
                  <w:tcBorders>
                    <w:top w:val="single" w:sz="6" w:space="0" w:color="000000"/>
                    <w:bottom w:val="single" w:sz="6" w:space="0" w:color="000000"/>
                  </w:tcBorders>
                  <w:shd w:val="clear" w:color="auto" w:fill="auto"/>
                  <w:vAlign w:val="center"/>
                </w:tcPr>
                <w:p w14:paraId="628EAF20" w14:textId="77777777" w:rsidR="007506FD" w:rsidRPr="002D30A1" w:rsidRDefault="00E1244C">
                  <w:pPr>
                    <w:pStyle w:val="aff9"/>
                    <w:ind w:leftChars="-30" w:left="-72" w:rightChars="-30" w:right="-72"/>
                    <w:rPr>
                      <w:rFonts w:ascii="Times New Roman" w:hAnsi="Times New Roman" w:cs="Times New Roman"/>
                      <w:kern w:val="0"/>
                      <w:lang w:val="zh-CN"/>
                    </w:rPr>
                  </w:pPr>
                  <w:r w:rsidRPr="002D30A1">
                    <w:rPr>
                      <w:rFonts w:ascii="Times New Roman" w:hAnsi="Times New Roman" w:cs="Times New Roman"/>
                      <w:kern w:val="0"/>
                      <w:lang w:val="zh-CN"/>
                    </w:rPr>
                    <w:t>生活垃圾收集装置</w:t>
                  </w:r>
                </w:p>
              </w:tc>
              <w:tc>
                <w:tcPr>
                  <w:tcW w:w="913" w:type="pct"/>
                  <w:tcBorders>
                    <w:top w:val="single" w:sz="6" w:space="0" w:color="000000"/>
                    <w:bottom w:val="single" w:sz="6" w:space="0" w:color="000000"/>
                  </w:tcBorders>
                  <w:shd w:val="clear" w:color="auto" w:fill="auto"/>
                  <w:vAlign w:val="center"/>
                </w:tcPr>
                <w:p w14:paraId="16E136E5" w14:textId="77777777" w:rsidR="007506FD" w:rsidRPr="002D30A1" w:rsidRDefault="00E1244C">
                  <w:pPr>
                    <w:pStyle w:val="aff9"/>
                    <w:ind w:leftChars="-30" w:left="-72" w:rightChars="-30" w:right="-72"/>
                    <w:rPr>
                      <w:rFonts w:ascii="Times New Roman" w:hAnsi="Times New Roman" w:cs="Times New Roman"/>
                      <w:kern w:val="0"/>
                      <w:lang w:val="zh-CN"/>
                    </w:rPr>
                  </w:pPr>
                  <w:r w:rsidRPr="002D30A1">
                    <w:rPr>
                      <w:rFonts w:ascii="Times New Roman" w:hAnsi="Times New Roman" w:cs="Times New Roman"/>
                      <w:kern w:val="0"/>
                      <w:lang w:val="zh-CN"/>
                    </w:rPr>
                    <w:t>暂存生活垃圾</w:t>
                  </w:r>
                </w:p>
              </w:tc>
              <w:tc>
                <w:tcPr>
                  <w:tcW w:w="481" w:type="pct"/>
                  <w:tcBorders>
                    <w:top w:val="single" w:sz="6" w:space="0" w:color="000000"/>
                    <w:bottom w:val="single" w:sz="6" w:space="0" w:color="000000"/>
                  </w:tcBorders>
                  <w:shd w:val="clear" w:color="auto" w:fill="auto"/>
                  <w:vAlign w:val="center"/>
                </w:tcPr>
                <w:p w14:paraId="5903A19E" w14:textId="77777777" w:rsidR="007506FD" w:rsidRPr="002D30A1" w:rsidRDefault="008349F8">
                  <w:pPr>
                    <w:pStyle w:val="aff9"/>
                    <w:ind w:leftChars="-30" w:left="-72" w:rightChars="-30" w:right="-72"/>
                    <w:rPr>
                      <w:rFonts w:ascii="Times New Roman" w:hAnsi="Times New Roman" w:cs="Times New Roman"/>
                    </w:rPr>
                  </w:pPr>
                  <w:r w:rsidRPr="002D30A1">
                    <w:rPr>
                      <w:rFonts w:ascii="Times New Roman" w:hAnsi="Times New Roman" w:cs="Times New Roman"/>
                    </w:rPr>
                    <w:t>1</w:t>
                  </w:r>
                </w:p>
              </w:tc>
              <w:tc>
                <w:tcPr>
                  <w:tcW w:w="328" w:type="pct"/>
                  <w:tcBorders>
                    <w:top w:val="single" w:sz="6" w:space="0" w:color="000000"/>
                    <w:bottom w:val="single" w:sz="6" w:space="0" w:color="000000"/>
                  </w:tcBorders>
                  <w:shd w:val="clear" w:color="auto" w:fill="auto"/>
                  <w:vAlign w:val="center"/>
                </w:tcPr>
                <w:p w14:paraId="7B5C0D9A"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新建</w:t>
                  </w:r>
                </w:p>
              </w:tc>
            </w:tr>
            <w:tr w:rsidR="007506FD" w:rsidRPr="002D30A1" w14:paraId="30590BB5" w14:textId="77777777" w:rsidTr="00DA0537">
              <w:trPr>
                <w:trHeight w:val="329"/>
                <w:jc w:val="center"/>
              </w:trPr>
              <w:tc>
                <w:tcPr>
                  <w:tcW w:w="562" w:type="pct"/>
                  <w:vMerge/>
                  <w:shd w:val="clear" w:color="auto" w:fill="auto"/>
                  <w:vAlign w:val="center"/>
                </w:tcPr>
                <w:p w14:paraId="53199E2D" w14:textId="77777777" w:rsidR="007506FD" w:rsidRPr="002D30A1" w:rsidRDefault="007506FD">
                  <w:pPr>
                    <w:pStyle w:val="aff9"/>
                    <w:ind w:leftChars="-30" w:left="-72" w:rightChars="-30" w:right="-72"/>
                    <w:rPr>
                      <w:rFonts w:ascii="Times New Roman" w:hAnsi="Times New Roman" w:cs="Times New Roman"/>
                    </w:rPr>
                  </w:pPr>
                </w:p>
              </w:tc>
              <w:tc>
                <w:tcPr>
                  <w:tcW w:w="2716" w:type="pct"/>
                  <w:tcBorders>
                    <w:top w:val="single" w:sz="6" w:space="0" w:color="000000"/>
                    <w:bottom w:val="single" w:sz="6" w:space="0" w:color="000000"/>
                  </w:tcBorders>
                  <w:shd w:val="clear" w:color="auto" w:fill="auto"/>
                  <w:vAlign w:val="center"/>
                </w:tcPr>
                <w:p w14:paraId="18D60203" w14:textId="77777777" w:rsidR="007506FD" w:rsidRPr="002D30A1" w:rsidRDefault="00DA0537" w:rsidP="00DA0537">
                  <w:pPr>
                    <w:pStyle w:val="aff9"/>
                    <w:ind w:leftChars="-30" w:left="-72" w:rightChars="-30" w:right="-72"/>
                    <w:rPr>
                      <w:rFonts w:ascii="Times New Roman" w:hAnsi="Times New Roman" w:cs="Times New Roman"/>
                      <w:kern w:val="0"/>
                      <w:lang w:val="zh-CN"/>
                    </w:rPr>
                  </w:pPr>
                  <w:r w:rsidRPr="002D30A1">
                    <w:rPr>
                      <w:rFonts w:ascii="Times New Roman" w:hAnsi="Times New Roman" w:cs="Times New Roman"/>
                      <w:kern w:val="0"/>
                      <w:lang w:val="zh-CN"/>
                    </w:rPr>
                    <w:t>一般</w:t>
                  </w:r>
                  <w:r w:rsidR="00E1244C" w:rsidRPr="002D30A1">
                    <w:rPr>
                      <w:rFonts w:ascii="Times New Roman" w:hAnsi="Times New Roman" w:cs="Times New Roman"/>
                      <w:kern w:val="0"/>
                      <w:lang w:val="zh-CN"/>
                    </w:rPr>
                    <w:t>固体废物</w:t>
                  </w:r>
                  <w:r w:rsidRPr="002D30A1">
                    <w:rPr>
                      <w:rFonts w:ascii="Times New Roman" w:hAnsi="Times New Roman" w:cs="Times New Roman"/>
                      <w:kern w:val="0"/>
                      <w:lang w:val="zh-CN"/>
                    </w:rPr>
                    <w:t>暂存间</w:t>
                  </w:r>
                </w:p>
              </w:tc>
              <w:tc>
                <w:tcPr>
                  <w:tcW w:w="913" w:type="pct"/>
                  <w:tcBorders>
                    <w:top w:val="single" w:sz="6" w:space="0" w:color="000000"/>
                    <w:bottom w:val="single" w:sz="6" w:space="0" w:color="000000"/>
                  </w:tcBorders>
                  <w:shd w:val="clear" w:color="auto" w:fill="auto"/>
                  <w:vAlign w:val="center"/>
                </w:tcPr>
                <w:p w14:paraId="6517E283" w14:textId="77777777" w:rsidR="007506FD" w:rsidRPr="002D30A1" w:rsidRDefault="00E1244C" w:rsidP="00DA0537">
                  <w:pPr>
                    <w:pStyle w:val="aff9"/>
                    <w:ind w:leftChars="-30" w:left="-72" w:rightChars="-30" w:right="-72"/>
                    <w:rPr>
                      <w:rFonts w:ascii="Times New Roman" w:hAnsi="Times New Roman" w:cs="Times New Roman"/>
                      <w:kern w:val="0"/>
                      <w:lang w:val="zh-CN"/>
                    </w:rPr>
                  </w:pPr>
                  <w:r w:rsidRPr="002D30A1">
                    <w:rPr>
                      <w:rFonts w:ascii="Times New Roman" w:hAnsi="Times New Roman" w:cs="Times New Roman"/>
                      <w:kern w:val="0"/>
                      <w:lang w:val="zh-CN"/>
                    </w:rPr>
                    <w:t>暂存一般固废</w:t>
                  </w:r>
                </w:p>
              </w:tc>
              <w:tc>
                <w:tcPr>
                  <w:tcW w:w="481" w:type="pct"/>
                  <w:tcBorders>
                    <w:top w:val="single" w:sz="6" w:space="0" w:color="000000"/>
                    <w:bottom w:val="single" w:sz="6" w:space="0" w:color="000000"/>
                  </w:tcBorders>
                  <w:shd w:val="clear" w:color="auto" w:fill="auto"/>
                  <w:vAlign w:val="center"/>
                </w:tcPr>
                <w:p w14:paraId="6059A8FC" w14:textId="77777777" w:rsidR="007506FD" w:rsidRPr="002D30A1" w:rsidRDefault="008349F8">
                  <w:pPr>
                    <w:pStyle w:val="aff9"/>
                    <w:ind w:leftChars="-30" w:left="-72" w:rightChars="-30" w:right="-72"/>
                    <w:rPr>
                      <w:rFonts w:ascii="Times New Roman" w:hAnsi="Times New Roman" w:cs="Times New Roman"/>
                    </w:rPr>
                  </w:pPr>
                  <w:r w:rsidRPr="002D30A1">
                    <w:rPr>
                      <w:rFonts w:ascii="Times New Roman" w:hAnsi="Times New Roman" w:cs="Times New Roman"/>
                    </w:rPr>
                    <w:t>5</w:t>
                  </w:r>
                </w:p>
              </w:tc>
              <w:tc>
                <w:tcPr>
                  <w:tcW w:w="328" w:type="pct"/>
                  <w:tcBorders>
                    <w:top w:val="single" w:sz="6" w:space="0" w:color="000000"/>
                    <w:bottom w:val="single" w:sz="6" w:space="0" w:color="000000"/>
                  </w:tcBorders>
                  <w:shd w:val="clear" w:color="auto" w:fill="auto"/>
                  <w:vAlign w:val="center"/>
                </w:tcPr>
                <w:p w14:paraId="6AB4ACE0"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新建</w:t>
                  </w:r>
                </w:p>
              </w:tc>
            </w:tr>
            <w:tr w:rsidR="007506FD" w:rsidRPr="002D30A1" w14:paraId="386AD7D7" w14:textId="77777777" w:rsidTr="0073017C">
              <w:trPr>
                <w:trHeight w:val="257"/>
                <w:jc w:val="center"/>
              </w:trPr>
              <w:tc>
                <w:tcPr>
                  <w:tcW w:w="562" w:type="pct"/>
                  <w:vMerge w:val="restart"/>
                  <w:shd w:val="clear" w:color="auto" w:fill="auto"/>
                  <w:vAlign w:val="center"/>
                </w:tcPr>
                <w:p w14:paraId="6322DBAB"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危险废物污染控制</w:t>
                  </w:r>
                </w:p>
              </w:tc>
              <w:tc>
                <w:tcPr>
                  <w:tcW w:w="2716" w:type="pct"/>
                  <w:tcBorders>
                    <w:top w:val="single" w:sz="6" w:space="0" w:color="000000"/>
                    <w:bottom w:val="single" w:sz="6" w:space="0" w:color="000000"/>
                  </w:tcBorders>
                  <w:shd w:val="clear" w:color="auto" w:fill="auto"/>
                  <w:vAlign w:val="center"/>
                </w:tcPr>
                <w:p w14:paraId="4B5222CF" w14:textId="77777777" w:rsidR="007506FD" w:rsidRPr="002D30A1" w:rsidRDefault="00E1244C">
                  <w:pPr>
                    <w:pStyle w:val="aff9"/>
                    <w:ind w:leftChars="-30" w:left="-72" w:rightChars="-30" w:right="-72"/>
                    <w:rPr>
                      <w:rFonts w:ascii="Times New Roman" w:hAnsi="Times New Roman" w:cs="Times New Roman"/>
                      <w:kern w:val="0"/>
                      <w:lang w:val="zh-CN"/>
                    </w:rPr>
                  </w:pPr>
                  <w:r w:rsidRPr="002D30A1">
                    <w:rPr>
                      <w:rFonts w:ascii="Times New Roman" w:hAnsi="Times New Roman" w:cs="Times New Roman"/>
                      <w:kern w:val="0"/>
                      <w:lang w:val="zh-CN"/>
                    </w:rPr>
                    <w:t>废活性炭收集装置</w:t>
                  </w:r>
                </w:p>
              </w:tc>
              <w:tc>
                <w:tcPr>
                  <w:tcW w:w="913" w:type="pct"/>
                  <w:vMerge w:val="restart"/>
                  <w:tcBorders>
                    <w:top w:val="single" w:sz="6" w:space="0" w:color="000000"/>
                  </w:tcBorders>
                  <w:shd w:val="clear" w:color="auto" w:fill="auto"/>
                  <w:vAlign w:val="center"/>
                </w:tcPr>
                <w:p w14:paraId="290E4A6C" w14:textId="77777777" w:rsidR="007506FD" w:rsidRPr="002D30A1" w:rsidRDefault="00E1244C">
                  <w:pPr>
                    <w:pStyle w:val="aff9"/>
                    <w:ind w:leftChars="-30" w:left="-72" w:rightChars="-30" w:right="-72"/>
                    <w:jc w:val="left"/>
                    <w:rPr>
                      <w:rFonts w:ascii="Times New Roman" w:hAnsi="Times New Roman" w:cs="Times New Roman"/>
                      <w:kern w:val="0"/>
                      <w:lang w:val="zh-CN"/>
                    </w:rPr>
                  </w:pPr>
                  <w:r w:rsidRPr="002D30A1">
                    <w:rPr>
                      <w:rFonts w:ascii="Times New Roman" w:hAnsi="Times New Roman" w:cs="Times New Roman"/>
                      <w:kern w:val="0"/>
                      <w:lang w:val="zh-CN"/>
                    </w:rPr>
                    <w:t>危废收集、暂存、有资质单位处置</w:t>
                  </w:r>
                </w:p>
              </w:tc>
              <w:tc>
                <w:tcPr>
                  <w:tcW w:w="481" w:type="pct"/>
                  <w:vMerge w:val="restart"/>
                  <w:tcBorders>
                    <w:top w:val="single" w:sz="6" w:space="0" w:color="000000"/>
                  </w:tcBorders>
                  <w:shd w:val="clear" w:color="auto" w:fill="auto"/>
                  <w:vAlign w:val="center"/>
                </w:tcPr>
                <w:p w14:paraId="2449E84E" w14:textId="77777777" w:rsidR="007506FD" w:rsidRPr="002D30A1" w:rsidRDefault="008349F8">
                  <w:pPr>
                    <w:pStyle w:val="aff9"/>
                    <w:ind w:leftChars="-30" w:left="-72" w:rightChars="-30" w:right="-72"/>
                    <w:rPr>
                      <w:rFonts w:ascii="Times New Roman" w:hAnsi="Times New Roman" w:cs="Times New Roman"/>
                    </w:rPr>
                  </w:pPr>
                  <w:r w:rsidRPr="002D30A1">
                    <w:rPr>
                      <w:rFonts w:ascii="Times New Roman" w:hAnsi="Times New Roman" w:cs="Times New Roman"/>
                    </w:rPr>
                    <w:t>5</w:t>
                  </w:r>
                </w:p>
              </w:tc>
              <w:tc>
                <w:tcPr>
                  <w:tcW w:w="328" w:type="pct"/>
                  <w:vMerge w:val="restart"/>
                  <w:tcBorders>
                    <w:top w:val="single" w:sz="6" w:space="0" w:color="000000"/>
                  </w:tcBorders>
                  <w:shd w:val="clear" w:color="auto" w:fill="auto"/>
                  <w:vAlign w:val="center"/>
                </w:tcPr>
                <w:p w14:paraId="4261AE5C"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依托</w:t>
                  </w:r>
                </w:p>
              </w:tc>
            </w:tr>
            <w:tr w:rsidR="007506FD" w:rsidRPr="002D30A1" w14:paraId="26A60D43" w14:textId="77777777" w:rsidTr="0073017C">
              <w:trPr>
                <w:trHeight w:val="256"/>
                <w:jc w:val="center"/>
              </w:trPr>
              <w:tc>
                <w:tcPr>
                  <w:tcW w:w="562" w:type="pct"/>
                  <w:vMerge/>
                  <w:shd w:val="clear" w:color="auto" w:fill="auto"/>
                  <w:vAlign w:val="center"/>
                </w:tcPr>
                <w:p w14:paraId="75E71377" w14:textId="77777777" w:rsidR="007506FD" w:rsidRPr="002D30A1" w:rsidRDefault="007506FD">
                  <w:pPr>
                    <w:pStyle w:val="aff9"/>
                    <w:ind w:leftChars="-30" w:left="-72" w:rightChars="-30" w:right="-72"/>
                    <w:rPr>
                      <w:rFonts w:ascii="Times New Roman" w:hAnsi="Times New Roman" w:cs="Times New Roman"/>
                    </w:rPr>
                  </w:pPr>
                </w:p>
              </w:tc>
              <w:tc>
                <w:tcPr>
                  <w:tcW w:w="2716" w:type="pct"/>
                  <w:tcBorders>
                    <w:top w:val="single" w:sz="6" w:space="0" w:color="000000"/>
                    <w:bottom w:val="single" w:sz="6" w:space="0" w:color="000000"/>
                  </w:tcBorders>
                  <w:shd w:val="clear" w:color="auto" w:fill="auto"/>
                  <w:vAlign w:val="center"/>
                </w:tcPr>
                <w:p w14:paraId="3CE2BD8F" w14:textId="77777777" w:rsidR="007506FD" w:rsidRPr="002D30A1" w:rsidRDefault="00E1244C">
                  <w:pPr>
                    <w:pStyle w:val="aff9"/>
                    <w:ind w:leftChars="-30" w:left="-72" w:rightChars="-30" w:right="-72"/>
                    <w:rPr>
                      <w:rFonts w:ascii="Times New Roman" w:hAnsi="Times New Roman" w:cs="Times New Roman"/>
                      <w:kern w:val="0"/>
                      <w:lang w:val="zh-CN"/>
                    </w:rPr>
                  </w:pPr>
                  <w:r w:rsidRPr="002D30A1">
                    <w:rPr>
                      <w:rFonts w:ascii="Times New Roman" w:hAnsi="Times New Roman" w:cs="Times New Roman"/>
                      <w:kern w:val="0"/>
                      <w:lang w:val="zh-CN"/>
                    </w:rPr>
                    <w:t>含机油废抹布收集装置</w:t>
                  </w:r>
                </w:p>
              </w:tc>
              <w:tc>
                <w:tcPr>
                  <w:tcW w:w="913" w:type="pct"/>
                  <w:vMerge/>
                  <w:shd w:val="clear" w:color="auto" w:fill="auto"/>
                  <w:vAlign w:val="center"/>
                </w:tcPr>
                <w:p w14:paraId="618EDE34" w14:textId="77777777" w:rsidR="007506FD" w:rsidRPr="002D30A1" w:rsidRDefault="007506FD">
                  <w:pPr>
                    <w:pStyle w:val="aff9"/>
                    <w:ind w:leftChars="-30" w:left="-72" w:rightChars="-30" w:right="-72"/>
                    <w:jc w:val="left"/>
                    <w:rPr>
                      <w:rFonts w:ascii="Times New Roman" w:hAnsi="Times New Roman" w:cs="Times New Roman"/>
                      <w:kern w:val="0"/>
                      <w:lang w:val="zh-CN"/>
                    </w:rPr>
                  </w:pPr>
                </w:p>
              </w:tc>
              <w:tc>
                <w:tcPr>
                  <w:tcW w:w="481" w:type="pct"/>
                  <w:vMerge/>
                  <w:shd w:val="clear" w:color="auto" w:fill="auto"/>
                  <w:vAlign w:val="center"/>
                </w:tcPr>
                <w:p w14:paraId="40EF6721" w14:textId="77777777" w:rsidR="007506FD" w:rsidRPr="002D30A1" w:rsidRDefault="007506FD">
                  <w:pPr>
                    <w:pStyle w:val="aff9"/>
                    <w:ind w:leftChars="-30" w:left="-72" w:rightChars="-30" w:right="-72"/>
                    <w:rPr>
                      <w:rFonts w:ascii="Times New Roman" w:hAnsi="Times New Roman" w:cs="Times New Roman"/>
                    </w:rPr>
                  </w:pPr>
                </w:p>
              </w:tc>
              <w:tc>
                <w:tcPr>
                  <w:tcW w:w="328" w:type="pct"/>
                  <w:vMerge/>
                  <w:shd w:val="clear" w:color="auto" w:fill="auto"/>
                  <w:vAlign w:val="center"/>
                </w:tcPr>
                <w:p w14:paraId="3B542897" w14:textId="77777777" w:rsidR="007506FD" w:rsidRPr="002D30A1" w:rsidRDefault="007506FD">
                  <w:pPr>
                    <w:pStyle w:val="aff9"/>
                    <w:ind w:leftChars="-30" w:left="-72" w:rightChars="-30" w:right="-72"/>
                    <w:rPr>
                      <w:rFonts w:ascii="Times New Roman" w:hAnsi="Times New Roman" w:cs="Times New Roman"/>
                    </w:rPr>
                  </w:pPr>
                </w:p>
              </w:tc>
            </w:tr>
            <w:tr w:rsidR="007506FD" w:rsidRPr="002D30A1" w14:paraId="4B682B4C" w14:textId="77777777" w:rsidTr="0073017C">
              <w:trPr>
                <w:trHeight w:val="20"/>
                <w:jc w:val="center"/>
              </w:trPr>
              <w:tc>
                <w:tcPr>
                  <w:tcW w:w="562" w:type="pct"/>
                  <w:vMerge/>
                  <w:shd w:val="clear" w:color="auto" w:fill="auto"/>
                  <w:vAlign w:val="center"/>
                </w:tcPr>
                <w:p w14:paraId="4B57861A" w14:textId="77777777" w:rsidR="007506FD" w:rsidRPr="002D30A1" w:rsidRDefault="007506FD">
                  <w:pPr>
                    <w:pStyle w:val="aff9"/>
                    <w:ind w:leftChars="-30" w:left="-72" w:rightChars="-30" w:right="-72"/>
                    <w:rPr>
                      <w:rFonts w:ascii="Times New Roman" w:hAnsi="Times New Roman" w:cs="Times New Roman"/>
                    </w:rPr>
                  </w:pPr>
                </w:p>
              </w:tc>
              <w:tc>
                <w:tcPr>
                  <w:tcW w:w="2716" w:type="pct"/>
                  <w:tcBorders>
                    <w:top w:val="single" w:sz="6" w:space="0" w:color="000000"/>
                    <w:bottom w:val="single" w:sz="6" w:space="0" w:color="000000"/>
                  </w:tcBorders>
                  <w:shd w:val="clear" w:color="auto" w:fill="auto"/>
                  <w:vAlign w:val="center"/>
                </w:tcPr>
                <w:p w14:paraId="77C06736" w14:textId="77777777" w:rsidR="007506FD" w:rsidRPr="002D30A1" w:rsidRDefault="00E1244C">
                  <w:pPr>
                    <w:pStyle w:val="aff9"/>
                    <w:ind w:leftChars="-30" w:left="-72" w:rightChars="-30" w:right="-72"/>
                    <w:rPr>
                      <w:rFonts w:ascii="Times New Roman" w:hAnsi="Times New Roman" w:cs="Times New Roman"/>
                      <w:kern w:val="0"/>
                      <w:lang w:val="zh-CN"/>
                    </w:rPr>
                  </w:pPr>
                  <w:r w:rsidRPr="002D30A1">
                    <w:rPr>
                      <w:rFonts w:ascii="Times New Roman" w:hAnsi="Times New Roman" w:cs="Times New Roman"/>
                      <w:kern w:val="0"/>
                      <w:lang w:val="zh-CN"/>
                    </w:rPr>
                    <w:t>废机油收集收集装置</w:t>
                  </w:r>
                </w:p>
              </w:tc>
              <w:tc>
                <w:tcPr>
                  <w:tcW w:w="913" w:type="pct"/>
                  <w:vMerge/>
                  <w:shd w:val="clear" w:color="auto" w:fill="auto"/>
                  <w:vAlign w:val="center"/>
                </w:tcPr>
                <w:p w14:paraId="2B4485AB" w14:textId="77777777" w:rsidR="007506FD" w:rsidRPr="002D30A1" w:rsidRDefault="007506FD">
                  <w:pPr>
                    <w:pStyle w:val="aff9"/>
                    <w:ind w:leftChars="-30" w:left="-72" w:rightChars="-30" w:right="-72"/>
                    <w:rPr>
                      <w:rFonts w:ascii="Times New Roman" w:hAnsi="Times New Roman" w:cs="Times New Roman"/>
                      <w:kern w:val="0"/>
                      <w:lang w:val="zh-CN"/>
                    </w:rPr>
                  </w:pPr>
                </w:p>
              </w:tc>
              <w:tc>
                <w:tcPr>
                  <w:tcW w:w="481" w:type="pct"/>
                  <w:vMerge/>
                  <w:shd w:val="clear" w:color="auto" w:fill="auto"/>
                  <w:vAlign w:val="center"/>
                </w:tcPr>
                <w:p w14:paraId="7EC8BF1E" w14:textId="77777777" w:rsidR="007506FD" w:rsidRPr="002D30A1" w:rsidRDefault="007506FD">
                  <w:pPr>
                    <w:pStyle w:val="aff9"/>
                    <w:ind w:leftChars="-30" w:left="-72" w:rightChars="-30" w:right="-72"/>
                    <w:rPr>
                      <w:rFonts w:ascii="Times New Roman" w:hAnsi="Times New Roman" w:cs="Times New Roman"/>
                    </w:rPr>
                  </w:pPr>
                </w:p>
              </w:tc>
              <w:tc>
                <w:tcPr>
                  <w:tcW w:w="328" w:type="pct"/>
                  <w:vMerge/>
                  <w:shd w:val="clear" w:color="auto" w:fill="auto"/>
                  <w:vAlign w:val="center"/>
                </w:tcPr>
                <w:p w14:paraId="7658E578" w14:textId="77777777" w:rsidR="007506FD" w:rsidRPr="002D30A1" w:rsidRDefault="007506FD">
                  <w:pPr>
                    <w:pStyle w:val="aff9"/>
                    <w:ind w:leftChars="-30" w:left="-72" w:rightChars="-30" w:right="-72"/>
                    <w:rPr>
                      <w:rFonts w:ascii="Times New Roman" w:hAnsi="Times New Roman" w:cs="Times New Roman"/>
                    </w:rPr>
                  </w:pPr>
                </w:p>
              </w:tc>
            </w:tr>
            <w:tr w:rsidR="007506FD" w:rsidRPr="002D30A1" w14:paraId="34C10864" w14:textId="77777777" w:rsidTr="0073017C">
              <w:trPr>
                <w:trHeight w:val="20"/>
                <w:jc w:val="center"/>
              </w:trPr>
              <w:tc>
                <w:tcPr>
                  <w:tcW w:w="562" w:type="pct"/>
                  <w:vMerge/>
                  <w:tcBorders>
                    <w:bottom w:val="single" w:sz="6" w:space="0" w:color="000000"/>
                  </w:tcBorders>
                  <w:shd w:val="clear" w:color="auto" w:fill="auto"/>
                  <w:vAlign w:val="center"/>
                </w:tcPr>
                <w:p w14:paraId="7651E271" w14:textId="77777777" w:rsidR="007506FD" w:rsidRPr="002D30A1" w:rsidRDefault="007506FD">
                  <w:pPr>
                    <w:pStyle w:val="aff9"/>
                    <w:ind w:leftChars="-30" w:left="-72" w:rightChars="-30" w:right="-72"/>
                    <w:rPr>
                      <w:rFonts w:ascii="Times New Roman" w:hAnsi="Times New Roman" w:cs="Times New Roman"/>
                    </w:rPr>
                  </w:pPr>
                </w:p>
              </w:tc>
              <w:tc>
                <w:tcPr>
                  <w:tcW w:w="2716" w:type="pct"/>
                  <w:tcBorders>
                    <w:top w:val="single" w:sz="6" w:space="0" w:color="000000"/>
                    <w:bottom w:val="single" w:sz="6" w:space="0" w:color="000000"/>
                  </w:tcBorders>
                  <w:shd w:val="clear" w:color="auto" w:fill="auto"/>
                  <w:vAlign w:val="center"/>
                </w:tcPr>
                <w:p w14:paraId="3E68EF1B" w14:textId="77777777" w:rsidR="007506FD" w:rsidRPr="002D30A1" w:rsidRDefault="00E1244C">
                  <w:pPr>
                    <w:pStyle w:val="aff9"/>
                    <w:ind w:leftChars="-30" w:left="-72" w:rightChars="-30" w:right="-72"/>
                    <w:rPr>
                      <w:rFonts w:ascii="Times New Roman" w:hAnsi="Times New Roman" w:cs="Times New Roman"/>
                      <w:kern w:val="0"/>
                      <w:lang w:val="zh-CN"/>
                    </w:rPr>
                  </w:pPr>
                  <w:r w:rsidRPr="002D30A1">
                    <w:rPr>
                      <w:rFonts w:ascii="Times New Roman" w:hAnsi="Times New Roman" w:cs="Times New Roman"/>
                      <w:kern w:val="0"/>
                      <w:lang w:val="zh-CN"/>
                    </w:rPr>
                    <w:t>废包装桶</w:t>
                  </w:r>
                </w:p>
              </w:tc>
              <w:tc>
                <w:tcPr>
                  <w:tcW w:w="913" w:type="pct"/>
                  <w:vMerge/>
                  <w:tcBorders>
                    <w:bottom w:val="single" w:sz="6" w:space="0" w:color="000000"/>
                  </w:tcBorders>
                  <w:shd w:val="clear" w:color="auto" w:fill="auto"/>
                  <w:vAlign w:val="center"/>
                </w:tcPr>
                <w:p w14:paraId="5AA9A192" w14:textId="77777777" w:rsidR="007506FD" w:rsidRPr="002D30A1" w:rsidRDefault="007506FD">
                  <w:pPr>
                    <w:pStyle w:val="aff9"/>
                    <w:ind w:leftChars="-30" w:left="-72" w:rightChars="-30" w:right="-72"/>
                    <w:rPr>
                      <w:rFonts w:ascii="Times New Roman" w:hAnsi="Times New Roman" w:cs="Times New Roman"/>
                      <w:kern w:val="0"/>
                      <w:lang w:val="zh-CN"/>
                    </w:rPr>
                  </w:pPr>
                </w:p>
              </w:tc>
              <w:tc>
                <w:tcPr>
                  <w:tcW w:w="481" w:type="pct"/>
                  <w:vMerge/>
                  <w:tcBorders>
                    <w:bottom w:val="single" w:sz="6" w:space="0" w:color="000000"/>
                  </w:tcBorders>
                  <w:shd w:val="clear" w:color="auto" w:fill="auto"/>
                  <w:vAlign w:val="center"/>
                </w:tcPr>
                <w:p w14:paraId="38A831CF" w14:textId="77777777" w:rsidR="007506FD" w:rsidRPr="002D30A1" w:rsidRDefault="007506FD">
                  <w:pPr>
                    <w:pStyle w:val="aff9"/>
                    <w:ind w:leftChars="-30" w:left="-72" w:rightChars="-30" w:right="-72"/>
                    <w:rPr>
                      <w:rFonts w:ascii="Times New Roman" w:hAnsi="Times New Roman" w:cs="Times New Roman"/>
                    </w:rPr>
                  </w:pPr>
                </w:p>
              </w:tc>
              <w:tc>
                <w:tcPr>
                  <w:tcW w:w="328" w:type="pct"/>
                  <w:vMerge/>
                  <w:tcBorders>
                    <w:bottom w:val="single" w:sz="6" w:space="0" w:color="000000"/>
                  </w:tcBorders>
                  <w:shd w:val="clear" w:color="auto" w:fill="auto"/>
                  <w:vAlign w:val="center"/>
                </w:tcPr>
                <w:p w14:paraId="278BAEE3" w14:textId="77777777" w:rsidR="007506FD" w:rsidRPr="002D30A1" w:rsidRDefault="007506FD">
                  <w:pPr>
                    <w:pStyle w:val="aff9"/>
                    <w:ind w:leftChars="-30" w:left="-72" w:rightChars="-30" w:right="-72"/>
                    <w:rPr>
                      <w:rFonts w:ascii="Times New Roman" w:hAnsi="Times New Roman" w:cs="Times New Roman"/>
                    </w:rPr>
                  </w:pPr>
                </w:p>
              </w:tc>
            </w:tr>
            <w:tr w:rsidR="007506FD" w:rsidRPr="002D30A1" w14:paraId="6AAF1599" w14:textId="77777777" w:rsidTr="0073017C">
              <w:trPr>
                <w:trHeight w:val="20"/>
                <w:jc w:val="center"/>
              </w:trPr>
              <w:tc>
                <w:tcPr>
                  <w:tcW w:w="562" w:type="pct"/>
                  <w:tcBorders>
                    <w:top w:val="single" w:sz="6" w:space="0" w:color="000000"/>
                    <w:bottom w:val="single" w:sz="6" w:space="0" w:color="000000"/>
                  </w:tcBorders>
                  <w:shd w:val="clear" w:color="auto" w:fill="auto"/>
                  <w:vAlign w:val="center"/>
                </w:tcPr>
                <w:p w14:paraId="6C6BBA91"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地下水</w:t>
                  </w:r>
                </w:p>
              </w:tc>
              <w:tc>
                <w:tcPr>
                  <w:tcW w:w="2716" w:type="pct"/>
                  <w:tcBorders>
                    <w:top w:val="single" w:sz="6" w:space="0" w:color="000000"/>
                    <w:bottom w:val="single" w:sz="6" w:space="0" w:color="000000"/>
                  </w:tcBorders>
                  <w:shd w:val="clear" w:color="auto" w:fill="auto"/>
                  <w:vAlign w:val="center"/>
                </w:tcPr>
                <w:p w14:paraId="7BE14F7F" w14:textId="77777777" w:rsidR="007506FD" w:rsidRPr="002D30A1" w:rsidRDefault="00E1244C">
                  <w:pPr>
                    <w:pStyle w:val="aff9"/>
                    <w:ind w:leftChars="-30" w:left="-72" w:rightChars="-30" w:right="-72"/>
                    <w:rPr>
                      <w:rFonts w:ascii="Times New Roman" w:hAnsi="Times New Roman" w:cs="Times New Roman"/>
                      <w:kern w:val="0"/>
                      <w:lang w:val="zh-CN"/>
                    </w:rPr>
                  </w:pPr>
                  <w:r w:rsidRPr="002D30A1">
                    <w:rPr>
                      <w:rFonts w:ascii="Times New Roman" w:hAnsi="Times New Roman" w:cs="Times New Roman"/>
                      <w:kern w:val="0"/>
                      <w:lang w:val="zh-CN"/>
                    </w:rPr>
                    <w:t>危险废物暂存间</w:t>
                  </w:r>
                </w:p>
              </w:tc>
              <w:tc>
                <w:tcPr>
                  <w:tcW w:w="913" w:type="pct"/>
                  <w:tcBorders>
                    <w:top w:val="single" w:sz="6" w:space="0" w:color="000000"/>
                    <w:bottom w:val="single" w:sz="6" w:space="0" w:color="000000"/>
                  </w:tcBorders>
                  <w:shd w:val="clear" w:color="auto" w:fill="auto"/>
                  <w:vAlign w:val="center"/>
                </w:tcPr>
                <w:p w14:paraId="0DB3C109" w14:textId="77777777" w:rsidR="007506FD" w:rsidRPr="002D30A1" w:rsidRDefault="00E1244C">
                  <w:pPr>
                    <w:pStyle w:val="aff9"/>
                    <w:ind w:leftChars="-30" w:left="-72" w:rightChars="-30" w:right="-72"/>
                    <w:rPr>
                      <w:rFonts w:ascii="Times New Roman" w:hAnsi="Times New Roman" w:cs="Times New Roman"/>
                      <w:kern w:val="0"/>
                      <w:lang w:val="zh-CN"/>
                    </w:rPr>
                  </w:pPr>
                  <w:r w:rsidRPr="002D30A1">
                    <w:rPr>
                      <w:rFonts w:ascii="Times New Roman" w:hAnsi="Times New Roman" w:cs="Times New Roman"/>
                      <w:kern w:val="0"/>
                      <w:lang w:val="zh-CN"/>
                    </w:rPr>
                    <w:t>重点防渗</w:t>
                  </w:r>
                </w:p>
              </w:tc>
              <w:tc>
                <w:tcPr>
                  <w:tcW w:w="481" w:type="pct"/>
                  <w:tcBorders>
                    <w:top w:val="single" w:sz="6" w:space="0" w:color="000000"/>
                    <w:bottom w:val="single" w:sz="6" w:space="0" w:color="000000"/>
                  </w:tcBorders>
                  <w:shd w:val="clear" w:color="auto" w:fill="auto"/>
                  <w:vAlign w:val="center"/>
                </w:tcPr>
                <w:p w14:paraId="44014086" w14:textId="77777777" w:rsidR="007506FD" w:rsidRPr="002D30A1" w:rsidRDefault="008349F8">
                  <w:pPr>
                    <w:pStyle w:val="aff9"/>
                    <w:ind w:leftChars="-30" w:left="-72" w:rightChars="-30" w:right="-72"/>
                    <w:rPr>
                      <w:rFonts w:ascii="Times New Roman" w:hAnsi="Times New Roman" w:cs="Times New Roman"/>
                    </w:rPr>
                  </w:pPr>
                  <w:r w:rsidRPr="002D30A1">
                    <w:rPr>
                      <w:rFonts w:ascii="Times New Roman" w:hAnsi="Times New Roman" w:cs="Times New Roman"/>
                    </w:rPr>
                    <w:t>5</w:t>
                  </w:r>
                </w:p>
              </w:tc>
              <w:tc>
                <w:tcPr>
                  <w:tcW w:w="328" w:type="pct"/>
                  <w:tcBorders>
                    <w:top w:val="single" w:sz="6" w:space="0" w:color="000000"/>
                    <w:bottom w:val="single" w:sz="6" w:space="0" w:color="000000"/>
                  </w:tcBorders>
                  <w:shd w:val="clear" w:color="auto" w:fill="auto"/>
                  <w:vAlign w:val="center"/>
                </w:tcPr>
                <w:p w14:paraId="7F152EBD"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依托</w:t>
                  </w:r>
                </w:p>
              </w:tc>
            </w:tr>
            <w:tr w:rsidR="007506FD" w:rsidRPr="002D30A1" w14:paraId="5206CB21" w14:textId="77777777" w:rsidTr="0073017C">
              <w:trPr>
                <w:trHeight w:val="20"/>
                <w:jc w:val="center"/>
              </w:trPr>
              <w:tc>
                <w:tcPr>
                  <w:tcW w:w="4191" w:type="pct"/>
                  <w:gridSpan w:val="3"/>
                  <w:tcBorders>
                    <w:top w:val="single" w:sz="6" w:space="0" w:color="000000"/>
                    <w:bottom w:val="single" w:sz="12" w:space="0" w:color="000000"/>
                  </w:tcBorders>
                  <w:shd w:val="clear" w:color="auto" w:fill="auto"/>
                  <w:vAlign w:val="center"/>
                </w:tcPr>
                <w:p w14:paraId="59DC820C" w14:textId="77777777" w:rsidR="007506FD" w:rsidRPr="002D30A1" w:rsidRDefault="00E1244C">
                  <w:pPr>
                    <w:pStyle w:val="aff9"/>
                    <w:ind w:leftChars="-30" w:left="-72" w:rightChars="-30" w:right="-72"/>
                    <w:rPr>
                      <w:rFonts w:ascii="Times New Roman" w:hAnsi="Times New Roman" w:cs="Times New Roman"/>
                      <w:kern w:val="0"/>
                      <w:lang w:val="zh-CN"/>
                    </w:rPr>
                  </w:pPr>
                  <w:r w:rsidRPr="002D30A1">
                    <w:rPr>
                      <w:rFonts w:ascii="Times New Roman" w:hAnsi="Times New Roman" w:cs="Times New Roman"/>
                      <w:kern w:val="0"/>
                      <w:lang w:val="zh-CN"/>
                    </w:rPr>
                    <w:t>合计</w:t>
                  </w:r>
                </w:p>
              </w:tc>
              <w:tc>
                <w:tcPr>
                  <w:tcW w:w="481" w:type="pct"/>
                  <w:tcBorders>
                    <w:top w:val="single" w:sz="6" w:space="0" w:color="000000"/>
                    <w:bottom w:val="single" w:sz="12" w:space="0" w:color="000000"/>
                  </w:tcBorders>
                  <w:shd w:val="clear" w:color="auto" w:fill="auto"/>
                  <w:vAlign w:val="center"/>
                </w:tcPr>
                <w:p w14:paraId="7B75DCAC" w14:textId="77777777" w:rsidR="007506FD" w:rsidRPr="002D30A1" w:rsidRDefault="00DA0537">
                  <w:pPr>
                    <w:pStyle w:val="aff9"/>
                    <w:ind w:leftChars="-30" w:left="-72" w:rightChars="-30" w:right="-72"/>
                    <w:rPr>
                      <w:rFonts w:ascii="Times New Roman" w:hAnsi="Times New Roman" w:cs="Times New Roman"/>
                    </w:rPr>
                  </w:pPr>
                  <w:r w:rsidRPr="002D30A1">
                    <w:rPr>
                      <w:rFonts w:ascii="Times New Roman" w:hAnsi="Times New Roman" w:cs="Times New Roman"/>
                    </w:rPr>
                    <w:t>4</w:t>
                  </w:r>
                  <w:r w:rsidR="008349F8" w:rsidRPr="002D30A1">
                    <w:rPr>
                      <w:rFonts w:ascii="Times New Roman" w:hAnsi="Times New Roman" w:cs="Times New Roman"/>
                    </w:rPr>
                    <w:t>1</w:t>
                  </w:r>
                </w:p>
              </w:tc>
              <w:tc>
                <w:tcPr>
                  <w:tcW w:w="328" w:type="pct"/>
                  <w:tcBorders>
                    <w:top w:val="single" w:sz="6" w:space="0" w:color="000000"/>
                    <w:bottom w:val="single" w:sz="12" w:space="0" w:color="000000"/>
                  </w:tcBorders>
                  <w:shd w:val="clear" w:color="auto" w:fill="auto"/>
                  <w:vAlign w:val="center"/>
                </w:tcPr>
                <w:p w14:paraId="739FBC46"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w:t>
                  </w:r>
                </w:p>
              </w:tc>
            </w:tr>
          </w:tbl>
          <w:p w14:paraId="69AB9B02" w14:textId="77777777" w:rsidR="007506FD" w:rsidRPr="002D30A1" w:rsidRDefault="00E1244C">
            <w:pPr>
              <w:pStyle w:val="affa"/>
              <w:ind w:firstLine="480"/>
              <w:rPr>
                <w:lang w:val="zh-CN"/>
              </w:rPr>
            </w:pPr>
            <w:r w:rsidRPr="002D30A1">
              <w:rPr>
                <w:lang w:val="zh-CN"/>
              </w:rPr>
              <w:t>本项目环保投资</w:t>
            </w:r>
            <w:r w:rsidR="008349F8" w:rsidRPr="002D30A1">
              <w:t>41</w:t>
            </w:r>
            <w:r w:rsidRPr="002D30A1">
              <w:rPr>
                <w:lang w:val="zh-CN"/>
              </w:rPr>
              <w:t>万元，占总投资</w:t>
            </w:r>
            <w:r w:rsidR="008349F8" w:rsidRPr="002D30A1">
              <w:t>2.2</w:t>
            </w:r>
            <w:r w:rsidRPr="002D30A1">
              <w:rPr>
                <w:lang w:val="zh-CN"/>
              </w:rPr>
              <w:t>%</w:t>
            </w:r>
            <w:r w:rsidRPr="002D30A1">
              <w:rPr>
                <w:lang w:val="zh-CN"/>
              </w:rPr>
              <w:t>。主要用于生活污水的处理、废气的处理、噪声设备的噪声控制、固废收集处理等，经过对废水、废气的治理、噪声设备的降噪、地下水的防渗治理，能满足环保的要求，环保设施合理可行。</w:t>
            </w:r>
          </w:p>
          <w:p w14:paraId="77669CC0" w14:textId="77777777" w:rsidR="007506FD" w:rsidRPr="002D30A1" w:rsidRDefault="00E1244C">
            <w:pPr>
              <w:pStyle w:val="1"/>
              <w:numPr>
                <w:ilvl w:val="0"/>
                <w:numId w:val="0"/>
              </w:numPr>
              <w:ind w:left="432" w:hanging="432"/>
            </w:pPr>
            <w:r w:rsidRPr="002D30A1">
              <w:t>三、环保验收一览表及监测计划</w:t>
            </w:r>
          </w:p>
          <w:p w14:paraId="369869B6" w14:textId="77777777" w:rsidR="007506FD" w:rsidRPr="002D30A1" w:rsidRDefault="00E1244C">
            <w:pPr>
              <w:pStyle w:val="affa"/>
              <w:ind w:firstLine="482"/>
              <w:rPr>
                <w:b/>
              </w:rPr>
            </w:pPr>
            <w:r w:rsidRPr="002D30A1">
              <w:rPr>
                <w:b/>
              </w:rPr>
              <w:t>1</w:t>
            </w:r>
            <w:r w:rsidRPr="002D30A1">
              <w:rPr>
                <w:b/>
              </w:rPr>
              <w:t>、环保验收一览表</w:t>
            </w:r>
          </w:p>
          <w:p w14:paraId="101C3D9E" w14:textId="77777777" w:rsidR="00BA3328" w:rsidRPr="002D30A1" w:rsidRDefault="00BA3328" w:rsidP="00BA3328">
            <w:pPr>
              <w:spacing w:line="360" w:lineRule="auto"/>
              <w:ind w:firstLine="480"/>
              <w:rPr>
                <w:rFonts w:ascii="Times New Roman" w:hAnsi="Times New Roman" w:cs="Times New Roman"/>
                <w:bCs/>
              </w:rPr>
            </w:pPr>
            <w:r w:rsidRPr="002D30A1">
              <w:rPr>
                <w:rFonts w:ascii="Times New Roman" w:hAnsi="Times New Roman" w:cs="Times New Roman"/>
                <w:bCs/>
              </w:rPr>
              <w:t>为便于环保主管部门对工程项目进行竣工验收，现按照国家有关规定，提出如下环境保护</w:t>
            </w:r>
            <w:r w:rsidRPr="002D30A1">
              <w:rPr>
                <w:rFonts w:ascii="Times New Roman" w:hAnsi="Times New Roman" w:cs="Times New Roman"/>
                <w:bCs/>
              </w:rPr>
              <w:t>“</w:t>
            </w:r>
            <w:r w:rsidRPr="002D30A1">
              <w:rPr>
                <w:rFonts w:ascii="Times New Roman" w:hAnsi="Times New Roman" w:cs="Times New Roman"/>
                <w:bCs/>
              </w:rPr>
              <w:t>三同时</w:t>
            </w:r>
            <w:r w:rsidRPr="002D30A1">
              <w:rPr>
                <w:rFonts w:ascii="Times New Roman" w:hAnsi="Times New Roman" w:cs="Times New Roman"/>
                <w:bCs/>
              </w:rPr>
              <w:t>”</w:t>
            </w:r>
            <w:r w:rsidRPr="002D30A1">
              <w:rPr>
                <w:rFonts w:ascii="Times New Roman" w:hAnsi="Times New Roman" w:cs="Times New Roman"/>
                <w:bCs/>
              </w:rPr>
              <w:t>验收一览表。</w:t>
            </w:r>
          </w:p>
          <w:p w14:paraId="2674895A" w14:textId="77777777" w:rsidR="00BA3328" w:rsidRPr="002D30A1" w:rsidRDefault="00BA3328" w:rsidP="00BA3328">
            <w:pPr>
              <w:jc w:val="center"/>
              <w:rPr>
                <w:rFonts w:ascii="Times New Roman" w:hAnsi="Times New Roman" w:cs="Times New Roman"/>
                <w:b/>
                <w:sz w:val="21"/>
                <w:szCs w:val="21"/>
              </w:rPr>
            </w:pPr>
            <w:r w:rsidRPr="002D30A1">
              <w:rPr>
                <w:rFonts w:ascii="Times New Roman" w:hAnsi="Times New Roman" w:cs="Times New Roman"/>
                <w:b/>
                <w:sz w:val="21"/>
                <w:szCs w:val="21"/>
              </w:rPr>
              <w:t>表</w:t>
            </w:r>
            <w:r w:rsidRPr="002D30A1">
              <w:rPr>
                <w:rFonts w:ascii="Times New Roman" w:hAnsi="Times New Roman" w:cs="Times New Roman"/>
                <w:b/>
                <w:sz w:val="21"/>
                <w:szCs w:val="21"/>
              </w:rPr>
              <w:t>7-</w:t>
            </w:r>
            <w:r w:rsidR="00D97F97" w:rsidRPr="002D30A1">
              <w:rPr>
                <w:rFonts w:ascii="Times New Roman" w:hAnsi="Times New Roman" w:cs="Times New Roman" w:hint="eastAsia"/>
                <w:b/>
                <w:sz w:val="21"/>
                <w:szCs w:val="21"/>
              </w:rPr>
              <w:t>18</w:t>
            </w:r>
            <w:r w:rsidRPr="002D30A1">
              <w:rPr>
                <w:rFonts w:ascii="Times New Roman" w:hAnsi="Times New Roman" w:cs="Times New Roman"/>
                <w:bCs/>
                <w:sz w:val="21"/>
                <w:szCs w:val="21"/>
              </w:rPr>
              <w:t xml:space="preserve">  </w:t>
            </w:r>
            <w:r w:rsidRPr="002D30A1">
              <w:rPr>
                <w:rFonts w:ascii="Times New Roman" w:hAnsi="Times New Roman" w:cs="Times New Roman"/>
                <w:b/>
                <w:sz w:val="21"/>
                <w:szCs w:val="21"/>
              </w:rPr>
              <w:t>环境保护</w:t>
            </w:r>
            <w:r w:rsidRPr="002D30A1">
              <w:rPr>
                <w:rFonts w:ascii="Times New Roman" w:hAnsi="Times New Roman" w:cs="Times New Roman"/>
                <w:b/>
                <w:sz w:val="21"/>
                <w:szCs w:val="21"/>
              </w:rPr>
              <w:t>“</w:t>
            </w:r>
            <w:r w:rsidRPr="002D30A1">
              <w:rPr>
                <w:rFonts w:ascii="Times New Roman" w:hAnsi="Times New Roman" w:cs="Times New Roman"/>
                <w:b/>
                <w:sz w:val="21"/>
                <w:szCs w:val="21"/>
              </w:rPr>
              <w:t>三同时</w:t>
            </w:r>
            <w:r w:rsidRPr="002D30A1">
              <w:rPr>
                <w:rFonts w:ascii="Times New Roman" w:hAnsi="Times New Roman" w:cs="Times New Roman"/>
                <w:b/>
                <w:sz w:val="21"/>
                <w:szCs w:val="21"/>
              </w:rPr>
              <w:t>”</w:t>
            </w:r>
            <w:r w:rsidRPr="002D30A1">
              <w:rPr>
                <w:rFonts w:ascii="Times New Roman" w:hAnsi="Times New Roman" w:cs="Times New Roman"/>
                <w:b/>
                <w:sz w:val="21"/>
                <w:szCs w:val="21"/>
              </w:rPr>
              <w:t>验收一览表</w:t>
            </w:r>
          </w:p>
          <w:tbl>
            <w:tblPr>
              <w:tblW w:w="0" w:type="auto"/>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716"/>
              <w:gridCol w:w="1644"/>
              <w:gridCol w:w="2874"/>
              <w:gridCol w:w="3906"/>
            </w:tblGrid>
            <w:tr w:rsidR="00E84245" w:rsidRPr="002D30A1" w14:paraId="27F44509" w14:textId="77777777" w:rsidTr="00384A66">
              <w:trPr>
                <w:trHeight w:val="397"/>
              </w:trPr>
              <w:tc>
                <w:tcPr>
                  <w:tcW w:w="724" w:type="dxa"/>
                  <w:vAlign w:val="center"/>
                </w:tcPr>
                <w:p w14:paraId="5FC608F3" w14:textId="77777777" w:rsidR="00E84245" w:rsidRPr="002D30A1" w:rsidRDefault="00E84245" w:rsidP="00384A66">
                  <w:pPr>
                    <w:pStyle w:val="aff9"/>
                    <w:rPr>
                      <w:rFonts w:ascii="Times New Roman" w:hAnsi="Times New Roman" w:cs="Times New Roman"/>
                      <w:b/>
                      <w:bCs/>
                      <w:lang w:val="zh-CN"/>
                    </w:rPr>
                  </w:pPr>
                  <w:r w:rsidRPr="002D30A1">
                    <w:rPr>
                      <w:rFonts w:ascii="Times New Roman" w:hAnsi="Times New Roman" w:cs="Times New Roman"/>
                      <w:b/>
                      <w:bCs/>
                      <w:lang w:val="zh-CN"/>
                    </w:rPr>
                    <w:t>类别</w:t>
                  </w:r>
                </w:p>
              </w:tc>
              <w:tc>
                <w:tcPr>
                  <w:tcW w:w="1679" w:type="dxa"/>
                  <w:vAlign w:val="center"/>
                </w:tcPr>
                <w:p w14:paraId="4B524884" w14:textId="77777777" w:rsidR="00E84245" w:rsidRPr="002D30A1" w:rsidRDefault="00E84245" w:rsidP="00384A66">
                  <w:pPr>
                    <w:pStyle w:val="aff9"/>
                    <w:rPr>
                      <w:rFonts w:ascii="Times New Roman" w:hAnsi="Times New Roman" w:cs="Times New Roman"/>
                      <w:b/>
                      <w:bCs/>
                      <w:lang w:val="zh-CN"/>
                    </w:rPr>
                  </w:pPr>
                  <w:r w:rsidRPr="002D30A1">
                    <w:rPr>
                      <w:rFonts w:ascii="Times New Roman" w:hAnsi="Times New Roman" w:cs="Times New Roman"/>
                      <w:b/>
                      <w:bCs/>
                      <w:lang w:val="zh-CN"/>
                    </w:rPr>
                    <w:t>治理对象</w:t>
                  </w:r>
                </w:p>
              </w:tc>
              <w:tc>
                <w:tcPr>
                  <w:tcW w:w="2919" w:type="dxa"/>
                  <w:vAlign w:val="center"/>
                </w:tcPr>
                <w:p w14:paraId="2EB4BB8F" w14:textId="77777777" w:rsidR="00E84245" w:rsidRPr="002D30A1" w:rsidRDefault="00E84245" w:rsidP="00384A66">
                  <w:pPr>
                    <w:pStyle w:val="aff9"/>
                    <w:rPr>
                      <w:rFonts w:ascii="Times New Roman" w:hAnsi="Times New Roman" w:cs="Times New Roman"/>
                      <w:b/>
                      <w:bCs/>
                      <w:lang w:val="zh-CN"/>
                    </w:rPr>
                  </w:pPr>
                  <w:r w:rsidRPr="002D30A1">
                    <w:rPr>
                      <w:rFonts w:ascii="Times New Roman" w:hAnsi="Times New Roman" w:cs="Times New Roman"/>
                      <w:b/>
                      <w:bCs/>
                      <w:lang w:val="zh-CN"/>
                    </w:rPr>
                    <w:t>环保设施</w:t>
                  </w:r>
                </w:p>
              </w:tc>
              <w:tc>
                <w:tcPr>
                  <w:tcW w:w="3958" w:type="dxa"/>
                  <w:vAlign w:val="center"/>
                </w:tcPr>
                <w:p w14:paraId="668C1AFD" w14:textId="77777777" w:rsidR="00E84245" w:rsidRPr="002D30A1" w:rsidRDefault="00E84245" w:rsidP="00384A66">
                  <w:pPr>
                    <w:pStyle w:val="aff9"/>
                    <w:rPr>
                      <w:rFonts w:ascii="Times New Roman" w:hAnsi="Times New Roman" w:cs="Times New Roman"/>
                      <w:b/>
                      <w:bCs/>
                      <w:lang w:val="zh-CN"/>
                    </w:rPr>
                  </w:pPr>
                  <w:r w:rsidRPr="002D30A1">
                    <w:rPr>
                      <w:rFonts w:ascii="Times New Roman" w:hAnsi="Times New Roman" w:cs="Times New Roman"/>
                      <w:b/>
                      <w:bCs/>
                      <w:lang w:val="zh-CN"/>
                    </w:rPr>
                    <w:t>效果及要求</w:t>
                  </w:r>
                </w:p>
              </w:tc>
            </w:tr>
            <w:tr w:rsidR="00E84245" w:rsidRPr="002D30A1" w14:paraId="2BE808AC" w14:textId="77777777" w:rsidTr="00384A66">
              <w:trPr>
                <w:trHeight w:val="397"/>
              </w:trPr>
              <w:tc>
                <w:tcPr>
                  <w:tcW w:w="724" w:type="dxa"/>
                  <w:vMerge w:val="restart"/>
                  <w:vAlign w:val="center"/>
                </w:tcPr>
                <w:p w14:paraId="61093E0A" w14:textId="77777777" w:rsidR="00E84245" w:rsidRPr="002D30A1" w:rsidRDefault="00E84245" w:rsidP="00384A66">
                  <w:pPr>
                    <w:pStyle w:val="aff9"/>
                    <w:rPr>
                      <w:rFonts w:ascii="Times New Roman" w:hAnsi="Times New Roman" w:cs="Times New Roman"/>
                      <w:lang w:val="zh-CN"/>
                    </w:rPr>
                  </w:pPr>
                  <w:r w:rsidRPr="002D30A1">
                    <w:rPr>
                      <w:rFonts w:ascii="Times New Roman" w:hAnsi="Times New Roman" w:cs="Times New Roman"/>
                      <w:lang w:val="zh-CN"/>
                    </w:rPr>
                    <w:t>废气</w:t>
                  </w:r>
                </w:p>
              </w:tc>
              <w:tc>
                <w:tcPr>
                  <w:tcW w:w="1679" w:type="dxa"/>
                  <w:vAlign w:val="center"/>
                </w:tcPr>
                <w:p w14:paraId="3A9DE252" w14:textId="77777777" w:rsidR="00E84245" w:rsidRPr="002D30A1" w:rsidRDefault="00E84245" w:rsidP="00384A66">
                  <w:pPr>
                    <w:pStyle w:val="aff9"/>
                    <w:rPr>
                      <w:rFonts w:ascii="Times New Roman" w:hAnsi="Times New Roman" w:cs="Times New Roman"/>
                      <w:lang w:val="zh-CN"/>
                    </w:rPr>
                  </w:pPr>
                  <w:r w:rsidRPr="002D30A1">
                    <w:rPr>
                      <w:rFonts w:ascii="Times New Roman" w:hAnsi="Times New Roman" w:cs="Times New Roman"/>
                    </w:rPr>
                    <w:t>粉尘</w:t>
                  </w:r>
                </w:p>
              </w:tc>
              <w:tc>
                <w:tcPr>
                  <w:tcW w:w="2919" w:type="dxa"/>
                  <w:vAlign w:val="center"/>
                </w:tcPr>
                <w:p w14:paraId="560031B7" w14:textId="77777777" w:rsidR="00E84245" w:rsidRPr="002D30A1" w:rsidRDefault="00E84245" w:rsidP="00384A66">
                  <w:pPr>
                    <w:jc w:val="center"/>
                    <w:rPr>
                      <w:rFonts w:ascii="Times New Roman" w:hAnsi="Times New Roman" w:cs="Times New Roman"/>
                      <w:sz w:val="21"/>
                      <w:szCs w:val="21"/>
                    </w:rPr>
                  </w:pPr>
                  <w:r w:rsidRPr="002D30A1">
                    <w:rPr>
                      <w:rFonts w:ascii="Times New Roman" w:hAnsi="Times New Roman" w:cs="Times New Roman"/>
                      <w:sz w:val="21"/>
                      <w:szCs w:val="21"/>
                      <w:lang w:val="zh-CN"/>
                    </w:rPr>
                    <w:t>集气罩收集经</w:t>
                  </w:r>
                  <w:r w:rsidRPr="002D30A1">
                    <w:rPr>
                      <w:rFonts w:ascii="Times New Roman" w:hAnsi="Times New Roman" w:cs="Times New Roman"/>
                      <w:sz w:val="21"/>
                      <w:szCs w:val="21"/>
                    </w:rPr>
                    <w:t>布袋除尘器处理后经</w:t>
                  </w:r>
                  <w:r w:rsidRPr="002D30A1">
                    <w:rPr>
                      <w:rFonts w:ascii="Times New Roman" w:hAnsi="Times New Roman" w:cs="Times New Roman"/>
                      <w:sz w:val="21"/>
                      <w:szCs w:val="21"/>
                    </w:rPr>
                    <w:t>15m</w:t>
                  </w:r>
                  <w:r w:rsidRPr="002D30A1">
                    <w:rPr>
                      <w:rFonts w:ascii="Times New Roman" w:hAnsi="Times New Roman" w:cs="Times New Roman"/>
                      <w:sz w:val="21"/>
                      <w:szCs w:val="21"/>
                    </w:rPr>
                    <w:t>排气筒排放</w:t>
                  </w:r>
                </w:p>
              </w:tc>
              <w:tc>
                <w:tcPr>
                  <w:tcW w:w="3958" w:type="dxa"/>
                  <w:vAlign w:val="center"/>
                </w:tcPr>
                <w:p w14:paraId="60800FB9" w14:textId="77777777" w:rsidR="00E84245" w:rsidRPr="002D30A1" w:rsidRDefault="00E84245" w:rsidP="00384A66">
                  <w:pPr>
                    <w:jc w:val="center"/>
                    <w:rPr>
                      <w:rFonts w:ascii="Times New Roman" w:hAnsi="Times New Roman" w:cs="Times New Roman"/>
                      <w:sz w:val="21"/>
                      <w:szCs w:val="21"/>
                      <w:lang w:val="zh-CN"/>
                    </w:rPr>
                  </w:pPr>
                  <w:r w:rsidRPr="002D30A1">
                    <w:rPr>
                      <w:rFonts w:ascii="Times New Roman" w:hAnsi="Times New Roman" w:cs="Times New Roman"/>
                      <w:sz w:val="21"/>
                      <w:szCs w:val="21"/>
                    </w:rPr>
                    <w:t>《大气污染物综合排放标准》（</w:t>
                  </w:r>
                  <w:r w:rsidRPr="002D30A1">
                    <w:rPr>
                      <w:rFonts w:ascii="Times New Roman" w:hAnsi="Times New Roman" w:cs="Times New Roman"/>
                      <w:sz w:val="21"/>
                      <w:szCs w:val="21"/>
                    </w:rPr>
                    <w:t>GB16297-1996</w:t>
                  </w:r>
                  <w:r w:rsidRPr="002D30A1">
                    <w:rPr>
                      <w:rFonts w:ascii="Times New Roman" w:hAnsi="Times New Roman" w:cs="Times New Roman"/>
                      <w:sz w:val="21"/>
                      <w:szCs w:val="21"/>
                    </w:rPr>
                    <w:t>）</w:t>
                  </w:r>
                </w:p>
              </w:tc>
            </w:tr>
            <w:tr w:rsidR="00E84245" w:rsidRPr="002D30A1" w14:paraId="75C063C8" w14:textId="77777777" w:rsidTr="00384A66">
              <w:trPr>
                <w:trHeight w:val="397"/>
              </w:trPr>
              <w:tc>
                <w:tcPr>
                  <w:tcW w:w="724" w:type="dxa"/>
                  <w:vMerge/>
                  <w:vAlign w:val="center"/>
                </w:tcPr>
                <w:p w14:paraId="7FA16780" w14:textId="77777777" w:rsidR="00E84245" w:rsidRPr="002D30A1" w:rsidRDefault="00E84245" w:rsidP="00384A66">
                  <w:pPr>
                    <w:pStyle w:val="aff9"/>
                    <w:rPr>
                      <w:rFonts w:ascii="Times New Roman" w:hAnsi="Times New Roman" w:cs="Times New Roman"/>
                      <w:lang w:val="zh-CN"/>
                    </w:rPr>
                  </w:pPr>
                </w:p>
              </w:tc>
              <w:tc>
                <w:tcPr>
                  <w:tcW w:w="1679" w:type="dxa"/>
                  <w:vAlign w:val="center"/>
                </w:tcPr>
                <w:p w14:paraId="6E0CA277" w14:textId="77777777" w:rsidR="00E84245" w:rsidRPr="002D30A1" w:rsidRDefault="00E84245" w:rsidP="00384A66">
                  <w:pPr>
                    <w:pStyle w:val="aff9"/>
                    <w:rPr>
                      <w:rFonts w:ascii="Times New Roman" w:hAnsi="Times New Roman" w:cs="Times New Roman"/>
                      <w:lang w:val="zh-CN"/>
                    </w:rPr>
                  </w:pPr>
                  <w:r w:rsidRPr="002D30A1">
                    <w:rPr>
                      <w:rFonts w:ascii="Times New Roman" w:hAnsi="Times New Roman" w:cs="Times New Roman"/>
                    </w:rPr>
                    <w:t>有机废气</w:t>
                  </w:r>
                </w:p>
              </w:tc>
              <w:tc>
                <w:tcPr>
                  <w:tcW w:w="2919" w:type="dxa"/>
                  <w:vAlign w:val="center"/>
                </w:tcPr>
                <w:p w14:paraId="75C1B0EE" w14:textId="77777777" w:rsidR="00E84245" w:rsidRPr="002D30A1" w:rsidRDefault="00E84245" w:rsidP="00384A66">
                  <w:pPr>
                    <w:jc w:val="center"/>
                    <w:rPr>
                      <w:rFonts w:ascii="Times New Roman" w:hAnsi="Times New Roman" w:cs="Times New Roman"/>
                      <w:sz w:val="21"/>
                      <w:szCs w:val="21"/>
                      <w:lang w:val="zh-CN"/>
                    </w:rPr>
                  </w:pPr>
                  <w:r w:rsidRPr="002D30A1">
                    <w:rPr>
                      <w:rFonts w:ascii="Times New Roman" w:hAnsi="Times New Roman" w:cs="Times New Roman"/>
                      <w:sz w:val="21"/>
                      <w:szCs w:val="21"/>
                      <w:lang w:val="zh-CN"/>
                    </w:rPr>
                    <w:t>集气罩收集经</w:t>
                  </w:r>
                  <w:r w:rsidRPr="002D30A1">
                    <w:rPr>
                      <w:rFonts w:ascii="Times New Roman" w:hAnsi="Times New Roman" w:cs="Times New Roman"/>
                      <w:sz w:val="21"/>
                      <w:szCs w:val="21"/>
                    </w:rPr>
                    <w:t>两级</w:t>
                  </w:r>
                  <w:r w:rsidRPr="002D30A1">
                    <w:rPr>
                      <w:rFonts w:ascii="Times New Roman" w:hAnsi="Times New Roman" w:cs="Times New Roman"/>
                      <w:sz w:val="21"/>
                      <w:szCs w:val="21"/>
                      <w:lang w:val="zh-CN"/>
                    </w:rPr>
                    <w:t>活性炭吸附装置</w:t>
                  </w:r>
                  <w:r w:rsidRPr="002D30A1">
                    <w:rPr>
                      <w:rFonts w:ascii="Times New Roman" w:hAnsi="Times New Roman" w:cs="Times New Roman"/>
                      <w:sz w:val="21"/>
                      <w:szCs w:val="21"/>
                    </w:rPr>
                    <w:t>处理后经</w:t>
                  </w:r>
                  <w:r w:rsidRPr="002D30A1">
                    <w:rPr>
                      <w:rFonts w:ascii="Times New Roman" w:hAnsi="Times New Roman" w:cs="Times New Roman"/>
                      <w:sz w:val="21"/>
                      <w:szCs w:val="21"/>
                    </w:rPr>
                    <w:t>15m</w:t>
                  </w:r>
                  <w:r w:rsidRPr="002D30A1">
                    <w:rPr>
                      <w:rFonts w:ascii="Times New Roman" w:hAnsi="Times New Roman" w:cs="Times New Roman"/>
                      <w:sz w:val="21"/>
                      <w:szCs w:val="21"/>
                    </w:rPr>
                    <w:t>排气筒排放</w:t>
                  </w:r>
                </w:p>
              </w:tc>
              <w:tc>
                <w:tcPr>
                  <w:tcW w:w="3958" w:type="dxa"/>
                  <w:vAlign w:val="center"/>
                </w:tcPr>
                <w:p w14:paraId="22AD847D" w14:textId="77777777" w:rsidR="00E84245" w:rsidRPr="002D30A1" w:rsidRDefault="00E84245" w:rsidP="00384A66">
                  <w:pPr>
                    <w:jc w:val="center"/>
                    <w:rPr>
                      <w:rFonts w:ascii="Times New Roman" w:hAnsi="Times New Roman" w:cs="Times New Roman"/>
                      <w:sz w:val="21"/>
                      <w:szCs w:val="21"/>
                      <w:lang w:val="zh-CN"/>
                    </w:rPr>
                  </w:pPr>
                  <w:r w:rsidRPr="002D30A1">
                    <w:rPr>
                      <w:rFonts w:ascii="Times New Roman" w:hAnsi="Times New Roman" w:cs="Times New Roman"/>
                      <w:sz w:val="21"/>
                      <w:szCs w:val="21"/>
                      <w:lang w:val="zh-CN"/>
                    </w:rPr>
                    <w:t>《四川省固定污染源大气挥发性有机物排放标准》（</w:t>
                  </w:r>
                  <w:r w:rsidRPr="002D30A1">
                    <w:rPr>
                      <w:rFonts w:ascii="Times New Roman" w:hAnsi="Times New Roman" w:cs="Times New Roman"/>
                      <w:sz w:val="21"/>
                      <w:szCs w:val="21"/>
                      <w:lang w:val="zh-CN"/>
                    </w:rPr>
                    <w:t>DB51/2377-2017</w:t>
                  </w:r>
                  <w:r w:rsidRPr="002D30A1">
                    <w:rPr>
                      <w:rFonts w:ascii="Times New Roman" w:hAnsi="Times New Roman" w:cs="Times New Roman"/>
                      <w:sz w:val="21"/>
                      <w:szCs w:val="21"/>
                      <w:lang w:val="zh-CN"/>
                    </w:rPr>
                    <w:t>）</w:t>
                  </w:r>
                </w:p>
              </w:tc>
            </w:tr>
            <w:tr w:rsidR="00E84245" w:rsidRPr="002D30A1" w14:paraId="5C0A6254" w14:textId="77777777" w:rsidTr="00384A66">
              <w:trPr>
                <w:trHeight w:val="397"/>
              </w:trPr>
              <w:tc>
                <w:tcPr>
                  <w:tcW w:w="724" w:type="dxa"/>
                  <w:vMerge w:val="restart"/>
                  <w:vAlign w:val="center"/>
                </w:tcPr>
                <w:p w14:paraId="70C0EE95" w14:textId="77777777" w:rsidR="00E84245" w:rsidRPr="002D30A1" w:rsidRDefault="00E84245" w:rsidP="00384A66">
                  <w:pPr>
                    <w:pStyle w:val="aff9"/>
                    <w:rPr>
                      <w:rFonts w:ascii="Times New Roman" w:hAnsi="Times New Roman" w:cs="Times New Roman"/>
                      <w:lang w:val="zh-CN"/>
                    </w:rPr>
                  </w:pPr>
                  <w:r w:rsidRPr="002D30A1">
                    <w:rPr>
                      <w:rFonts w:ascii="Times New Roman" w:hAnsi="Times New Roman" w:cs="Times New Roman"/>
                      <w:lang w:val="zh-CN"/>
                    </w:rPr>
                    <w:t>废水</w:t>
                  </w:r>
                </w:p>
              </w:tc>
              <w:tc>
                <w:tcPr>
                  <w:tcW w:w="1679" w:type="dxa"/>
                  <w:vAlign w:val="center"/>
                </w:tcPr>
                <w:p w14:paraId="348DBEF1" w14:textId="77777777" w:rsidR="00E84245" w:rsidRPr="002D30A1" w:rsidRDefault="00E84245" w:rsidP="00384A66">
                  <w:pPr>
                    <w:jc w:val="center"/>
                    <w:rPr>
                      <w:rFonts w:ascii="Times New Roman" w:hAnsi="Times New Roman" w:cs="Times New Roman"/>
                      <w:sz w:val="21"/>
                      <w:szCs w:val="21"/>
                      <w:lang w:val="zh-CN"/>
                    </w:rPr>
                  </w:pPr>
                  <w:r w:rsidRPr="002D30A1">
                    <w:rPr>
                      <w:rFonts w:ascii="Times New Roman" w:hAnsi="Times New Roman" w:cs="Times New Roman"/>
                      <w:sz w:val="21"/>
                      <w:szCs w:val="21"/>
                    </w:rPr>
                    <w:t>生活污水</w:t>
                  </w:r>
                </w:p>
              </w:tc>
              <w:tc>
                <w:tcPr>
                  <w:tcW w:w="2919" w:type="dxa"/>
                  <w:vAlign w:val="center"/>
                </w:tcPr>
                <w:p w14:paraId="3CE30449" w14:textId="77777777" w:rsidR="00E84245" w:rsidRPr="002D30A1" w:rsidRDefault="00DF4946" w:rsidP="00DF4946">
                  <w:pPr>
                    <w:jc w:val="center"/>
                    <w:rPr>
                      <w:rFonts w:ascii="Times New Roman" w:hAnsi="Times New Roman" w:cs="Times New Roman"/>
                      <w:sz w:val="21"/>
                      <w:szCs w:val="21"/>
                      <w:lang w:val="zh-CN"/>
                    </w:rPr>
                  </w:pPr>
                  <w:r w:rsidRPr="002D30A1">
                    <w:rPr>
                      <w:rFonts w:ascii="Times New Roman" w:hAnsi="Times New Roman" w:cs="Times New Roman"/>
                      <w:sz w:val="21"/>
                      <w:szCs w:val="21"/>
                    </w:rPr>
                    <w:t>本项目新建化粪池（</w:t>
                  </w:r>
                  <w:r w:rsidRPr="002D30A1">
                    <w:rPr>
                      <w:rFonts w:ascii="Times New Roman" w:hAnsi="Times New Roman" w:cs="Times New Roman"/>
                      <w:sz w:val="21"/>
                      <w:szCs w:val="21"/>
                    </w:rPr>
                    <w:t>20m</w:t>
                  </w:r>
                  <w:r w:rsidRPr="002D30A1">
                    <w:rPr>
                      <w:rFonts w:ascii="Times New Roman" w:hAnsi="Times New Roman" w:cs="Times New Roman"/>
                      <w:sz w:val="21"/>
                      <w:szCs w:val="21"/>
                      <w:vertAlign w:val="superscript"/>
                    </w:rPr>
                    <w:t>3</w:t>
                  </w:r>
                  <w:r w:rsidRPr="002D30A1">
                    <w:rPr>
                      <w:rFonts w:ascii="Times New Roman" w:hAnsi="Times New Roman" w:cs="Times New Roman"/>
                      <w:sz w:val="21"/>
                      <w:szCs w:val="21"/>
                    </w:rPr>
                    <w:t>），生活污水经化粪池预处理后</w:t>
                  </w:r>
                  <w:r w:rsidR="00F62E13" w:rsidRPr="002D30A1">
                    <w:rPr>
                      <w:rFonts w:ascii="Times New Roman" w:hAnsi="Times New Roman" w:cs="Times New Roman"/>
                      <w:sz w:val="21"/>
                      <w:szCs w:val="21"/>
                      <w:lang w:val="zh-CN"/>
                    </w:rPr>
                    <w:t>排入</w:t>
                  </w:r>
                  <w:r w:rsidR="00F62E13" w:rsidRPr="002D30A1">
                    <w:rPr>
                      <w:rFonts w:ascii="Times New Roman" w:hAnsi="Times New Roman" w:cs="Times New Roman"/>
                      <w:sz w:val="21"/>
                      <w:szCs w:val="21"/>
                    </w:rPr>
                    <w:t>新胜污水处理站</w:t>
                  </w:r>
                </w:p>
              </w:tc>
              <w:tc>
                <w:tcPr>
                  <w:tcW w:w="3958" w:type="dxa"/>
                  <w:vMerge w:val="restart"/>
                  <w:vAlign w:val="center"/>
                </w:tcPr>
                <w:p w14:paraId="6C282B1A" w14:textId="77777777" w:rsidR="00E84245" w:rsidRPr="002D30A1" w:rsidRDefault="00E84245" w:rsidP="00384A66">
                  <w:pPr>
                    <w:pStyle w:val="aff9"/>
                    <w:rPr>
                      <w:rFonts w:ascii="Times New Roman" w:hAnsi="Times New Roman" w:cs="Times New Roman"/>
                      <w:lang w:val="zh-CN"/>
                    </w:rPr>
                  </w:pPr>
                  <w:r w:rsidRPr="002D30A1">
                    <w:rPr>
                      <w:rFonts w:ascii="Times New Roman" w:hAnsi="Times New Roman" w:cs="Times New Roman"/>
                      <w:lang w:val="zh-CN"/>
                    </w:rPr>
                    <w:t>《污水综合排放标准》（</w:t>
                  </w:r>
                  <w:r w:rsidRPr="002D30A1">
                    <w:rPr>
                      <w:rFonts w:ascii="Times New Roman" w:hAnsi="Times New Roman" w:cs="Times New Roman"/>
                      <w:lang w:val="zh-CN"/>
                    </w:rPr>
                    <w:t>GB8978-1996</w:t>
                  </w:r>
                  <w:r w:rsidRPr="002D30A1">
                    <w:rPr>
                      <w:rFonts w:ascii="Times New Roman" w:hAnsi="Times New Roman" w:cs="Times New Roman"/>
                      <w:lang w:val="zh-CN"/>
                    </w:rPr>
                    <w:t>）</w:t>
                  </w:r>
                  <w:r w:rsidRPr="002D30A1">
                    <w:rPr>
                      <w:rFonts w:ascii="Times New Roman" w:hAnsi="Times New Roman" w:cs="Times New Roman"/>
                    </w:rPr>
                    <w:t>三级标准，氨氮、总磷满足《污水排入城镇下水道水质标准》（</w:t>
                  </w:r>
                  <w:r w:rsidRPr="002D30A1">
                    <w:rPr>
                      <w:rFonts w:ascii="Times New Roman" w:hAnsi="Times New Roman" w:cs="Times New Roman"/>
                    </w:rPr>
                    <w:t>GB/T 31962-2015</w:t>
                  </w:r>
                  <w:r w:rsidRPr="002D30A1">
                    <w:rPr>
                      <w:rFonts w:ascii="Times New Roman" w:hAnsi="Times New Roman" w:cs="Times New Roman"/>
                    </w:rPr>
                    <w:t>）</w:t>
                  </w:r>
                </w:p>
              </w:tc>
            </w:tr>
            <w:tr w:rsidR="00E84245" w:rsidRPr="002D30A1" w14:paraId="1B03CF0E" w14:textId="77777777" w:rsidTr="00384A66">
              <w:trPr>
                <w:trHeight w:val="397"/>
              </w:trPr>
              <w:tc>
                <w:tcPr>
                  <w:tcW w:w="724" w:type="dxa"/>
                  <w:vMerge/>
                  <w:vAlign w:val="center"/>
                </w:tcPr>
                <w:p w14:paraId="156B2149" w14:textId="77777777" w:rsidR="00E84245" w:rsidRPr="002D30A1" w:rsidRDefault="00E84245" w:rsidP="00384A66">
                  <w:pPr>
                    <w:pStyle w:val="aff9"/>
                    <w:rPr>
                      <w:rFonts w:ascii="Times New Roman" w:hAnsi="Times New Roman" w:cs="Times New Roman"/>
                      <w:lang w:val="zh-CN"/>
                    </w:rPr>
                  </w:pPr>
                </w:p>
              </w:tc>
              <w:tc>
                <w:tcPr>
                  <w:tcW w:w="1679" w:type="dxa"/>
                  <w:vAlign w:val="center"/>
                </w:tcPr>
                <w:p w14:paraId="49E8AF28" w14:textId="77777777" w:rsidR="00E84245" w:rsidRPr="002D30A1" w:rsidRDefault="00E84245" w:rsidP="00384A66">
                  <w:pPr>
                    <w:jc w:val="center"/>
                    <w:rPr>
                      <w:rFonts w:ascii="Times New Roman" w:hAnsi="Times New Roman" w:cs="Times New Roman"/>
                      <w:sz w:val="21"/>
                      <w:szCs w:val="21"/>
                    </w:rPr>
                  </w:pPr>
                  <w:r w:rsidRPr="002D30A1">
                    <w:rPr>
                      <w:rFonts w:ascii="Times New Roman" w:hAnsi="Times New Roman" w:cs="Times New Roman"/>
                      <w:sz w:val="21"/>
                      <w:szCs w:val="21"/>
                    </w:rPr>
                    <w:t>冷却循环水</w:t>
                  </w:r>
                </w:p>
              </w:tc>
              <w:tc>
                <w:tcPr>
                  <w:tcW w:w="2919" w:type="dxa"/>
                  <w:vAlign w:val="center"/>
                </w:tcPr>
                <w:p w14:paraId="7E946FDD" w14:textId="77777777" w:rsidR="00E84245" w:rsidRPr="002D30A1" w:rsidRDefault="00E84245" w:rsidP="00384A66">
                  <w:pPr>
                    <w:jc w:val="center"/>
                    <w:rPr>
                      <w:rFonts w:ascii="Times New Roman" w:hAnsi="Times New Roman" w:cs="Times New Roman"/>
                      <w:sz w:val="21"/>
                      <w:szCs w:val="21"/>
                    </w:rPr>
                  </w:pPr>
                  <w:r w:rsidRPr="002D30A1">
                    <w:rPr>
                      <w:rFonts w:ascii="Times New Roman" w:hAnsi="Times New Roman" w:cs="Times New Roman"/>
                      <w:sz w:val="21"/>
                      <w:szCs w:val="21"/>
                    </w:rPr>
                    <w:t>冷却塔定期清理，外排废水经预处理池处理</w:t>
                  </w:r>
                </w:p>
              </w:tc>
              <w:tc>
                <w:tcPr>
                  <w:tcW w:w="3958" w:type="dxa"/>
                  <w:vMerge/>
                  <w:vAlign w:val="center"/>
                </w:tcPr>
                <w:p w14:paraId="1F94656D" w14:textId="77777777" w:rsidR="00E84245" w:rsidRPr="002D30A1" w:rsidRDefault="00E84245" w:rsidP="00384A66">
                  <w:pPr>
                    <w:pStyle w:val="aff9"/>
                    <w:rPr>
                      <w:rFonts w:ascii="Times New Roman" w:hAnsi="Times New Roman" w:cs="Times New Roman"/>
                      <w:lang w:val="zh-CN"/>
                    </w:rPr>
                  </w:pPr>
                </w:p>
              </w:tc>
            </w:tr>
            <w:tr w:rsidR="00E84245" w:rsidRPr="002D30A1" w14:paraId="067EC44B" w14:textId="77777777" w:rsidTr="00384A66">
              <w:trPr>
                <w:trHeight w:val="397"/>
              </w:trPr>
              <w:tc>
                <w:tcPr>
                  <w:tcW w:w="724" w:type="dxa"/>
                  <w:vMerge w:val="restart"/>
                  <w:vAlign w:val="center"/>
                </w:tcPr>
                <w:p w14:paraId="7C2B185C" w14:textId="77777777" w:rsidR="00E84245" w:rsidRPr="002D30A1" w:rsidRDefault="00E84245" w:rsidP="00384A66">
                  <w:pPr>
                    <w:pStyle w:val="aff9"/>
                    <w:rPr>
                      <w:rFonts w:ascii="Times New Roman" w:hAnsi="Times New Roman" w:cs="Times New Roman"/>
                      <w:lang w:val="zh-CN"/>
                    </w:rPr>
                  </w:pPr>
                  <w:r w:rsidRPr="002D30A1">
                    <w:rPr>
                      <w:rFonts w:ascii="Times New Roman" w:hAnsi="Times New Roman" w:cs="Times New Roman"/>
                      <w:lang w:val="zh-CN"/>
                    </w:rPr>
                    <w:t>固体废物</w:t>
                  </w:r>
                </w:p>
              </w:tc>
              <w:tc>
                <w:tcPr>
                  <w:tcW w:w="1679" w:type="dxa"/>
                  <w:vAlign w:val="center"/>
                </w:tcPr>
                <w:p w14:paraId="1C527E2E" w14:textId="77777777" w:rsidR="00E84245" w:rsidRPr="002D30A1" w:rsidRDefault="00E84245" w:rsidP="00384A66">
                  <w:pPr>
                    <w:tabs>
                      <w:tab w:val="left" w:pos="7290"/>
                    </w:tabs>
                    <w:jc w:val="center"/>
                    <w:rPr>
                      <w:rFonts w:ascii="Times New Roman" w:hAnsi="Times New Roman" w:cs="Times New Roman"/>
                      <w:sz w:val="21"/>
                      <w:szCs w:val="21"/>
                      <w:lang w:val="zh-CN"/>
                    </w:rPr>
                  </w:pPr>
                  <w:r w:rsidRPr="002D30A1">
                    <w:rPr>
                      <w:rFonts w:ascii="Times New Roman" w:hAnsi="Times New Roman" w:cs="Times New Roman"/>
                      <w:sz w:val="21"/>
                      <w:szCs w:val="21"/>
                    </w:rPr>
                    <w:t>生活垃圾</w:t>
                  </w:r>
                </w:p>
              </w:tc>
              <w:tc>
                <w:tcPr>
                  <w:tcW w:w="2919" w:type="dxa"/>
                  <w:vAlign w:val="center"/>
                </w:tcPr>
                <w:p w14:paraId="23BF6ED3" w14:textId="77777777" w:rsidR="00E84245" w:rsidRPr="002D30A1" w:rsidRDefault="00E84245" w:rsidP="00384A66">
                  <w:pPr>
                    <w:tabs>
                      <w:tab w:val="left" w:pos="7290"/>
                    </w:tabs>
                    <w:jc w:val="center"/>
                    <w:rPr>
                      <w:rFonts w:ascii="Times New Roman" w:hAnsi="Times New Roman" w:cs="Times New Roman"/>
                      <w:sz w:val="21"/>
                      <w:szCs w:val="21"/>
                      <w:lang w:val="zh-CN"/>
                    </w:rPr>
                  </w:pPr>
                  <w:r w:rsidRPr="002D30A1">
                    <w:rPr>
                      <w:rFonts w:ascii="Times New Roman" w:hAnsi="Times New Roman" w:cs="Times New Roman"/>
                      <w:sz w:val="21"/>
                      <w:szCs w:val="21"/>
                    </w:rPr>
                    <w:t>收集后交由环卫部门清运处理</w:t>
                  </w:r>
                </w:p>
              </w:tc>
              <w:tc>
                <w:tcPr>
                  <w:tcW w:w="3958" w:type="dxa"/>
                  <w:vMerge w:val="restart"/>
                  <w:vAlign w:val="center"/>
                </w:tcPr>
                <w:p w14:paraId="020B4C67" w14:textId="77777777" w:rsidR="00E84245" w:rsidRPr="002D30A1" w:rsidRDefault="00E84245" w:rsidP="00384A66">
                  <w:pPr>
                    <w:pStyle w:val="aff9"/>
                    <w:rPr>
                      <w:rFonts w:ascii="Times New Roman" w:hAnsi="Times New Roman" w:cs="Times New Roman"/>
                      <w:lang w:val="zh-CN"/>
                    </w:rPr>
                  </w:pPr>
                  <w:r w:rsidRPr="002D30A1">
                    <w:rPr>
                      <w:rFonts w:ascii="Times New Roman" w:hAnsi="Times New Roman" w:cs="Times New Roman"/>
                    </w:rPr>
                    <w:t>《一般工业固体废弃物贮存、处置场污染控制标准》（</w:t>
                  </w:r>
                  <w:r w:rsidRPr="002D30A1">
                    <w:rPr>
                      <w:rFonts w:ascii="Times New Roman" w:hAnsi="Times New Roman" w:cs="Times New Roman"/>
                    </w:rPr>
                    <w:t>GB18599-2001</w:t>
                  </w:r>
                  <w:r w:rsidRPr="002D30A1">
                    <w:rPr>
                      <w:rFonts w:ascii="Times New Roman" w:hAnsi="Times New Roman" w:cs="Times New Roman"/>
                    </w:rPr>
                    <w:t>）及其修改单中的相关要求</w:t>
                  </w:r>
                </w:p>
              </w:tc>
            </w:tr>
            <w:tr w:rsidR="00E84245" w:rsidRPr="002D30A1" w14:paraId="310EC8BC" w14:textId="77777777" w:rsidTr="00384A66">
              <w:trPr>
                <w:trHeight w:val="397"/>
              </w:trPr>
              <w:tc>
                <w:tcPr>
                  <w:tcW w:w="724" w:type="dxa"/>
                  <w:vMerge/>
                  <w:vAlign w:val="center"/>
                </w:tcPr>
                <w:p w14:paraId="483D1F8E" w14:textId="77777777" w:rsidR="00E84245" w:rsidRPr="002D30A1" w:rsidRDefault="00E84245" w:rsidP="00384A66">
                  <w:pPr>
                    <w:pStyle w:val="aff9"/>
                    <w:rPr>
                      <w:rFonts w:ascii="Times New Roman" w:hAnsi="Times New Roman" w:cs="Times New Roman"/>
                      <w:lang w:val="zh-CN"/>
                    </w:rPr>
                  </w:pPr>
                </w:p>
              </w:tc>
              <w:tc>
                <w:tcPr>
                  <w:tcW w:w="1679" w:type="dxa"/>
                  <w:vAlign w:val="center"/>
                </w:tcPr>
                <w:p w14:paraId="6BF05ECB" w14:textId="77777777" w:rsidR="00E84245" w:rsidRPr="002D30A1" w:rsidRDefault="00E84245" w:rsidP="00384A66">
                  <w:pPr>
                    <w:tabs>
                      <w:tab w:val="left" w:pos="7290"/>
                    </w:tabs>
                    <w:jc w:val="center"/>
                    <w:rPr>
                      <w:rFonts w:ascii="Times New Roman" w:hAnsi="Times New Roman" w:cs="Times New Roman"/>
                      <w:sz w:val="21"/>
                      <w:szCs w:val="21"/>
                      <w:lang w:val="zh-CN"/>
                    </w:rPr>
                  </w:pPr>
                  <w:r w:rsidRPr="002D30A1">
                    <w:rPr>
                      <w:rFonts w:ascii="Times New Roman" w:hAnsi="Times New Roman" w:cs="Times New Roman"/>
                      <w:sz w:val="21"/>
                      <w:szCs w:val="21"/>
                    </w:rPr>
                    <w:t>收尘灰</w:t>
                  </w:r>
                </w:p>
              </w:tc>
              <w:tc>
                <w:tcPr>
                  <w:tcW w:w="2919" w:type="dxa"/>
                  <w:vMerge w:val="restart"/>
                  <w:vAlign w:val="center"/>
                </w:tcPr>
                <w:p w14:paraId="7F7188F4" w14:textId="77777777" w:rsidR="00E84245" w:rsidRPr="002D30A1" w:rsidRDefault="00E84245" w:rsidP="00384A66">
                  <w:pPr>
                    <w:tabs>
                      <w:tab w:val="left" w:pos="7290"/>
                    </w:tabs>
                    <w:jc w:val="center"/>
                    <w:rPr>
                      <w:rFonts w:ascii="Times New Roman" w:hAnsi="Times New Roman" w:cs="Times New Roman"/>
                      <w:sz w:val="21"/>
                      <w:szCs w:val="21"/>
                      <w:lang w:val="zh-CN"/>
                    </w:rPr>
                  </w:pPr>
                  <w:r w:rsidRPr="002D30A1">
                    <w:rPr>
                      <w:rFonts w:ascii="Times New Roman" w:hAnsi="Times New Roman" w:cs="Times New Roman"/>
                      <w:sz w:val="21"/>
                      <w:szCs w:val="21"/>
                    </w:rPr>
                    <w:t>作为原料回用于生产</w:t>
                  </w:r>
                </w:p>
              </w:tc>
              <w:tc>
                <w:tcPr>
                  <w:tcW w:w="3958" w:type="dxa"/>
                  <w:vMerge/>
                  <w:vAlign w:val="center"/>
                </w:tcPr>
                <w:p w14:paraId="419FF88B" w14:textId="77777777" w:rsidR="00E84245" w:rsidRPr="002D30A1" w:rsidRDefault="00E84245" w:rsidP="00384A66">
                  <w:pPr>
                    <w:pStyle w:val="aff9"/>
                    <w:rPr>
                      <w:rFonts w:ascii="Times New Roman" w:hAnsi="Times New Roman" w:cs="Times New Roman"/>
                    </w:rPr>
                  </w:pPr>
                </w:p>
              </w:tc>
            </w:tr>
            <w:tr w:rsidR="00E84245" w:rsidRPr="002D30A1" w14:paraId="52ED17A1" w14:textId="77777777" w:rsidTr="00384A66">
              <w:trPr>
                <w:trHeight w:val="397"/>
              </w:trPr>
              <w:tc>
                <w:tcPr>
                  <w:tcW w:w="724" w:type="dxa"/>
                  <w:vMerge/>
                  <w:vAlign w:val="center"/>
                </w:tcPr>
                <w:p w14:paraId="1F379EC7" w14:textId="77777777" w:rsidR="00E84245" w:rsidRPr="002D30A1" w:rsidRDefault="00E84245" w:rsidP="00384A66">
                  <w:pPr>
                    <w:pStyle w:val="aff9"/>
                    <w:rPr>
                      <w:rFonts w:ascii="Times New Roman" w:hAnsi="Times New Roman" w:cs="Times New Roman"/>
                      <w:lang w:val="zh-CN"/>
                    </w:rPr>
                  </w:pPr>
                </w:p>
              </w:tc>
              <w:tc>
                <w:tcPr>
                  <w:tcW w:w="1679" w:type="dxa"/>
                  <w:vAlign w:val="center"/>
                </w:tcPr>
                <w:p w14:paraId="33D300E6" w14:textId="77777777" w:rsidR="00E84245" w:rsidRPr="002D30A1" w:rsidRDefault="00E84245" w:rsidP="00384A66">
                  <w:pPr>
                    <w:tabs>
                      <w:tab w:val="left" w:pos="7290"/>
                    </w:tabs>
                    <w:jc w:val="center"/>
                    <w:rPr>
                      <w:rFonts w:ascii="Times New Roman" w:hAnsi="Times New Roman" w:cs="Times New Roman"/>
                      <w:sz w:val="21"/>
                      <w:szCs w:val="21"/>
                      <w:lang w:val="zh-CN"/>
                    </w:rPr>
                  </w:pPr>
                  <w:r w:rsidRPr="002D30A1">
                    <w:rPr>
                      <w:rFonts w:ascii="Times New Roman" w:hAnsi="Times New Roman" w:cs="Times New Roman"/>
                      <w:sz w:val="21"/>
                      <w:szCs w:val="21"/>
                    </w:rPr>
                    <w:t>边角料</w:t>
                  </w:r>
                </w:p>
              </w:tc>
              <w:tc>
                <w:tcPr>
                  <w:tcW w:w="2919" w:type="dxa"/>
                  <w:vMerge/>
                  <w:vAlign w:val="center"/>
                </w:tcPr>
                <w:p w14:paraId="40D651C5" w14:textId="77777777" w:rsidR="00E84245" w:rsidRPr="002D30A1" w:rsidRDefault="00E84245" w:rsidP="00384A66">
                  <w:pPr>
                    <w:pStyle w:val="aff9"/>
                    <w:rPr>
                      <w:rFonts w:ascii="Times New Roman" w:hAnsi="Times New Roman" w:cs="Times New Roman"/>
                      <w:lang w:val="zh-CN"/>
                    </w:rPr>
                  </w:pPr>
                </w:p>
              </w:tc>
              <w:tc>
                <w:tcPr>
                  <w:tcW w:w="3958" w:type="dxa"/>
                  <w:vMerge/>
                  <w:vAlign w:val="center"/>
                </w:tcPr>
                <w:p w14:paraId="790BC0B7" w14:textId="77777777" w:rsidR="00E84245" w:rsidRPr="002D30A1" w:rsidRDefault="00E84245" w:rsidP="00384A66">
                  <w:pPr>
                    <w:pStyle w:val="aff9"/>
                    <w:rPr>
                      <w:rFonts w:ascii="Times New Roman" w:hAnsi="Times New Roman" w:cs="Times New Roman"/>
                    </w:rPr>
                  </w:pPr>
                </w:p>
              </w:tc>
            </w:tr>
            <w:tr w:rsidR="00E84245" w:rsidRPr="002D30A1" w14:paraId="0F3FE8D4" w14:textId="77777777" w:rsidTr="00384A66">
              <w:trPr>
                <w:trHeight w:val="397"/>
              </w:trPr>
              <w:tc>
                <w:tcPr>
                  <w:tcW w:w="724" w:type="dxa"/>
                  <w:vMerge/>
                  <w:vAlign w:val="center"/>
                </w:tcPr>
                <w:p w14:paraId="6CB04BBC" w14:textId="77777777" w:rsidR="00E84245" w:rsidRPr="002D30A1" w:rsidRDefault="00E84245" w:rsidP="00384A66">
                  <w:pPr>
                    <w:pStyle w:val="aff9"/>
                    <w:rPr>
                      <w:rFonts w:ascii="Times New Roman" w:hAnsi="Times New Roman" w:cs="Times New Roman"/>
                      <w:lang w:val="zh-CN"/>
                    </w:rPr>
                  </w:pPr>
                </w:p>
              </w:tc>
              <w:tc>
                <w:tcPr>
                  <w:tcW w:w="1679" w:type="dxa"/>
                  <w:vAlign w:val="center"/>
                </w:tcPr>
                <w:p w14:paraId="425659BE" w14:textId="77777777" w:rsidR="00E84245" w:rsidRPr="002D30A1" w:rsidRDefault="00E84245" w:rsidP="00384A66">
                  <w:pPr>
                    <w:tabs>
                      <w:tab w:val="left" w:pos="7290"/>
                    </w:tabs>
                    <w:jc w:val="center"/>
                    <w:rPr>
                      <w:rFonts w:ascii="Times New Roman" w:hAnsi="Times New Roman" w:cs="Times New Roman"/>
                      <w:sz w:val="21"/>
                      <w:szCs w:val="21"/>
                      <w:lang w:val="zh-CN"/>
                    </w:rPr>
                  </w:pPr>
                  <w:r w:rsidRPr="002D30A1">
                    <w:rPr>
                      <w:rFonts w:ascii="Times New Roman" w:hAnsi="Times New Roman" w:cs="Times New Roman"/>
                      <w:sz w:val="21"/>
                      <w:szCs w:val="21"/>
                    </w:rPr>
                    <w:t>不合格品</w:t>
                  </w:r>
                </w:p>
              </w:tc>
              <w:tc>
                <w:tcPr>
                  <w:tcW w:w="2919" w:type="dxa"/>
                  <w:vMerge w:val="restart"/>
                  <w:vAlign w:val="center"/>
                </w:tcPr>
                <w:p w14:paraId="05BD9DFA" w14:textId="77777777" w:rsidR="00E84245" w:rsidRPr="002D30A1" w:rsidRDefault="00E84245" w:rsidP="00384A66">
                  <w:pPr>
                    <w:pStyle w:val="aff9"/>
                    <w:rPr>
                      <w:rFonts w:ascii="Times New Roman" w:hAnsi="Times New Roman" w:cs="Times New Roman"/>
                      <w:lang w:val="zh-CN"/>
                    </w:rPr>
                  </w:pPr>
                  <w:r w:rsidRPr="002D30A1">
                    <w:rPr>
                      <w:rFonts w:ascii="Times New Roman" w:hAnsi="Times New Roman" w:cs="Times New Roman"/>
                    </w:rPr>
                    <w:t>收集后外售废品回收站</w:t>
                  </w:r>
                </w:p>
              </w:tc>
              <w:tc>
                <w:tcPr>
                  <w:tcW w:w="3958" w:type="dxa"/>
                  <w:vMerge/>
                  <w:vAlign w:val="center"/>
                </w:tcPr>
                <w:p w14:paraId="56622C07" w14:textId="77777777" w:rsidR="00E84245" w:rsidRPr="002D30A1" w:rsidRDefault="00E84245" w:rsidP="00384A66">
                  <w:pPr>
                    <w:pStyle w:val="aff9"/>
                    <w:rPr>
                      <w:rFonts w:ascii="Times New Roman" w:hAnsi="Times New Roman" w:cs="Times New Roman"/>
                    </w:rPr>
                  </w:pPr>
                </w:p>
              </w:tc>
            </w:tr>
            <w:tr w:rsidR="00E84245" w:rsidRPr="002D30A1" w14:paraId="78B6FBAF" w14:textId="77777777" w:rsidTr="00384A66">
              <w:trPr>
                <w:trHeight w:val="397"/>
              </w:trPr>
              <w:tc>
                <w:tcPr>
                  <w:tcW w:w="724" w:type="dxa"/>
                  <w:vMerge/>
                  <w:vAlign w:val="center"/>
                </w:tcPr>
                <w:p w14:paraId="21D3D027" w14:textId="77777777" w:rsidR="00E84245" w:rsidRPr="002D30A1" w:rsidRDefault="00E84245" w:rsidP="00384A66">
                  <w:pPr>
                    <w:pStyle w:val="aff9"/>
                    <w:rPr>
                      <w:rFonts w:ascii="Times New Roman" w:hAnsi="Times New Roman" w:cs="Times New Roman"/>
                      <w:lang w:val="zh-CN"/>
                    </w:rPr>
                  </w:pPr>
                </w:p>
              </w:tc>
              <w:tc>
                <w:tcPr>
                  <w:tcW w:w="1679" w:type="dxa"/>
                  <w:vAlign w:val="center"/>
                </w:tcPr>
                <w:p w14:paraId="55E5386A" w14:textId="77777777" w:rsidR="00E84245" w:rsidRPr="002D30A1" w:rsidRDefault="00E84245" w:rsidP="00384A66">
                  <w:pPr>
                    <w:tabs>
                      <w:tab w:val="left" w:pos="7290"/>
                    </w:tabs>
                    <w:jc w:val="center"/>
                    <w:rPr>
                      <w:rFonts w:ascii="Times New Roman" w:hAnsi="Times New Roman" w:cs="Times New Roman"/>
                      <w:sz w:val="21"/>
                      <w:szCs w:val="21"/>
                      <w:lang w:val="zh-CN"/>
                    </w:rPr>
                  </w:pPr>
                  <w:r w:rsidRPr="002D30A1">
                    <w:rPr>
                      <w:rFonts w:ascii="Times New Roman" w:hAnsi="Times New Roman" w:cs="Times New Roman"/>
                      <w:sz w:val="21"/>
                      <w:szCs w:val="21"/>
                    </w:rPr>
                    <w:t>废包装材料</w:t>
                  </w:r>
                </w:p>
              </w:tc>
              <w:tc>
                <w:tcPr>
                  <w:tcW w:w="2919" w:type="dxa"/>
                  <w:vMerge/>
                  <w:vAlign w:val="center"/>
                </w:tcPr>
                <w:p w14:paraId="55B228F3" w14:textId="77777777" w:rsidR="00E84245" w:rsidRPr="002D30A1" w:rsidRDefault="00E84245" w:rsidP="00384A66">
                  <w:pPr>
                    <w:pStyle w:val="aff9"/>
                    <w:rPr>
                      <w:rFonts w:ascii="Times New Roman" w:hAnsi="Times New Roman" w:cs="Times New Roman"/>
                      <w:lang w:val="zh-CN"/>
                    </w:rPr>
                  </w:pPr>
                </w:p>
              </w:tc>
              <w:tc>
                <w:tcPr>
                  <w:tcW w:w="3958" w:type="dxa"/>
                  <w:vMerge/>
                  <w:vAlign w:val="center"/>
                </w:tcPr>
                <w:p w14:paraId="2ED9E871" w14:textId="77777777" w:rsidR="00E84245" w:rsidRPr="002D30A1" w:rsidRDefault="00E84245" w:rsidP="00384A66">
                  <w:pPr>
                    <w:pStyle w:val="aff9"/>
                    <w:rPr>
                      <w:rFonts w:ascii="Times New Roman" w:hAnsi="Times New Roman" w:cs="Times New Roman"/>
                      <w:lang w:val="zh-CN"/>
                    </w:rPr>
                  </w:pPr>
                </w:p>
              </w:tc>
            </w:tr>
            <w:tr w:rsidR="00E84245" w:rsidRPr="002D30A1" w14:paraId="687C2181" w14:textId="77777777" w:rsidTr="00384A66">
              <w:trPr>
                <w:trHeight w:val="397"/>
              </w:trPr>
              <w:tc>
                <w:tcPr>
                  <w:tcW w:w="724" w:type="dxa"/>
                  <w:vMerge/>
                  <w:vAlign w:val="center"/>
                </w:tcPr>
                <w:p w14:paraId="1EE2511A" w14:textId="77777777" w:rsidR="00E84245" w:rsidRPr="002D30A1" w:rsidRDefault="00E84245" w:rsidP="00384A66">
                  <w:pPr>
                    <w:pStyle w:val="aff9"/>
                    <w:rPr>
                      <w:rFonts w:ascii="Times New Roman" w:hAnsi="Times New Roman" w:cs="Times New Roman"/>
                      <w:lang w:val="zh-CN"/>
                    </w:rPr>
                  </w:pPr>
                </w:p>
              </w:tc>
              <w:tc>
                <w:tcPr>
                  <w:tcW w:w="1679" w:type="dxa"/>
                  <w:vAlign w:val="center"/>
                </w:tcPr>
                <w:p w14:paraId="6B4E14E8" w14:textId="77777777" w:rsidR="00E84245" w:rsidRPr="002D30A1" w:rsidRDefault="00E84245" w:rsidP="00384A66">
                  <w:pPr>
                    <w:tabs>
                      <w:tab w:val="left" w:pos="7290"/>
                    </w:tabs>
                    <w:jc w:val="center"/>
                    <w:rPr>
                      <w:rFonts w:ascii="Times New Roman" w:hAnsi="Times New Roman" w:cs="Times New Roman"/>
                      <w:sz w:val="21"/>
                      <w:szCs w:val="21"/>
                      <w:lang w:val="zh-CN"/>
                    </w:rPr>
                  </w:pPr>
                  <w:r w:rsidRPr="002D30A1">
                    <w:rPr>
                      <w:rFonts w:ascii="Times New Roman" w:hAnsi="Times New Roman" w:cs="Times New Roman"/>
                      <w:sz w:val="21"/>
                      <w:szCs w:val="21"/>
                    </w:rPr>
                    <w:t>废机油</w:t>
                  </w:r>
                </w:p>
              </w:tc>
              <w:tc>
                <w:tcPr>
                  <w:tcW w:w="2919" w:type="dxa"/>
                  <w:vMerge w:val="restart"/>
                  <w:vAlign w:val="center"/>
                </w:tcPr>
                <w:p w14:paraId="2D84E68B" w14:textId="77777777" w:rsidR="00E84245" w:rsidRPr="002D30A1" w:rsidRDefault="00E84245" w:rsidP="00384A66">
                  <w:pPr>
                    <w:pStyle w:val="aff9"/>
                    <w:rPr>
                      <w:rFonts w:ascii="Times New Roman" w:hAnsi="Times New Roman" w:cs="Times New Roman"/>
                      <w:lang w:val="zh-CN"/>
                    </w:rPr>
                  </w:pPr>
                  <w:r w:rsidRPr="002D30A1">
                    <w:rPr>
                      <w:rFonts w:ascii="Times New Roman" w:hAnsi="Times New Roman" w:cs="Times New Roman"/>
                    </w:rPr>
                    <w:t>交由</w:t>
                  </w:r>
                  <w:r w:rsidR="00571F38" w:rsidRPr="002D30A1">
                    <w:rPr>
                      <w:rFonts w:ascii="Times New Roman" w:hAnsi="Times New Roman" w:cs="Times New Roman"/>
                    </w:rPr>
                    <w:t>有资质单位</w:t>
                  </w:r>
                  <w:r w:rsidRPr="002D30A1">
                    <w:rPr>
                      <w:rFonts w:ascii="Times New Roman" w:hAnsi="Times New Roman" w:cs="Times New Roman"/>
                    </w:rPr>
                    <w:t>处理</w:t>
                  </w:r>
                </w:p>
              </w:tc>
              <w:tc>
                <w:tcPr>
                  <w:tcW w:w="3958" w:type="dxa"/>
                  <w:vMerge w:val="restart"/>
                  <w:vAlign w:val="center"/>
                </w:tcPr>
                <w:p w14:paraId="5E8D2974" w14:textId="77777777" w:rsidR="00E84245" w:rsidRPr="002D30A1" w:rsidRDefault="00E84245" w:rsidP="00384A66">
                  <w:pPr>
                    <w:pStyle w:val="aff9"/>
                    <w:rPr>
                      <w:rFonts w:ascii="Times New Roman" w:hAnsi="Times New Roman" w:cs="Times New Roman"/>
                    </w:rPr>
                  </w:pPr>
                  <w:r w:rsidRPr="002D30A1">
                    <w:rPr>
                      <w:rFonts w:ascii="Times New Roman" w:hAnsi="Times New Roman" w:cs="Times New Roman"/>
                    </w:rPr>
                    <w:t>《危险废物贮存污染控制标准》（</w:t>
                  </w:r>
                  <w:r w:rsidRPr="002D30A1">
                    <w:rPr>
                      <w:rFonts w:ascii="Times New Roman" w:hAnsi="Times New Roman" w:cs="Times New Roman"/>
                    </w:rPr>
                    <w:t>GB18597-2001</w:t>
                  </w:r>
                  <w:r w:rsidRPr="002D30A1">
                    <w:rPr>
                      <w:rFonts w:ascii="Times New Roman" w:hAnsi="Times New Roman" w:cs="Times New Roman"/>
                    </w:rPr>
                    <w:t>）及其修改单中的相关要求</w:t>
                  </w:r>
                </w:p>
              </w:tc>
            </w:tr>
            <w:tr w:rsidR="00E84245" w:rsidRPr="002D30A1" w14:paraId="60E4A5B8" w14:textId="77777777" w:rsidTr="00384A66">
              <w:trPr>
                <w:trHeight w:val="397"/>
              </w:trPr>
              <w:tc>
                <w:tcPr>
                  <w:tcW w:w="724" w:type="dxa"/>
                  <w:vMerge/>
                  <w:vAlign w:val="center"/>
                </w:tcPr>
                <w:p w14:paraId="7D1E2DF2" w14:textId="77777777" w:rsidR="00E84245" w:rsidRPr="002D30A1" w:rsidRDefault="00E84245" w:rsidP="00384A66">
                  <w:pPr>
                    <w:pStyle w:val="aff9"/>
                    <w:rPr>
                      <w:rFonts w:ascii="Times New Roman" w:hAnsi="Times New Roman" w:cs="Times New Roman"/>
                      <w:lang w:val="zh-CN"/>
                    </w:rPr>
                  </w:pPr>
                </w:p>
              </w:tc>
              <w:tc>
                <w:tcPr>
                  <w:tcW w:w="1679" w:type="dxa"/>
                  <w:vAlign w:val="center"/>
                </w:tcPr>
                <w:p w14:paraId="09D5A630" w14:textId="77777777" w:rsidR="00E84245" w:rsidRPr="002D30A1" w:rsidRDefault="00E84245" w:rsidP="00384A66">
                  <w:pPr>
                    <w:tabs>
                      <w:tab w:val="left" w:pos="7290"/>
                    </w:tabs>
                    <w:jc w:val="center"/>
                    <w:rPr>
                      <w:rFonts w:ascii="Times New Roman" w:hAnsi="Times New Roman" w:cs="Times New Roman"/>
                      <w:sz w:val="21"/>
                      <w:szCs w:val="21"/>
                      <w:lang w:val="zh-CN"/>
                    </w:rPr>
                  </w:pPr>
                  <w:r w:rsidRPr="002D30A1">
                    <w:rPr>
                      <w:rFonts w:ascii="Times New Roman" w:hAnsi="Times New Roman" w:cs="Times New Roman"/>
                      <w:sz w:val="21"/>
                      <w:szCs w:val="21"/>
                    </w:rPr>
                    <w:t>废油抹布</w:t>
                  </w:r>
                </w:p>
              </w:tc>
              <w:tc>
                <w:tcPr>
                  <w:tcW w:w="2919" w:type="dxa"/>
                  <w:vMerge/>
                  <w:vAlign w:val="center"/>
                </w:tcPr>
                <w:p w14:paraId="645529EC" w14:textId="77777777" w:rsidR="00E84245" w:rsidRPr="002D30A1" w:rsidRDefault="00E84245" w:rsidP="00384A66">
                  <w:pPr>
                    <w:pStyle w:val="aff9"/>
                    <w:rPr>
                      <w:rFonts w:ascii="Times New Roman" w:hAnsi="Times New Roman" w:cs="Times New Roman"/>
                      <w:lang w:val="zh-CN"/>
                    </w:rPr>
                  </w:pPr>
                </w:p>
              </w:tc>
              <w:tc>
                <w:tcPr>
                  <w:tcW w:w="3958" w:type="dxa"/>
                  <w:vMerge/>
                  <w:vAlign w:val="center"/>
                </w:tcPr>
                <w:p w14:paraId="32361C33" w14:textId="77777777" w:rsidR="00E84245" w:rsidRPr="002D30A1" w:rsidRDefault="00E84245" w:rsidP="00384A66">
                  <w:pPr>
                    <w:pStyle w:val="aff9"/>
                    <w:rPr>
                      <w:rFonts w:ascii="Times New Roman" w:hAnsi="Times New Roman" w:cs="Times New Roman"/>
                      <w:lang w:val="zh-CN"/>
                    </w:rPr>
                  </w:pPr>
                </w:p>
              </w:tc>
            </w:tr>
            <w:tr w:rsidR="00E84245" w:rsidRPr="002D30A1" w14:paraId="1F504193" w14:textId="77777777" w:rsidTr="00384A66">
              <w:trPr>
                <w:trHeight w:val="397"/>
              </w:trPr>
              <w:tc>
                <w:tcPr>
                  <w:tcW w:w="724" w:type="dxa"/>
                  <w:vMerge/>
                  <w:vAlign w:val="center"/>
                </w:tcPr>
                <w:p w14:paraId="3EB671D7" w14:textId="77777777" w:rsidR="00E84245" w:rsidRPr="002D30A1" w:rsidRDefault="00E84245" w:rsidP="00384A66">
                  <w:pPr>
                    <w:pStyle w:val="aff9"/>
                    <w:rPr>
                      <w:rFonts w:ascii="Times New Roman" w:hAnsi="Times New Roman" w:cs="Times New Roman"/>
                      <w:lang w:val="zh-CN"/>
                    </w:rPr>
                  </w:pPr>
                </w:p>
              </w:tc>
              <w:tc>
                <w:tcPr>
                  <w:tcW w:w="1679" w:type="dxa"/>
                  <w:vAlign w:val="center"/>
                </w:tcPr>
                <w:p w14:paraId="783A1174" w14:textId="77777777" w:rsidR="00E84245" w:rsidRPr="002D30A1" w:rsidRDefault="00E84245" w:rsidP="00384A66">
                  <w:pPr>
                    <w:tabs>
                      <w:tab w:val="left" w:pos="7290"/>
                    </w:tabs>
                    <w:jc w:val="center"/>
                    <w:rPr>
                      <w:rFonts w:ascii="Times New Roman" w:hAnsi="Times New Roman" w:cs="Times New Roman"/>
                      <w:sz w:val="21"/>
                      <w:szCs w:val="21"/>
                      <w:lang w:val="zh-CN"/>
                    </w:rPr>
                  </w:pPr>
                  <w:r w:rsidRPr="002D30A1">
                    <w:rPr>
                      <w:rFonts w:ascii="Times New Roman" w:hAnsi="Times New Roman" w:cs="Times New Roman"/>
                      <w:sz w:val="21"/>
                      <w:szCs w:val="21"/>
                    </w:rPr>
                    <w:t>废活性炭</w:t>
                  </w:r>
                </w:p>
              </w:tc>
              <w:tc>
                <w:tcPr>
                  <w:tcW w:w="2919" w:type="dxa"/>
                  <w:vMerge/>
                  <w:vAlign w:val="center"/>
                </w:tcPr>
                <w:p w14:paraId="66BC92DD" w14:textId="77777777" w:rsidR="00E84245" w:rsidRPr="002D30A1" w:rsidRDefault="00E84245" w:rsidP="00384A66">
                  <w:pPr>
                    <w:pStyle w:val="aff9"/>
                    <w:rPr>
                      <w:rFonts w:ascii="Times New Roman" w:hAnsi="Times New Roman" w:cs="Times New Roman"/>
                      <w:lang w:val="zh-CN"/>
                    </w:rPr>
                  </w:pPr>
                </w:p>
              </w:tc>
              <w:tc>
                <w:tcPr>
                  <w:tcW w:w="3958" w:type="dxa"/>
                  <w:vMerge/>
                  <w:vAlign w:val="center"/>
                </w:tcPr>
                <w:p w14:paraId="6B5B0EB6" w14:textId="77777777" w:rsidR="00E84245" w:rsidRPr="002D30A1" w:rsidRDefault="00E84245" w:rsidP="00384A66">
                  <w:pPr>
                    <w:pStyle w:val="aff9"/>
                    <w:rPr>
                      <w:rFonts w:ascii="Times New Roman" w:hAnsi="Times New Roman" w:cs="Times New Roman"/>
                      <w:lang w:val="zh-CN"/>
                    </w:rPr>
                  </w:pPr>
                </w:p>
              </w:tc>
            </w:tr>
            <w:tr w:rsidR="00E84245" w:rsidRPr="002D30A1" w14:paraId="06F2E602" w14:textId="77777777" w:rsidTr="00384A66">
              <w:trPr>
                <w:trHeight w:val="397"/>
              </w:trPr>
              <w:tc>
                <w:tcPr>
                  <w:tcW w:w="724" w:type="dxa"/>
                  <w:vAlign w:val="center"/>
                </w:tcPr>
                <w:p w14:paraId="64F055C7" w14:textId="77777777" w:rsidR="00E84245" w:rsidRPr="002D30A1" w:rsidRDefault="00E84245" w:rsidP="00384A66">
                  <w:pPr>
                    <w:pStyle w:val="aff9"/>
                    <w:rPr>
                      <w:rFonts w:ascii="Times New Roman" w:hAnsi="Times New Roman" w:cs="Times New Roman"/>
                      <w:lang w:val="zh-CN"/>
                    </w:rPr>
                  </w:pPr>
                  <w:r w:rsidRPr="002D30A1">
                    <w:rPr>
                      <w:rFonts w:ascii="Times New Roman" w:hAnsi="Times New Roman" w:cs="Times New Roman"/>
                      <w:lang w:val="zh-CN"/>
                    </w:rPr>
                    <w:t>噪声</w:t>
                  </w:r>
                </w:p>
              </w:tc>
              <w:tc>
                <w:tcPr>
                  <w:tcW w:w="1679" w:type="dxa"/>
                  <w:vAlign w:val="center"/>
                </w:tcPr>
                <w:p w14:paraId="7317A807" w14:textId="77777777" w:rsidR="00E84245" w:rsidRPr="002D30A1" w:rsidRDefault="00E84245" w:rsidP="00384A66">
                  <w:pPr>
                    <w:jc w:val="center"/>
                    <w:rPr>
                      <w:rFonts w:ascii="Times New Roman" w:hAnsi="Times New Roman" w:cs="Times New Roman"/>
                      <w:sz w:val="21"/>
                      <w:szCs w:val="21"/>
                      <w:lang w:val="zh-CN"/>
                    </w:rPr>
                  </w:pPr>
                  <w:r w:rsidRPr="002D30A1">
                    <w:rPr>
                      <w:rFonts w:ascii="Times New Roman" w:hAnsi="Times New Roman" w:cs="Times New Roman"/>
                      <w:sz w:val="21"/>
                      <w:szCs w:val="21"/>
                      <w:lang w:val="zh-CN"/>
                    </w:rPr>
                    <w:t>生产设备运营噪声</w:t>
                  </w:r>
                </w:p>
              </w:tc>
              <w:tc>
                <w:tcPr>
                  <w:tcW w:w="2919" w:type="dxa"/>
                  <w:vAlign w:val="center"/>
                </w:tcPr>
                <w:p w14:paraId="6D961498" w14:textId="77777777" w:rsidR="00E84245" w:rsidRPr="002D30A1" w:rsidRDefault="00E84245" w:rsidP="00384A66">
                  <w:pPr>
                    <w:pStyle w:val="aff9"/>
                    <w:rPr>
                      <w:rFonts w:ascii="Times New Roman" w:hAnsi="Times New Roman" w:cs="Times New Roman"/>
                      <w:lang w:val="zh-CN"/>
                    </w:rPr>
                  </w:pPr>
                  <w:r w:rsidRPr="002D30A1">
                    <w:rPr>
                      <w:rFonts w:ascii="Times New Roman" w:hAnsi="Times New Roman" w:cs="Times New Roman"/>
                    </w:rPr>
                    <w:t>底部设置减振垫，选用低噪声设备</w:t>
                  </w:r>
                </w:p>
              </w:tc>
              <w:tc>
                <w:tcPr>
                  <w:tcW w:w="3958" w:type="dxa"/>
                  <w:vAlign w:val="center"/>
                </w:tcPr>
                <w:p w14:paraId="31A0F565" w14:textId="77777777" w:rsidR="00E84245" w:rsidRPr="002D30A1" w:rsidRDefault="00E84245" w:rsidP="00384A66">
                  <w:pPr>
                    <w:pStyle w:val="aff9"/>
                    <w:rPr>
                      <w:rFonts w:ascii="Times New Roman" w:hAnsi="Times New Roman" w:cs="Times New Roman"/>
                    </w:rPr>
                  </w:pPr>
                  <w:r w:rsidRPr="002D30A1">
                    <w:rPr>
                      <w:rFonts w:ascii="Times New Roman" w:hAnsi="Times New Roman" w:cs="Times New Roman"/>
                    </w:rPr>
                    <w:t>《工业企业厂界环境噪声排放标准》（</w:t>
                  </w:r>
                  <w:r w:rsidRPr="002D30A1">
                    <w:rPr>
                      <w:rFonts w:ascii="Times New Roman" w:hAnsi="Times New Roman" w:cs="Times New Roman"/>
                    </w:rPr>
                    <w:t>GB12348-2008</w:t>
                  </w:r>
                  <w:r w:rsidRPr="002D30A1">
                    <w:rPr>
                      <w:rFonts w:ascii="Times New Roman" w:hAnsi="Times New Roman" w:cs="Times New Roman"/>
                    </w:rPr>
                    <w:t>）中</w:t>
                  </w:r>
                  <w:r w:rsidRPr="002D30A1">
                    <w:rPr>
                      <w:rFonts w:ascii="Times New Roman" w:hAnsi="Times New Roman" w:cs="Times New Roman"/>
                    </w:rPr>
                    <w:t>3</w:t>
                  </w:r>
                  <w:r w:rsidRPr="002D30A1">
                    <w:rPr>
                      <w:rFonts w:ascii="Times New Roman" w:hAnsi="Times New Roman" w:cs="Times New Roman"/>
                    </w:rPr>
                    <w:t>类标准</w:t>
                  </w:r>
                </w:p>
              </w:tc>
            </w:tr>
          </w:tbl>
          <w:p w14:paraId="2F6E84B0" w14:textId="77777777" w:rsidR="00E84245" w:rsidRPr="002D30A1" w:rsidRDefault="00E84245" w:rsidP="00BA3328">
            <w:pPr>
              <w:jc w:val="center"/>
              <w:rPr>
                <w:rFonts w:ascii="Times New Roman" w:hAnsi="Times New Roman" w:cs="Times New Roman"/>
                <w:bCs/>
                <w:sz w:val="21"/>
                <w:szCs w:val="21"/>
              </w:rPr>
            </w:pPr>
          </w:p>
          <w:p w14:paraId="3DE522FD" w14:textId="77777777" w:rsidR="007506FD" w:rsidRPr="002D30A1" w:rsidRDefault="00E1244C">
            <w:pPr>
              <w:pStyle w:val="affa"/>
              <w:ind w:firstLine="482"/>
              <w:rPr>
                <w:b/>
              </w:rPr>
            </w:pPr>
            <w:r w:rsidRPr="002D30A1">
              <w:rPr>
                <w:b/>
              </w:rPr>
              <w:t>2</w:t>
            </w:r>
            <w:r w:rsidRPr="002D30A1">
              <w:rPr>
                <w:b/>
              </w:rPr>
              <w:t>、环境管理与监测计划</w:t>
            </w:r>
          </w:p>
          <w:p w14:paraId="1A7C0F97" w14:textId="77777777" w:rsidR="007506FD" w:rsidRPr="002D30A1" w:rsidRDefault="00E1244C">
            <w:pPr>
              <w:pStyle w:val="affa"/>
              <w:ind w:firstLine="480"/>
              <w:rPr>
                <w:b/>
                <w:bCs/>
              </w:rPr>
            </w:pPr>
            <w:r w:rsidRPr="002D30A1">
              <w:rPr>
                <w:kern w:val="0"/>
              </w:rPr>
              <w:t>环境管理是以防止工程建设对环境造成污染为主要目标的。工程项目的建设会对周围环境产生一定的影响，这种影响通过环境污染防治措施得以控制。环境管理的实行就是监督与评价工程项目实施过程中污染控制水平，以便及时对污染控制措施的实施提出要求，确保环境保护目标的实现。</w:t>
            </w:r>
          </w:p>
          <w:p w14:paraId="246ED8DE" w14:textId="77777777" w:rsidR="007506FD" w:rsidRPr="002D30A1" w:rsidRDefault="00E1244C">
            <w:pPr>
              <w:pStyle w:val="affa"/>
              <w:ind w:firstLine="482"/>
              <w:rPr>
                <w:b/>
                <w:bCs/>
              </w:rPr>
            </w:pPr>
            <w:r w:rsidRPr="002D30A1">
              <w:rPr>
                <w:b/>
                <w:bCs/>
              </w:rPr>
              <w:t>（</w:t>
            </w:r>
            <w:r w:rsidRPr="002D30A1">
              <w:rPr>
                <w:b/>
                <w:bCs/>
              </w:rPr>
              <w:t>1</w:t>
            </w:r>
            <w:r w:rsidRPr="002D30A1">
              <w:rPr>
                <w:b/>
                <w:bCs/>
              </w:rPr>
              <w:t>）环境管理</w:t>
            </w:r>
          </w:p>
          <w:p w14:paraId="4B827B4A" w14:textId="77777777" w:rsidR="007506FD" w:rsidRPr="002D30A1" w:rsidRDefault="00E1244C">
            <w:pPr>
              <w:pStyle w:val="affa"/>
              <w:ind w:firstLine="480"/>
              <w:rPr>
                <w:kern w:val="0"/>
              </w:rPr>
            </w:pPr>
            <w:r w:rsidRPr="002D30A1">
              <w:rPr>
                <w:kern w:val="0"/>
              </w:rPr>
              <w:t>根据《建设项目环境保护计划规定》，项目在施工期及运营期按</w:t>
            </w:r>
            <w:r w:rsidRPr="002D30A1">
              <w:rPr>
                <w:kern w:val="0"/>
              </w:rPr>
              <w:t>“</w:t>
            </w:r>
            <w:r w:rsidRPr="002D30A1">
              <w:rPr>
                <w:kern w:val="0"/>
              </w:rPr>
              <w:t>三同时</w:t>
            </w:r>
            <w:r w:rsidRPr="002D30A1">
              <w:rPr>
                <w:kern w:val="0"/>
              </w:rPr>
              <w:t>”</w:t>
            </w:r>
            <w:r w:rsidRPr="002D30A1">
              <w:rPr>
                <w:kern w:val="0"/>
              </w:rPr>
              <w:t>的原则配套采取相应的污染治理措施，其环境管理计划见下表。项目应设专门的管理人员进行现场监督、检查表中各项措施的落实情况，运营期的日常环境管理主要由项目方负责落实。</w:t>
            </w:r>
          </w:p>
          <w:p w14:paraId="67C09A06" w14:textId="77777777" w:rsidR="007506FD" w:rsidRPr="002D30A1" w:rsidRDefault="00697297" w:rsidP="00697297">
            <w:pPr>
              <w:pStyle w:val="aff9"/>
              <w:spacing w:beforeLines="20" w:before="48"/>
              <w:rPr>
                <w:rFonts w:ascii="Times New Roman" w:hAnsi="Times New Roman" w:cs="Times New Roman"/>
                <w:b/>
              </w:rPr>
            </w:pPr>
            <w:r w:rsidRPr="002D30A1">
              <w:rPr>
                <w:rFonts w:ascii="Times New Roman" w:hAnsi="Times New Roman" w:cs="Times New Roman"/>
                <w:b/>
              </w:rPr>
              <w:t>表</w:t>
            </w:r>
            <w:r w:rsidR="00D97F97" w:rsidRPr="002D30A1">
              <w:rPr>
                <w:rFonts w:ascii="Times New Roman" w:hAnsi="Times New Roman" w:cs="Times New Roman"/>
                <w:b/>
              </w:rPr>
              <w:t>7-</w:t>
            </w:r>
            <w:r w:rsidR="00D97F97" w:rsidRPr="002D30A1">
              <w:rPr>
                <w:rFonts w:ascii="Times New Roman" w:hAnsi="Times New Roman" w:cs="Times New Roman" w:hint="eastAsia"/>
                <w:b/>
              </w:rPr>
              <w:t>19</w:t>
            </w:r>
            <w:r w:rsidRPr="002D30A1">
              <w:rPr>
                <w:rFonts w:ascii="Times New Roman" w:hAnsi="Times New Roman" w:cs="Times New Roman"/>
                <w:b/>
              </w:rPr>
              <w:t xml:space="preserve">  </w:t>
            </w:r>
            <w:r w:rsidR="00E1244C" w:rsidRPr="002D30A1">
              <w:rPr>
                <w:rFonts w:ascii="Times New Roman" w:hAnsi="Times New Roman" w:cs="Times New Roman"/>
                <w:b/>
              </w:rPr>
              <w:t>项目营运期环境管理计划表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66"/>
              <w:gridCol w:w="908"/>
              <w:gridCol w:w="5629"/>
              <w:gridCol w:w="943"/>
              <w:gridCol w:w="994"/>
            </w:tblGrid>
            <w:tr w:rsidR="007506FD" w:rsidRPr="002D30A1" w14:paraId="2C5CE593" w14:textId="77777777">
              <w:trPr>
                <w:trHeight w:val="50"/>
                <w:jc w:val="center"/>
              </w:trPr>
              <w:tc>
                <w:tcPr>
                  <w:tcW w:w="364" w:type="pct"/>
                  <w:vAlign w:val="center"/>
                </w:tcPr>
                <w:p w14:paraId="62E1D7B5"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时段</w:t>
                  </w:r>
                </w:p>
              </w:tc>
              <w:tc>
                <w:tcPr>
                  <w:tcW w:w="496" w:type="pct"/>
                  <w:vAlign w:val="center"/>
                </w:tcPr>
                <w:p w14:paraId="0D1D1A71"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项目</w:t>
                  </w:r>
                </w:p>
              </w:tc>
              <w:tc>
                <w:tcPr>
                  <w:tcW w:w="3078" w:type="pct"/>
                  <w:vAlign w:val="center"/>
                </w:tcPr>
                <w:p w14:paraId="308C12CE"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主要工作内容</w:t>
                  </w:r>
                </w:p>
              </w:tc>
              <w:tc>
                <w:tcPr>
                  <w:tcW w:w="516" w:type="pct"/>
                  <w:vAlign w:val="center"/>
                </w:tcPr>
                <w:p w14:paraId="08BA33B1" w14:textId="77777777" w:rsidR="007506FD" w:rsidRPr="002D30A1" w:rsidRDefault="00E1244C">
                  <w:pPr>
                    <w:adjustRightInd w:val="0"/>
                    <w:snapToGrid w:val="0"/>
                    <w:ind w:leftChars="-30" w:left="-72" w:rightChars="-30" w:right="-72"/>
                    <w:jc w:val="center"/>
                    <w:rPr>
                      <w:rFonts w:ascii="Times New Roman" w:hAnsi="Times New Roman" w:cs="Times New Roman"/>
                      <w:b/>
                      <w:bCs/>
                      <w:sz w:val="21"/>
                      <w:szCs w:val="21"/>
                    </w:rPr>
                  </w:pPr>
                  <w:r w:rsidRPr="002D30A1">
                    <w:rPr>
                      <w:rFonts w:ascii="Times New Roman" w:hAnsi="Times New Roman" w:cs="Times New Roman"/>
                      <w:b/>
                      <w:bCs/>
                      <w:sz w:val="21"/>
                      <w:szCs w:val="21"/>
                    </w:rPr>
                    <w:t>负责部门</w:t>
                  </w:r>
                </w:p>
              </w:tc>
              <w:tc>
                <w:tcPr>
                  <w:tcW w:w="544" w:type="pct"/>
                  <w:vAlign w:val="center"/>
                </w:tcPr>
                <w:p w14:paraId="6A5DD262" w14:textId="77777777" w:rsidR="007506FD" w:rsidRPr="002D30A1" w:rsidRDefault="00E1244C">
                  <w:pPr>
                    <w:adjustRightInd w:val="0"/>
                    <w:snapToGrid w:val="0"/>
                    <w:ind w:leftChars="-30" w:left="-72" w:rightChars="-30" w:right="-72"/>
                    <w:jc w:val="center"/>
                    <w:rPr>
                      <w:rFonts w:ascii="Times New Roman" w:hAnsi="Times New Roman" w:cs="Times New Roman"/>
                      <w:b/>
                      <w:bCs/>
                      <w:sz w:val="21"/>
                      <w:szCs w:val="21"/>
                    </w:rPr>
                  </w:pPr>
                  <w:r w:rsidRPr="002D30A1">
                    <w:rPr>
                      <w:rFonts w:ascii="Times New Roman" w:hAnsi="Times New Roman" w:cs="Times New Roman"/>
                      <w:b/>
                      <w:bCs/>
                      <w:sz w:val="21"/>
                      <w:szCs w:val="21"/>
                    </w:rPr>
                    <w:t>管理部门</w:t>
                  </w:r>
                </w:p>
              </w:tc>
            </w:tr>
            <w:tr w:rsidR="007506FD" w:rsidRPr="002D30A1" w14:paraId="5DA30A77" w14:textId="77777777">
              <w:trPr>
                <w:trHeight w:val="50"/>
                <w:jc w:val="center"/>
              </w:trPr>
              <w:tc>
                <w:tcPr>
                  <w:tcW w:w="364" w:type="pct"/>
                  <w:vMerge w:val="restart"/>
                  <w:vAlign w:val="center"/>
                </w:tcPr>
                <w:p w14:paraId="02E0086E"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运营期</w:t>
                  </w:r>
                </w:p>
              </w:tc>
              <w:tc>
                <w:tcPr>
                  <w:tcW w:w="496" w:type="pct"/>
                  <w:vAlign w:val="center"/>
                </w:tcPr>
                <w:p w14:paraId="67B01723"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环保管理</w:t>
                  </w:r>
                </w:p>
              </w:tc>
              <w:tc>
                <w:tcPr>
                  <w:tcW w:w="3078" w:type="pct"/>
                  <w:vAlign w:val="center"/>
                </w:tcPr>
                <w:p w14:paraId="697475E0" w14:textId="77777777" w:rsidR="007506FD" w:rsidRPr="002D30A1" w:rsidRDefault="00E1244C">
                  <w:pPr>
                    <w:pStyle w:val="aff9"/>
                    <w:numPr>
                      <w:ilvl w:val="0"/>
                      <w:numId w:val="24"/>
                    </w:numPr>
                    <w:ind w:leftChars="-30" w:left="-72" w:rightChars="-30" w:right="-72"/>
                    <w:jc w:val="both"/>
                    <w:rPr>
                      <w:rFonts w:ascii="Times New Roman" w:hAnsi="Times New Roman" w:cs="Times New Roman"/>
                    </w:rPr>
                  </w:pPr>
                  <w:r w:rsidRPr="002D30A1">
                    <w:rPr>
                      <w:rFonts w:ascii="Times New Roman" w:hAnsi="Times New Roman" w:cs="Times New Roman"/>
                    </w:rPr>
                    <w:t>日常环保管理工作落实监督</w:t>
                  </w:r>
                </w:p>
                <w:p w14:paraId="33DB1341" w14:textId="77777777" w:rsidR="007506FD" w:rsidRPr="002D30A1" w:rsidRDefault="00E1244C">
                  <w:pPr>
                    <w:pStyle w:val="aff9"/>
                    <w:numPr>
                      <w:ilvl w:val="0"/>
                      <w:numId w:val="24"/>
                    </w:numPr>
                    <w:ind w:leftChars="-30" w:left="-72" w:rightChars="-30" w:right="-72"/>
                    <w:jc w:val="both"/>
                    <w:rPr>
                      <w:rFonts w:ascii="Times New Roman" w:hAnsi="Times New Roman" w:cs="Times New Roman"/>
                    </w:rPr>
                  </w:pPr>
                  <w:r w:rsidRPr="002D30A1">
                    <w:rPr>
                      <w:rFonts w:ascii="Times New Roman" w:hAnsi="Times New Roman" w:cs="Times New Roman"/>
                    </w:rPr>
                    <w:t>环保设施的维护。</w:t>
                  </w:r>
                </w:p>
              </w:tc>
              <w:tc>
                <w:tcPr>
                  <w:tcW w:w="516" w:type="pct"/>
                  <w:vMerge w:val="restart"/>
                  <w:vAlign w:val="center"/>
                </w:tcPr>
                <w:p w14:paraId="767E6845"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建设单位</w:t>
                  </w:r>
                </w:p>
              </w:tc>
              <w:tc>
                <w:tcPr>
                  <w:tcW w:w="544" w:type="pct"/>
                  <w:vMerge w:val="restart"/>
                  <w:vAlign w:val="center"/>
                </w:tcPr>
                <w:p w14:paraId="6A732017"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当地环保主管部门</w:t>
                  </w:r>
                </w:p>
              </w:tc>
            </w:tr>
            <w:tr w:rsidR="007506FD" w:rsidRPr="002D30A1" w14:paraId="5EEDE071" w14:textId="77777777">
              <w:trPr>
                <w:trHeight w:val="50"/>
                <w:jc w:val="center"/>
              </w:trPr>
              <w:tc>
                <w:tcPr>
                  <w:tcW w:w="364" w:type="pct"/>
                  <w:vMerge/>
                  <w:vAlign w:val="center"/>
                </w:tcPr>
                <w:p w14:paraId="52D55796" w14:textId="77777777" w:rsidR="007506FD" w:rsidRPr="002D30A1" w:rsidRDefault="007506FD">
                  <w:pPr>
                    <w:pStyle w:val="aff9"/>
                    <w:ind w:leftChars="-30" w:left="-72" w:rightChars="-30" w:right="-72"/>
                    <w:rPr>
                      <w:rFonts w:ascii="Times New Roman" w:hAnsi="Times New Roman" w:cs="Times New Roman"/>
                    </w:rPr>
                  </w:pPr>
                </w:p>
              </w:tc>
              <w:tc>
                <w:tcPr>
                  <w:tcW w:w="496" w:type="pct"/>
                  <w:vAlign w:val="center"/>
                </w:tcPr>
                <w:p w14:paraId="5D8E05F5"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水环境</w:t>
                  </w:r>
                </w:p>
              </w:tc>
              <w:tc>
                <w:tcPr>
                  <w:tcW w:w="3078" w:type="pct"/>
                  <w:vAlign w:val="center"/>
                </w:tcPr>
                <w:p w14:paraId="2C877A7F" w14:textId="77777777" w:rsidR="007506FD" w:rsidRPr="002D30A1" w:rsidRDefault="00E1244C">
                  <w:pPr>
                    <w:pStyle w:val="aff9"/>
                    <w:numPr>
                      <w:ilvl w:val="0"/>
                      <w:numId w:val="25"/>
                    </w:numPr>
                    <w:ind w:leftChars="-30" w:left="-72" w:rightChars="-30" w:right="-72"/>
                    <w:jc w:val="both"/>
                    <w:rPr>
                      <w:rFonts w:ascii="Times New Roman" w:hAnsi="Times New Roman" w:cs="Times New Roman"/>
                    </w:rPr>
                  </w:pPr>
                  <w:r w:rsidRPr="002D30A1">
                    <w:rPr>
                      <w:rFonts w:ascii="Times New Roman" w:hAnsi="Times New Roman" w:cs="Times New Roman"/>
                    </w:rPr>
                    <w:t>监督生活废水不外排，不乱接管。</w:t>
                  </w:r>
                </w:p>
                <w:p w14:paraId="64732297" w14:textId="77777777" w:rsidR="007506FD" w:rsidRPr="002D30A1" w:rsidRDefault="00E1244C">
                  <w:pPr>
                    <w:pStyle w:val="aff9"/>
                    <w:numPr>
                      <w:ilvl w:val="0"/>
                      <w:numId w:val="25"/>
                    </w:numPr>
                    <w:ind w:leftChars="-30" w:left="-72" w:rightChars="-30" w:right="-72"/>
                    <w:jc w:val="both"/>
                    <w:rPr>
                      <w:rFonts w:ascii="Times New Roman" w:hAnsi="Times New Roman" w:cs="Times New Roman"/>
                    </w:rPr>
                  </w:pPr>
                  <w:r w:rsidRPr="002D30A1">
                    <w:rPr>
                      <w:rFonts w:ascii="Times New Roman" w:hAnsi="Times New Roman" w:cs="Times New Roman"/>
                    </w:rPr>
                    <w:t>监督冷却塔用水不外排，保证循环使用</w:t>
                  </w:r>
                </w:p>
              </w:tc>
              <w:tc>
                <w:tcPr>
                  <w:tcW w:w="516" w:type="pct"/>
                  <w:vMerge/>
                  <w:vAlign w:val="center"/>
                </w:tcPr>
                <w:p w14:paraId="3002ED7F" w14:textId="77777777" w:rsidR="007506FD" w:rsidRPr="002D30A1" w:rsidRDefault="007506FD">
                  <w:pPr>
                    <w:adjustRightInd w:val="0"/>
                    <w:snapToGrid w:val="0"/>
                    <w:ind w:leftChars="-30" w:left="-72" w:rightChars="-30" w:right="-72"/>
                    <w:jc w:val="center"/>
                    <w:rPr>
                      <w:rFonts w:ascii="Times New Roman" w:hAnsi="Times New Roman" w:cs="Times New Roman"/>
                      <w:bCs/>
                      <w:sz w:val="21"/>
                      <w:szCs w:val="21"/>
                    </w:rPr>
                  </w:pPr>
                </w:p>
              </w:tc>
              <w:tc>
                <w:tcPr>
                  <w:tcW w:w="544" w:type="pct"/>
                  <w:vMerge/>
                  <w:vAlign w:val="center"/>
                </w:tcPr>
                <w:p w14:paraId="7B5DF787" w14:textId="77777777" w:rsidR="007506FD" w:rsidRPr="002D30A1" w:rsidRDefault="007506FD">
                  <w:pPr>
                    <w:adjustRightInd w:val="0"/>
                    <w:snapToGrid w:val="0"/>
                    <w:ind w:leftChars="-30" w:left="-72" w:rightChars="-30" w:right="-72"/>
                    <w:jc w:val="center"/>
                    <w:rPr>
                      <w:rFonts w:ascii="Times New Roman" w:hAnsi="Times New Roman" w:cs="Times New Roman"/>
                      <w:bCs/>
                      <w:sz w:val="21"/>
                      <w:szCs w:val="21"/>
                    </w:rPr>
                  </w:pPr>
                </w:p>
              </w:tc>
            </w:tr>
            <w:tr w:rsidR="007506FD" w:rsidRPr="002D30A1" w14:paraId="762140F3" w14:textId="77777777">
              <w:trPr>
                <w:trHeight w:val="50"/>
                <w:jc w:val="center"/>
              </w:trPr>
              <w:tc>
                <w:tcPr>
                  <w:tcW w:w="364" w:type="pct"/>
                  <w:vMerge/>
                  <w:vAlign w:val="center"/>
                </w:tcPr>
                <w:p w14:paraId="66C82631" w14:textId="77777777" w:rsidR="007506FD" w:rsidRPr="002D30A1" w:rsidRDefault="007506FD">
                  <w:pPr>
                    <w:pStyle w:val="aff9"/>
                    <w:ind w:leftChars="-30" w:left="-72" w:rightChars="-30" w:right="-72"/>
                    <w:rPr>
                      <w:rFonts w:ascii="Times New Roman" w:hAnsi="Times New Roman" w:cs="Times New Roman"/>
                    </w:rPr>
                  </w:pPr>
                </w:p>
              </w:tc>
              <w:tc>
                <w:tcPr>
                  <w:tcW w:w="496" w:type="pct"/>
                  <w:vAlign w:val="center"/>
                </w:tcPr>
                <w:p w14:paraId="276E0928"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大气环境</w:t>
                  </w:r>
                </w:p>
              </w:tc>
              <w:tc>
                <w:tcPr>
                  <w:tcW w:w="3078" w:type="pct"/>
                  <w:vAlign w:val="center"/>
                </w:tcPr>
                <w:p w14:paraId="436217D3" w14:textId="77777777" w:rsidR="007506FD" w:rsidRPr="002D30A1" w:rsidRDefault="00E1244C">
                  <w:pPr>
                    <w:pStyle w:val="aff9"/>
                    <w:numPr>
                      <w:ilvl w:val="0"/>
                      <w:numId w:val="26"/>
                    </w:numPr>
                    <w:ind w:leftChars="-30" w:left="-72" w:rightChars="-30" w:right="-72"/>
                    <w:jc w:val="both"/>
                    <w:rPr>
                      <w:rFonts w:ascii="Times New Roman" w:hAnsi="Times New Roman" w:cs="Times New Roman"/>
                    </w:rPr>
                  </w:pPr>
                  <w:r w:rsidRPr="002D30A1">
                    <w:rPr>
                      <w:rFonts w:ascii="Times New Roman" w:hAnsi="Times New Roman" w:cs="Times New Roman"/>
                    </w:rPr>
                    <w:t>保证各废气处理设施正常运行，保证达标排放。</w:t>
                  </w:r>
                </w:p>
                <w:p w14:paraId="2538E0C1" w14:textId="77777777" w:rsidR="007506FD" w:rsidRPr="002D30A1" w:rsidRDefault="00E1244C">
                  <w:pPr>
                    <w:pStyle w:val="aff9"/>
                    <w:numPr>
                      <w:ilvl w:val="0"/>
                      <w:numId w:val="26"/>
                    </w:numPr>
                    <w:ind w:leftChars="-30" w:left="-72" w:rightChars="-30" w:right="-72"/>
                    <w:jc w:val="both"/>
                    <w:rPr>
                      <w:rFonts w:ascii="Times New Roman" w:hAnsi="Times New Roman" w:cs="Times New Roman"/>
                    </w:rPr>
                  </w:pPr>
                  <w:r w:rsidRPr="002D30A1">
                    <w:rPr>
                      <w:rFonts w:ascii="Times New Roman" w:hAnsi="Times New Roman" w:cs="Times New Roman"/>
                    </w:rPr>
                    <w:t>保证车间内门窗关闭，避免造成污染物扩散。</w:t>
                  </w:r>
                </w:p>
              </w:tc>
              <w:tc>
                <w:tcPr>
                  <w:tcW w:w="516" w:type="pct"/>
                  <w:vMerge/>
                  <w:vAlign w:val="center"/>
                </w:tcPr>
                <w:p w14:paraId="1213238F" w14:textId="77777777" w:rsidR="007506FD" w:rsidRPr="002D30A1" w:rsidRDefault="007506FD">
                  <w:pPr>
                    <w:adjustRightInd w:val="0"/>
                    <w:snapToGrid w:val="0"/>
                    <w:ind w:leftChars="-30" w:left="-72" w:rightChars="-30" w:right="-72"/>
                    <w:jc w:val="center"/>
                    <w:rPr>
                      <w:rFonts w:ascii="Times New Roman" w:hAnsi="Times New Roman" w:cs="Times New Roman"/>
                      <w:bCs/>
                      <w:sz w:val="21"/>
                      <w:szCs w:val="21"/>
                    </w:rPr>
                  </w:pPr>
                </w:p>
              </w:tc>
              <w:tc>
                <w:tcPr>
                  <w:tcW w:w="544" w:type="pct"/>
                  <w:vMerge/>
                  <w:vAlign w:val="center"/>
                </w:tcPr>
                <w:p w14:paraId="0347D774" w14:textId="77777777" w:rsidR="007506FD" w:rsidRPr="002D30A1" w:rsidRDefault="007506FD">
                  <w:pPr>
                    <w:adjustRightInd w:val="0"/>
                    <w:snapToGrid w:val="0"/>
                    <w:ind w:leftChars="-30" w:left="-72" w:rightChars="-30" w:right="-72"/>
                    <w:jc w:val="center"/>
                    <w:rPr>
                      <w:rFonts w:ascii="Times New Roman" w:hAnsi="Times New Roman" w:cs="Times New Roman"/>
                      <w:bCs/>
                      <w:sz w:val="21"/>
                      <w:szCs w:val="21"/>
                    </w:rPr>
                  </w:pPr>
                </w:p>
              </w:tc>
            </w:tr>
            <w:tr w:rsidR="007506FD" w:rsidRPr="002D30A1" w14:paraId="72AF6406" w14:textId="77777777">
              <w:trPr>
                <w:trHeight w:val="50"/>
                <w:jc w:val="center"/>
              </w:trPr>
              <w:tc>
                <w:tcPr>
                  <w:tcW w:w="364" w:type="pct"/>
                  <w:vMerge/>
                  <w:vAlign w:val="center"/>
                </w:tcPr>
                <w:p w14:paraId="74C592E0" w14:textId="77777777" w:rsidR="007506FD" w:rsidRPr="002D30A1" w:rsidRDefault="007506FD">
                  <w:pPr>
                    <w:pStyle w:val="aff9"/>
                    <w:ind w:leftChars="-30" w:left="-72" w:rightChars="-30" w:right="-72"/>
                    <w:rPr>
                      <w:rFonts w:ascii="Times New Roman" w:hAnsi="Times New Roman" w:cs="Times New Roman"/>
                    </w:rPr>
                  </w:pPr>
                </w:p>
              </w:tc>
              <w:tc>
                <w:tcPr>
                  <w:tcW w:w="496" w:type="pct"/>
                  <w:vAlign w:val="center"/>
                </w:tcPr>
                <w:p w14:paraId="5AA0A22B"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声环境</w:t>
                  </w:r>
                </w:p>
              </w:tc>
              <w:tc>
                <w:tcPr>
                  <w:tcW w:w="3078" w:type="pct"/>
                  <w:vAlign w:val="center"/>
                </w:tcPr>
                <w:p w14:paraId="5F7A4321" w14:textId="77777777" w:rsidR="007506FD" w:rsidRPr="002D30A1" w:rsidRDefault="00E1244C">
                  <w:pPr>
                    <w:pStyle w:val="aff9"/>
                    <w:numPr>
                      <w:ilvl w:val="0"/>
                      <w:numId w:val="27"/>
                    </w:numPr>
                    <w:ind w:leftChars="-30" w:left="-72" w:rightChars="-30" w:right="-72"/>
                    <w:jc w:val="both"/>
                    <w:rPr>
                      <w:rFonts w:ascii="Times New Roman" w:hAnsi="Times New Roman" w:cs="Times New Roman"/>
                    </w:rPr>
                  </w:pPr>
                  <w:r w:rsidRPr="002D30A1">
                    <w:rPr>
                      <w:rFonts w:ascii="Times New Roman" w:hAnsi="Times New Roman" w:cs="Times New Roman"/>
                    </w:rPr>
                    <w:t>选用低噪声设备等。</w:t>
                  </w:r>
                </w:p>
                <w:p w14:paraId="706E3E53" w14:textId="77777777" w:rsidR="007506FD" w:rsidRPr="002D30A1" w:rsidRDefault="00E1244C">
                  <w:pPr>
                    <w:pStyle w:val="aff9"/>
                    <w:numPr>
                      <w:ilvl w:val="0"/>
                      <w:numId w:val="27"/>
                    </w:numPr>
                    <w:ind w:leftChars="-30" w:left="-72" w:rightChars="-30" w:right="-72"/>
                    <w:jc w:val="both"/>
                    <w:rPr>
                      <w:rFonts w:ascii="Times New Roman" w:hAnsi="Times New Roman" w:cs="Times New Roman"/>
                    </w:rPr>
                  </w:pPr>
                  <w:r w:rsidRPr="002D30A1">
                    <w:rPr>
                      <w:rFonts w:ascii="Times New Roman" w:hAnsi="Times New Roman" w:cs="Times New Roman"/>
                    </w:rPr>
                    <w:t>保证夜间不施工，以免造成噪声超标</w:t>
                  </w:r>
                </w:p>
              </w:tc>
              <w:tc>
                <w:tcPr>
                  <w:tcW w:w="516" w:type="pct"/>
                  <w:vMerge/>
                  <w:vAlign w:val="center"/>
                </w:tcPr>
                <w:p w14:paraId="5059E139" w14:textId="77777777" w:rsidR="007506FD" w:rsidRPr="002D30A1" w:rsidRDefault="007506FD">
                  <w:pPr>
                    <w:adjustRightInd w:val="0"/>
                    <w:snapToGrid w:val="0"/>
                    <w:ind w:leftChars="-30" w:left="-72" w:rightChars="-30" w:right="-72"/>
                    <w:jc w:val="center"/>
                    <w:rPr>
                      <w:rFonts w:ascii="Times New Roman" w:hAnsi="Times New Roman" w:cs="Times New Roman"/>
                      <w:bCs/>
                      <w:sz w:val="21"/>
                      <w:szCs w:val="21"/>
                    </w:rPr>
                  </w:pPr>
                </w:p>
              </w:tc>
              <w:tc>
                <w:tcPr>
                  <w:tcW w:w="544" w:type="pct"/>
                  <w:vMerge/>
                  <w:vAlign w:val="center"/>
                </w:tcPr>
                <w:p w14:paraId="23223747" w14:textId="77777777" w:rsidR="007506FD" w:rsidRPr="002D30A1" w:rsidRDefault="007506FD">
                  <w:pPr>
                    <w:adjustRightInd w:val="0"/>
                    <w:snapToGrid w:val="0"/>
                    <w:ind w:leftChars="-30" w:left="-72" w:rightChars="-30" w:right="-72"/>
                    <w:jc w:val="center"/>
                    <w:rPr>
                      <w:rFonts w:ascii="Times New Roman" w:hAnsi="Times New Roman" w:cs="Times New Roman"/>
                      <w:bCs/>
                      <w:sz w:val="21"/>
                      <w:szCs w:val="21"/>
                    </w:rPr>
                  </w:pPr>
                </w:p>
              </w:tc>
            </w:tr>
            <w:tr w:rsidR="007506FD" w:rsidRPr="002D30A1" w14:paraId="521E91BF" w14:textId="77777777">
              <w:trPr>
                <w:trHeight w:val="50"/>
                <w:jc w:val="center"/>
              </w:trPr>
              <w:tc>
                <w:tcPr>
                  <w:tcW w:w="364" w:type="pct"/>
                  <w:vMerge/>
                  <w:vAlign w:val="center"/>
                </w:tcPr>
                <w:p w14:paraId="4D9D3416" w14:textId="77777777" w:rsidR="007506FD" w:rsidRPr="002D30A1" w:rsidRDefault="007506FD">
                  <w:pPr>
                    <w:pStyle w:val="aff9"/>
                    <w:ind w:leftChars="-30" w:left="-72" w:rightChars="-30" w:right="-72"/>
                    <w:rPr>
                      <w:rFonts w:ascii="Times New Roman" w:hAnsi="Times New Roman" w:cs="Times New Roman"/>
                    </w:rPr>
                  </w:pPr>
                </w:p>
              </w:tc>
              <w:tc>
                <w:tcPr>
                  <w:tcW w:w="496" w:type="pct"/>
                  <w:vAlign w:val="center"/>
                </w:tcPr>
                <w:p w14:paraId="22E41E37"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固体废物</w:t>
                  </w:r>
                </w:p>
              </w:tc>
              <w:tc>
                <w:tcPr>
                  <w:tcW w:w="3078" w:type="pct"/>
                  <w:vAlign w:val="center"/>
                </w:tcPr>
                <w:p w14:paraId="2467DEE0" w14:textId="77777777" w:rsidR="007506FD" w:rsidRPr="002D30A1" w:rsidRDefault="00E1244C">
                  <w:pPr>
                    <w:pStyle w:val="aff9"/>
                    <w:numPr>
                      <w:ilvl w:val="0"/>
                      <w:numId w:val="28"/>
                    </w:numPr>
                    <w:ind w:leftChars="-30" w:left="-72" w:rightChars="-30" w:right="-72"/>
                    <w:jc w:val="both"/>
                    <w:rPr>
                      <w:rFonts w:ascii="Times New Roman" w:hAnsi="Times New Roman" w:cs="Times New Roman"/>
                    </w:rPr>
                  </w:pPr>
                  <w:r w:rsidRPr="002D30A1">
                    <w:rPr>
                      <w:rFonts w:ascii="Times New Roman" w:hAnsi="Times New Roman" w:cs="Times New Roman"/>
                    </w:rPr>
                    <w:t>生活垃圾及其他一般固废定点收集，及时交由环卫部门清运或外售；</w:t>
                  </w:r>
                </w:p>
                <w:p w14:paraId="3FDE085F" w14:textId="77777777" w:rsidR="007506FD" w:rsidRPr="002D30A1" w:rsidRDefault="00E1244C">
                  <w:pPr>
                    <w:pStyle w:val="aff9"/>
                    <w:ind w:leftChars="-30" w:left="-72" w:rightChars="-30" w:right="-72"/>
                    <w:jc w:val="both"/>
                    <w:rPr>
                      <w:rFonts w:ascii="Times New Roman" w:hAnsi="Times New Roman" w:cs="Times New Roman"/>
                    </w:rPr>
                  </w:pPr>
                  <w:r w:rsidRPr="002D30A1">
                    <w:rPr>
                      <w:rFonts w:ascii="Times New Roman" w:hAnsi="Times New Roman" w:cs="Times New Roman"/>
                    </w:rPr>
                    <w:t>（</w:t>
                  </w:r>
                  <w:r w:rsidRPr="002D30A1">
                    <w:rPr>
                      <w:rFonts w:ascii="Times New Roman" w:hAnsi="Times New Roman" w:cs="Times New Roman"/>
                    </w:rPr>
                    <w:t>2</w:t>
                  </w:r>
                  <w:r w:rsidRPr="002D30A1">
                    <w:rPr>
                      <w:rFonts w:ascii="Times New Roman" w:hAnsi="Times New Roman" w:cs="Times New Roman"/>
                    </w:rPr>
                    <w:t>）危废由专人负责管理，交由有资质单位处置。</w:t>
                  </w:r>
                </w:p>
              </w:tc>
              <w:tc>
                <w:tcPr>
                  <w:tcW w:w="516" w:type="pct"/>
                  <w:vMerge/>
                  <w:vAlign w:val="center"/>
                </w:tcPr>
                <w:p w14:paraId="43F40BEA" w14:textId="77777777" w:rsidR="007506FD" w:rsidRPr="002D30A1" w:rsidRDefault="007506FD">
                  <w:pPr>
                    <w:adjustRightInd w:val="0"/>
                    <w:snapToGrid w:val="0"/>
                    <w:ind w:leftChars="-30" w:left="-72" w:rightChars="-30" w:right="-72"/>
                    <w:jc w:val="center"/>
                    <w:rPr>
                      <w:rFonts w:ascii="Times New Roman" w:hAnsi="Times New Roman" w:cs="Times New Roman"/>
                      <w:bCs/>
                      <w:sz w:val="21"/>
                      <w:szCs w:val="21"/>
                    </w:rPr>
                  </w:pPr>
                </w:p>
              </w:tc>
              <w:tc>
                <w:tcPr>
                  <w:tcW w:w="544" w:type="pct"/>
                  <w:vMerge/>
                  <w:vAlign w:val="center"/>
                </w:tcPr>
                <w:p w14:paraId="0479DCF7" w14:textId="77777777" w:rsidR="007506FD" w:rsidRPr="002D30A1" w:rsidRDefault="007506FD">
                  <w:pPr>
                    <w:adjustRightInd w:val="0"/>
                    <w:snapToGrid w:val="0"/>
                    <w:ind w:leftChars="-30" w:left="-72" w:rightChars="-30" w:right="-72"/>
                    <w:jc w:val="center"/>
                    <w:rPr>
                      <w:rFonts w:ascii="Times New Roman" w:hAnsi="Times New Roman" w:cs="Times New Roman"/>
                      <w:bCs/>
                      <w:sz w:val="21"/>
                      <w:szCs w:val="21"/>
                    </w:rPr>
                  </w:pPr>
                </w:p>
              </w:tc>
            </w:tr>
            <w:tr w:rsidR="007506FD" w:rsidRPr="002D30A1" w14:paraId="510F688A" w14:textId="77777777">
              <w:trPr>
                <w:trHeight w:val="50"/>
                <w:jc w:val="center"/>
              </w:trPr>
              <w:tc>
                <w:tcPr>
                  <w:tcW w:w="364" w:type="pct"/>
                  <w:vMerge/>
                  <w:vAlign w:val="center"/>
                </w:tcPr>
                <w:p w14:paraId="79CA380E" w14:textId="77777777" w:rsidR="007506FD" w:rsidRPr="002D30A1" w:rsidRDefault="007506FD">
                  <w:pPr>
                    <w:pStyle w:val="aff9"/>
                    <w:ind w:leftChars="-30" w:left="-72" w:rightChars="-30" w:right="-72"/>
                    <w:rPr>
                      <w:rFonts w:ascii="Times New Roman" w:hAnsi="Times New Roman" w:cs="Times New Roman"/>
                    </w:rPr>
                  </w:pPr>
                </w:p>
              </w:tc>
              <w:tc>
                <w:tcPr>
                  <w:tcW w:w="496" w:type="pct"/>
                  <w:vAlign w:val="center"/>
                </w:tcPr>
                <w:p w14:paraId="5DD571F6" w14:textId="77777777" w:rsidR="007506FD" w:rsidRPr="002D30A1" w:rsidRDefault="00E1244C">
                  <w:pPr>
                    <w:pStyle w:val="aff9"/>
                    <w:ind w:leftChars="-30" w:left="-72" w:rightChars="-30" w:right="-72"/>
                    <w:rPr>
                      <w:rFonts w:ascii="Times New Roman" w:hAnsi="Times New Roman" w:cs="Times New Roman"/>
                    </w:rPr>
                  </w:pPr>
                  <w:r w:rsidRPr="002D30A1">
                    <w:rPr>
                      <w:rFonts w:ascii="Times New Roman" w:hAnsi="Times New Roman" w:cs="Times New Roman"/>
                    </w:rPr>
                    <w:t>台账管理</w:t>
                  </w:r>
                </w:p>
              </w:tc>
              <w:tc>
                <w:tcPr>
                  <w:tcW w:w="3078" w:type="pct"/>
                  <w:vAlign w:val="center"/>
                </w:tcPr>
                <w:p w14:paraId="6081D464" w14:textId="77777777" w:rsidR="007506FD" w:rsidRPr="002D30A1" w:rsidRDefault="00E1244C">
                  <w:pPr>
                    <w:pStyle w:val="aff9"/>
                    <w:numPr>
                      <w:ilvl w:val="0"/>
                      <w:numId w:val="29"/>
                    </w:numPr>
                    <w:ind w:leftChars="-30" w:left="-72" w:rightChars="-30" w:right="-72"/>
                    <w:jc w:val="both"/>
                    <w:rPr>
                      <w:rFonts w:ascii="Times New Roman" w:hAnsi="Times New Roman" w:cs="Times New Roman"/>
                    </w:rPr>
                  </w:pPr>
                  <w:r w:rsidRPr="002D30A1">
                    <w:rPr>
                      <w:rFonts w:ascii="Times New Roman" w:hAnsi="Times New Roman" w:cs="Times New Roman"/>
                    </w:rPr>
                    <w:t>建立完善原辅料使用台账，记录含</w:t>
                  </w:r>
                  <w:r w:rsidRPr="002D30A1">
                    <w:rPr>
                      <w:rFonts w:ascii="Times New Roman" w:hAnsi="Times New Roman" w:cs="Times New Roman"/>
                    </w:rPr>
                    <w:t>VOCs</w:t>
                  </w:r>
                  <w:r w:rsidRPr="002D30A1">
                    <w:rPr>
                      <w:rFonts w:ascii="Times New Roman" w:hAnsi="Times New Roman" w:cs="Times New Roman"/>
                    </w:rPr>
                    <w:t>原辅料的使用量、废弃量、去向等信息，台账保存期限不得少于三年。</w:t>
                  </w:r>
                </w:p>
                <w:p w14:paraId="6FBDDAFD" w14:textId="77777777" w:rsidR="007506FD" w:rsidRPr="002D30A1" w:rsidRDefault="00E1244C">
                  <w:pPr>
                    <w:pStyle w:val="aff9"/>
                    <w:numPr>
                      <w:ilvl w:val="0"/>
                      <w:numId w:val="29"/>
                    </w:numPr>
                    <w:ind w:leftChars="-30" w:left="-72" w:rightChars="-30" w:right="-72"/>
                    <w:jc w:val="both"/>
                    <w:rPr>
                      <w:rFonts w:ascii="Times New Roman" w:hAnsi="Times New Roman" w:cs="Times New Roman"/>
                    </w:rPr>
                  </w:pPr>
                  <w:r w:rsidRPr="002D30A1">
                    <w:rPr>
                      <w:rFonts w:ascii="Times New Roman" w:hAnsi="Times New Roman" w:cs="Times New Roman"/>
                    </w:rPr>
                    <w:t>妥善保存原辅料成分说明、检验报告等文件。（</w:t>
                  </w:r>
                  <w:r w:rsidRPr="002D30A1">
                    <w:rPr>
                      <w:rFonts w:ascii="Times New Roman" w:hAnsi="Times New Roman" w:cs="Times New Roman"/>
                    </w:rPr>
                    <w:t>3</w:t>
                  </w:r>
                  <w:r w:rsidRPr="002D30A1">
                    <w:rPr>
                      <w:rFonts w:ascii="Times New Roman" w:hAnsi="Times New Roman" w:cs="Times New Roman"/>
                    </w:rPr>
                    <w:t>）将污染治理设施的工艺流程、操作规程和维护制度在设施现场和操作场所明示公布，对治理设施使用情况等进行记录，建立信息明确的台账。</w:t>
                  </w:r>
                </w:p>
              </w:tc>
              <w:tc>
                <w:tcPr>
                  <w:tcW w:w="516" w:type="pct"/>
                  <w:vMerge/>
                  <w:vAlign w:val="center"/>
                </w:tcPr>
                <w:p w14:paraId="618713DE" w14:textId="77777777" w:rsidR="007506FD" w:rsidRPr="002D30A1" w:rsidRDefault="007506FD">
                  <w:pPr>
                    <w:adjustRightInd w:val="0"/>
                    <w:snapToGrid w:val="0"/>
                    <w:ind w:leftChars="-30" w:left="-72" w:rightChars="-30" w:right="-72"/>
                    <w:jc w:val="center"/>
                    <w:rPr>
                      <w:rFonts w:ascii="Times New Roman" w:hAnsi="Times New Roman" w:cs="Times New Roman"/>
                      <w:bCs/>
                      <w:sz w:val="21"/>
                      <w:szCs w:val="21"/>
                    </w:rPr>
                  </w:pPr>
                </w:p>
              </w:tc>
              <w:tc>
                <w:tcPr>
                  <w:tcW w:w="544" w:type="pct"/>
                  <w:vMerge/>
                  <w:vAlign w:val="center"/>
                </w:tcPr>
                <w:p w14:paraId="16122483" w14:textId="77777777" w:rsidR="007506FD" w:rsidRPr="002D30A1" w:rsidRDefault="007506FD">
                  <w:pPr>
                    <w:adjustRightInd w:val="0"/>
                    <w:snapToGrid w:val="0"/>
                    <w:ind w:leftChars="-30" w:left="-72" w:rightChars="-30" w:right="-72"/>
                    <w:jc w:val="center"/>
                    <w:rPr>
                      <w:rFonts w:ascii="Times New Roman" w:hAnsi="Times New Roman" w:cs="Times New Roman"/>
                      <w:bCs/>
                      <w:sz w:val="21"/>
                      <w:szCs w:val="21"/>
                    </w:rPr>
                  </w:pPr>
                </w:p>
              </w:tc>
            </w:tr>
          </w:tbl>
          <w:p w14:paraId="572A63C0" w14:textId="77777777" w:rsidR="007506FD" w:rsidRPr="002D30A1" w:rsidRDefault="00E1244C">
            <w:pPr>
              <w:pStyle w:val="affa"/>
              <w:ind w:firstLine="482"/>
              <w:rPr>
                <w:b/>
                <w:bCs/>
              </w:rPr>
            </w:pPr>
            <w:r w:rsidRPr="002D30A1">
              <w:rPr>
                <w:b/>
                <w:bCs/>
              </w:rPr>
              <w:t>（</w:t>
            </w:r>
            <w:r w:rsidRPr="002D30A1">
              <w:rPr>
                <w:b/>
                <w:bCs/>
              </w:rPr>
              <w:t>2</w:t>
            </w:r>
            <w:r w:rsidRPr="002D30A1">
              <w:rPr>
                <w:b/>
                <w:bCs/>
              </w:rPr>
              <w:t>）环境监测计划</w:t>
            </w:r>
          </w:p>
          <w:p w14:paraId="1041B2FD" w14:textId="77777777" w:rsidR="007506FD" w:rsidRPr="002D30A1" w:rsidRDefault="00E1244C">
            <w:pPr>
              <w:pStyle w:val="affa"/>
              <w:ind w:firstLine="480"/>
              <w:rPr>
                <w:b/>
                <w:bCs/>
              </w:rPr>
            </w:pPr>
            <w:r w:rsidRPr="002D30A1">
              <w:t>根据《排污单位</w:t>
            </w:r>
            <w:r w:rsidRPr="002D30A1">
              <w:rPr>
                <w:kern w:val="0"/>
              </w:rPr>
              <w:t>自行</w:t>
            </w:r>
            <w:r w:rsidRPr="002D30A1">
              <w:t>监测技术指南</w:t>
            </w:r>
            <w:r w:rsidRPr="002D30A1">
              <w:t xml:space="preserve"> </w:t>
            </w:r>
            <w:r w:rsidRPr="002D30A1">
              <w:t>总则》（</w:t>
            </w:r>
            <w:r w:rsidRPr="002D30A1">
              <w:t>HJ 819-2017</w:t>
            </w:r>
            <w:r w:rsidRPr="002D30A1">
              <w:t>），建议本项目环境监测计划如下表所示：</w:t>
            </w:r>
          </w:p>
          <w:p w14:paraId="437C5F83" w14:textId="77777777" w:rsidR="007506FD" w:rsidRPr="002D30A1" w:rsidRDefault="00B054D8" w:rsidP="00B054D8">
            <w:pPr>
              <w:pStyle w:val="aff9"/>
              <w:rPr>
                <w:rFonts w:ascii="Times New Roman" w:hAnsi="Times New Roman" w:cs="Times New Roman"/>
                <w:b/>
              </w:rPr>
            </w:pPr>
            <w:r w:rsidRPr="002D30A1">
              <w:rPr>
                <w:rFonts w:ascii="Times New Roman" w:hAnsi="Times New Roman" w:cs="Times New Roman"/>
                <w:b/>
              </w:rPr>
              <w:t>表</w:t>
            </w:r>
            <w:r w:rsidR="00D97F97" w:rsidRPr="002D30A1">
              <w:rPr>
                <w:rFonts w:ascii="Times New Roman" w:hAnsi="Times New Roman" w:cs="Times New Roman"/>
                <w:b/>
              </w:rPr>
              <w:t>7-2</w:t>
            </w:r>
            <w:r w:rsidR="00D97F97" w:rsidRPr="002D30A1">
              <w:rPr>
                <w:rFonts w:ascii="Times New Roman" w:hAnsi="Times New Roman" w:cs="Times New Roman" w:hint="eastAsia"/>
                <w:b/>
              </w:rPr>
              <w:t>0</w:t>
            </w:r>
            <w:r w:rsidRPr="002D30A1">
              <w:rPr>
                <w:rFonts w:ascii="Times New Roman" w:hAnsi="Times New Roman" w:cs="Times New Roman"/>
                <w:b/>
              </w:rPr>
              <w:t xml:space="preserve">  </w:t>
            </w:r>
            <w:r w:rsidR="00E1244C" w:rsidRPr="002D30A1">
              <w:rPr>
                <w:rFonts w:ascii="Times New Roman" w:hAnsi="Times New Roman" w:cs="Times New Roman"/>
                <w:b/>
              </w:rPr>
              <w:t>环境监测计划一览表</w:t>
            </w:r>
          </w:p>
          <w:tbl>
            <w:tblPr>
              <w:tblW w:w="4993"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00"/>
              <w:gridCol w:w="1980"/>
              <w:gridCol w:w="1417"/>
              <w:gridCol w:w="1079"/>
              <w:gridCol w:w="1756"/>
              <w:gridCol w:w="2295"/>
            </w:tblGrid>
            <w:tr w:rsidR="007506FD" w:rsidRPr="002D30A1" w14:paraId="39FF76EA" w14:textId="77777777" w:rsidTr="00556817">
              <w:trPr>
                <w:trHeight w:val="275"/>
                <w:jc w:val="center"/>
              </w:trPr>
              <w:tc>
                <w:tcPr>
                  <w:tcW w:w="329" w:type="pct"/>
                  <w:vAlign w:val="center"/>
                </w:tcPr>
                <w:p w14:paraId="156908FF" w14:textId="77777777" w:rsidR="007506FD" w:rsidRPr="002D30A1" w:rsidRDefault="00E1244C">
                  <w:pPr>
                    <w:adjustRightInd w:val="0"/>
                    <w:snapToGrid w:val="0"/>
                    <w:ind w:leftChars="-30" w:left="-72" w:rightChars="-30" w:right="-72"/>
                    <w:jc w:val="center"/>
                    <w:rPr>
                      <w:rFonts w:ascii="Times New Roman" w:hAnsi="Times New Roman" w:cs="Times New Roman"/>
                      <w:b/>
                      <w:bCs/>
                      <w:sz w:val="21"/>
                      <w:szCs w:val="21"/>
                    </w:rPr>
                  </w:pPr>
                  <w:r w:rsidRPr="002D30A1">
                    <w:rPr>
                      <w:rFonts w:ascii="Times New Roman" w:hAnsi="Times New Roman" w:cs="Times New Roman"/>
                      <w:b/>
                      <w:bCs/>
                      <w:sz w:val="21"/>
                      <w:szCs w:val="21"/>
                    </w:rPr>
                    <w:t>类别</w:t>
                  </w:r>
                </w:p>
              </w:tc>
              <w:tc>
                <w:tcPr>
                  <w:tcW w:w="1085" w:type="pct"/>
                  <w:vAlign w:val="center"/>
                </w:tcPr>
                <w:p w14:paraId="798AE165" w14:textId="77777777" w:rsidR="007506FD" w:rsidRPr="002D30A1" w:rsidRDefault="00E1244C">
                  <w:pPr>
                    <w:adjustRightInd w:val="0"/>
                    <w:snapToGrid w:val="0"/>
                    <w:ind w:leftChars="-30" w:left="-72" w:rightChars="-30" w:right="-72"/>
                    <w:jc w:val="center"/>
                    <w:rPr>
                      <w:rFonts w:ascii="Times New Roman" w:hAnsi="Times New Roman" w:cs="Times New Roman"/>
                      <w:b/>
                      <w:bCs/>
                      <w:sz w:val="21"/>
                      <w:szCs w:val="21"/>
                    </w:rPr>
                  </w:pPr>
                  <w:r w:rsidRPr="002D30A1">
                    <w:rPr>
                      <w:rFonts w:ascii="Times New Roman" w:hAnsi="Times New Roman" w:cs="Times New Roman"/>
                      <w:b/>
                      <w:bCs/>
                      <w:sz w:val="21"/>
                      <w:szCs w:val="21"/>
                    </w:rPr>
                    <w:t>监测点位</w:t>
                  </w:r>
                </w:p>
              </w:tc>
              <w:tc>
                <w:tcPr>
                  <w:tcW w:w="776" w:type="pct"/>
                  <w:vAlign w:val="center"/>
                </w:tcPr>
                <w:p w14:paraId="5FF5D9D3" w14:textId="77777777" w:rsidR="007506FD" w:rsidRPr="002D30A1" w:rsidRDefault="00E1244C">
                  <w:pPr>
                    <w:adjustRightInd w:val="0"/>
                    <w:snapToGrid w:val="0"/>
                    <w:ind w:leftChars="-30" w:left="-72" w:rightChars="-30" w:right="-72"/>
                    <w:jc w:val="center"/>
                    <w:rPr>
                      <w:rFonts w:ascii="Times New Roman" w:hAnsi="Times New Roman" w:cs="Times New Roman"/>
                      <w:b/>
                      <w:bCs/>
                      <w:sz w:val="21"/>
                      <w:szCs w:val="21"/>
                    </w:rPr>
                  </w:pPr>
                  <w:r w:rsidRPr="002D30A1">
                    <w:rPr>
                      <w:rFonts w:ascii="Times New Roman" w:hAnsi="Times New Roman" w:cs="Times New Roman"/>
                      <w:b/>
                      <w:bCs/>
                      <w:sz w:val="21"/>
                      <w:szCs w:val="21"/>
                    </w:rPr>
                    <w:t>监测项目</w:t>
                  </w:r>
                </w:p>
              </w:tc>
              <w:tc>
                <w:tcPr>
                  <w:tcW w:w="591" w:type="pct"/>
                  <w:vAlign w:val="center"/>
                </w:tcPr>
                <w:p w14:paraId="75B2507C" w14:textId="77777777" w:rsidR="007506FD" w:rsidRPr="002D30A1" w:rsidRDefault="00E1244C">
                  <w:pPr>
                    <w:adjustRightInd w:val="0"/>
                    <w:snapToGrid w:val="0"/>
                    <w:ind w:leftChars="-30" w:left="-72" w:rightChars="-30" w:right="-72"/>
                    <w:jc w:val="center"/>
                    <w:rPr>
                      <w:rFonts w:ascii="Times New Roman" w:hAnsi="Times New Roman" w:cs="Times New Roman"/>
                      <w:b/>
                      <w:bCs/>
                      <w:sz w:val="21"/>
                      <w:szCs w:val="21"/>
                    </w:rPr>
                  </w:pPr>
                  <w:r w:rsidRPr="002D30A1">
                    <w:rPr>
                      <w:rFonts w:ascii="Times New Roman" w:hAnsi="Times New Roman" w:cs="Times New Roman"/>
                      <w:b/>
                      <w:bCs/>
                      <w:sz w:val="21"/>
                      <w:szCs w:val="21"/>
                    </w:rPr>
                    <w:t>实施单位</w:t>
                  </w:r>
                </w:p>
              </w:tc>
              <w:tc>
                <w:tcPr>
                  <w:tcW w:w="962" w:type="pct"/>
                  <w:vAlign w:val="center"/>
                </w:tcPr>
                <w:p w14:paraId="54C6A745" w14:textId="77777777" w:rsidR="007506FD" w:rsidRPr="002D30A1" w:rsidRDefault="00E1244C">
                  <w:pPr>
                    <w:adjustRightInd w:val="0"/>
                    <w:snapToGrid w:val="0"/>
                    <w:ind w:leftChars="-30" w:left="-72" w:rightChars="-30" w:right="-72"/>
                    <w:jc w:val="center"/>
                    <w:rPr>
                      <w:rFonts w:ascii="Times New Roman" w:hAnsi="Times New Roman" w:cs="Times New Roman"/>
                      <w:b/>
                      <w:bCs/>
                      <w:sz w:val="21"/>
                      <w:szCs w:val="21"/>
                    </w:rPr>
                  </w:pPr>
                  <w:r w:rsidRPr="002D30A1">
                    <w:rPr>
                      <w:rFonts w:ascii="Times New Roman" w:hAnsi="Times New Roman" w:cs="Times New Roman"/>
                      <w:b/>
                      <w:bCs/>
                      <w:sz w:val="21"/>
                      <w:szCs w:val="21"/>
                    </w:rPr>
                    <w:t>监测频率</w:t>
                  </w:r>
                </w:p>
              </w:tc>
              <w:tc>
                <w:tcPr>
                  <w:tcW w:w="1257" w:type="pct"/>
                  <w:vAlign w:val="center"/>
                </w:tcPr>
                <w:p w14:paraId="640BF694" w14:textId="77777777" w:rsidR="007506FD" w:rsidRPr="002D30A1" w:rsidRDefault="00E1244C">
                  <w:pPr>
                    <w:adjustRightInd w:val="0"/>
                    <w:snapToGrid w:val="0"/>
                    <w:ind w:leftChars="-30" w:left="-72" w:rightChars="-30" w:right="-72"/>
                    <w:jc w:val="center"/>
                    <w:rPr>
                      <w:rFonts w:ascii="Times New Roman" w:hAnsi="Times New Roman" w:cs="Times New Roman"/>
                      <w:b/>
                      <w:bCs/>
                      <w:sz w:val="21"/>
                      <w:szCs w:val="21"/>
                    </w:rPr>
                  </w:pPr>
                  <w:r w:rsidRPr="002D30A1">
                    <w:rPr>
                      <w:rFonts w:ascii="Times New Roman" w:hAnsi="Times New Roman" w:cs="Times New Roman"/>
                      <w:b/>
                      <w:bCs/>
                      <w:sz w:val="21"/>
                      <w:szCs w:val="21"/>
                    </w:rPr>
                    <w:t>监测方法</w:t>
                  </w:r>
                </w:p>
              </w:tc>
            </w:tr>
            <w:tr w:rsidR="007506FD" w:rsidRPr="002D30A1" w14:paraId="24703524" w14:textId="77777777" w:rsidTr="00556817">
              <w:trPr>
                <w:trHeight w:val="20"/>
                <w:jc w:val="center"/>
              </w:trPr>
              <w:tc>
                <w:tcPr>
                  <w:tcW w:w="329" w:type="pct"/>
                  <w:vAlign w:val="center"/>
                </w:tcPr>
                <w:p w14:paraId="1881BF1C" w14:textId="77777777" w:rsidR="007506FD" w:rsidRPr="002D30A1" w:rsidRDefault="00E1244C">
                  <w:pPr>
                    <w:adjustRightInd w:val="0"/>
                    <w:snapToGrid w:val="0"/>
                    <w:ind w:leftChars="-30" w:left="-72" w:rightChars="-30" w:right="-72"/>
                    <w:jc w:val="center"/>
                    <w:rPr>
                      <w:rFonts w:ascii="Times New Roman" w:hAnsi="Times New Roman" w:cs="Times New Roman"/>
                      <w:sz w:val="21"/>
                      <w:szCs w:val="21"/>
                    </w:rPr>
                  </w:pPr>
                  <w:r w:rsidRPr="002D30A1">
                    <w:rPr>
                      <w:rFonts w:ascii="Times New Roman" w:hAnsi="Times New Roman" w:cs="Times New Roman"/>
                      <w:sz w:val="21"/>
                      <w:szCs w:val="21"/>
                    </w:rPr>
                    <w:t>噪声</w:t>
                  </w:r>
                </w:p>
              </w:tc>
              <w:tc>
                <w:tcPr>
                  <w:tcW w:w="1085" w:type="pct"/>
                  <w:vAlign w:val="center"/>
                </w:tcPr>
                <w:p w14:paraId="448D4F51" w14:textId="77777777" w:rsidR="007506FD" w:rsidRPr="002D30A1" w:rsidRDefault="00E1244C">
                  <w:pPr>
                    <w:adjustRightInd w:val="0"/>
                    <w:snapToGrid w:val="0"/>
                    <w:ind w:leftChars="-30" w:left="-72" w:rightChars="-30" w:right="-72"/>
                    <w:jc w:val="center"/>
                    <w:rPr>
                      <w:rFonts w:ascii="Times New Roman" w:hAnsi="Times New Roman" w:cs="Times New Roman"/>
                      <w:sz w:val="21"/>
                      <w:szCs w:val="21"/>
                    </w:rPr>
                  </w:pPr>
                  <w:r w:rsidRPr="002D30A1">
                    <w:rPr>
                      <w:rFonts w:ascii="Times New Roman" w:hAnsi="Times New Roman" w:cs="Times New Roman"/>
                      <w:sz w:val="21"/>
                      <w:szCs w:val="21"/>
                    </w:rPr>
                    <w:t>厂界四周</w:t>
                  </w:r>
                </w:p>
              </w:tc>
              <w:tc>
                <w:tcPr>
                  <w:tcW w:w="776" w:type="pct"/>
                  <w:vAlign w:val="center"/>
                </w:tcPr>
                <w:p w14:paraId="7C28AE77" w14:textId="77777777" w:rsidR="007506FD" w:rsidRPr="002D30A1" w:rsidRDefault="00E1244C">
                  <w:pPr>
                    <w:adjustRightInd w:val="0"/>
                    <w:snapToGrid w:val="0"/>
                    <w:ind w:leftChars="-30" w:left="-72" w:rightChars="-30" w:right="-72"/>
                    <w:jc w:val="center"/>
                    <w:rPr>
                      <w:rFonts w:ascii="Times New Roman" w:hAnsi="Times New Roman" w:cs="Times New Roman"/>
                      <w:sz w:val="21"/>
                      <w:szCs w:val="21"/>
                    </w:rPr>
                  </w:pPr>
                  <w:r w:rsidRPr="002D30A1">
                    <w:rPr>
                      <w:rFonts w:ascii="Times New Roman" w:hAnsi="Times New Roman" w:cs="Times New Roman"/>
                      <w:sz w:val="21"/>
                      <w:szCs w:val="21"/>
                    </w:rPr>
                    <w:t>等效声级</w:t>
                  </w:r>
                </w:p>
              </w:tc>
              <w:tc>
                <w:tcPr>
                  <w:tcW w:w="591" w:type="pct"/>
                  <w:vMerge w:val="restart"/>
                  <w:vAlign w:val="center"/>
                </w:tcPr>
                <w:p w14:paraId="3FB9F57B" w14:textId="77777777" w:rsidR="007506FD" w:rsidRPr="002D30A1" w:rsidRDefault="00E1244C">
                  <w:pPr>
                    <w:adjustRightInd w:val="0"/>
                    <w:snapToGrid w:val="0"/>
                    <w:ind w:leftChars="-30" w:left="-72" w:rightChars="-30" w:right="-72"/>
                    <w:jc w:val="center"/>
                    <w:rPr>
                      <w:rFonts w:ascii="Times New Roman" w:hAnsi="Times New Roman" w:cs="Times New Roman"/>
                      <w:sz w:val="21"/>
                      <w:szCs w:val="21"/>
                    </w:rPr>
                  </w:pPr>
                  <w:r w:rsidRPr="002D30A1">
                    <w:rPr>
                      <w:rFonts w:ascii="Times New Roman" w:hAnsi="Times New Roman" w:cs="Times New Roman"/>
                      <w:sz w:val="21"/>
                      <w:szCs w:val="21"/>
                    </w:rPr>
                    <w:t>专业监测机构</w:t>
                  </w:r>
                </w:p>
              </w:tc>
              <w:tc>
                <w:tcPr>
                  <w:tcW w:w="962" w:type="pct"/>
                  <w:vAlign w:val="center"/>
                </w:tcPr>
                <w:p w14:paraId="5C0B3909" w14:textId="77777777" w:rsidR="007506FD" w:rsidRPr="002D30A1" w:rsidRDefault="00E1244C">
                  <w:pPr>
                    <w:adjustRightInd w:val="0"/>
                    <w:snapToGrid w:val="0"/>
                    <w:ind w:leftChars="-30" w:left="-72" w:rightChars="-30" w:right="-72"/>
                    <w:jc w:val="center"/>
                    <w:rPr>
                      <w:rFonts w:ascii="Times New Roman" w:hAnsi="Times New Roman" w:cs="Times New Roman"/>
                      <w:sz w:val="21"/>
                      <w:szCs w:val="21"/>
                    </w:rPr>
                  </w:pPr>
                  <w:r w:rsidRPr="002D30A1">
                    <w:rPr>
                      <w:rFonts w:ascii="Times New Roman" w:hAnsi="Times New Roman" w:cs="Times New Roman"/>
                      <w:sz w:val="21"/>
                      <w:szCs w:val="21"/>
                    </w:rPr>
                    <w:t>每季度监测</w:t>
                  </w:r>
                  <w:r w:rsidRPr="002D30A1">
                    <w:rPr>
                      <w:rFonts w:ascii="Times New Roman" w:hAnsi="Times New Roman" w:cs="Times New Roman"/>
                      <w:sz w:val="21"/>
                      <w:szCs w:val="21"/>
                    </w:rPr>
                    <w:t>1</w:t>
                  </w:r>
                  <w:r w:rsidRPr="002D30A1">
                    <w:rPr>
                      <w:rFonts w:ascii="Times New Roman" w:hAnsi="Times New Roman" w:cs="Times New Roman"/>
                      <w:sz w:val="21"/>
                      <w:szCs w:val="21"/>
                    </w:rPr>
                    <w:t>次</w:t>
                  </w:r>
                </w:p>
              </w:tc>
              <w:tc>
                <w:tcPr>
                  <w:tcW w:w="1257" w:type="pct"/>
                  <w:vMerge w:val="restart"/>
                  <w:vAlign w:val="center"/>
                </w:tcPr>
                <w:p w14:paraId="359807CE" w14:textId="77777777" w:rsidR="007506FD" w:rsidRPr="002D30A1" w:rsidRDefault="00E1244C" w:rsidP="00EB45BB">
                  <w:pPr>
                    <w:adjustRightInd w:val="0"/>
                    <w:snapToGrid w:val="0"/>
                    <w:ind w:leftChars="-30" w:left="-72" w:rightChars="-30" w:right="-72"/>
                    <w:jc w:val="center"/>
                    <w:rPr>
                      <w:rFonts w:ascii="Times New Roman" w:hAnsi="Times New Roman" w:cs="Times New Roman"/>
                      <w:sz w:val="21"/>
                      <w:szCs w:val="21"/>
                    </w:rPr>
                  </w:pPr>
                  <w:r w:rsidRPr="002D30A1">
                    <w:rPr>
                      <w:rFonts w:ascii="Times New Roman" w:hAnsi="Times New Roman" w:cs="Times New Roman"/>
                      <w:sz w:val="21"/>
                      <w:szCs w:val="21"/>
                    </w:rPr>
                    <w:t>《排污单位自行监测技术指南</w:t>
                  </w:r>
                  <w:r w:rsidRPr="002D30A1">
                    <w:rPr>
                      <w:rFonts w:ascii="Times New Roman" w:hAnsi="Times New Roman" w:cs="Times New Roman"/>
                      <w:sz w:val="21"/>
                      <w:szCs w:val="21"/>
                    </w:rPr>
                    <w:t xml:space="preserve"> </w:t>
                  </w:r>
                  <w:r w:rsidRPr="002D30A1">
                    <w:rPr>
                      <w:rFonts w:ascii="Times New Roman" w:hAnsi="Times New Roman" w:cs="Times New Roman"/>
                      <w:sz w:val="21"/>
                      <w:szCs w:val="21"/>
                    </w:rPr>
                    <w:t>总则》（</w:t>
                  </w:r>
                  <w:r w:rsidRPr="002D30A1">
                    <w:rPr>
                      <w:rFonts w:ascii="Times New Roman" w:hAnsi="Times New Roman" w:cs="Times New Roman"/>
                      <w:sz w:val="21"/>
                      <w:szCs w:val="21"/>
                    </w:rPr>
                    <w:t>HJ 819-2017</w:t>
                  </w:r>
                  <w:r w:rsidRPr="002D30A1">
                    <w:rPr>
                      <w:rFonts w:ascii="Times New Roman" w:hAnsi="Times New Roman" w:cs="Times New Roman"/>
                      <w:sz w:val="21"/>
                      <w:szCs w:val="21"/>
                    </w:rPr>
                    <w:t>）</w:t>
                  </w:r>
                </w:p>
              </w:tc>
            </w:tr>
            <w:tr w:rsidR="007506FD" w:rsidRPr="002D30A1" w14:paraId="2C47E9E3" w14:textId="77777777" w:rsidTr="00556817">
              <w:trPr>
                <w:trHeight w:val="20"/>
                <w:jc w:val="center"/>
              </w:trPr>
              <w:tc>
                <w:tcPr>
                  <w:tcW w:w="329" w:type="pct"/>
                  <w:vMerge w:val="restart"/>
                  <w:vAlign w:val="center"/>
                </w:tcPr>
                <w:p w14:paraId="7FB36E9B" w14:textId="77777777" w:rsidR="007506FD" w:rsidRPr="002D30A1" w:rsidRDefault="00E1244C">
                  <w:pPr>
                    <w:adjustRightInd w:val="0"/>
                    <w:snapToGrid w:val="0"/>
                    <w:ind w:leftChars="-30" w:left="-72" w:rightChars="-30" w:right="-72"/>
                    <w:jc w:val="center"/>
                    <w:rPr>
                      <w:rFonts w:ascii="Times New Roman" w:hAnsi="Times New Roman" w:cs="Times New Roman"/>
                      <w:sz w:val="21"/>
                      <w:szCs w:val="21"/>
                    </w:rPr>
                  </w:pPr>
                  <w:r w:rsidRPr="002D30A1">
                    <w:rPr>
                      <w:rFonts w:ascii="Times New Roman" w:hAnsi="Times New Roman" w:cs="Times New Roman"/>
                      <w:sz w:val="21"/>
                      <w:szCs w:val="21"/>
                    </w:rPr>
                    <w:t>废气</w:t>
                  </w:r>
                </w:p>
              </w:tc>
              <w:tc>
                <w:tcPr>
                  <w:tcW w:w="1085" w:type="pct"/>
                  <w:vAlign w:val="center"/>
                </w:tcPr>
                <w:p w14:paraId="21A729EB" w14:textId="77777777" w:rsidR="007506FD" w:rsidRPr="002D30A1" w:rsidRDefault="00E1244C">
                  <w:pPr>
                    <w:adjustRightInd w:val="0"/>
                    <w:snapToGrid w:val="0"/>
                    <w:ind w:leftChars="-30" w:left="-72" w:rightChars="-30" w:right="-72"/>
                    <w:jc w:val="center"/>
                    <w:rPr>
                      <w:rFonts w:ascii="Times New Roman" w:hAnsi="Times New Roman" w:cs="Times New Roman"/>
                      <w:sz w:val="21"/>
                      <w:szCs w:val="21"/>
                    </w:rPr>
                  </w:pPr>
                  <w:r w:rsidRPr="002D30A1">
                    <w:rPr>
                      <w:rFonts w:ascii="Times New Roman" w:hAnsi="Times New Roman" w:cs="Times New Roman"/>
                      <w:sz w:val="21"/>
                      <w:szCs w:val="21"/>
                    </w:rPr>
                    <w:t>1#</w:t>
                  </w:r>
                  <w:r w:rsidRPr="002D30A1">
                    <w:rPr>
                      <w:rFonts w:ascii="Times New Roman" w:hAnsi="Times New Roman" w:cs="Times New Roman"/>
                      <w:sz w:val="21"/>
                      <w:szCs w:val="21"/>
                    </w:rPr>
                    <w:t>排气筒</w:t>
                  </w:r>
                </w:p>
              </w:tc>
              <w:tc>
                <w:tcPr>
                  <w:tcW w:w="776" w:type="pct"/>
                  <w:vAlign w:val="center"/>
                </w:tcPr>
                <w:p w14:paraId="24FFEEB8" w14:textId="77777777" w:rsidR="007506FD" w:rsidRPr="002D30A1" w:rsidRDefault="00E1244C" w:rsidP="00FE4F35">
                  <w:pPr>
                    <w:pStyle w:val="22"/>
                    <w:adjustRightInd w:val="0"/>
                    <w:snapToGrid w:val="0"/>
                    <w:spacing w:after="0"/>
                    <w:ind w:leftChars="-30" w:left="-72" w:rightChars="-30" w:right="-72" w:firstLineChars="0" w:firstLine="0"/>
                    <w:rPr>
                      <w:sz w:val="21"/>
                      <w:szCs w:val="21"/>
                    </w:rPr>
                  </w:pPr>
                  <w:r w:rsidRPr="002D30A1">
                    <w:rPr>
                      <w:sz w:val="21"/>
                      <w:szCs w:val="21"/>
                    </w:rPr>
                    <w:t>VOCs</w:t>
                  </w:r>
                </w:p>
              </w:tc>
              <w:tc>
                <w:tcPr>
                  <w:tcW w:w="591" w:type="pct"/>
                  <w:vMerge/>
                  <w:vAlign w:val="center"/>
                </w:tcPr>
                <w:p w14:paraId="0975D43A" w14:textId="77777777" w:rsidR="007506FD" w:rsidRPr="002D30A1" w:rsidRDefault="007506FD">
                  <w:pPr>
                    <w:pStyle w:val="22"/>
                    <w:adjustRightInd w:val="0"/>
                    <w:snapToGrid w:val="0"/>
                    <w:spacing w:after="0"/>
                    <w:ind w:leftChars="-30" w:left="-72" w:rightChars="-30" w:right="-72" w:firstLineChars="0" w:firstLine="0"/>
                    <w:rPr>
                      <w:sz w:val="21"/>
                      <w:szCs w:val="21"/>
                    </w:rPr>
                  </w:pPr>
                </w:p>
              </w:tc>
              <w:tc>
                <w:tcPr>
                  <w:tcW w:w="962" w:type="pct"/>
                  <w:vAlign w:val="center"/>
                </w:tcPr>
                <w:p w14:paraId="085B5E36" w14:textId="77777777" w:rsidR="007506FD" w:rsidRPr="002D30A1" w:rsidRDefault="00E1244C">
                  <w:pPr>
                    <w:adjustRightInd w:val="0"/>
                    <w:snapToGrid w:val="0"/>
                    <w:ind w:leftChars="-30" w:left="-72" w:rightChars="-30" w:right="-72"/>
                    <w:jc w:val="center"/>
                    <w:rPr>
                      <w:rFonts w:ascii="Times New Roman" w:hAnsi="Times New Roman" w:cs="Times New Roman"/>
                      <w:sz w:val="21"/>
                      <w:szCs w:val="21"/>
                    </w:rPr>
                  </w:pPr>
                  <w:r w:rsidRPr="002D30A1">
                    <w:rPr>
                      <w:rFonts w:ascii="Times New Roman" w:hAnsi="Times New Roman" w:cs="Times New Roman"/>
                      <w:sz w:val="21"/>
                      <w:szCs w:val="21"/>
                    </w:rPr>
                    <w:t>每年监测</w:t>
                  </w:r>
                  <w:r w:rsidRPr="002D30A1">
                    <w:rPr>
                      <w:rFonts w:ascii="Times New Roman" w:hAnsi="Times New Roman" w:cs="Times New Roman"/>
                      <w:sz w:val="21"/>
                      <w:szCs w:val="21"/>
                    </w:rPr>
                    <w:t>1</w:t>
                  </w:r>
                  <w:r w:rsidRPr="002D30A1">
                    <w:rPr>
                      <w:rFonts w:ascii="Times New Roman" w:hAnsi="Times New Roman" w:cs="Times New Roman"/>
                      <w:sz w:val="21"/>
                      <w:szCs w:val="21"/>
                    </w:rPr>
                    <w:t>次</w:t>
                  </w:r>
                </w:p>
              </w:tc>
              <w:tc>
                <w:tcPr>
                  <w:tcW w:w="1257" w:type="pct"/>
                  <w:vMerge/>
                  <w:vAlign w:val="center"/>
                </w:tcPr>
                <w:p w14:paraId="3439E661" w14:textId="77777777" w:rsidR="007506FD" w:rsidRPr="002D30A1" w:rsidRDefault="007506FD">
                  <w:pPr>
                    <w:adjustRightInd w:val="0"/>
                    <w:snapToGrid w:val="0"/>
                    <w:ind w:leftChars="-30" w:left="-72" w:rightChars="-30" w:right="-72"/>
                    <w:jc w:val="center"/>
                    <w:rPr>
                      <w:rFonts w:ascii="Times New Roman" w:hAnsi="Times New Roman" w:cs="Times New Roman"/>
                      <w:sz w:val="21"/>
                      <w:szCs w:val="21"/>
                    </w:rPr>
                  </w:pPr>
                </w:p>
              </w:tc>
            </w:tr>
            <w:tr w:rsidR="00FE4F35" w:rsidRPr="002D30A1" w14:paraId="475B4781" w14:textId="77777777" w:rsidTr="00556817">
              <w:trPr>
                <w:trHeight w:val="20"/>
                <w:jc w:val="center"/>
              </w:trPr>
              <w:tc>
                <w:tcPr>
                  <w:tcW w:w="329" w:type="pct"/>
                  <w:vMerge/>
                  <w:vAlign w:val="center"/>
                </w:tcPr>
                <w:p w14:paraId="5DE46A5A" w14:textId="77777777" w:rsidR="00FE4F35" w:rsidRPr="002D30A1" w:rsidRDefault="00FE4F35">
                  <w:pPr>
                    <w:adjustRightInd w:val="0"/>
                    <w:snapToGrid w:val="0"/>
                    <w:ind w:leftChars="-30" w:left="-72" w:rightChars="-30" w:right="-72"/>
                    <w:jc w:val="center"/>
                    <w:rPr>
                      <w:rFonts w:ascii="Times New Roman" w:hAnsi="Times New Roman" w:cs="Times New Roman"/>
                      <w:sz w:val="21"/>
                      <w:szCs w:val="21"/>
                    </w:rPr>
                  </w:pPr>
                </w:p>
              </w:tc>
              <w:tc>
                <w:tcPr>
                  <w:tcW w:w="1085" w:type="pct"/>
                  <w:vAlign w:val="center"/>
                </w:tcPr>
                <w:p w14:paraId="1ED0E413" w14:textId="77777777" w:rsidR="00FE4F35" w:rsidRPr="002D30A1" w:rsidRDefault="00FE4F35">
                  <w:pPr>
                    <w:adjustRightInd w:val="0"/>
                    <w:snapToGrid w:val="0"/>
                    <w:ind w:leftChars="-30" w:left="-72" w:rightChars="-30" w:right="-72"/>
                    <w:jc w:val="center"/>
                    <w:rPr>
                      <w:rFonts w:ascii="Times New Roman" w:hAnsi="Times New Roman" w:cs="Times New Roman"/>
                      <w:sz w:val="21"/>
                      <w:szCs w:val="21"/>
                    </w:rPr>
                  </w:pPr>
                  <w:r w:rsidRPr="002D30A1">
                    <w:rPr>
                      <w:rFonts w:ascii="Times New Roman" w:hAnsi="Times New Roman" w:cs="Times New Roman"/>
                      <w:sz w:val="21"/>
                      <w:szCs w:val="21"/>
                    </w:rPr>
                    <w:t>2#</w:t>
                  </w:r>
                  <w:r w:rsidRPr="002D30A1">
                    <w:rPr>
                      <w:rFonts w:ascii="Times New Roman" w:hAnsi="Times New Roman" w:cs="Times New Roman"/>
                      <w:sz w:val="21"/>
                      <w:szCs w:val="21"/>
                    </w:rPr>
                    <w:t>排气筒</w:t>
                  </w:r>
                </w:p>
              </w:tc>
              <w:tc>
                <w:tcPr>
                  <w:tcW w:w="776" w:type="pct"/>
                  <w:vAlign w:val="center"/>
                </w:tcPr>
                <w:p w14:paraId="4ECA7D86" w14:textId="77777777" w:rsidR="00FE4F35" w:rsidRPr="002D30A1" w:rsidRDefault="00FE4F35">
                  <w:pPr>
                    <w:pStyle w:val="22"/>
                    <w:adjustRightInd w:val="0"/>
                    <w:snapToGrid w:val="0"/>
                    <w:spacing w:after="0"/>
                    <w:ind w:leftChars="-30" w:left="-72" w:rightChars="-30" w:right="-72" w:firstLineChars="0" w:firstLine="0"/>
                    <w:rPr>
                      <w:sz w:val="21"/>
                      <w:szCs w:val="21"/>
                    </w:rPr>
                  </w:pPr>
                  <w:r w:rsidRPr="002D30A1">
                    <w:rPr>
                      <w:sz w:val="21"/>
                      <w:szCs w:val="21"/>
                    </w:rPr>
                    <w:t>颗粒物</w:t>
                  </w:r>
                </w:p>
              </w:tc>
              <w:tc>
                <w:tcPr>
                  <w:tcW w:w="591" w:type="pct"/>
                  <w:vMerge/>
                  <w:vAlign w:val="center"/>
                </w:tcPr>
                <w:p w14:paraId="493E689A" w14:textId="77777777" w:rsidR="00FE4F35" w:rsidRPr="002D30A1" w:rsidRDefault="00FE4F35">
                  <w:pPr>
                    <w:pStyle w:val="22"/>
                    <w:adjustRightInd w:val="0"/>
                    <w:snapToGrid w:val="0"/>
                    <w:spacing w:after="0"/>
                    <w:ind w:leftChars="-30" w:left="-72" w:rightChars="-30" w:right="-72" w:firstLineChars="0" w:firstLine="0"/>
                    <w:rPr>
                      <w:sz w:val="21"/>
                      <w:szCs w:val="21"/>
                    </w:rPr>
                  </w:pPr>
                </w:p>
              </w:tc>
              <w:tc>
                <w:tcPr>
                  <w:tcW w:w="962" w:type="pct"/>
                  <w:vAlign w:val="center"/>
                </w:tcPr>
                <w:p w14:paraId="7A3FBD80" w14:textId="77777777" w:rsidR="00FE4F35" w:rsidRPr="002D30A1" w:rsidRDefault="00FE4F35">
                  <w:pPr>
                    <w:adjustRightInd w:val="0"/>
                    <w:snapToGrid w:val="0"/>
                    <w:ind w:leftChars="-30" w:left="-72" w:rightChars="-30" w:right="-72"/>
                    <w:jc w:val="center"/>
                    <w:rPr>
                      <w:rFonts w:ascii="Times New Roman" w:hAnsi="Times New Roman" w:cs="Times New Roman"/>
                      <w:sz w:val="21"/>
                      <w:szCs w:val="21"/>
                    </w:rPr>
                  </w:pPr>
                  <w:r w:rsidRPr="002D30A1">
                    <w:rPr>
                      <w:rFonts w:ascii="Times New Roman" w:hAnsi="Times New Roman" w:cs="Times New Roman"/>
                      <w:sz w:val="21"/>
                      <w:szCs w:val="21"/>
                    </w:rPr>
                    <w:t>每年监测</w:t>
                  </w:r>
                  <w:r w:rsidRPr="002D30A1">
                    <w:rPr>
                      <w:rFonts w:ascii="Times New Roman" w:hAnsi="Times New Roman" w:cs="Times New Roman"/>
                      <w:sz w:val="21"/>
                      <w:szCs w:val="21"/>
                    </w:rPr>
                    <w:t>1</w:t>
                  </w:r>
                  <w:r w:rsidRPr="002D30A1">
                    <w:rPr>
                      <w:rFonts w:ascii="Times New Roman" w:hAnsi="Times New Roman" w:cs="Times New Roman"/>
                      <w:sz w:val="21"/>
                      <w:szCs w:val="21"/>
                    </w:rPr>
                    <w:t>次</w:t>
                  </w:r>
                </w:p>
              </w:tc>
              <w:tc>
                <w:tcPr>
                  <w:tcW w:w="1257" w:type="pct"/>
                  <w:vMerge/>
                  <w:vAlign w:val="center"/>
                </w:tcPr>
                <w:p w14:paraId="7A55C45E" w14:textId="77777777" w:rsidR="00FE4F35" w:rsidRPr="002D30A1" w:rsidRDefault="00FE4F35">
                  <w:pPr>
                    <w:adjustRightInd w:val="0"/>
                    <w:snapToGrid w:val="0"/>
                    <w:ind w:leftChars="-30" w:left="-72" w:rightChars="-30" w:right="-72"/>
                    <w:jc w:val="center"/>
                    <w:rPr>
                      <w:rFonts w:ascii="Times New Roman" w:hAnsi="Times New Roman" w:cs="Times New Roman"/>
                      <w:sz w:val="21"/>
                      <w:szCs w:val="21"/>
                    </w:rPr>
                  </w:pPr>
                </w:p>
              </w:tc>
            </w:tr>
            <w:tr w:rsidR="00556817" w:rsidRPr="002D30A1" w14:paraId="2AACF5A6" w14:textId="77777777" w:rsidTr="00556817">
              <w:trPr>
                <w:trHeight w:val="20"/>
                <w:jc w:val="center"/>
              </w:trPr>
              <w:tc>
                <w:tcPr>
                  <w:tcW w:w="329" w:type="pct"/>
                  <w:vMerge/>
                  <w:vAlign w:val="center"/>
                </w:tcPr>
                <w:p w14:paraId="13D2F55C" w14:textId="77777777" w:rsidR="00556817" w:rsidRPr="002D30A1" w:rsidRDefault="00556817">
                  <w:pPr>
                    <w:adjustRightInd w:val="0"/>
                    <w:snapToGrid w:val="0"/>
                    <w:ind w:leftChars="-30" w:left="-72" w:rightChars="-30" w:right="-72"/>
                    <w:jc w:val="center"/>
                    <w:rPr>
                      <w:rFonts w:ascii="Times New Roman" w:hAnsi="Times New Roman" w:cs="Times New Roman"/>
                      <w:sz w:val="21"/>
                      <w:szCs w:val="21"/>
                    </w:rPr>
                  </w:pPr>
                </w:p>
              </w:tc>
              <w:tc>
                <w:tcPr>
                  <w:tcW w:w="1085" w:type="pct"/>
                  <w:vAlign w:val="center"/>
                </w:tcPr>
                <w:p w14:paraId="1F1B8791" w14:textId="77777777" w:rsidR="00556817" w:rsidRPr="002D30A1" w:rsidRDefault="00556817" w:rsidP="00384A66">
                  <w:pPr>
                    <w:pStyle w:val="aff9"/>
                    <w:rPr>
                      <w:rFonts w:ascii="Times New Roman" w:hAnsi="Times New Roman" w:cs="Times New Roman"/>
                    </w:rPr>
                  </w:pPr>
                  <w:r w:rsidRPr="002D30A1">
                    <w:rPr>
                      <w:rFonts w:ascii="Times New Roman" w:hAnsi="Times New Roman" w:cs="Times New Roman"/>
                    </w:rPr>
                    <w:t>厂界上风向及厂界下风向</w:t>
                  </w:r>
                  <w:r w:rsidRPr="002D30A1">
                    <w:rPr>
                      <w:rFonts w:ascii="Times New Roman" w:hAnsi="Times New Roman" w:cs="Times New Roman"/>
                    </w:rPr>
                    <w:t>2~50m</w:t>
                  </w:r>
                  <w:r w:rsidRPr="002D30A1">
                    <w:rPr>
                      <w:rFonts w:ascii="Times New Roman" w:hAnsi="Times New Roman" w:cs="Times New Roman"/>
                    </w:rPr>
                    <w:t>范围浓度最高点</w:t>
                  </w:r>
                </w:p>
              </w:tc>
              <w:tc>
                <w:tcPr>
                  <w:tcW w:w="776" w:type="pct"/>
                  <w:vAlign w:val="center"/>
                </w:tcPr>
                <w:p w14:paraId="7E2C818A" w14:textId="77777777" w:rsidR="00556817" w:rsidRPr="002D30A1" w:rsidRDefault="00556817">
                  <w:pPr>
                    <w:pStyle w:val="22"/>
                    <w:adjustRightInd w:val="0"/>
                    <w:snapToGrid w:val="0"/>
                    <w:spacing w:after="0"/>
                    <w:ind w:leftChars="-30" w:left="-72" w:rightChars="-30" w:right="-72" w:firstLineChars="0" w:firstLine="0"/>
                    <w:rPr>
                      <w:sz w:val="21"/>
                      <w:szCs w:val="21"/>
                    </w:rPr>
                  </w:pPr>
                  <w:r w:rsidRPr="002D30A1">
                    <w:rPr>
                      <w:sz w:val="21"/>
                      <w:szCs w:val="21"/>
                    </w:rPr>
                    <w:t>VOCs</w:t>
                  </w:r>
                  <w:r w:rsidRPr="002D30A1">
                    <w:rPr>
                      <w:sz w:val="21"/>
                      <w:szCs w:val="21"/>
                    </w:rPr>
                    <w:t>、颗粒物</w:t>
                  </w:r>
                </w:p>
              </w:tc>
              <w:tc>
                <w:tcPr>
                  <w:tcW w:w="591" w:type="pct"/>
                  <w:vMerge/>
                  <w:vAlign w:val="center"/>
                </w:tcPr>
                <w:p w14:paraId="0C72905C" w14:textId="77777777" w:rsidR="00556817" w:rsidRPr="002D30A1" w:rsidRDefault="00556817">
                  <w:pPr>
                    <w:pStyle w:val="22"/>
                    <w:adjustRightInd w:val="0"/>
                    <w:snapToGrid w:val="0"/>
                    <w:spacing w:after="0"/>
                    <w:ind w:leftChars="-30" w:left="-72" w:rightChars="-30" w:right="-72" w:firstLineChars="0" w:firstLine="0"/>
                    <w:rPr>
                      <w:sz w:val="21"/>
                      <w:szCs w:val="21"/>
                    </w:rPr>
                  </w:pPr>
                </w:p>
              </w:tc>
              <w:tc>
                <w:tcPr>
                  <w:tcW w:w="962" w:type="pct"/>
                  <w:vAlign w:val="center"/>
                </w:tcPr>
                <w:p w14:paraId="2218CB67" w14:textId="77777777" w:rsidR="00556817" w:rsidRPr="002D30A1" w:rsidRDefault="00556817">
                  <w:pPr>
                    <w:adjustRightInd w:val="0"/>
                    <w:snapToGrid w:val="0"/>
                    <w:ind w:leftChars="-30" w:left="-72" w:rightChars="-30" w:right="-72"/>
                    <w:jc w:val="center"/>
                    <w:rPr>
                      <w:rFonts w:ascii="Times New Roman" w:hAnsi="Times New Roman" w:cs="Times New Roman"/>
                      <w:sz w:val="21"/>
                      <w:szCs w:val="21"/>
                    </w:rPr>
                  </w:pPr>
                  <w:r w:rsidRPr="002D30A1">
                    <w:rPr>
                      <w:rFonts w:ascii="Times New Roman" w:hAnsi="Times New Roman" w:cs="Times New Roman"/>
                      <w:sz w:val="21"/>
                      <w:szCs w:val="21"/>
                    </w:rPr>
                    <w:t>每年监测</w:t>
                  </w:r>
                  <w:r w:rsidRPr="002D30A1">
                    <w:rPr>
                      <w:rFonts w:ascii="Times New Roman" w:hAnsi="Times New Roman" w:cs="Times New Roman"/>
                      <w:sz w:val="21"/>
                      <w:szCs w:val="21"/>
                    </w:rPr>
                    <w:t>1</w:t>
                  </w:r>
                  <w:r w:rsidRPr="002D30A1">
                    <w:rPr>
                      <w:rFonts w:ascii="Times New Roman" w:hAnsi="Times New Roman" w:cs="Times New Roman"/>
                      <w:sz w:val="21"/>
                      <w:szCs w:val="21"/>
                    </w:rPr>
                    <w:t>次</w:t>
                  </w:r>
                </w:p>
              </w:tc>
              <w:tc>
                <w:tcPr>
                  <w:tcW w:w="1257" w:type="pct"/>
                  <w:vMerge/>
                  <w:vAlign w:val="center"/>
                </w:tcPr>
                <w:p w14:paraId="2C3FE7D1" w14:textId="77777777" w:rsidR="00556817" w:rsidRPr="002D30A1" w:rsidRDefault="00556817">
                  <w:pPr>
                    <w:adjustRightInd w:val="0"/>
                    <w:snapToGrid w:val="0"/>
                    <w:ind w:leftChars="-30" w:left="-72" w:rightChars="-30" w:right="-72"/>
                    <w:jc w:val="center"/>
                    <w:rPr>
                      <w:rFonts w:ascii="Times New Roman" w:hAnsi="Times New Roman" w:cs="Times New Roman"/>
                      <w:sz w:val="21"/>
                      <w:szCs w:val="21"/>
                    </w:rPr>
                  </w:pPr>
                </w:p>
              </w:tc>
            </w:tr>
          </w:tbl>
          <w:p w14:paraId="4858A809" w14:textId="77777777" w:rsidR="007506FD" w:rsidRPr="002D30A1" w:rsidRDefault="007506FD">
            <w:pPr>
              <w:pStyle w:val="affa"/>
              <w:ind w:firstLine="480"/>
            </w:pPr>
          </w:p>
          <w:p w14:paraId="0C334D18" w14:textId="77777777" w:rsidR="007506FD" w:rsidRPr="002D30A1" w:rsidRDefault="007506FD">
            <w:pPr>
              <w:pStyle w:val="affa"/>
              <w:ind w:firstLine="480"/>
            </w:pPr>
          </w:p>
          <w:p w14:paraId="272153CF" w14:textId="77777777" w:rsidR="007506FD" w:rsidRPr="002D30A1" w:rsidRDefault="007506FD">
            <w:pPr>
              <w:pStyle w:val="affa"/>
              <w:ind w:firstLine="480"/>
            </w:pPr>
          </w:p>
          <w:p w14:paraId="4498E79E" w14:textId="77777777" w:rsidR="007506FD" w:rsidRPr="002D30A1" w:rsidRDefault="007506FD">
            <w:pPr>
              <w:pStyle w:val="affa"/>
              <w:ind w:firstLine="480"/>
            </w:pPr>
          </w:p>
          <w:p w14:paraId="38FA73D0" w14:textId="77777777" w:rsidR="007506FD" w:rsidRPr="002D30A1" w:rsidRDefault="007506FD">
            <w:pPr>
              <w:pStyle w:val="affa"/>
              <w:ind w:firstLine="480"/>
            </w:pPr>
          </w:p>
          <w:p w14:paraId="7B39BD1D" w14:textId="77777777" w:rsidR="007506FD" w:rsidRPr="002D30A1" w:rsidRDefault="007506FD">
            <w:pPr>
              <w:pStyle w:val="affa"/>
              <w:ind w:firstLine="480"/>
            </w:pPr>
          </w:p>
          <w:p w14:paraId="7118F778" w14:textId="77777777" w:rsidR="007506FD" w:rsidRPr="002D30A1" w:rsidRDefault="007506FD">
            <w:pPr>
              <w:pStyle w:val="affa"/>
              <w:ind w:firstLine="480"/>
            </w:pPr>
          </w:p>
          <w:p w14:paraId="65DAB333" w14:textId="77777777" w:rsidR="007506FD" w:rsidRPr="002D30A1" w:rsidRDefault="007506FD">
            <w:pPr>
              <w:pStyle w:val="affa"/>
              <w:ind w:firstLine="480"/>
            </w:pPr>
          </w:p>
          <w:p w14:paraId="12198811" w14:textId="77777777" w:rsidR="007506FD" w:rsidRPr="002D30A1" w:rsidRDefault="007506FD">
            <w:pPr>
              <w:pStyle w:val="affa"/>
              <w:ind w:firstLine="480"/>
            </w:pPr>
          </w:p>
          <w:p w14:paraId="7885B429" w14:textId="77777777" w:rsidR="007506FD" w:rsidRPr="002D30A1" w:rsidRDefault="007506FD">
            <w:pPr>
              <w:pStyle w:val="affa"/>
              <w:ind w:firstLine="480"/>
            </w:pPr>
          </w:p>
          <w:p w14:paraId="3C5D8DBE" w14:textId="77777777" w:rsidR="007506FD" w:rsidRPr="002D30A1" w:rsidRDefault="007506FD">
            <w:pPr>
              <w:pStyle w:val="affa"/>
              <w:ind w:firstLine="480"/>
            </w:pPr>
          </w:p>
          <w:p w14:paraId="6C138DCF" w14:textId="77777777" w:rsidR="007506FD" w:rsidRPr="002D30A1" w:rsidRDefault="007506FD">
            <w:pPr>
              <w:pStyle w:val="affa"/>
              <w:ind w:firstLine="480"/>
            </w:pPr>
          </w:p>
          <w:p w14:paraId="45342B98" w14:textId="77777777" w:rsidR="00FF6497" w:rsidRPr="002D30A1" w:rsidRDefault="00FF6497">
            <w:pPr>
              <w:pStyle w:val="affa"/>
              <w:ind w:firstLine="480"/>
            </w:pPr>
          </w:p>
          <w:p w14:paraId="7D79478C" w14:textId="77777777" w:rsidR="00E20F2A" w:rsidRPr="002D30A1" w:rsidRDefault="00E20F2A">
            <w:pPr>
              <w:pStyle w:val="affa"/>
              <w:ind w:firstLine="480"/>
            </w:pPr>
          </w:p>
          <w:p w14:paraId="30BAC431" w14:textId="77777777" w:rsidR="007506FD" w:rsidRPr="002D30A1" w:rsidRDefault="007506FD">
            <w:pPr>
              <w:pStyle w:val="affa"/>
              <w:ind w:firstLine="480"/>
            </w:pPr>
          </w:p>
          <w:p w14:paraId="080548DF" w14:textId="77777777" w:rsidR="007506FD" w:rsidRPr="002D30A1" w:rsidRDefault="007506FD" w:rsidP="008349F8">
            <w:pPr>
              <w:pStyle w:val="affa"/>
              <w:ind w:firstLineChars="0" w:firstLine="0"/>
            </w:pPr>
          </w:p>
          <w:p w14:paraId="4DC947E9" w14:textId="77777777" w:rsidR="00D97F97" w:rsidRPr="002D30A1" w:rsidRDefault="00D97F97" w:rsidP="008349F8">
            <w:pPr>
              <w:pStyle w:val="affa"/>
              <w:ind w:firstLineChars="0" w:firstLine="0"/>
            </w:pPr>
          </w:p>
          <w:p w14:paraId="3DD898A0" w14:textId="77777777" w:rsidR="00D97F97" w:rsidRPr="002D30A1" w:rsidRDefault="00D97F97" w:rsidP="008349F8">
            <w:pPr>
              <w:pStyle w:val="affa"/>
              <w:ind w:firstLineChars="0" w:firstLine="0"/>
            </w:pPr>
          </w:p>
          <w:p w14:paraId="396409F1" w14:textId="77777777" w:rsidR="00D97F97" w:rsidRPr="002D30A1" w:rsidRDefault="00D97F97" w:rsidP="008349F8">
            <w:pPr>
              <w:pStyle w:val="affa"/>
              <w:ind w:firstLineChars="0" w:firstLine="0"/>
            </w:pPr>
          </w:p>
          <w:p w14:paraId="4DDE37E5" w14:textId="77777777" w:rsidR="00D97F97" w:rsidRPr="002D30A1" w:rsidRDefault="00D97F97" w:rsidP="008349F8">
            <w:pPr>
              <w:pStyle w:val="affa"/>
              <w:ind w:firstLineChars="0" w:firstLine="0"/>
            </w:pPr>
          </w:p>
          <w:p w14:paraId="611321C2" w14:textId="77777777" w:rsidR="00D97F97" w:rsidRPr="002D30A1" w:rsidRDefault="00D97F97" w:rsidP="008349F8">
            <w:pPr>
              <w:pStyle w:val="affa"/>
              <w:ind w:firstLineChars="0" w:firstLine="0"/>
            </w:pPr>
          </w:p>
          <w:p w14:paraId="3602F9F3" w14:textId="77777777" w:rsidR="00D97F97" w:rsidRPr="002D30A1" w:rsidRDefault="00D97F97" w:rsidP="008349F8">
            <w:pPr>
              <w:pStyle w:val="affa"/>
              <w:ind w:firstLineChars="0" w:firstLine="0"/>
            </w:pPr>
          </w:p>
        </w:tc>
      </w:tr>
    </w:tbl>
    <w:p w14:paraId="2DDD5E33" w14:textId="77777777" w:rsidR="00617495" w:rsidRPr="002D30A1" w:rsidRDefault="00617495" w:rsidP="00617495">
      <w:pPr>
        <w:pStyle w:val="af2"/>
        <w:jc w:val="left"/>
        <w:rPr>
          <w:rFonts w:ascii="Times New Roman" w:hAnsi="Times New Roman"/>
        </w:rPr>
      </w:pPr>
      <w:r w:rsidRPr="002D30A1">
        <w:rPr>
          <w:rFonts w:ascii="Times New Roman" w:hAnsi="Times New Roman"/>
        </w:rPr>
        <w:lastRenderedPageBreak/>
        <w:t>建设项目采取的防治措施及预期治理效果</w:t>
      </w:r>
      <w:r w:rsidRPr="002D30A1">
        <w:rPr>
          <w:rFonts w:ascii="Times New Roman" w:hAnsi="Times New Roman"/>
        </w:rPr>
        <w:t xml:space="preserve">                  </w:t>
      </w:r>
      <w:r w:rsidRPr="002D30A1">
        <w:rPr>
          <w:rFonts w:ascii="Times New Roman" w:hAnsi="Times New Roman"/>
        </w:rPr>
        <w:t>（八）</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57"/>
        <w:gridCol w:w="1119"/>
        <w:gridCol w:w="1405"/>
        <w:gridCol w:w="3240"/>
        <w:gridCol w:w="2549"/>
      </w:tblGrid>
      <w:tr w:rsidR="00617495" w:rsidRPr="002D30A1" w14:paraId="5B2F14A8" w14:textId="77777777" w:rsidTr="00384A66">
        <w:trPr>
          <w:trHeight w:val="397"/>
          <w:jc w:val="center"/>
        </w:trPr>
        <w:tc>
          <w:tcPr>
            <w:tcW w:w="1257" w:type="dxa"/>
            <w:tcBorders>
              <w:top w:val="single" w:sz="4" w:space="0" w:color="auto"/>
              <w:left w:val="single" w:sz="4" w:space="0" w:color="auto"/>
              <w:bottom w:val="single" w:sz="4" w:space="0" w:color="auto"/>
              <w:right w:val="single" w:sz="4" w:space="0" w:color="auto"/>
              <w:tl2br w:val="single" w:sz="8" w:space="0" w:color="auto"/>
            </w:tcBorders>
            <w:vAlign w:val="center"/>
          </w:tcPr>
          <w:p w14:paraId="20739F33" w14:textId="77777777" w:rsidR="00617495" w:rsidRPr="002D30A1" w:rsidRDefault="00617495" w:rsidP="00384A66">
            <w:pPr>
              <w:pStyle w:val="aff9"/>
              <w:rPr>
                <w:rFonts w:ascii="Times New Roman" w:hAnsi="Times New Roman" w:cs="Times New Roman"/>
                <w:b/>
                <w:bCs/>
                <w:color w:val="000000"/>
              </w:rPr>
            </w:pPr>
            <w:r w:rsidRPr="002D30A1">
              <w:rPr>
                <w:rFonts w:ascii="Times New Roman" w:hAnsi="Times New Roman" w:cs="Times New Roman"/>
                <w:b/>
                <w:bCs/>
                <w:color w:val="000000"/>
              </w:rPr>
              <w:t xml:space="preserve">    </w:t>
            </w:r>
            <w:r w:rsidRPr="002D30A1">
              <w:rPr>
                <w:rFonts w:ascii="Times New Roman" w:hAnsi="Times New Roman" w:cs="Times New Roman"/>
                <w:b/>
                <w:bCs/>
                <w:color w:val="000000"/>
              </w:rPr>
              <w:t>内容</w:t>
            </w:r>
          </w:p>
          <w:p w14:paraId="0EAF24BF" w14:textId="77777777" w:rsidR="00617495" w:rsidRPr="002D30A1" w:rsidRDefault="00617495" w:rsidP="00384A66">
            <w:pPr>
              <w:pStyle w:val="aff9"/>
              <w:jc w:val="both"/>
              <w:rPr>
                <w:rFonts w:ascii="Times New Roman" w:hAnsi="Times New Roman" w:cs="Times New Roman"/>
                <w:b/>
                <w:bCs/>
                <w:color w:val="000000"/>
              </w:rPr>
            </w:pPr>
            <w:r w:rsidRPr="002D30A1">
              <w:rPr>
                <w:rFonts w:ascii="Times New Roman" w:hAnsi="Times New Roman" w:cs="Times New Roman"/>
                <w:b/>
                <w:bCs/>
                <w:color w:val="000000"/>
              </w:rPr>
              <w:t>类型</w:t>
            </w:r>
          </w:p>
        </w:tc>
        <w:tc>
          <w:tcPr>
            <w:tcW w:w="1119" w:type="dxa"/>
            <w:tcBorders>
              <w:top w:val="single" w:sz="4" w:space="0" w:color="auto"/>
              <w:left w:val="single" w:sz="4" w:space="0" w:color="auto"/>
              <w:bottom w:val="single" w:sz="4" w:space="0" w:color="auto"/>
              <w:right w:val="single" w:sz="4" w:space="0" w:color="auto"/>
            </w:tcBorders>
            <w:vAlign w:val="center"/>
          </w:tcPr>
          <w:p w14:paraId="70217638" w14:textId="77777777" w:rsidR="00617495" w:rsidRPr="002D30A1" w:rsidRDefault="00617495" w:rsidP="00384A66">
            <w:pPr>
              <w:pStyle w:val="aff9"/>
              <w:rPr>
                <w:rFonts w:ascii="Times New Roman" w:hAnsi="Times New Roman" w:cs="Times New Roman"/>
                <w:b/>
                <w:bCs/>
                <w:color w:val="000000"/>
              </w:rPr>
            </w:pPr>
            <w:r w:rsidRPr="002D30A1">
              <w:rPr>
                <w:rFonts w:ascii="Times New Roman" w:hAnsi="Times New Roman" w:cs="Times New Roman"/>
                <w:b/>
                <w:bCs/>
                <w:color w:val="000000"/>
              </w:rPr>
              <w:t>排放源</w:t>
            </w:r>
          </w:p>
        </w:tc>
        <w:tc>
          <w:tcPr>
            <w:tcW w:w="1405" w:type="dxa"/>
            <w:tcBorders>
              <w:top w:val="single" w:sz="4" w:space="0" w:color="auto"/>
              <w:left w:val="single" w:sz="4" w:space="0" w:color="auto"/>
              <w:bottom w:val="single" w:sz="4" w:space="0" w:color="auto"/>
              <w:right w:val="single" w:sz="4" w:space="0" w:color="auto"/>
            </w:tcBorders>
            <w:vAlign w:val="center"/>
          </w:tcPr>
          <w:p w14:paraId="4EC14372" w14:textId="77777777" w:rsidR="00617495" w:rsidRPr="002D30A1" w:rsidRDefault="00617495" w:rsidP="00384A66">
            <w:pPr>
              <w:pStyle w:val="aff9"/>
              <w:rPr>
                <w:rFonts w:ascii="Times New Roman" w:hAnsi="Times New Roman" w:cs="Times New Roman"/>
                <w:b/>
                <w:bCs/>
                <w:color w:val="000000"/>
              </w:rPr>
            </w:pPr>
            <w:r w:rsidRPr="002D30A1">
              <w:rPr>
                <w:rFonts w:ascii="Times New Roman" w:hAnsi="Times New Roman" w:cs="Times New Roman"/>
                <w:b/>
                <w:bCs/>
                <w:color w:val="000000"/>
              </w:rPr>
              <w:t>污染物名称</w:t>
            </w:r>
          </w:p>
        </w:tc>
        <w:tc>
          <w:tcPr>
            <w:tcW w:w="3240" w:type="dxa"/>
            <w:tcBorders>
              <w:top w:val="single" w:sz="4" w:space="0" w:color="auto"/>
              <w:left w:val="single" w:sz="4" w:space="0" w:color="auto"/>
              <w:bottom w:val="single" w:sz="4" w:space="0" w:color="auto"/>
              <w:right w:val="single" w:sz="4" w:space="0" w:color="auto"/>
            </w:tcBorders>
            <w:vAlign w:val="center"/>
          </w:tcPr>
          <w:p w14:paraId="6745450D" w14:textId="77777777" w:rsidR="00617495" w:rsidRPr="002D30A1" w:rsidRDefault="00617495" w:rsidP="00384A66">
            <w:pPr>
              <w:pStyle w:val="aff9"/>
              <w:rPr>
                <w:rFonts w:ascii="Times New Roman" w:hAnsi="Times New Roman" w:cs="Times New Roman"/>
                <w:b/>
                <w:bCs/>
                <w:color w:val="000000"/>
              </w:rPr>
            </w:pPr>
            <w:r w:rsidRPr="002D30A1">
              <w:rPr>
                <w:rFonts w:ascii="Times New Roman" w:hAnsi="Times New Roman" w:cs="Times New Roman"/>
                <w:b/>
                <w:bCs/>
                <w:color w:val="000000"/>
              </w:rPr>
              <w:t>防治措施</w:t>
            </w:r>
          </w:p>
        </w:tc>
        <w:tc>
          <w:tcPr>
            <w:tcW w:w="2549" w:type="dxa"/>
            <w:tcBorders>
              <w:top w:val="single" w:sz="4" w:space="0" w:color="auto"/>
              <w:left w:val="single" w:sz="4" w:space="0" w:color="auto"/>
              <w:bottom w:val="single" w:sz="4" w:space="0" w:color="auto"/>
              <w:right w:val="single" w:sz="4" w:space="0" w:color="auto"/>
            </w:tcBorders>
            <w:vAlign w:val="center"/>
          </w:tcPr>
          <w:p w14:paraId="6776FF5A" w14:textId="77777777" w:rsidR="00617495" w:rsidRPr="002D30A1" w:rsidRDefault="00617495" w:rsidP="00384A66">
            <w:pPr>
              <w:pStyle w:val="aff9"/>
              <w:rPr>
                <w:rFonts w:ascii="Times New Roman" w:hAnsi="Times New Roman" w:cs="Times New Roman"/>
                <w:b/>
                <w:bCs/>
                <w:color w:val="000000"/>
              </w:rPr>
            </w:pPr>
            <w:r w:rsidRPr="002D30A1">
              <w:rPr>
                <w:rFonts w:ascii="Times New Roman" w:hAnsi="Times New Roman" w:cs="Times New Roman"/>
                <w:b/>
                <w:bCs/>
                <w:color w:val="000000"/>
              </w:rPr>
              <w:t>预期治理效果</w:t>
            </w:r>
          </w:p>
        </w:tc>
      </w:tr>
      <w:tr w:rsidR="00617495" w:rsidRPr="002D30A1" w14:paraId="19AD6E8A" w14:textId="77777777" w:rsidTr="00384A66">
        <w:trPr>
          <w:trHeight w:val="557"/>
          <w:jc w:val="center"/>
        </w:trPr>
        <w:tc>
          <w:tcPr>
            <w:tcW w:w="1257" w:type="dxa"/>
            <w:vMerge w:val="restart"/>
            <w:tcBorders>
              <w:left w:val="single" w:sz="4" w:space="0" w:color="auto"/>
              <w:right w:val="single" w:sz="4" w:space="0" w:color="auto"/>
            </w:tcBorders>
            <w:vAlign w:val="center"/>
          </w:tcPr>
          <w:p w14:paraId="38385FA0"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b/>
                <w:bCs/>
                <w:color w:val="000000"/>
              </w:rPr>
              <w:t>大气污染物</w:t>
            </w:r>
          </w:p>
        </w:tc>
        <w:tc>
          <w:tcPr>
            <w:tcW w:w="1119" w:type="dxa"/>
            <w:tcBorders>
              <w:top w:val="single" w:sz="4" w:space="0" w:color="auto"/>
              <w:left w:val="single" w:sz="4" w:space="0" w:color="auto"/>
              <w:right w:val="single" w:sz="4" w:space="0" w:color="auto"/>
            </w:tcBorders>
            <w:vAlign w:val="center"/>
          </w:tcPr>
          <w:p w14:paraId="65B95ADC"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施工期</w:t>
            </w:r>
          </w:p>
        </w:tc>
        <w:tc>
          <w:tcPr>
            <w:tcW w:w="1405" w:type="dxa"/>
            <w:tcBorders>
              <w:top w:val="single" w:sz="4" w:space="0" w:color="auto"/>
              <w:left w:val="single" w:sz="4" w:space="0" w:color="auto"/>
              <w:bottom w:val="single" w:sz="4" w:space="0" w:color="auto"/>
              <w:right w:val="single" w:sz="4" w:space="0" w:color="auto"/>
            </w:tcBorders>
            <w:vAlign w:val="center"/>
          </w:tcPr>
          <w:p w14:paraId="12DF8CAE" w14:textId="77777777" w:rsidR="00617495" w:rsidRPr="002D30A1" w:rsidRDefault="00617495" w:rsidP="00384A66">
            <w:pPr>
              <w:pStyle w:val="af1"/>
              <w:widowControl w:val="0"/>
              <w:rPr>
                <w:color w:val="000000"/>
                <w:sz w:val="21"/>
                <w:szCs w:val="21"/>
              </w:rPr>
            </w:pPr>
            <w:r w:rsidRPr="002D30A1">
              <w:rPr>
                <w:color w:val="000000"/>
                <w:sz w:val="21"/>
                <w:szCs w:val="21"/>
              </w:rPr>
              <w:t>施工粉尘</w:t>
            </w:r>
          </w:p>
        </w:tc>
        <w:tc>
          <w:tcPr>
            <w:tcW w:w="3240" w:type="dxa"/>
            <w:tcBorders>
              <w:top w:val="single" w:sz="4" w:space="0" w:color="auto"/>
              <w:left w:val="single" w:sz="4" w:space="0" w:color="auto"/>
              <w:bottom w:val="single" w:sz="4" w:space="0" w:color="auto"/>
              <w:right w:val="single" w:sz="4" w:space="0" w:color="auto"/>
            </w:tcBorders>
            <w:vAlign w:val="center"/>
          </w:tcPr>
          <w:p w14:paraId="2524B220" w14:textId="77777777" w:rsidR="00617495" w:rsidRPr="002D30A1" w:rsidRDefault="00617495" w:rsidP="00384A66">
            <w:pPr>
              <w:pStyle w:val="af1"/>
              <w:widowControl w:val="0"/>
              <w:rPr>
                <w:color w:val="000000"/>
                <w:sz w:val="21"/>
                <w:szCs w:val="21"/>
              </w:rPr>
            </w:pPr>
            <w:r w:rsidRPr="002D30A1">
              <w:rPr>
                <w:color w:val="000000"/>
                <w:sz w:val="21"/>
                <w:szCs w:val="21"/>
              </w:rPr>
              <w:t>施工现场采取洒水降尘等措施</w:t>
            </w:r>
          </w:p>
        </w:tc>
        <w:tc>
          <w:tcPr>
            <w:tcW w:w="2549" w:type="dxa"/>
            <w:tcBorders>
              <w:top w:val="single" w:sz="4" w:space="0" w:color="auto"/>
              <w:left w:val="single" w:sz="4" w:space="0" w:color="auto"/>
              <w:bottom w:val="single" w:sz="4" w:space="0" w:color="auto"/>
              <w:right w:val="single" w:sz="4" w:space="0" w:color="auto"/>
            </w:tcBorders>
            <w:vAlign w:val="center"/>
          </w:tcPr>
          <w:p w14:paraId="0BD230F9" w14:textId="77777777" w:rsidR="00617495" w:rsidRPr="002D30A1" w:rsidRDefault="00617495" w:rsidP="00384A66">
            <w:pPr>
              <w:pStyle w:val="af1"/>
              <w:widowControl w:val="0"/>
              <w:rPr>
                <w:color w:val="000000"/>
                <w:sz w:val="21"/>
                <w:szCs w:val="21"/>
              </w:rPr>
            </w:pPr>
            <w:r w:rsidRPr="002D30A1">
              <w:rPr>
                <w:color w:val="000000"/>
                <w:sz w:val="21"/>
                <w:szCs w:val="21"/>
              </w:rPr>
              <w:t>达标排放</w:t>
            </w:r>
          </w:p>
        </w:tc>
      </w:tr>
      <w:tr w:rsidR="00617495" w:rsidRPr="002D30A1" w14:paraId="2D4A7F77" w14:textId="77777777" w:rsidTr="0051431A">
        <w:trPr>
          <w:trHeight w:val="572"/>
          <w:jc w:val="center"/>
        </w:trPr>
        <w:tc>
          <w:tcPr>
            <w:tcW w:w="1257" w:type="dxa"/>
            <w:vMerge/>
            <w:tcBorders>
              <w:left w:val="single" w:sz="4" w:space="0" w:color="auto"/>
              <w:right w:val="single" w:sz="4" w:space="0" w:color="auto"/>
            </w:tcBorders>
            <w:vAlign w:val="center"/>
          </w:tcPr>
          <w:p w14:paraId="2D7672CF" w14:textId="77777777" w:rsidR="00617495" w:rsidRPr="002D30A1" w:rsidRDefault="00617495" w:rsidP="00384A66">
            <w:pPr>
              <w:pStyle w:val="aff9"/>
              <w:rPr>
                <w:rFonts w:ascii="Times New Roman" w:hAnsi="Times New Roman" w:cs="Times New Roman"/>
                <w:color w:val="000000"/>
              </w:rPr>
            </w:pPr>
          </w:p>
        </w:tc>
        <w:tc>
          <w:tcPr>
            <w:tcW w:w="1119" w:type="dxa"/>
            <w:vMerge w:val="restart"/>
            <w:tcBorders>
              <w:left w:val="single" w:sz="4" w:space="0" w:color="auto"/>
              <w:right w:val="single" w:sz="4" w:space="0" w:color="auto"/>
            </w:tcBorders>
            <w:vAlign w:val="center"/>
          </w:tcPr>
          <w:p w14:paraId="341F3E66"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营运期</w:t>
            </w:r>
          </w:p>
        </w:tc>
        <w:tc>
          <w:tcPr>
            <w:tcW w:w="1405" w:type="dxa"/>
            <w:tcBorders>
              <w:top w:val="single" w:sz="4" w:space="0" w:color="auto"/>
              <w:left w:val="single" w:sz="4" w:space="0" w:color="auto"/>
              <w:bottom w:val="single" w:sz="4" w:space="0" w:color="auto"/>
              <w:right w:val="single" w:sz="4" w:space="0" w:color="auto"/>
            </w:tcBorders>
            <w:vAlign w:val="center"/>
          </w:tcPr>
          <w:p w14:paraId="2DA9A8AC" w14:textId="77777777" w:rsidR="00617495" w:rsidRPr="002D30A1" w:rsidRDefault="00617495" w:rsidP="00384A66">
            <w:pPr>
              <w:pStyle w:val="af1"/>
              <w:widowControl w:val="0"/>
              <w:rPr>
                <w:color w:val="000000"/>
                <w:sz w:val="21"/>
                <w:szCs w:val="21"/>
              </w:rPr>
            </w:pPr>
            <w:r w:rsidRPr="002D30A1">
              <w:rPr>
                <w:color w:val="000000"/>
                <w:sz w:val="21"/>
                <w:szCs w:val="21"/>
              </w:rPr>
              <w:t>粉尘</w:t>
            </w:r>
          </w:p>
        </w:tc>
        <w:tc>
          <w:tcPr>
            <w:tcW w:w="3240" w:type="dxa"/>
            <w:tcBorders>
              <w:top w:val="single" w:sz="4" w:space="0" w:color="auto"/>
              <w:left w:val="single" w:sz="4" w:space="0" w:color="auto"/>
              <w:right w:val="single" w:sz="4" w:space="0" w:color="auto"/>
            </w:tcBorders>
            <w:vAlign w:val="center"/>
          </w:tcPr>
          <w:p w14:paraId="60B88B40" w14:textId="77777777" w:rsidR="00617495" w:rsidRPr="002D30A1" w:rsidRDefault="00617495" w:rsidP="00384A66">
            <w:pPr>
              <w:pStyle w:val="af1"/>
              <w:widowControl w:val="0"/>
              <w:rPr>
                <w:color w:val="000000"/>
                <w:sz w:val="21"/>
                <w:szCs w:val="21"/>
              </w:rPr>
            </w:pPr>
            <w:r w:rsidRPr="002D30A1">
              <w:rPr>
                <w:color w:val="000000"/>
                <w:sz w:val="21"/>
                <w:szCs w:val="21"/>
              </w:rPr>
              <w:t>集气罩</w:t>
            </w:r>
            <w:r w:rsidRPr="002D30A1">
              <w:rPr>
                <w:color w:val="000000"/>
                <w:sz w:val="21"/>
                <w:szCs w:val="21"/>
              </w:rPr>
              <w:t>+</w:t>
            </w:r>
            <w:r w:rsidRPr="002D30A1">
              <w:rPr>
                <w:color w:val="000000"/>
                <w:sz w:val="21"/>
                <w:szCs w:val="21"/>
              </w:rPr>
              <w:t>布袋除尘器</w:t>
            </w:r>
            <w:r w:rsidRPr="002D30A1">
              <w:rPr>
                <w:color w:val="000000"/>
                <w:sz w:val="21"/>
                <w:szCs w:val="21"/>
              </w:rPr>
              <w:t>+</w:t>
            </w:r>
            <w:r w:rsidRPr="002D30A1">
              <w:rPr>
                <w:color w:val="000000"/>
                <w:sz w:val="21"/>
                <w:szCs w:val="21"/>
              </w:rPr>
              <w:t>通过</w:t>
            </w:r>
            <w:r w:rsidRPr="002D30A1">
              <w:rPr>
                <w:color w:val="000000"/>
                <w:sz w:val="21"/>
                <w:szCs w:val="21"/>
              </w:rPr>
              <w:t>1</w:t>
            </w:r>
            <w:r w:rsidRPr="002D30A1">
              <w:rPr>
                <w:color w:val="000000"/>
                <w:sz w:val="21"/>
                <w:szCs w:val="21"/>
              </w:rPr>
              <w:t>根</w:t>
            </w:r>
            <w:r w:rsidRPr="002D30A1">
              <w:rPr>
                <w:color w:val="000000"/>
                <w:sz w:val="21"/>
                <w:szCs w:val="21"/>
              </w:rPr>
              <w:t>15m</w:t>
            </w:r>
            <w:r w:rsidRPr="002D30A1">
              <w:rPr>
                <w:color w:val="000000"/>
                <w:sz w:val="21"/>
                <w:szCs w:val="21"/>
              </w:rPr>
              <w:t>高排气筒（</w:t>
            </w:r>
            <w:r w:rsidRPr="002D30A1">
              <w:rPr>
                <w:color w:val="000000"/>
                <w:sz w:val="21"/>
                <w:szCs w:val="21"/>
              </w:rPr>
              <w:t>1</w:t>
            </w:r>
            <w:r w:rsidR="00D1732E" w:rsidRPr="002D30A1">
              <w:rPr>
                <w:color w:val="000000"/>
                <w:sz w:val="21"/>
                <w:szCs w:val="21"/>
              </w:rPr>
              <w:t>#</w:t>
            </w:r>
            <w:r w:rsidRPr="002D30A1">
              <w:rPr>
                <w:color w:val="000000"/>
                <w:sz w:val="21"/>
                <w:szCs w:val="21"/>
              </w:rPr>
              <w:t>）排放</w:t>
            </w:r>
          </w:p>
        </w:tc>
        <w:tc>
          <w:tcPr>
            <w:tcW w:w="2549" w:type="dxa"/>
            <w:tcBorders>
              <w:top w:val="single" w:sz="4" w:space="0" w:color="auto"/>
              <w:left w:val="single" w:sz="4" w:space="0" w:color="auto"/>
              <w:right w:val="single" w:sz="4" w:space="0" w:color="auto"/>
            </w:tcBorders>
            <w:vAlign w:val="center"/>
          </w:tcPr>
          <w:p w14:paraId="22C2FC01" w14:textId="77777777" w:rsidR="00617495" w:rsidRPr="002D30A1" w:rsidRDefault="00617495" w:rsidP="00384A66">
            <w:pPr>
              <w:pStyle w:val="af1"/>
              <w:widowControl w:val="0"/>
              <w:rPr>
                <w:color w:val="000000"/>
                <w:sz w:val="21"/>
                <w:szCs w:val="21"/>
              </w:rPr>
            </w:pPr>
            <w:r w:rsidRPr="002D30A1">
              <w:rPr>
                <w:color w:val="000000"/>
                <w:sz w:val="21"/>
                <w:szCs w:val="21"/>
              </w:rPr>
              <w:t>《大气污染物综合排放标准》（</w:t>
            </w:r>
            <w:r w:rsidRPr="002D30A1">
              <w:rPr>
                <w:color w:val="000000"/>
                <w:sz w:val="21"/>
                <w:szCs w:val="21"/>
              </w:rPr>
              <w:t>GB16297-1996</w:t>
            </w:r>
            <w:r w:rsidRPr="002D30A1">
              <w:rPr>
                <w:color w:val="000000"/>
                <w:sz w:val="21"/>
                <w:szCs w:val="21"/>
              </w:rPr>
              <w:t>）</w:t>
            </w:r>
          </w:p>
        </w:tc>
      </w:tr>
      <w:tr w:rsidR="00617495" w:rsidRPr="002D30A1" w14:paraId="35415F11" w14:textId="77777777" w:rsidTr="00384A66">
        <w:trPr>
          <w:trHeight w:val="397"/>
          <w:jc w:val="center"/>
        </w:trPr>
        <w:tc>
          <w:tcPr>
            <w:tcW w:w="1257" w:type="dxa"/>
            <w:vMerge/>
            <w:tcBorders>
              <w:left w:val="single" w:sz="4" w:space="0" w:color="auto"/>
              <w:right w:val="single" w:sz="4" w:space="0" w:color="auto"/>
            </w:tcBorders>
            <w:vAlign w:val="center"/>
          </w:tcPr>
          <w:p w14:paraId="1E08CE8D" w14:textId="77777777" w:rsidR="00617495" w:rsidRPr="002D30A1" w:rsidRDefault="00617495" w:rsidP="00384A66">
            <w:pPr>
              <w:pStyle w:val="aff9"/>
              <w:rPr>
                <w:rFonts w:ascii="Times New Roman" w:hAnsi="Times New Roman" w:cs="Times New Roman"/>
                <w:color w:val="000000"/>
              </w:rPr>
            </w:pPr>
          </w:p>
        </w:tc>
        <w:tc>
          <w:tcPr>
            <w:tcW w:w="1119" w:type="dxa"/>
            <w:vMerge/>
            <w:tcBorders>
              <w:left w:val="single" w:sz="4" w:space="0" w:color="auto"/>
              <w:bottom w:val="single" w:sz="4" w:space="0" w:color="auto"/>
              <w:right w:val="single" w:sz="4" w:space="0" w:color="auto"/>
            </w:tcBorders>
            <w:vAlign w:val="center"/>
          </w:tcPr>
          <w:p w14:paraId="52E8B44A" w14:textId="77777777" w:rsidR="00617495" w:rsidRPr="002D30A1" w:rsidRDefault="00617495" w:rsidP="00384A66">
            <w:pPr>
              <w:pStyle w:val="aff9"/>
              <w:rPr>
                <w:rFonts w:ascii="Times New Roman" w:hAnsi="Times New Roman" w:cs="Times New Roman"/>
                <w:color w:val="000000"/>
              </w:rPr>
            </w:pPr>
          </w:p>
        </w:tc>
        <w:tc>
          <w:tcPr>
            <w:tcW w:w="1405" w:type="dxa"/>
            <w:tcBorders>
              <w:top w:val="single" w:sz="4" w:space="0" w:color="auto"/>
              <w:left w:val="single" w:sz="4" w:space="0" w:color="auto"/>
              <w:bottom w:val="single" w:sz="4" w:space="0" w:color="auto"/>
              <w:right w:val="single" w:sz="4" w:space="0" w:color="auto"/>
            </w:tcBorders>
            <w:vAlign w:val="center"/>
          </w:tcPr>
          <w:p w14:paraId="44595625"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有机废气</w:t>
            </w:r>
          </w:p>
        </w:tc>
        <w:tc>
          <w:tcPr>
            <w:tcW w:w="3240" w:type="dxa"/>
            <w:tcBorders>
              <w:left w:val="single" w:sz="4" w:space="0" w:color="auto"/>
              <w:bottom w:val="single" w:sz="4" w:space="0" w:color="auto"/>
              <w:right w:val="single" w:sz="4" w:space="0" w:color="auto"/>
            </w:tcBorders>
            <w:vAlign w:val="center"/>
          </w:tcPr>
          <w:p w14:paraId="324AAC6C"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集气罩</w:t>
            </w:r>
            <w:r w:rsidRPr="002D30A1">
              <w:rPr>
                <w:rFonts w:ascii="Times New Roman" w:hAnsi="Times New Roman" w:cs="Times New Roman"/>
                <w:color w:val="000000"/>
              </w:rPr>
              <w:t>+</w:t>
            </w:r>
            <w:r w:rsidRPr="002D30A1">
              <w:rPr>
                <w:rFonts w:ascii="Times New Roman" w:hAnsi="Times New Roman" w:cs="Times New Roman"/>
                <w:color w:val="000000"/>
              </w:rPr>
              <w:t>两级活性炭吸附装置</w:t>
            </w:r>
            <w:r w:rsidRPr="002D30A1">
              <w:rPr>
                <w:rFonts w:ascii="Times New Roman" w:hAnsi="Times New Roman" w:cs="Times New Roman"/>
                <w:color w:val="000000"/>
              </w:rPr>
              <w:t>+1</w:t>
            </w:r>
            <w:r w:rsidRPr="002D30A1">
              <w:rPr>
                <w:rFonts w:ascii="Times New Roman" w:hAnsi="Times New Roman" w:cs="Times New Roman"/>
                <w:color w:val="000000"/>
              </w:rPr>
              <w:t>根</w:t>
            </w:r>
            <w:r w:rsidRPr="002D30A1">
              <w:rPr>
                <w:rFonts w:ascii="Times New Roman" w:hAnsi="Times New Roman" w:cs="Times New Roman"/>
                <w:color w:val="000000"/>
              </w:rPr>
              <w:t>15m</w:t>
            </w:r>
            <w:r w:rsidRPr="002D30A1">
              <w:rPr>
                <w:rFonts w:ascii="Times New Roman" w:hAnsi="Times New Roman" w:cs="Times New Roman"/>
                <w:color w:val="000000"/>
              </w:rPr>
              <w:t>高排气筒（</w:t>
            </w:r>
            <w:r w:rsidRPr="002D30A1">
              <w:rPr>
                <w:rFonts w:ascii="Times New Roman" w:hAnsi="Times New Roman" w:cs="Times New Roman"/>
                <w:color w:val="000000"/>
              </w:rPr>
              <w:t>2</w:t>
            </w:r>
            <w:r w:rsidR="00D1732E" w:rsidRPr="002D30A1">
              <w:rPr>
                <w:rFonts w:ascii="Times New Roman" w:hAnsi="Times New Roman" w:cs="Times New Roman"/>
                <w:color w:val="000000"/>
              </w:rPr>
              <w:t>#</w:t>
            </w:r>
            <w:r w:rsidRPr="002D30A1">
              <w:rPr>
                <w:rFonts w:ascii="Times New Roman" w:hAnsi="Times New Roman" w:cs="Times New Roman"/>
                <w:color w:val="000000"/>
              </w:rPr>
              <w:t>）排放</w:t>
            </w:r>
          </w:p>
        </w:tc>
        <w:tc>
          <w:tcPr>
            <w:tcW w:w="2549" w:type="dxa"/>
            <w:tcBorders>
              <w:left w:val="single" w:sz="4" w:space="0" w:color="auto"/>
              <w:bottom w:val="single" w:sz="4" w:space="0" w:color="auto"/>
              <w:right w:val="single" w:sz="4" w:space="0" w:color="auto"/>
            </w:tcBorders>
            <w:vAlign w:val="center"/>
          </w:tcPr>
          <w:p w14:paraId="75C5830C"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《四川省固定污染源大气挥发性有机物排放标准》（</w:t>
            </w:r>
            <w:r w:rsidRPr="002D30A1">
              <w:rPr>
                <w:rFonts w:ascii="Times New Roman" w:hAnsi="Times New Roman" w:cs="Times New Roman"/>
                <w:color w:val="000000"/>
              </w:rPr>
              <w:t>DB51/2377-2017</w:t>
            </w:r>
            <w:r w:rsidRPr="002D30A1">
              <w:rPr>
                <w:rFonts w:ascii="Times New Roman" w:hAnsi="Times New Roman" w:cs="Times New Roman"/>
                <w:color w:val="000000"/>
              </w:rPr>
              <w:t>）</w:t>
            </w:r>
          </w:p>
        </w:tc>
      </w:tr>
      <w:tr w:rsidR="00617495" w:rsidRPr="002D30A1" w14:paraId="6973FAF2" w14:textId="77777777" w:rsidTr="00384A66">
        <w:trPr>
          <w:trHeight w:val="397"/>
          <w:jc w:val="center"/>
        </w:trPr>
        <w:tc>
          <w:tcPr>
            <w:tcW w:w="1257" w:type="dxa"/>
            <w:vMerge w:val="restart"/>
            <w:tcBorders>
              <w:left w:val="single" w:sz="4" w:space="0" w:color="auto"/>
              <w:right w:val="single" w:sz="4" w:space="0" w:color="auto"/>
            </w:tcBorders>
            <w:vAlign w:val="center"/>
          </w:tcPr>
          <w:p w14:paraId="27E8E4D2" w14:textId="77777777" w:rsidR="00617495" w:rsidRPr="002D30A1" w:rsidRDefault="00617495" w:rsidP="00384A66">
            <w:pPr>
              <w:pStyle w:val="aff9"/>
              <w:rPr>
                <w:rFonts w:ascii="Times New Roman" w:hAnsi="Times New Roman" w:cs="Times New Roman"/>
                <w:b/>
                <w:bCs/>
                <w:color w:val="000000"/>
              </w:rPr>
            </w:pPr>
            <w:r w:rsidRPr="002D30A1">
              <w:rPr>
                <w:rFonts w:ascii="Times New Roman" w:hAnsi="Times New Roman" w:cs="Times New Roman"/>
                <w:b/>
                <w:bCs/>
                <w:color w:val="000000"/>
              </w:rPr>
              <w:t>水污染物</w:t>
            </w:r>
          </w:p>
        </w:tc>
        <w:tc>
          <w:tcPr>
            <w:tcW w:w="1119" w:type="dxa"/>
            <w:tcBorders>
              <w:top w:val="single" w:sz="4" w:space="0" w:color="auto"/>
              <w:left w:val="single" w:sz="4" w:space="0" w:color="auto"/>
              <w:right w:val="single" w:sz="4" w:space="0" w:color="auto"/>
            </w:tcBorders>
            <w:vAlign w:val="center"/>
          </w:tcPr>
          <w:p w14:paraId="2C9F175E"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施工期</w:t>
            </w:r>
          </w:p>
        </w:tc>
        <w:tc>
          <w:tcPr>
            <w:tcW w:w="1405" w:type="dxa"/>
            <w:tcBorders>
              <w:top w:val="single" w:sz="4" w:space="0" w:color="auto"/>
              <w:left w:val="single" w:sz="4" w:space="0" w:color="auto"/>
              <w:bottom w:val="single" w:sz="4" w:space="0" w:color="auto"/>
              <w:right w:val="single" w:sz="4" w:space="0" w:color="auto"/>
            </w:tcBorders>
            <w:vAlign w:val="center"/>
          </w:tcPr>
          <w:p w14:paraId="6E504B23"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生活污水</w:t>
            </w:r>
          </w:p>
        </w:tc>
        <w:tc>
          <w:tcPr>
            <w:tcW w:w="3240" w:type="dxa"/>
            <w:tcBorders>
              <w:top w:val="single" w:sz="4" w:space="0" w:color="auto"/>
              <w:left w:val="single" w:sz="4" w:space="0" w:color="auto"/>
              <w:bottom w:val="single" w:sz="4" w:space="0" w:color="auto"/>
              <w:right w:val="single" w:sz="4" w:space="0" w:color="auto"/>
            </w:tcBorders>
            <w:vAlign w:val="center"/>
          </w:tcPr>
          <w:p w14:paraId="195F5D53" w14:textId="77777777" w:rsidR="00617495" w:rsidRPr="002D30A1" w:rsidRDefault="00DF4946" w:rsidP="00384A66">
            <w:pPr>
              <w:pStyle w:val="aff9"/>
              <w:rPr>
                <w:rFonts w:ascii="Times New Roman" w:hAnsi="Times New Roman" w:cs="Times New Roman"/>
                <w:color w:val="000000"/>
              </w:rPr>
            </w:pPr>
            <w:r w:rsidRPr="002D30A1">
              <w:rPr>
                <w:rFonts w:ascii="Times New Roman" w:hAnsi="Times New Roman" w:cs="Times New Roman"/>
                <w:color w:val="000000"/>
              </w:rPr>
              <w:t>生活污水进入园区临时沉淀池收集后，用于农田施肥不外排</w:t>
            </w:r>
          </w:p>
        </w:tc>
        <w:tc>
          <w:tcPr>
            <w:tcW w:w="2549" w:type="dxa"/>
            <w:tcBorders>
              <w:top w:val="single" w:sz="4" w:space="0" w:color="auto"/>
              <w:left w:val="single" w:sz="4" w:space="0" w:color="auto"/>
              <w:bottom w:val="single" w:sz="4" w:space="0" w:color="auto"/>
              <w:right w:val="single" w:sz="4" w:space="0" w:color="auto"/>
            </w:tcBorders>
            <w:vAlign w:val="center"/>
          </w:tcPr>
          <w:p w14:paraId="7A8C0A4C" w14:textId="77777777" w:rsidR="00617495" w:rsidRPr="002D30A1" w:rsidRDefault="00617495" w:rsidP="00D1732E">
            <w:pPr>
              <w:pStyle w:val="aff9"/>
              <w:rPr>
                <w:rFonts w:ascii="Times New Roman" w:hAnsi="Times New Roman" w:cs="Times New Roman"/>
                <w:color w:val="000000"/>
              </w:rPr>
            </w:pPr>
            <w:r w:rsidRPr="002D30A1">
              <w:rPr>
                <w:rFonts w:ascii="Times New Roman" w:hAnsi="Times New Roman" w:cs="Times New Roman"/>
                <w:color w:val="000000"/>
                <w:lang w:val="zh-CN"/>
              </w:rPr>
              <w:t>《污水综合排放标准》（</w:t>
            </w:r>
            <w:r w:rsidRPr="002D30A1">
              <w:rPr>
                <w:rFonts w:ascii="Times New Roman" w:hAnsi="Times New Roman" w:cs="Times New Roman"/>
                <w:color w:val="000000"/>
                <w:lang w:val="zh-CN"/>
              </w:rPr>
              <w:t>GB8978-1996</w:t>
            </w:r>
            <w:r w:rsidRPr="002D30A1">
              <w:rPr>
                <w:rFonts w:ascii="Times New Roman" w:hAnsi="Times New Roman" w:cs="Times New Roman"/>
                <w:color w:val="000000"/>
                <w:lang w:val="zh-CN"/>
              </w:rPr>
              <w:t>）</w:t>
            </w:r>
            <w:r w:rsidRPr="002D30A1">
              <w:rPr>
                <w:rFonts w:ascii="Times New Roman" w:hAnsi="Times New Roman" w:cs="Times New Roman"/>
                <w:color w:val="000000"/>
              </w:rPr>
              <w:t>三级标准</w:t>
            </w:r>
          </w:p>
        </w:tc>
      </w:tr>
      <w:tr w:rsidR="00617495" w:rsidRPr="002D30A1" w14:paraId="5BFC48F9" w14:textId="77777777" w:rsidTr="00384A66">
        <w:trPr>
          <w:trHeight w:val="397"/>
          <w:jc w:val="center"/>
        </w:trPr>
        <w:tc>
          <w:tcPr>
            <w:tcW w:w="1257" w:type="dxa"/>
            <w:vMerge/>
            <w:tcBorders>
              <w:left w:val="single" w:sz="4" w:space="0" w:color="auto"/>
              <w:right w:val="single" w:sz="4" w:space="0" w:color="auto"/>
            </w:tcBorders>
            <w:vAlign w:val="center"/>
          </w:tcPr>
          <w:p w14:paraId="216F0123" w14:textId="77777777" w:rsidR="00617495" w:rsidRPr="002D30A1" w:rsidRDefault="00617495" w:rsidP="00384A66">
            <w:pPr>
              <w:pStyle w:val="aff9"/>
              <w:rPr>
                <w:rFonts w:ascii="Times New Roman" w:hAnsi="Times New Roman" w:cs="Times New Roman"/>
                <w:b/>
                <w:bCs/>
                <w:color w:val="000000"/>
              </w:rPr>
            </w:pPr>
          </w:p>
        </w:tc>
        <w:tc>
          <w:tcPr>
            <w:tcW w:w="1119" w:type="dxa"/>
            <w:vMerge w:val="restart"/>
            <w:tcBorders>
              <w:top w:val="single" w:sz="4" w:space="0" w:color="auto"/>
              <w:left w:val="single" w:sz="4" w:space="0" w:color="auto"/>
              <w:right w:val="single" w:sz="4" w:space="0" w:color="auto"/>
            </w:tcBorders>
            <w:vAlign w:val="center"/>
          </w:tcPr>
          <w:p w14:paraId="3A8B72C8"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营运期</w:t>
            </w:r>
          </w:p>
        </w:tc>
        <w:tc>
          <w:tcPr>
            <w:tcW w:w="1405" w:type="dxa"/>
            <w:tcBorders>
              <w:top w:val="single" w:sz="4" w:space="0" w:color="auto"/>
              <w:left w:val="single" w:sz="4" w:space="0" w:color="auto"/>
              <w:bottom w:val="single" w:sz="4" w:space="0" w:color="auto"/>
              <w:right w:val="single" w:sz="4" w:space="0" w:color="auto"/>
            </w:tcBorders>
            <w:vAlign w:val="center"/>
          </w:tcPr>
          <w:p w14:paraId="12BF3F0C"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生活污水</w:t>
            </w:r>
          </w:p>
        </w:tc>
        <w:tc>
          <w:tcPr>
            <w:tcW w:w="3240" w:type="dxa"/>
            <w:tcBorders>
              <w:top w:val="single" w:sz="4" w:space="0" w:color="auto"/>
              <w:left w:val="single" w:sz="4" w:space="0" w:color="auto"/>
              <w:bottom w:val="single" w:sz="4" w:space="0" w:color="auto"/>
              <w:right w:val="single" w:sz="4" w:space="0" w:color="auto"/>
            </w:tcBorders>
            <w:vAlign w:val="center"/>
          </w:tcPr>
          <w:p w14:paraId="4DE26169" w14:textId="77777777" w:rsidR="00617495" w:rsidRPr="002D30A1" w:rsidRDefault="00DF4946" w:rsidP="00384A66">
            <w:pPr>
              <w:pStyle w:val="aff9"/>
              <w:rPr>
                <w:rFonts w:ascii="Times New Roman" w:hAnsi="Times New Roman" w:cs="Times New Roman"/>
                <w:color w:val="000000"/>
              </w:rPr>
            </w:pPr>
            <w:r w:rsidRPr="002D30A1">
              <w:rPr>
                <w:rFonts w:ascii="Times New Roman" w:hAnsi="Times New Roman" w:cs="Times New Roman"/>
              </w:rPr>
              <w:t>本项目新建化粪池（</w:t>
            </w:r>
            <w:r w:rsidRPr="002D30A1">
              <w:rPr>
                <w:rFonts w:ascii="Times New Roman" w:hAnsi="Times New Roman" w:cs="Times New Roman"/>
              </w:rPr>
              <w:t>20m</w:t>
            </w:r>
            <w:r w:rsidRPr="002D30A1">
              <w:rPr>
                <w:rFonts w:ascii="Times New Roman" w:hAnsi="Times New Roman" w:cs="Times New Roman"/>
                <w:vertAlign w:val="superscript"/>
              </w:rPr>
              <w:t>3</w:t>
            </w:r>
            <w:r w:rsidRPr="002D30A1">
              <w:rPr>
                <w:rFonts w:ascii="Times New Roman" w:hAnsi="Times New Roman" w:cs="Times New Roman"/>
              </w:rPr>
              <w:t>），生活污水经化粪池预处理后</w:t>
            </w:r>
            <w:r w:rsidR="00B054D8" w:rsidRPr="002D30A1">
              <w:rPr>
                <w:rFonts w:ascii="Times New Roman" w:hAnsi="Times New Roman" w:cs="Times New Roman"/>
                <w:color w:val="000000"/>
              </w:rPr>
              <w:t>排入园区新胜污水处理站，达标后排入东河</w:t>
            </w:r>
          </w:p>
        </w:tc>
        <w:tc>
          <w:tcPr>
            <w:tcW w:w="2549" w:type="dxa"/>
            <w:vMerge w:val="restart"/>
            <w:tcBorders>
              <w:top w:val="single" w:sz="4" w:space="0" w:color="auto"/>
              <w:left w:val="single" w:sz="4" w:space="0" w:color="auto"/>
              <w:right w:val="single" w:sz="4" w:space="0" w:color="auto"/>
            </w:tcBorders>
            <w:vAlign w:val="center"/>
          </w:tcPr>
          <w:p w14:paraId="00BFDFE0" w14:textId="77777777" w:rsidR="00617495" w:rsidRPr="002D30A1" w:rsidRDefault="00617495" w:rsidP="00D1732E">
            <w:pPr>
              <w:pStyle w:val="aff9"/>
              <w:rPr>
                <w:rFonts w:ascii="Times New Roman" w:hAnsi="Times New Roman" w:cs="Times New Roman"/>
                <w:color w:val="000000"/>
              </w:rPr>
            </w:pPr>
            <w:r w:rsidRPr="002D30A1">
              <w:rPr>
                <w:rFonts w:ascii="Times New Roman" w:hAnsi="Times New Roman" w:cs="Times New Roman"/>
                <w:color w:val="000000"/>
                <w:lang w:val="zh-CN"/>
              </w:rPr>
              <w:t>《污水综合排放标准》（</w:t>
            </w:r>
            <w:r w:rsidRPr="002D30A1">
              <w:rPr>
                <w:rFonts w:ascii="Times New Roman" w:hAnsi="Times New Roman" w:cs="Times New Roman"/>
                <w:color w:val="000000"/>
                <w:lang w:val="zh-CN"/>
              </w:rPr>
              <w:t>GB8978-1996</w:t>
            </w:r>
            <w:r w:rsidRPr="002D30A1">
              <w:rPr>
                <w:rFonts w:ascii="Times New Roman" w:hAnsi="Times New Roman" w:cs="Times New Roman"/>
                <w:color w:val="000000"/>
                <w:lang w:val="zh-CN"/>
              </w:rPr>
              <w:t>）</w:t>
            </w:r>
            <w:r w:rsidRPr="002D30A1">
              <w:rPr>
                <w:rFonts w:ascii="Times New Roman" w:hAnsi="Times New Roman" w:cs="Times New Roman"/>
                <w:color w:val="000000"/>
              </w:rPr>
              <w:t>三级标准</w:t>
            </w:r>
          </w:p>
        </w:tc>
      </w:tr>
      <w:tr w:rsidR="00617495" w:rsidRPr="002D30A1" w14:paraId="5DBD7682" w14:textId="77777777" w:rsidTr="00384A66">
        <w:trPr>
          <w:trHeight w:val="397"/>
          <w:jc w:val="center"/>
        </w:trPr>
        <w:tc>
          <w:tcPr>
            <w:tcW w:w="1257" w:type="dxa"/>
            <w:vMerge/>
            <w:tcBorders>
              <w:left w:val="single" w:sz="4" w:space="0" w:color="auto"/>
              <w:right w:val="single" w:sz="4" w:space="0" w:color="auto"/>
            </w:tcBorders>
            <w:vAlign w:val="center"/>
          </w:tcPr>
          <w:p w14:paraId="788865ED" w14:textId="77777777" w:rsidR="00617495" w:rsidRPr="002D30A1" w:rsidRDefault="00617495" w:rsidP="00384A66">
            <w:pPr>
              <w:pStyle w:val="aff9"/>
              <w:rPr>
                <w:rFonts w:ascii="Times New Roman" w:hAnsi="Times New Roman" w:cs="Times New Roman"/>
                <w:b/>
                <w:bCs/>
                <w:color w:val="000000"/>
              </w:rPr>
            </w:pPr>
          </w:p>
        </w:tc>
        <w:tc>
          <w:tcPr>
            <w:tcW w:w="1119" w:type="dxa"/>
            <w:vMerge/>
            <w:tcBorders>
              <w:left w:val="single" w:sz="4" w:space="0" w:color="auto"/>
              <w:right w:val="single" w:sz="4" w:space="0" w:color="auto"/>
            </w:tcBorders>
            <w:vAlign w:val="center"/>
          </w:tcPr>
          <w:p w14:paraId="23BB28DD" w14:textId="77777777" w:rsidR="00617495" w:rsidRPr="002D30A1" w:rsidRDefault="00617495" w:rsidP="00384A66">
            <w:pPr>
              <w:pStyle w:val="aff9"/>
              <w:rPr>
                <w:rFonts w:ascii="Times New Roman" w:hAnsi="Times New Roman" w:cs="Times New Roman"/>
                <w:color w:val="000000"/>
              </w:rPr>
            </w:pPr>
          </w:p>
        </w:tc>
        <w:tc>
          <w:tcPr>
            <w:tcW w:w="1405" w:type="dxa"/>
            <w:tcBorders>
              <w:top w:val="single" w:sz="4" w:space="0" w:color="auto"/>
              <w:left w:val="single" w:sz="4" w:space="0" w:color="auto"/>
              <w:bottom w:val="single" w:sz="4" w:space="0" w:color="auto"/>
              <w:right w:val="single" w:sz="4" w:space="0" w:color="auto"/>
            </w:tcBorders>
            <w:vAlign w:val="center"/>
          </w:tcPr>
          <w:p w14:paraId="5E1B7230"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冷却循环水</w:t>
            </w:r>
          </w:p>
        </w:tc>
        <w:tc>
          <w:tcPr>
            <w:tcW w:w="3240" w:type="dxa"/>
            <w:tcBorders>
              <w:top w:val="single" w:sz="4" w:space="0" w:color="auto"/>
              <w:left w:val="single" w:sz="4" w:space="0" w:color="auto"/>
              <w:bottom w:val="single" w:sz="4" w:space="0" w:color="auto"/>
              <w:right w:val="single" w:sz="4" w:space="0" w:color="auto"/>
            </w:tcBorders>
            <w:vAlign w:val="center"/>
          </w:tcPr>
          <w:p w14:paraId="5DF8755A"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冷却塔定期清理，外排废水经预处理池处理</w:t>
            </w:r>
          </w:p>
        </w:tc>
        <w:tc>
          <w:tcPr>
            <w:tcW w:w="2549" w:type="dxa"/>
            <w:vMerge/>
            <w:tcBorders>
              <w:left w:val="single" w:sz="4" w:space="0" w:color="auto"/>
              <w:bottom w:val="single" w:sz="4" w:space="0" w:color="auto"/>
              <w:right w:val="single" w:sz="4" w:space="0" w:color="auto"/>
            </w:tcBorders>
            <w:vAlign w:val="center"/>
          </w:tcPr>
          <w:p w14:paraId="1FBAD656" w14:textId="77777777" w:rsidR="00617495" w:rsidRPr="002D30A1" w:rsidRDefault="00617495" w:rsidP="00384A66">
            <w:pPr>
              <w:pStyle w:val="aff9"/>
              <w:rPr>
                <w:rFonts w:ascii="Times New Roman" w:hAnsi="Times New Roman" w:cs="Times New Roman"/>
                <w:color w:val="000000"/>
                <w:lang w:val="zh-CN"/>
              </w:rPr>
            </w:pPr>
          </w:p>
        </w:tc>
      </w:tr>
      <w:tr w:rsidR="00617495" w:rsidRPr="002D30A1" w14:paraId="214C53E0" w14:textId="77777777" w:rsidTr="00384A66">
        <w:trPr>
          <w:trHeight w:val="397"/>
          <w:jc w:val="center"/>
        </w:trPr>
        <w:tc>
          <w:tcPr>
            <w:tcW w:w="1257" w:type="dxa"/>
            <w:vMerge w:val="restart"/>
            <w:tcBorders>
              <w:left w:val="single" w:sz="4" w:space="0" w:color="auto"/>
              <w:right w:val="single" w:sz="4" w:space="0" w:color="auto"/>
            </w:tcBorders>
            <w:vAlign w:val="center"/>
          </w:tcPr>
          <w:p w14:paraId="48784E30" w14:textId="77777777" w:rsidR="00617495" w:rsidRPr="002D30A1" w:rsidRDefault="00617495" w:rsidP="00384A66">
            <w:pPr>
              <w:pStyle w:val="aff9"/>
              <w:rPr>
                <w:rFonts w:ascii="Times New Roman" w:hAnsi="Times New Roman" w:cs="Times New Roman"/>
                <w:b/>
                <w:bCs/>
                <w:color w:val="000000"/>
              </w:rPr>
            </w:pPr>
            <w:r w:rsidRPr="002D30A1">
              <w:rPr>
                <w:rFonts w:ascii="Times New Roman" w:hAnsi="Times New Roman" w:cs="Times New Roman"/>
                <w:b/>
                <w:bCs/>
                <w:color w:val="000000"/>
              </w:rPr>
              <w:t>固体废物</w:t>
            </w:r>
          </w:p>
        </w:tc>
        <w:tc>
          <w:tcPr>
            <w:tcW w:w="1119" w:type="dxa"/>
            <w:tcBorders>
              <w:top w:val="single" w:sz="4" w:space="0" w:color="auto"/>
              <w:left w:val="single" w:sz="4" w:space="0" w:color="auto"/>
              <w:right w:val="single" w:sz="4" w:space="0" w:color="auto"/>
            </w:tcBorders>
            <w:vAlign w:val="center"/>
          </w:tcPr>
          <w:p w14:paraId="4A5C7608"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施工期</w:t>
            </w:r>
          </w:p>
        </w:tc>
        <w:tc>
          <w:tcPr>
            <w:tcW w:w="1405" w:type="dxa"/>
            <w:tcBorders>
              <w:top w:val="single" w:sz="4" w:space="0" w:color="auto"/>
              <w:left w:val="single" w:sz="4" w:space="0" w:color="auto"/>
              <w:bottom w:val="single" w:sz="4" w:space="0" w:color="auto"/>
              <w:right w:val="single" w:sz="4" w:space="0" w:color="auto"/>
            </w:tcBorders>
            <w:vAlign w:val="center"/>
          </w:tcPr>
          <w:p w14:paraId="5828EEA4"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生活垃圾</w:t>
            </w:r>
          </w:p>
        </w:tc>
        <w:tc>
          <w:tcPr>
            <w:tcW w:w="3240" w:type="dxa"/>
            <w:tcBorders>
              <w:top w:val="single" w:sz="4" w:space="0" w:color="auto"/>
              <w:left w:val="single" w:sz="4" w:space="0" w:color="auto"/>
              <w:bottom w:val="single" w:sz="4" w:space="0" w:color="auto"/>
              <w:right w:val="single" w:sz="4" w:space="0" w:color="auto"/>
            </w:tcBorders>
            <w:vAlign w:val="center"/>
          </w:tcPr>
          <w:p w14:paraId="3557EC56" w14:textId="77777777" w:rsidR="00617495" w:rsidRPr="002D30A1" w:rsidRDefault="00617495" w:rsidP="00384A66">
            <w:pPr>
              <w:pStyle w:val="aff9"/>
              <w:rPr>
                <w:rFonts w:ascii="Times New Roman" w:hAnsi="Times New Roman" w:cs="Times New Roman"/>
                <w:color w:val="000000"/>
                <w:lang w:bidi="ar"/>
              </w:rPr>
            </w:pPr>
            <w:r w:rsidRPr="002D30A1">
              <w:rPr>
                <w:rFonts w:ascii="Times New Roman" w:hAnsi="Times New Roman" w:cs="Times New Roman"/>
                <w:color w:val="000000"/>
              </w:rPr>
              <w:t>交由环卫部门统一清运处理</w:t>
            </w:r>
          </w:p>
        </w:tc>
        <w:tc>
          <w:tcPr>
            <w:tcW w:w="2549" w:type="dxa"/>
            <w:tcBorders>
              <w:top w:val="single" w:sz="4" w:space="0" w:color="auto"/>
              <w:left w:val="single" w:sz="4" w:space="0" w:color="auto"/>
              <w:right w:val="single" w:sz="4" w:space="0" w:color="auto"/>
            </w:tcBorders>
            <w:vAlign w:val="center"/>
          </w:tcPr>
          <w:p w14:paraId="09126228"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合理处置</w:t>
            </w:r>
          </w:p>
        </w:tc>
      </w:tr>
      <w:tr w:rsidR="00617495" w:rsidRPr="002D30A1" w14:paraId="7A94E4BB" w14:textId="77777777" w:rsidTr="00384A66">
        <w:trPr>
          <w:trHeight w:val="397"/>
          <w:jc w:val="center"/>
        </w:trPr>
        <w:tc>
          <w:tcPr>
            <w:tcW w:w="1257" w:type="dxa"/>
            <w:vMerge/>
            <w:tcBorders>
              <w:left w:val="single" w:sz="4" w:space="0" w:color="auto"/>
              <w:right w:val="single" w:sz="4" w:space="0" w:color="auto"/>
            </w:tcBorders>
            <w:vAlign w:val="center"/>
          </w:tcPr>
          <w:p w14:paraId="083A8CD3" w14:textId="77777777" w:rsidR="00617495" w:rsidRPr="002D30A1" w:rsidRDefault="00617495" w:rsidP="00384A66">
            <w:pPr>
              <w:pStyle w:val="aff9"/>
              <w:rPr>
                <w:rFonts w:ascii="Times New Roman" w:hAnsi="Times New Roman" w:cs="Times New Roman"/>
                <w:b/>
                <w:bCs/>
                <w:color w:val="000000"/>
              </w:rPr>
            </w:pPr>
          </w:p>
        </w:tc>
        <w:tc>
          <w:tcPr>
            <w:tcW w:w="1119" w:type="dxa"/>
            <w:vMerge w:val="restart"/>
            <w:tcBorders>
              <w:top w:val="single" w:sz="4" w:space="0" w:color="auto"/>
              <w:left w:val="single" w:sz="4" w:space="0" w:color="auto"/>
              <w:right w:val="single" w:sz="4" w:space="0" w:color="auto"/>
            </w:tcBorders>
            <w:vAlign w:val="center"/>
          </w:tcPr>
          <w:p w14:paraId="493922F7"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营运期</w:t>
            </w:r>
          </w:p>
        </w:tc>
        <w:tc>
          <w:tcPr>
            <w:tcW w:w="1405" w:type="dxa"/>
            <w:tcBorders>
              <w:top w:val="single" w:sz="4" w:space="0" w:color="auto"/>
              <w:left w:val="single" w:sz="4" w:space="0" w:color="auto"/>
              <w:bottom w:val="single" w:sz="4" w:space="0" w:color="auto"/>
              <w:right w:val="single" w:sz="4" w:space="0" w:color="auto"/>
            </w:tcBorders>
            <w:vAlign w:val="center"/>
          </w:tcPr>
          <w:p w14:paraId="2FFF2CEE"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生活垃圾</w:t>
            </w:r>
          </w:p>
        </w:tc>
        <w:tc>
          <w:tcPr>
            <w:tcW w:w="3240" w:type="dxa"/>
            <w:tcBorders>
              <w:top w:val="single" w:sz="4" w:space="0" w:color="auto"/>
              <w:left w:val="single" w:sz="4" w:space="0" w:color="auto"/>
              <w:right w:val="single" w:sz="4" w:space="0" w:color="auto"/>
            </w:tcBorders>
            <w:vAlign w:val="center"/>
          </w:tcPr>
          <w:p w14:paraId="6B6B8013"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收集后交由环卫部门清运处理</w:t>
            </w:r>
          </w:p>
        </w:tc>
        <w:tc>
          <w:tcPr>
            <w:tcW w:w="2549" w:type="dxa"/>
            <w:vMerge w:val="restart"/>
            <w:tcBorders>
              <w:top w:val="single" w:sz="4" w:space="0" w:color="auto"/>
              <w:left w:val="single" w:sz="4" w:space="0" w:color="auto"/>
              <w:right w:val="single" w:sz="4" w:space="0" w:color="auto"/>
            </w:tcBorders>
            <w:vAlign w:val="center"/>
          </w:tcPr>
          <w:p w14:paraId="161D3C09"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《一般工业固体废弃物贮存、处置场污染控制标准》（</w:t>
            </w:r>
            <w:r w:rsidRPr="002D30A1">
              <w:rPr>
                <w:rFonts w:ascii="Times New Roman" w:hAnsi="Times New Roman" w:cs="Times New Roman"/>
                <w:color w:val="000000"/>
              </w:rPr>
              <w:t>GB18599-2001</w:t>
            </w:r>
            <w:r w:rsidRPr="002D30A1">
              <w:rPr>
                <w:rFonts w:ascii="Times New Roman" w:hAnsi="Times New Roman" w:cs="Times New Roman"/>
                <w:color w:val="000000"/>
              </w:rPr>
              <w:t>）及其修改单中的相关要求</w:t>
            </w:r>
          </w:p>
        </w:tc>
      </w:tr>
      <w:tr w:rsidR="00617495" w:rsidRPr="002D30A1" w14:paraId="5DEC2A59" w14:textId="77777777" w:rsidTr="00384A66">
        <w:trPr>
          <w:trHeight w:val="397"/>
          <w:jc w:val="center"/>
        </w:trPr>
        <w:tc>
          <w:tcPr>
            <w:tcW w:w="1257" w:type="dxa"/>
            <w:vMerge/>
            <w:tcBorders>
              <w:left w:val="single" w:sz="4" w:space="0" w:color="auto"/>
              <w:right w:val="single" w:sz="4" w:space="0" w:color="auto"/>
            </w:tcBorders>
            <w:vAlign w:val="center"/>
          </w:tcPr>
          <w:p w14:paraId="3D17D45E" w14:textId="77777777" w:rsidR="00617495" w:rsidRPr="002D30A1" w:rsidRDefault="00617495" w:rsidP="00384A66">
            <w:pPr>
              <w:pStyle w:val="aff9"/>
              <w:rPr>
                <w:rFonts w:ascii="Times New Roman" w:hAnsi="Times New Roman" w:cs="Times New Roman"/>
                <w:b/>
                <w:bCs/>
                <w:color w:val="000000"/>
              </w:rPr>
            </w:pPr>
          </w:p>
        </w:tc>
        <w:tc>
          <w:tcPr>
            <w:tcW w:w="1119" w:type="dxa"/>
            <w:vMerge/>
            <w:tcBorders>
              <w:left w:val="single" w:sz="4" w:space="0" w:color="auto"/>
              <w:right w:val="single" w:sz="4" w:space="0" w:color="auto"/>
            </w:tcBorders>
            <w:vAlign w:val="center"/>
          </w:tcPr>
          <w:p w14:paraId="563AEC7E" w14:textId="77777777" w:rsidR="00617495" w:rsidRPr="002D30A1" w:rsidRDefault="00617495" w:rsidP="00384A66">
            <w:pPr>
              <w:pStyle w:val="aff9"/>
              <w:rPr>
                <w:rFonts w:ascii="Times New Roman" w:hAnsi="Times New Roman" w:cs="Times New Roman"/>
                <w:color w:val="000000"/>
              </w:rPr>
            </w:pPr>
          </w:p>
        </w:tc>
        <w:tc>
          <w:tcPr>
            <w:tcW w:w="1405" w:type="dxa"/>
            <w:tcBorders>
              <w:top w:val="single" w:sz="4" w:space="0" w:color="auto"/>
              <w:left w:val="single" w:sz="4" w:space="0" w:color="auto"/>
              <w:bottom w:val="single" w:sz="4" w:space="0" w:color="auto"/>
              <w:right w:val="single" w:sz="4" w:space="0" w:color="auto"/>
            </w:tcBorders>
            <w:vAlign w:val="center"/>
          </w:tcPr>
          <w:p w14:paraId="2D8F8F84"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收尘灰</w:t>
            </w:r>
          </w:p>
        </w:tc>
        <w:tc>
          <w:tcPr>
            <w:tcW w:w="3240" w:type="dxa"/>
            <w:tcBorders>
              <w:left w:val="single" w:sz="4" w:space="0" w:color="auto"/>
              <w:bottom w:val="single" w:sz="4" w:space="0" w:color="auto"/>
              <w:right w:val="single" w:sz="4" w:space="0" w:color="auto"/>
            </w:tcBorders>
            <w:vAlign w:val="center"/>
          </w:tcPr>
          <w:p w14:paraId="77818A73"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作为原料回用于生产</w:t>
            </w:r>
          </w:p>
        </w:tc>
        <w:tc>
          <w:tcPr>
            <w:tcW w:w="2549" w:type="dxa"/>
            <w:vMerge/>
            <w:tcBorders>
              <w:left w:val="single" w:sz="4" w:space="0" w:color="auto"/>
              <w:right w:val="single" w:sz="4" w:space="0" w:color="auto"/>
            </w:tcBorders>
            <w:vAlign w:val="center"/>
          </w:tcPr>
          <w:p w14:paraId="3FA95344" w14:textId="77777777" w:rsidR="00617495" w:rsidRPr="002D30A1" w:rsidRDefault="00617495" w:rsidP="00384A66">
            <w:pPr>
              <w:pStyle w:val="aff9"/>
              <w:rPr>
                <w:rFonts w:ascii="Times New Roman" w:hAnsi="Times New Roman" w:cs="Times New Roman"/>
                <w:color w:val="000000"/>
              </w:rPr>
            </w:pPr>
          </w:p>
        </w:tc>
      </w:tr>
      <w:tr w:rsidR="00617495" w:rsidRPr="002D30A1" w14:paraId="1993BFFF" w14:textId="77777777" w:rsidTr="00384A66">
        <w:trPr>
          <w:trHeight w:val="397"/>
          <w:jc w:val="center"/>
        </w:trPr>
        <w:tc>
          <w:tcPr>
            <w:tcW w:w="1257" w:type="dxa"/>
            <w:vMerge/>
            <w:tcBorders>
              <w:left w:val="single" w:sz="4" w:space="0" w:color="auto"/>
              <w:right w:val="single" w:sz="4" w:space="0" w:color="auto"/>
            </w:tcBorders>
            <w:vAlign w:val="center"/>
          </w:tcPr>
          <w:p w14:paraId="48217F95" w14:textId="77777777" w:rsidR="00617495" w:rsidRPr="002D30A1" w:rsidRDefault="00617495" w:rsidP="00384A66">
            <w:pPr>
              <w:pStyle w:val="aff9"/>
              <w:rPr>
                <w:rFonts w:ascii="Times New Roman" w:hAnsi="Times New Roman" w:cs="Times New Roman"/>
                <w:b/>
                <w:bCs/>
                <w:color w:val="000000"/>
              </w:rPr>
            </w:pPr>
          </w:p>
        </w:tc>
        <w:tc>
          <w:tcPr>
            <w:tcW w:w="1119" w:type="dxa"/>
            <w:vMerge/>
            <w:tcBorders>
              <w:left w:val="single" w:sz="4" w:space="0" w:color="auto"/>
              <w:right w:val="single" w:sz="4" w:space="0" w:color="auto"/>
            </w:tcBorders>
            <w:vAlign w:val="center"/>
          </w:tcPr>
          <w:p w14:paraId="48285C82" w14:textId="77777777" w:rsidR="00617495" w:rsidRPr="002D30A1" w:rsidRDefault="00617495" w:rsidP="00384A66">
            <w:pPr>
              <w:pStyle w:val="aff9"/>
              <w:rPr>
                <w:rFonts w:ascii="Times New Roman" w:hAnsi="Times New Roman" w:cs="Times New Roman"/>
                <w:color w:val="000000"/>
              </w:rPr>
            </w:pPr>
          </w:p>
        </w:tc>
        <w:tc>
          <w:tcPr>
            <w:tcW w:w="1405" w:type="dxa"/>
            <w:tcBorders>
              <w:top w:val="single" w:sz="4" w:space="0" w:color="auto"/>
              <w:left w:val="single" w:sz="4" w:space="0" w:color="auto"/>
              <w:bottom w:val="single" w:sz="4" w:space="0" w:color="auto"/>
              <w:right w:val="single" w:sz="4" w:space="0" w:color="auto"/>
            </w:tcBorders>
            <w:vAlign w:val="center"/>
          </w:tcPr>
          <w:p w14:paraId="4F71B7D9"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边角料</w:t>
            </w:r>
          </w:p>
        </w:tc>
        <w:tc>
          <w:tcPr>
            <w:tcW w:w="3240" w:type="dxa"/>
            <w:tcBorders>
              <w:left w:val="single" w:sz="4" w:space="0" w:color="auto"/>
              <w:bottom w:val="single" w:sz="4" w:space="0" w:color="auto"/>
              <w:right w:val="single" w:sz="4" w:space="0" w:color="auto"/>
            </w:tcBorders>
            <w:vAlign w:val="center"/>
          </w:tcPr>
          <w:p w14:paraId="58A6EAC1"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作为原料回用于生产</w:t>
            </w:r>
          </w:p>
        </w:tc>
        <w:tc>
          <w:tcPr>
            <w:tcW w:w="2549" w:type="dxa"/>
            <w:vMerge/>
            <w:tcBorders>
              <w:left w:val="single" w:sz="4" w:space="0" w:color="auto"/>
              <w:right w:val="single" w:sz="4" w:space="0" w:color="auto"/>
            </w:tcBorders>
            <w:vAlign w:val="center"/>
          </w:tcPr>
          <w:p w14:paraId="1688CFAC" w14:textId="77777777" w:rsidR="00617495" w:rsidRPr="002D30A1" w:rsidRDefault="00617495" w:rsidP="00384A66">
            <w:pPr>
              <w:pStyle w:val="aff9"/>
              <w:rPr>
                <w:rFonts w:ascii="Times New Roman" w:hAnsi="Times New Roman" w:cs="Times New Roman"/>
                <w:color w:val="000000"/>
              </w:rPr>
            </w:pPr>
          </w:p>
        </w:tc>
      </w:tr>
      <w:tr w:rsidR="00617495" w:rsidRPr="002D30A1" w14:paraId="2A2B7381" w14:textId="77777777" w:rsidTr="00384A66">
        <w:trPr>
          <w:trHeight w:val="397"/>
          <w:jc w:val="center"/>
        </w:trPr>
        <w:tc>
          <w:tcPr>
            <w:tcW w:w="1257" w:type="dxa"/>
            <w:vMerge/>
            <w:tcBorders>
              <w:left w:val="single" w:sz="4" w:space="0" w:color="auto"/>
              <w:right w:val="single" w:sz="4" w:space="0" w:color="auto"/>
            </w:tcBorders>
            <w:vAlign w:val="center"/>
          </w:tcPr>
          <w:p w14:paraId="54394A30" w14:textId="77777777" w:rsidR="00617495" w:rsidRPr="002D30A1" w:rsidRDefault="00617495" w:rsidP="00384A66">
            <w:pPr>
              <w:pStyle w:val="aff9"/>
              <w:rPr>
                <w:rFonts w:ascii="Times New Roman" w:hAnsi="Times New Roman" w:cs="Times New Roman"/>
                <w:b/>
                <w:bCs/>
                <w:color w:val="000000"/>
              </w:rPr>
            </w:pPr>
          </w:p>
        </w:tc>
        <w:tc>
          <w:tcPr>
            <w:tcW w:w="1119" w:type="dxa"/>
            <w:vMerge/>
            <w:tcBorders>
              <w:left w:val="single" w:sz="4" w:space="0" w:color="auto"/>
              <w:right w:val="single" w:sz="4" w:space="0" w:color="auto"/>
            </w:tcBorders>
            <w:vAlign w:val="center"/>
          </w:tcPr>
          <w:p w14:paraId="34E00840" w14:textId="77777777" w:rsidR="00617495" w:rsidRPr="002D30A1" w:rsidRDefault="00617495" w:rsidP="00384A66">
            <w:pPr>
              <w:pStyle w:val="aff9"/>
              <w:rPr>
                <w:rFonts w:ascii="Times New Roman" w:hAnsi="Times New Roman" w:cs="Times New Roman"/>
                <w:color w:val="000000"/>
              </w:rPr>
            </w:pPr>
          </w:p>
        </w:tc>
        <w:tc>
          <w:tcPr>
            <w:tcW w:w="1405" w:type="dxa"/>
            <w:tcBorders>
              <w:top w:val="single" w:sz="4" w:space="0" w:color="auto"/>
              <w:left w:val="single" w:sz="4" w:space="0" w:color="auto"/>
              <w:bottom w:val="single" w:sz="4" w:space="0" w:color="auto"/>
              <w:right w:val="single" w:sz="4" w:space="0" w:color="auto"/>
            </w:tcBorders>
            <w:vAlign w:val="center"/>
          </w:tcPr>
          <w:p w14:paraId="11A95FE9"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不合格品</w:t>
            </w:r>
          </w:p>
        </w:tc>
        <w:tc>
          <w:tcPr>
            <w:tcW w:w="3240" w:type="dxa"/>
            <w:tcBorders>
              <w:top w:val="single" w:sz="4" w:space="0" w:color="auto"/>
              <w:left w:val="single" w:sz="4" w:space="0" w:color="auto"/>
              <w:right w:val="single" w:sz="4" w:space="0" w:color="auto"/>
            </w:tcBorders>
            <w:vAlign w:val="center"/>
          </w:tcPr>
          <w:p w14:paraId="29D12D43"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外售给废品回收站</w:t>
            </w:r>
          </w:p>
        </w:tc>
        <w:tc>
          <w:tcPr>
            <w:tcW w:w="2549" w:type="dxa"/>
            <w:vMerge/>
            <w:tcBorders>
              <w:left w:val="single" w:sz="4" w:space="0" w:color="auto"/>
              <w:right w:val="single" w:sz="4" w:space="0" w:color="auto"/>
            </w:tcBorders>
            <w:vAlign w:val="center"/>
          </w:tcPr>
          <w:p w14:paraId="58C21EFB" w14:textId="77777777" w:rsidR="00617495" w:rsidRPr="002D30A1" w:rsidRDefault="00617495" w:rsidP="00384A66">
            <w:pPr>
              <w:pStyle w:val="aff9"/>
              <w:rPr>
                <w:rFonts w:ascii="Times New Roman" w:hAnsi="Times New Roman" w:cs="Times New Roman"/>
                <w:color w:val="000000"/>
              </w:rPr>
            </w:pPr>
          </w:p>
        </w:tc>
      </w:tr>
      <w:tr w:rsidR="00617495" w:rsidRPr="002D30A1" w14:paraId="5E132C51" w14:textId="77777777" w:rsidTr="00384A66">
        <w:trPr>
          <w:trHeight w:val="397"/>
          <w:jc w:val="center"/>
        </w:trPr>
        <w:tc>
          <w:tcPr>
            <w:tcW w:w="1257" w:type="dxa"/>
            <w:vMerge/>
            <w:tcBorders>
              <w:left w:val="single" w:sz="4" w:space="0" w:color="auto"/>
              <w:right w:val="single" w:sz="4" w:space="0" w:color="auto"/>
            </w:tcBorders>
            <w:vAlign w:val="center"/>
          </w:tcPr>
          <w:p w14:paraId="5FFADA0D" w14:textId="77777777" w:rsidR="00617495" w:rsidRPr="002D30A1" w:rsidRDefault="00617495" w:rsidP="00384A66">
            <w:pPr>
              <w:pStyle w:val="aff9"/>
              <w:rPr>
                <w:rFonts w:ascii="Times New Roman" w:hAnsi="Times New Roman" w:cs="Times New Roman"/>
                <w:b/>
                <w:bCs/>
                <w:color w:val="000000"/>
              </w:rPr>
            </w:pPr>
          </w:p>
        </w:tc>
        <w:tc>
          <w:tcPr>
            <w:tcW w:w="1119" w:type="dxa"/>
            <w:vMerge/>
            <w:tcBorders>
              <w:left w:val="single" w:sz="4" w:space="0" w:color="auto"/>
              <w:right w:val="single" w:sz="4" w:space="0" w:color="auto"/>
            </w:tcBorders>
            <w:vAlign w:val="center"/>
          </w:tcPr>
          <w:p w14:paraId="358C1BC9" w14:textId="77777777" w:rsidR="00617495" w:rsidRPr="002D30A1" w:rsidRDefault="00617495" w:rsidP="00384A66">
            <w:pPr>
              <w:pStyle w:val="aff9"/>
              <w:rPr>
                <w:rFonts w:ascii="Times New Roman" w:hAnsi="Times New Roman" w:cs="Times New Roman"/>
                <w:color w:val="000000"/>
              </w:rPr>
            </w:pPr>
          </w:p>
        </w:tc>
        <w:tc>
          <w:tcPr>
            <w:tcW w:w="1405" w:type="dxa"/>
            <w:tcBorders>
              <w:top w:val="single" w:sz="4" w:space="0" w:color="auto"/>
              <w:left w:val="single" w:sz="4" w:space="0" w:color="auto"/>
              <w:bottom w:val="single" w:sz="4" w:space="0" w:color="auto"/>
              <w:right w:val="single" w:sz="4" w:space="0" w:color="auto"/>
            </w:tcBorders>
            <w:vAlign w:val="center"/>
          </w:tcPr>
          <w:p w14:paraId="5B12B98C"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废包装材料</w:t>
            </w:r>
          </w:p>
        </w:tc>
        <w:tc>
          <w:tcPr>
            <w:tcW w:w="3240" w:type="dxa"/>
            <w:tcBorders>
              <w:left w:val="single" w:sz="4" w:space="0" w:color="auto"/>
              <w:right w:val="single" w:sz="4" w:space="0" w:color="auto"/>
            </w:tcBorders>
            <w:vAlign w:val="center"/>
          </w:tcPr>
          <w:p w14:paraId="78650D4B"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外售给废品回收站</w:t>
            </w:r>
          </w:p>
        </w:tc>
        <w:tc>
          <w:tcPr>
            <w:tcW w:w="2549" w:type="dxa"/>
            <w:vMerge/>
            <w:tcBorders>
              <w:left w:val="single" w:sz="4" w:space="0" w:color="auto"/>
              <w:right w:val="single" w:sz="4" w:space="0" w:color="auto"/>
            </w:tcBorders>
            <w:vAlign w:val="center"/>
          </w:tcPr>
          <w:p w14:paraId="57BBE37E" w14:textId="77777777" w:rsidR="00617495" w:rsidRPr="002D30A1" w:rsidRDefault="00617495" w:rsidP="00384A66">
            <w:pPr>
              <w:pStyle w:val="aff9"/>
              <w:rPr>
                <w:rFonts w:ascii="Times New Roman" w:hAnsi="Times New Roman" w:cs="Times New Roman"/>
                <w:color w:val="000000"/>
              </w:rPr>
            </w:pPr>
          </w:p>
        </w:tc>
      </w:tr>
      <w:tr w:rsidR="00617495" w:rsidRPr="002D30A1" w14:paraId="79947C9A" w14:textId="77777777" w:rsidTr="00384A66">
        <w:trPr>
          <w:trHeight w:val="397"/>
          <w:jc w:val="center"/>
        </w:trPr>
        <w:tc>
          <w:tcPr>
            <w:tcW w:w="1257" w:type="dxa"/>
            <w:vMerge/>
            <w:tcBorders>
              <w:left w:val="single" w:sz="4" w:space="0" w:color="auto"/>
              <w:right w:val="single" w:sz="4" w:space="0" w:color="auto"/>
            </w:tcBorders>
            <w:vAlign w:val="center"/>
          </w:tcPr>
          <w:p w14:paraId="20980D93" w14:textId="77777777" w:rsidR="00617495" w:rsidRPr="002D30A1" w:rsidRDefault="00617495" w:rsidP="00384A66">
            <w:pPr>
              <w:pStyle w:val="aff9"/>
              <w:rPr>
                <w:rFonts w:ascii="Times New Roman" w:hAnsi="Times New Roman" w:cs="Times New Roman"/>
                <w:b/>
                <w:bCs/>
                <w:color w:val="000000"/>
              </w:rPr>
            </w:pPr>
          </w:p>
        </w:tc>
        <w:tc>
          <w:tcPr>
            <w:tcW w:w="1119" w:type="dxa"/>
            <w:vMerge/>
            <w:tcBorders>
              <w:left w:val="single" w:sz="4" w:space="0" w:color="auto"/>
              <w:right w:val="single" w:sz="4" w:space="0" w:color="auto"/>
            </w:tcBorders>
            <w:vAlign w:val="center"/>
          </w:tcPr>
          <w:p w14:paraId="044D7455" w14:textId="77777777" w:rsidR="00617495" w:rsidRPr="002D30A1" w:rsidRDefault="00617495" w:rsidP="00384A66">
            <w:pPr>
              <w:pStyle w:val="aff9"/>
              <w:rPr>
                <w:rFonts w:ascii="Times New Roman" w:hAnsi="Times New Roman" w:cs="Times New Roman"/>
                <w:color w:val="000000"/>
              </w:rPr>
            </w:pPr>
          </w:p>
        </w:tc>
        <w:tc>
          <w:tcPr>
            <w:tcW w:w="1405" w:type="dxa"/>
            <w:tcBorders>
              <w:top w:val="single" w:sz="4" w:space="0" w:color="auto"/>
              <w:left w:val="single" w:sz="4" w:space="0" w:color="auto"/>
              <w:bottom w:val="single" w:sz="4" w:space="0" w:color="auto"/>
              <w:right w:val="single" w:sz="4" w:space="0" w:color="auto"/>
            </w:tcBorders>
            <w:vAlign w:val="center"/>
          </w:tcPr>
          <w:p w14:paraId="2A748FA3"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废机油</w:t>
            </w:r>
          </w:p>
        </w:tc>
        <w:tc>
          <w:tcPr>
            <w:tcW w:w="3240" w:type="dxa"/>
            <w:vMerge w:val="restart"/>
            <w:tcBorders>
              <w:left w:val="single" w:sz="4" w:space="0" w:color="auto"/>
              <w:right w:val="single" w:sz="4" w:space="0" w:color="auto"/>
            </w:tcBorders>
            <w:vAlign w:val="center"/>
          </w:tcPr>
          <w:p w14:paraId="54B720E1"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交由</w:t>
            </w:r>
            <w:r w:rsidR="00B054D8" w:rsidRPr="002D30A1">
              <w:rPr>
                <w:rFonts w:ascii="Times New Roman" w:hAnsi="Times New Roman" w:cs="Times New Roman"/>
                <w:color w:val="000000"/>
              </w:rPr>
              <w:t>有资质单位处置</w:t>
            </w:r>
          </w:p>
        </w:tc>
        <w:tc>
          <w:tcPr>
            <w:tcW w:w="2549" w:type="dxa"/>
            <w:vMerge w:val="restart"/>
            <w:tcBorders>
              <w:top w:val="single" w:sz="4" w:space="0" w:color="auto"/>
              <w:left w:val="single" w:sz="4" w:space="0" w:color="auto"/>
              <w:right w:val="single" w:sz="4" w:space="0" w:color="auto"/>
            </w:tcBorders>
            <w:vAlign w:val="center"/>
          </w:tcPr>
          <w:p w14:paraId="10752837"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《危险废物贮存污染控制标准》（</w:t>
            </w:r>
            <w:r w:rsidRPr="002D30A1">
              <w:rPr>
                <w:rFonts w:ascii="Times New Roman" w:hAnsi="Times New Roman" w:cs="Times New Roman"/>
                <w:color w:val="000000"/>
              </w:rPr>
              <w:t>GB18597-2001</w:t>
            </w:r>
            <w:r w:rsidRPr="002D30A1">
              <w:rPr>
                <w:rFonts w:ascii="Times New Roman" w:hAnsi="Times New Roman" w:cs="Times New Roman"/>
                <w:color w:val="000000"/>
              </w:rPr>
              <w:t>）及其修改单中的相关要求</w:t>
            </w:r>
          </w:p>
        </w:tc>
      </w:tr>
      <w:tr w:rsidR="00617495" w:rsidRPr="002D30A1" w14:paraId="35327B29" w14:textId="77777777" w:rsidTr="00384A66">
        <w:trPr>
          <w:trHeight w:val="397"/>
          <w:jc w:val="center"/>
        </w:trPr>
        <w:tc>
          <w:tcPr>
            <w:tcW w:w="1257" w:type="dxa"/>
            <w:vMerge/>
            <w:tcBorders>
              <w:left w:val="single" w:sz="4" w:space="0" w:color="auto"/>
              <w:right w:val="single" w:sz="4" w:space="0" w:color="auto"/>
            </w:tcBorders>
            <w:vAlign w:val="center"/>
          </w:tcPr>
          <w:p w14:paraId="507D09BE" w14:textId="77777777" w:rsidR="00617495" w:rsidRPr="002D30A1" w:rsidRDefault="00617495" w:rsidP="00384A66">
            <w:pPr>
              <w:pStyle w:val="aff9"/>
              <w:rPr>
                <w:rFonts w:ascii="Times New Roman" w:hAnsi="Times New Roman" w:cs="Times New Roman"/>
                <w:b/>
                <w:bCs/>
                <w:color w:val="000000"/>
              </w:rPr>
            </w:pPr>
          </w:p>
        </w:tc>
        <w:tc>
          <w:tcPr>
            <w:tcW w:w="1119" w:type="dxa"/>
            <w:vMerge/>
            <w:tcBorders>
              <w:left w:val="single" w:sz="4" w:space="0" w:color="auto"/>
              <w:right w:val="single" w:sz="4" w:space="0" w:color="auto"/>
            </w:tcBorders>
            <w:vAlign w:val="center"/>
          </w:tcPr>
          <w:p w14:paraId="67EBAA25" w14:textId="77777777" w:rsidR="00617495" w:rsidRPr="002D30A1" w:rsidRDefault="00617495" w:rsidP="00384A66">
            <w:pPr>
              <w:pStyle w:val="aff9"/>
              <w:rPr>
                <w:rFonts w:ascii="Times New Roman" w:hAnsi="Times New Roman" w:cs="Times New Roman"/>
                <w:color w:val="000000"/>
              </w:rPr>
            </w:pPr>
          </w:p>
        </w:tc>
        <w:tc>
          <w:tcPr>
            <w:tcW w:w="1405" w:type="dxa"/>
            <w:tcBorders>
              <w:left w:val="single" w:sz="4" w:space="0" w:color="auto"/>
              <w:right w:val="single" w:sz="4" w:space="0" w:color="auto"/>
            </w:tcBorders>
            <w:vAlign w:val="center"/>
          </w:tcPr>
          <w:p w14:paraId="56EB2B67"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废含油抹布</w:t>
            </w:r>
          </w:p>
        </w:tc>
        <w:tc>
          <w:tcPr>
            <w:tcW w:w="3240" w:type="dxa"/>
            <w:vMerge/>
            <w:tcBorders>
              <w:left w:val="single" w:sz="4" w:space="0" w:color="auto"/>
              <w:right w:val="single" w:sz="4" w:space="0" w:color="auto"/>
            </w:tcBorders>
            <w:vAlign w:val="center"/>
          </w:tcPr>
          <w:p w14:paraId="16ECDFB8" w14:textId="77777777" w:rsidR="00617495" w:rsidRPr="002D30A1" w:rsidRDefault="00617495" w:rsidP="00384A66">
            <w:pPr>
              <w:pStyle w:val="aff9"/>
              <w:rPr>
                <w:rFonts w:ascii="Times New Roman" w:hAnsi="Times New Roman" w:cs="Times New Roman"/>
                <w:color w:val="000000"/>
              </w:rPr>
            </w:pPr>
          </w:p>
        </w:tc>
        <w:tc>
          <w:tcPr>
            <w:tcW w:w="2549" w:type="dxa"/>
            <w:vMerge/>
            <w:tcBorders>
              <w:left w:val="single" w:sz="4" w:space="0" w:color="auto"/>
              <w:right w:val="single" w:sz="4" w:space="0" w:color="auto"/>
            </w:tcBorders>
            <w:vAlign w:val="center"/>
          </w:tcPr>
          <w:p w14:paraId="184F4C65" w14:textId="77777777" w:rsidR="00617495" w:rsidRPr="002D30A1" w:rsidRDefault="00617495" w:rsidP="00384A66">
            <w:pPr>
              <w:pStyle w:val="aff9"/>
              <w:rPr>
                <w:rFonts w:ascii="Times New Roman" w:hAnsi="Times New Roman" w:cs="Times New Roman"/>
                <w:color w:val="000000"/>
              </w:rPr>
            </w:pPr>
          </w:p>
        </w:tc>
      </w:tr>
      <w:tr w:rsidR="00617495" w:rsidRPr="002D30A1" w14:paraId="23E0812F" w14:textId="77777777" w:rsidTr="00384A66">
        <w:trPr>
          <w:trHeight w:val="417"/>
          <w:jc w:val="center"/>
        </w:trPr>
        <w:tc>
          <w:tcPr>
            <w:tcW w:w="1257" w:type="dxa"/>
            <w:vMerge/>
            <w:tcBorders>
              <w:left w:val="single" w:sz="4" w:space="0" w:color="auto"/>
              <w:right w:val="single" w:sz="4" w:space="0" w:color="auto"/>
            </w:tcBorders>
            <w:vAlign w:val="center"/>
          </w:tcPr>
          <w:p w14:paraId="6CAB9DC5" w14:textId="77777777" w:rsidR="00617495" w:rsidRPr="002D30A1" w:rsidRDefault="00617495" w:rsidP="00384A66">
            <w:pPr>
              <w:pStyle w:val="aff9"/>
              <w:rPr>
                <w:rFonts w:ascii="Times New Roman" w:hAnsi="Times New Roman" w:cs="Times New Roman"/>
                <w:b/>
                <w:bCs/>
                <w:color w:val="000000"/>
              </w:rPr>
            </w:pPr>
          </w:p>
        </w:tc>
        <w:tc>
          <w:tcPr>
            <w:tcW w:w="1119" w:type="dxa"/>
            <w:vMerge/>
            <w:tcBorders>
              <w:left w:val="single" w:sz="4" w:space="0" w:color="auto"/>
              <w:bottom w:val="single" w:sz="4" w:space="0" w:color="auto"/>
              <w:right w:val="single" w:sz="4" w:space="0" w:color="auto"/>
            </w:tcBorders>
            <w:vAlign w:val="center"/>
          </w:tcPr>
          <w:p w14:paraId="0ED09285" w14:textId="77777777" w:rsidR="00617495" w:rsidRPr="002D30A1" w:rsidRDefault="00617495" w:rsidP="00384A66">
            <w:pPr>
              <w:pStyle w:val="aff9"/>
              <w:rPr>
                <w:rFonts w:ascii="Times New Roman" w:hAnsi="Times New Roman" w:cs="Times New Roman"/>
                <w:color w:val="000000"/>
              </w:rPr>
            </w:pPr>
          </w:p>
        </w:tc>
        <w:tc>
          <w:tcPr>
            <w:tcW w:w="1405" w:type="dxa"/>
            <w:tcBorders>
              <w:left w:val="single" w:sz="4" w:space="0" w:color="auto"/>
              <w:right w:val="single" w:sz="4" w:space="0" w:color="auto"/>
            </w:tcBorders>
            <w:vAlign w:val="center"/>
          </w:tcPr>
          <w:p w14:paraId="7291A6D8"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废活性炭</w:t>
            </w:r>
          </w:p>
        </w:tc>
        <w:tc>
          <w:tcPr>
            <w:tcW w:w="3240" w:type="dxa"/>
            <w:vMerge/>
            <w:tcBorders>
              <w:left w:val="single" w:sz="4" w:space="0" w:color="auto"/>
              <w:right w:val="single" w:sz="4" w:space="0" w:color="auto"/>
            </w:tcBorders>
            <w:vAlign w:val="center"/>
          </w:tcPr>
          <w:p w14:paraId="58BAA4F4" w14:textId="77777777" w:rsidR="00617495" w:rsidRPr="002D30A1" w:rsidRDefault="00617495" w:rsidP="00384A66">
            <w:pPr>
              <w:pStyle w:val="aff9"/>
              <w:rPr>
                <w:rFonts w:ascii="Times New Roman" w:hAnsi="Times New Roman" w:cs="Times New Roman"/>
                <w:color w:val="000000"/>
              </w:rPr>
            </w:pPr>
          </w:p>
        </w:tc>
        <w:tc>
          <w:tcPr>
            <w:tcW w:w="2549" w:type="dxa"/>
            <w:vMerge/>
            <w:tcBorders>
              <w:left w:val="single" w:sz="4" w:space="0" w:color="auto"/>
              <w:right w:val="single" w:sz="4" w:space="0" w:color="auto"/>
            </w:tcBorders>
            <w:vAlign w:val="center"/>
          </w:tcPr>
          <w:p w14:paraId="0B57017B" w14:textId="77777777" w:rsidR="00617495" w:rsidRPr="002D30A1" w:rsidRDefault="00617495" w:rsidP="00384A66">
            <w:pPr>
              <w:pStyle w:val="aff9"/>
              <w:rPr>
                <w:rFonts w:ascii="Times New Roman" w:hAnsi="Times New Roman" w:cs="Times New Roman"/>
                <w:color w:val="000000"/>
              </w:rPr>
            </w:pPr>
          </w:p>
        </w:tc>
      </w:tr>
      <w:tr w:rsidR="00617495" w:rsidRPr="002D30A1" w14:paraId="4B8E12E2" w14:textId="77777777" w:rsidTr="00384A66">
        <w:trPr>
          <w:trHeight w:val="897"/>
          <w:jc w:val="center"/>
        </w:trPr>
        <w:tc>
          <w:tcPr>
            <w:tcW w:w="1257" w:type="dxa"/>
            <w:vMerge w:val="restart"/>
            <w:tcBorders>
              <w:top w:val="single" w:sz="4" w:space="0" w:color="auto"/>
              <w:left w:val="single" w:sz="4" w:space="0" w:color="auto"/>
              <w:right w:val="single" w:sz="4" w:space="0" w:color="auto"/>
            </w:tcBorders>
            <w:vAlign w:val="center"/>
          </w:tcPr>
          <w:p w14:paraId="76C8B612" w14:textId="77777777" w:rsidR="00617495" w:rsidRPr="002D30A1" w:rsidRDefault="00617495" w:rsidP="00384A66">
            <w:pPr>
              <w:pStyle w:val="aff9"/>
              <w:rPr>
                <w:rFonts w:ascii="Times New Roman" w:hAnsi="Times New Roman" w:cs="Times New Roman"/>
                <w:b/>
                <w:bCs/>
                <w:color w:val="000000"/>
              </w:rPr>
            </w:pPr>
            <w:r w:rsidRPr="002D30A1">
              <w:rPr>
                <w:rFonts w:ascii="Times New Roman" w:hAnsi="Times New Roman" w:cs="Times New Roman"/>
                <w:b/>
                <w:bCs/>
                <w:color w:val="000000"/>
              </w:rPr>
              <w:t>噪声</w:t>
            </w:r>
          </w:p>
        </w:tc>
        <w:tc>
          <w:tcPr>
            <w:tcW w:w="1119" w:type="dxa"/>
            <w:tcBorders>
              <w:top w:val="single" w:sz="4" w:space="0" w:color="auto"/>
              <w:left w:val="single" w:sz="4" w:space="0" w:color="auto"/>
              <w:right w:val="single" w:sz="4" w:space="0" w:color="auto"/>
            </w:tcBorders>
            <w:vAlign w:val="center"/>
          </w:tcPr>
          <w:p w14:paraId="0CFDD41E"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施工期</w:t>
            </w:r>
          </w:p>
        </w:tc>
        <w:tc>
          <w:tcPr>
            <w:tcW w:w="1405" w:type="dxa"/>
            <w:tcBorders>
              <w:top w:val="single" w:sz="4" w:space="0" w:color="auto"/>
              <w:left w:val="single" w:sz="4" w:space="0" w:color="auto"/>
              <w:right w:val="single" w:sz="4" w:space="0" w:color="auto"/>
            </w:tcBorders>
            <w:vAlign w:val="center"/>
          </w:tcPr>
          <w:p w14:paraId="00BF34E1"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噪声</w:t>
            </w:r>
          </w:p>
        </w:tc>
        <w:tc>
          <w:tcPr>
            <w:tcW w:w="3240" w:type="dxa"/>
            <w:tcBorders>
              <w:top w:val="single" w:sz="4" w:space="0" w:color="auto"/>
              <w:left w:val="single" w:sz="4" w:space="0" w:color="auto"/>
              <w:right w:val="single" w:sz="4" w:space="0" w:color="auto"/>
            </w:tcBorders>
            <w:vAlign w:val="center"/>
          </w:tcPr>
          <w:p w14:paraId="425C5522"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合理安排施工时间、文明施工</w:t>
            </w:r>
          </w:p>
        </w:tc>
        <w:tc>
          <w:tcPr>
            <w:tcW w:w="2549" w:type="dxa"/>
            <w:tcBorders>
              <w:top w:val="single" w:sz="4" w:space="0" w:color="auto"/>
              <w:left w:val="single" w:sz="4" w:space="0" w:color="auto"/>
              <w:right w:val="single" w:sz="4" w:space="0" w:color="auto"/>
            </w:tcBorders>
            <w:vAlign w:val="center"/>
          </w:tcPr>
          <w:p w14:paraId="6B3AD86F"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《建筑施工场界环境噪声排放标准》（</w:t>
            </w:r>
            <w:r w:rsidRPr="002D30A1">
              <w:rPr>
                <w:rFonts w:ascii="Times New Roman" w:hAnsi="Times New Roman" w:cs="Times New Roman"/>
                <w:color w:val="000000"/>
              </w:rPr>
              <w:t>GB12523-2011</w:t>
            </w:r>
            <w:r w:rsidRPr="002D30A1">
              <w:rPr>
                <w:rFonts w:ascii="Times New Roman" w:hAnsi="Times New Roman" w:cs="Times New Roman"/>
                <w:color w:val="000000"/>
              </w:rPr>
              <w:t>）</w:t>
            </w:r>
          </w:p>
        </w:tc>
      </w:tr>
      <w:tr w:rsidR="00617495" w:rsidRPr="002D30A1" w14:paraId="1C860295" w14:textId="77777777" w:rsidTr="00384A66">
        <w:trPr>
          <w:trHeight w:val="1124"/>
          <w:jc w:val="center"/>
        </w:trPr>
        <w:tc>
          <w:tcPr>
            <w:tcW w:w="1257" w:type="dxa"/>
            <w:vMerge/>
            <w:tcBorders>
              <w:left w:val="single" w:sz="4" w:space="0" w:color="auto"/>
              <w:right w:val="single" w:sz="4" w:space="0" w:color="auto"/>
            </w:tcBorders>
            <w:vAlign w:val="center"/>
          </w:tcPr>
          <w:p w14:paraId="24774BFC" w14:textId="77777777" w:rsidR="00617495" w:rsidRPr="002D30A1" w:rsidRDefault="00617495" w:rsidP="00384A66">
            <w:pPr>
              <w:pStyle w:val="aff9"/>
              <w:rPr>
                <w:rFonts w:ascii="Times New Roman" w:hAnsi="Times New Roman" w:cs="Times New Roman"/>
                <w:b/>
                <w:bCs/>
                <w:color w:val="000000"/>
              </w:rPr>
            </w:pPr>
          </w:p>
        </w:tc>
        <w:tc>
          <w:tcPr>
            <w:tcW w:w="1119" w:type="dxa"/>
            <w:tcBorders>
              <w:top w:val="single" w:sz="4" w:space="0" w:color="auto"/>
              <w:left w:val="single" w:sz="4" w:space="0" w:color="auto"/>
              <w:right w:val="single" w:sz="4" w:space="0" w:color="auto"/>
            </w:tcBorders>
            <w:vAlign w:val="center"/>
          </w:tcPr>
          <w:p w14:paraId="0FAABAE5"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营运期</w:t>
            </w:r>
          </w:p>
        </w:tc>
        <w:tc>
          <w:tcPr>
            <w:tcW w:w="1405" w:type="dxa"/>
            <w:tcBorders>
              <w:top w:val="single" w:sz="4" w:space="0" w:color="auto"/>
              <w:left w:val="single" w:sz="4" w:space="0" w:color="auto"/>
              <w:right w:val="single" w:sz="4" w:space="0" w:color="auto"/>
            </w:tcBorders>
            <w:vAlign w:val="center"/>
          </w:tcPr>
          <w:p w14:paraId="23D0AD73"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噪声</w:t>
            </w:r>
          </w:p>
        </w:tc>
        <w:tc>
          <w:tcPr>
            <w:tcW w:w="3240" w:type="dxa"/>
            <w:tcBorders>
              <w:top w:val="single" w:sz="4" w:space="0" w:color="auto"/>
              <w:left w:val="single" w:sz="4" w:space="0" w:color="auto"/>
              <w:right w:val="single" w:sz="4" w:space="0" w:color="auto"/>
            </w:tcBorders>
            <w:vAlign w:val="center"/>
          </w:tcPr>
          <w:p w14:paraId="179AC87B"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低噪声环保设备、加装减震垫、合理布局、距离衰减</w:t>
            </w:r>
          </w:p>
        </w:tc>
        <w:tc>
          <w:tcPr>
            <w:tcW w:w="2549" w:type="dxa"/>
            <w:tcBorders>
              <w:top w:val="single" w:sz="4" w:space="0" w:color="auto"/>
              <w:left w:val="single" w:sz="4" w:space="0" w:color="auto"/>
              <w:right w:val="single" w:sz="4" w:space="0" w:color="auto"/>
            </w:tcBorders>
            <w:vAlign w:val="center"/>
          </w:tcPr>
          <w:p w14:paraId="2809D6E6" w14:textId="77777777" w:rsidR="00617495" w:rsidRPr="002D30A1" w:rsidRDefault="00617495" w:rsidP="00384A66">
            <w:pPr>
              <w:pStyle w:val="aff9"/>
              <w:rPr>
                <w:rFonts w:ascii="Times New Roman" w:hAnsi="Times New Roman" w:cs="Times New Roman"/>
                <w:color w:val="000000"/>
              </w:rPr>
            </w:pPr>
            <w:r w:rsidRPr="002D30A1">
              <w:rPr>
                <w:rFonts w:ascii="Times New Roman" w:hAnsi="Times New Roman" w:cs="Times New Roman"/>
                <w:color w:val="000000"/>
              </w:rPr>
              <w:t>《工业企业厂界环境噪声排放标准》（</w:t>
            </w:r>
            <w:r w:rsidRPr="002D30A1">
              <w:rPr>
                <w:rFonts w:ascii="Times New Roman" w:hAnsi="Times New Roman" w:cs="Times New Roman"/>
                <w:color w:val="000000"/>
              </w:rPr>
              <w:t>GB12348-2008</w:t>
            </w:r>
            <w:r w:rsidRPr="002D30A1">
              <w:rPr>
                <w:rFonts w:ascii="Times New Roman" w:hAnsi="Times New Roman" w:cs="Times New Roman"/>
                <w:color w:val="000000"/>
              </w:rPr>
              <w:t>）中</w:t>
            </w:r>
            <w:r w:rsidRPr="002D30A1">
              <w:rPr>
                <w:rFonts w:ascii="Times New Roman" w:hAnsi="Times New Roman" w:cs="Times New Roman"/>
                <w:color w:val="000000"/>
              </w:rPr>
              <w:t>3</w:t>
            </w:r>
            <w:r w:rsidRPr="002D30A1">
              <w:rPr>
                <w:rFonts w:ascii="Times New Roman" w:hAnsi="Times New Roman" w:cs="Times New Roman"/>
                <w:color w:val="000000"/>
              </w:rPr>
              <w:t>类标准</w:t>
            </w:r>
          </w:p>
        </w:tc>
      </w:tr>
      <w:tr w:rsidR="00617495" w:rsidRPr="002D30A1" w14:paraId="33CC6330" w14:textId="77777777" w:rsidTr="00384A66">
        <w:trPr>
          <w:trHeight w:val="397"/>
          <w:jc w:val="center"/>
        </w:trPr>
        <w:tc>
          <w:tcPr>
            <w:tcW w:w="9570" w:type="dxa"/>
            <w:gridSpan w:val="5"/>
            <w:tcBorders>
              <w:top w:val="single" w:sz="4" w:space="0" w:color="auto"/>
              <w:left w:val="single" w:sz="4" w:space="0" w:color="auto"/>
              <w:bottom w:val="single" w:sz="4" w:space="0" w:color="auto"/>
              <w:right w:val="single" w:sz="4" w:space="0" w:color="auto"/>
            </w:tcBorders>
            <w:vAlign w:val="center"/>
          </w:tcPr>
          <w:p w14:paraId="5C1DDD7A" w14:textId="77777777" w:rsidR="00617495" w:rsidRPr="002D30A1" w:rsidRDefault="00617495" w:rsidP="00384A66">
            <w:pPr>
              <w:autoSpaceDE w:val="0"/>
              <w:autoSpaceDN w:val="0"/>
              <w:spacing w:line="360" w:lineRule="auto"/>
              <w:rPr>
                <w:rFonts w:ascii="Times New Roman" w:hAnsi="Times New Roman" w:cs="Times New Roman"/>
                <w:b/>
                <w:color w:val="000000"/>
              </w:rPr>
            </w:pPr>
            <w:r w:rsidRPr="002D30A1">
              <w:rPr>
                <w:rFonts w:ascii="Times New Roman" w:hAnsi="Times New Roman" w:cs="Times New Roman"/>
                <w:b/>
                <w:color w:val="000000"/>
              </w:rPr>
              <w:t>生态保护措施及预期结果：</w:t>
            </w:r>
          </w:p>
          <w:p w14:paraId="00C678E0" w14:textId="77777777" w:rsidR="00617495" w:rsidRPr="002D30A1" w:rsidRDefault="00617495" w:rsidP="00384A66">
            <w:pPr>
              <w:autoSpaceDE w:val="0"/>
              <w:autoSpaceDN w:val="0"/>
              <w:spacing w:line="360" w:lineRule="auto"/>
              <w:ind w:firstLine="480"/>
              <w:rPr>
                <w:rFonts w:ascii="Times New Roman" w:hAnsi="Times New Roman" w:cs="Times New Roman"/>
                <w:color w:val="000000"/>
              </w:rPr>
            </w:pPr>
            <w:r w:rsidRPr="002D30A1">
              <w:rPr>
                <w:rFonts w:ascii="Times New Roman" w:hAnsi="Times New Roman" w:cs="Times New Roman"/>
                <w:color w:val="000000"/>
              </w:rPr>
              <w:t>本项目位于</w:t>
            </w:r>
            <w:r w:rsidR="00B054D8" w:rsidRPr="002D30A1">
              <w:rPr>
                <w:rFonts w:ascii="Times New Roman" w:hAnsi="Times New Roman" w:cs="Times New Roman"/>
                <w:color w:val="000000"/>
              </w:rPr>
              <w:t>广元市昭化区家居产业园</w:t>
            </w:r>
            <w:r w:rsidRPr="002D30A1">
              <w:rPr>
                <w:rFonts w:ascii="Times New Roman" w:hAnsi="Times New Roman" w:cs="Times New Roman"/>
                <w:color w:val="000000"/>
              </w:rPr>
              <w:t>，施工期不涉及生态影响。营运期不涉及生态破坏，水土流失等生态影响。</w:t>
            </w:r>
          </w:p>
          <w:p w14:paraId="5917DDE6" w14:textId="77777777" w:rsidR="00617495" w:rsidRPr="002D30A1" w:rsidRDefault="00617495" w:rsidP="00384A66">
            <w:pPr>
              <w:autoSpaceDE w:val="0"/>
              <w:autoSpaceDN w:val="0"/>
              <w:spacing w:line="360" w:lineRule="auto"/>
              <w:ind w:firstLine="480"/>
              <w:rPr>
                <w:rFonts w:ascii="Times New Roman" w:hAnsi="Times New Roman" w:cs="Times New Roman"/>
                <w:color w:val="000000"/>
              </w:rPr>
            </w:pPr>
          </w:p>
          <w:p w14:paraId="03A8A710" w14:textId="77777777" w:rsidR="00B054D8" w:rsidRPr="002D30A1" w:rsidRDefault="00B054D8" w:rsidP="00B054D8">
            <w:pPr>
              <w:autoSpaceDE w:val="0"/>
              <w:autoSpaceDN w:val="0"/>
              <w:spacing w:line="360" w:lineRule="auto"/>
              <w:rPr>
                <w:rFonts w:ascii="Times New Roman" w:hAnsi="Times New Roman" w:cs="Times New Roman"/>
                <w:color w:val="000000"/>
              </w:rPr>
            </w:pPr>
          </w:p>
          <w:p w14:paraId="781DBBF8" w14:textId="77777777" w:rsidR="00617495" w:rsidRPr="002D30A1" w:rsidRDefault="00617495" w:rsidP="00384A66">
            <w:pPr>
              <w:autoSpaceDE w:val="0"/>
              <w:autoSpaceDN w:val="0"/>
              <w:spacing w:line="360" w:lineRule="auto"/>
              <w:ind w:firstLine="480"/>
              <w:rPr>
                <w:rFonts w:ascii="Times New Roman" w:hAnsi="Times New Roman" w:cs="Times New Roman"/>
                <w:color w:val="000000"/>
              </w:rPr>
            </w:pPr>
          </w:p>
          <w:p w14:paraId="27C10AE9" w14:textId="77777777" w:rsidR="00F53BEE" w:rsidRPr="002D30A1" w:rsidRDefault="00F53BEE" w:rsidP="00384A66">
            <w:pPr>
              <w:autoSpaceDE w:val="0"/>
              <w:autoSpaceDN w:val="0"/>
              <w:spacing w:line="360" w:lineRule="auto"/>
              <w:ind w:firstLine="480"/>
              <w:rPr>
                <w:rFonts w:ascii="Times New Roman" w:hAnsi="Times New Roman" w:cs="Times New Roman"/>
                <w:color w:val="000000"/>
              </w:rPr>
            </w:pPr>
          </w:p>
        </w:tc>
      </w:tr>
    </w:tbl>
    <w:p w14:paraId="4305FA69" w14:textId="77777777" w:rsidR="007506FD" w:rsidRPr="002D30A1" w:rsidRDefault="00E1244C">
      <w:pPr>
        <w:pStyle w:val="af2"/>
        <w:jc w:val="left"/>
        <w:rPr>
          <w:rFonts w:ascii="Times New Roman" w:hAnsi="Times New Roman"/>
        </w:rPr>
      </w:pPr>
      <w:r w:rsidRPr="002D30A1">
        <w:rPr>
          <w:rFonts w:ascii="Times New Roman" w:hAnsi="Times New Roman"/>
        </w:rPr>
        <w:lastRenderedPageBreak/>
        <w:t>结论与建议</w:t>
      </w:r>
      <w:r w:rsidRPr="002D30A1">
        <w:rPr>
          <w:rFonts w:ascii="Times New Roman" w:hAnsi="Times New Roman"/>
        </w:rPr>
        <w:t xml:space="preserve">                                            </w:t>
      </w:r>
      <w:r w:rsidRPr="002D30A1">
        <w:rPr>
          <w:rFonts w:ascii="Times New Roman" w:hAnsi="Times New Roman"/>
        </w:rPr>
        <w:t>（九）</w:t>
      </w:r>
    </w:p>
    <w:tbl>
      <w:tblPr>
        <w:tblW w:w="482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504"/>
      </w:tblGrid>
      <w:tr w:rsidR="007506FD" w:rsidRPr="00AC2CC9" w14:paraId="670F5EF2" w14:textId="77777777">
        <w:trPr>
          <w:trHeight w:val="13577"/>
          <w:jc w:val="center"/>
        </w:trPr>
        <w:tc>
          <w:tcPr>
            <w:tcW w:w="5000" w:type="pct"/>
            <w:shd w:val="clear" w:color="auto" w:fill="auto"/>
          </w:tcPr>
          <w:p w14:paraId="57645D0B" w14:textId="77777777" w:rsidR="007506FD" w:rsidRPr="002D30A1" w:rsidRDefault="00E1244C">
            <w:pPr>
              <w:pStyle w:val="1"/>
              <w:numPr>
                <w:ilvl w:val="0"/>
                <w:numId w:val="30"/>
              </w:numPr>
            </w:pPr>
            <w:r w:rsidRPr="002D30A1">
              <w:t>结论</w:t>
            </w:r>
          </w:p>
          <w:p w14:paraId="4052531A" w14:textId="77777777" w:rsidR="007506FD" w:rsidRPr="002D30A1" w:rsidRDefault="00E1244C">
            <w:pPr>
              <w:pStyle w:val="2"/>
              <w:numPr>
                <w:ilvl w:val="0"/>
                <w:numId w:val="0"/>
              </w:numPr>
              <w:ind w:firstLine="482"/>
            </w:pPr>
            <w:r w:rsidRPr="002D30A1">
              <w:t>1</w:t>
            </w:r>
            <w:r w:rsidRPr="002D30A1">
              <w:t>、项目概况</w:t>
            </w:r>
          </w:p>
          <w:p w14:paraId="314AD9B3" w14:textId="77777777" w:rsidR="002F4365" w:rsidRPr="002D30A1" w:rsidRDefault="002F4365" w:rsidP="002F4365">
            <w:pPr>
              <w:pStyle w:val="a8"/>
              <w:overflowPunct w:val="0"/>
              <w:autoSpaceDE w:val="0"/>
              <w:autoSpaceDN w:val="0"/>
              <w:spacing w:after="0" w:line="360" w:lineRule="auto"/>
              <w:ind w:leftChars="0" w:left="0" w:firstLineChars="200" w:firstLine="480"/>
              <w:jc w:val="both"/>
              <w:outlineLvl w:val="1"/>
              <w:rPr>
                <w:szCs w:val="24"/>
              </w:rPr>
            </w:pPr>
            <w:r w:rsidRPr="002D30A1">
              <w:t>项目位于广元市昭化区家居产业园，</w:t>
            </w:r>
            <w:r w:rsidRPr="002D30A1">
              <w:rPr>
                <w:szCs w:val="24"/>
              </w:rPr>
              <w:t>总用地面积</w:t>
            </w:r>
            <w:r w:rsidRPr="002D30A1">
              <w:rPr>
                <w:bCs/>
                <w:szCs w:val="21"/>
              </w:rPr>
              <w:t>11805.82</w:t>
            </w:r>
            <w:r w:rsidRPr="002D30A1">
              <w:rPr>
                <w:szCs w:val="24"/>
              </w:rPr>
              <w:t>m</w:t>
            </w:r>
            <w:r w:rsidRPr="002D30A1">
              <w:rPr>
                <w:szCs w:val="24"/>
                <w:vertAlign w:val="superscript"/>
              </w:rPr>
              <w:t>2</w:t>
            </w:r>
            <w:r w:rsidRPr="002D30A1">
              <w:rPr>
                <w:szCs w:val="24"/>
              </w:rPr>
              <w:t>，主要建设</w:t>
            </w:r>
            <w:r w:rsidR="00584268" w:rsidRPr="002D30A1">
              <w:rPr>
                <w:szCs w:val="24"/>
              </w:rPr>
              <w:t>注塑车间、单扫生产车间、制棉车间、棉头包装车间，</w:t>
            </w:r>
            <w:r w:rsidRPr="002D30A1">
              <w:rPr>
                <w:szCs w:val="24"/>
              </w:rPr>
              <w:t>办公用房，配电室，空压机、厕所及消防泵房，同时建设电器、给排水、绿化、停车场、消防、环保等配套设施。项目购置注塑机、上料机</w:t>
            </w:r>
            <w:r w:rsidR="00584268" w:rsidRPr="002D30A1">
              <w:rPr>
                <w:szCs w:val="24"/>
              </w:rPr>
              <w:t>、制棉头机、</w:t>
            </w:r>
            <w:r w:rsidR="00EA0F95" w:rsidRPr="002D30A1">
              <w:rPr>
                <w:szCs w:val="24"/>
              </w:rPr>
              <w:t>碎料机</w:t>
            </w:r>
            <w:r w:rsidRPr="002D30A1">
              <w:rPr>
                <w:szCs w:val="24"/>
              </w:rPr>
              <w:t>等先进设备共计</w:t>
            </w:r>
            <w:r w:rsidR="00584268" w:rsidRPr="002D30A1">
              <w:rPr>
                <w:szCs w:val="24"/>
              </w:rPr>
              <w:t>28</w:t>
            </w:r>
            <w:r w:rsidRPr="002D30A1">
              <w:rPr>
                <w:szCs w:val="24"/>
              </w:rPr>
              <w:t>台（套）。项目建成后，</w:t>
            </w:r>
            <w:r w:rsidRPr="002D30A1">
              <w:t>本项目投资建设棉线拖把生产线一条，年产能每小时</w:t>
            </w:r>
            <w:r w:rsidRPr="002D30A1">
              <w:t>50</w:t>
            </w:r>
            <w:r w:rsidRPr="002D30A1">
              <w:t>万个</w:t>
            </w:r>
            <w:r w:rsidR="00F53BEE" w:rsidRPr="002D30A1">
              <w:t>；</w:t>
            </w:r>
            <w:r w:rsidRPr="002D30A1">
              <w:t>塑料</w:t>
            </w:r>
            <w:r w:rsidR="00491244" w:rsidRPr="002D30A1">
              <w:t>套</w:t>
            </w:r>
            <w:r w:rsidRPr="002D30A1">
              <w:t>扫生产线一条，产能每年</w:t>
            </w:r>
            <w:r w:rsidRPr="002D30A1">
              <w:t>15</w:t>
            </w:r>
            <w:r w:rsidRPr="002D30A1">
              <w:t>万套</w:t>
            </w:r>
            <w:r w:rsidR="00F53BEE" w:rsidRPr="002D30A1">
              <w:t>；</w:t>
            </w:r>
            <w:r w:rsidRPr="002D30A1">
              <w:t>塑料单扫生产线一条，产能每年</w:t>
            </w:r>
            <w:r w:rsidRPr="002D30A1">
              <w:t>100</w:t>
            </w:r>
            <w:r w:rsidRPr="002D30A1">
              <w:t>万个。</w:t>
            </w:r>
            <w:r w:rsidRPr="002D30A1">
              <w:rPr>
                <w:szCs w:val="24"/>
              </w:rPr>
              <w:t>本项目不涉及废旧塑料日用品的回收、清洗、利用。</w:t>
            </w:r>
          </w:p>
          <w:p w14:paraId="1F8E65EC" w14:textId="77777777" w:rsidR="007506FD" w:rsidRPr="002D30A1" w:rsidRDefault="00E1244C">
            <w:pPr>
              <w:pStyle w:val="2"/>
              <w:numPr>
                <w:ilvl w:val="0"/>
                <w:numId w:val="0"/>
              </w:numPr>
              <w:ind w:firstLineChars="200" w:firstLine="482"/>
            </w:pPr>
            <w:r w:rsidRPr="002D30A1">
              <w:t>2</w:t>
            </w:r>
            <w:r w:rsidRPr="002D30A1">
              <w:t>、产业政策符合性分析</w:t>
            </w:r>
          </w:p>
          <w:p w14:paraId="34E8C38F" w14:textId="77777777" w:rsidR="007506FD" w:rsidRPr="002D30A1" w:rsidRDefault="00E1244C">
            <w:pPr>
              <w:pStyle w:val="afff0"/>
              <w:ind w:firstLine="480"/>
            </w:pPr>
            <w:r w:rsidRPr="002D30A1">
              <w:t>本项目为</w:t>
            </w:r>
            <w:r w:rsidR="00584268" w:rsidRPr="002D30A1">
              <w:t>日用塑胶品</w:t>
            </w:r>
            <w:r w:rsidRPr="002D30A1">
              <w:t>制造项目，属于《国民经济行业分类》（</w:t>
            </w:r>
            <w:r w:rsidRPr="002D30A1">
              <w:t>GB-T4754-2017</w:t>
            </w:r>
            <w:r w:rsidRPr="002D30A1">
              <w:t>）中</w:t>
            </w:r>
            <w:r w:rsidRPr="002D30A1">
              <w:t>“</w:t>
            </w:r>
            <w:r w:rsidR="00584268" w:rsidRPr="002D30A1">
              <w:t>C2927</w:t>
            </w:r>
            <w:r w:rsidR="00584268" w:rsidRPr="002D30A1">
              <w:t>日用塑料制品制造</w:t>
            </w:r>
            <w:r w:rsidRPr="002D30A1">
              <w:t>”</w:t>
            </w:r>
            <w:r w:rsidRPr="002D30A1">
              <w:t>类。本项目不属于《产业结构调整指导目录（</w:t>
            </w:r>
            <w:r w:rsidRPr="002D30A1">
              <w:t>2019</w:t>
            </w:r>
            <w:r w:rsidRPr="002D30A1">
              <w:t>年本）》（国家发展改革委</w:t>
            </w:r>
            <w:r w:rsidRPr="002D30A1">
              <w:t xml:space="preserve"> 2019</w:t>
            </w:r>
            <w:r w:rsidRPr="002D30A1">
              <w:t>年令第</w:t>
            </w:r>
            <w:r w:rsidRPr="002D30A1">
              <w:t>29</w:t>
            </w:r>
            <w:r w:rsidRPr="002D30A1">
              <w:t>号）中鼓励、限值和淘汰类项目，为允许类。本项目建设符合国家现行产业政策。</w:t>
            </w:r>
          </w:p>
          <w:p w14:paraId="60A320F6" w14:textId="77777777" w:rsidR="002F4365" w:rsidRPr="002D30A1" w:rsidRDefault="002F4365" w:rsidP="00584268">
            <w:pPr>
              <w:pStyle w:val="affa"/>
              <w:ind w:firstLine="480"/>
            </w:pPr>
            <w:r w:rsidRPr="002D30A1">
              <w:t>本项目于</w:t>
            </w:r>
            <w:r w:rsidRPr="002D30A1">
              <w:t>2020</w:t>
            </w:r>
            <w:r w:rsidRPr="002D30A1">
              <w:t>年</w:t>
            </w:r>
            <w:r w:rsidRPr="002D30A1">
              <w:t>8</w:t>
            </w:r>
            <w:r w:rsidRPr="002D30A1">
              <w:t>月</w:t>
            </w:r>
            <w:r w:rsidRPr="002D30A1">
              <w:t>26</w:t>
            </w:r>
            <w:r w:rsidRPr="002D30A1">
              <w:t>日向</w:t>
            </w:r>
            <w:r w:rsidR="00584268" w:rsidRPr="002D30A1">
              <w:t>昭化区发展和改革局</w:t>
            </w:r>
            <w:r w:rsidRPr="002D30A1">
              <w:t>进行项目备案，备案号为：</w:t>
            </w:r>
            <w:r w:rsidR="00584268" w:rsidRPr="002D30A1">
              <w:t>川投资备</w:t>
            </w:r>
            <w:r w:rsidR="00584268" w:rsidRPr="002D30A1">
              <w:t>[2019-510811-41-03-375878] FGQB-0109</w:t>
            </w:r>
            <w:r w:rsidR="00584268" w:rsidRPr="002D30A1">
              <w:t>号</w:t>
            </w:r>
            <w:r w:rsidRPr="002D30A1">
              <w:t>。</w:t>
            </w:r>
          </w:p>
          <w:p w14:paraId="6D34594D" w14:textId="77777777" w:rsidR="007506FD" w:rsidRPr="002D30A1" w:rsidRDefault="00E1244C">
            <w:pPr>
              <w:pStyle w:val="2"/>
              <w:numPr>
                <w:ilvl w:val="0"/>
                <w:numId w:val="0"/>
              </w:numPr>
              <w:ind w:firstLineChars="200" w:firstLine="482"/>
            </w:pPr>
            <w:r w:rsidRPr="002D30A1">
              <w:t>3</w:t>
            </w:r>
            <w:r w:rsidRPr="002D30A1">
              <w:t>、</w:t>
            </w:r>
            <w:r w:rsidRPr="002D30A1">
              <w:t>“</w:t>
            </w:r>
            <w:r w:rsidRPr="002D30A1">
              <w:t>三线一单</w:t>
            </w:r>
            <w:r w:rsidRPr="002D30A1">
              <w:t>”</w:t>
            </w:r>
            <w:r w:rsidRPr="002D30A1">
              <w:t>符合性分析</w:t>
            </w:r>
          </w:p>
          <w:p w14:paraId="0C52DA4F" w14:textId="77777777" w:rsidR="007506FD" w:rsidRPr="002D30A1" w:rsidRDefault="00E1244C">
            <w:pPr>
              <w:pStyle w:val="affa"/>
              <w:ind w:firstLine="480"/>
            </w:pPr>
            <w:r w:rsidRPr="002D30A1">
              <w:rPr>
                <w:kern w:val="0"/>
              </w:rPr>
              <w:t>本项目位于</w:t>
            </w:r>
            <w:r w:rsidR="00437AB5" w:rsidRPr="002D30A1">
              <w:t>广元市昭化区家居产业园内</w:t>
            </w:r>
            <w:r w:rsidRPr="002D30A1">
              <w:t>，不在生态保护红线范围内，符合《四川省生态保护红线实施意见》的要求。</w:t>
            </w:r>
          </w:p>
          <w:p w14:paraId="618DBB93" w14:textId="77777777" w:rsidR="007506FD" w:rsidRPr="002D30A1" w:rsidRDefault="00E1244C">
            <w:pPr>
              <w:pStyle w:val="affa"/>
              <w:ind w:firstLine="480"/>
            </w:pPr>
            <w:r w:rsidRPr="002D30A1">
              <w:t>本项目所在区域环境质量良好，未超出环境质量底线。</w:t>
            </w:r>
          </w:p>
          <w:p w14:paraId="1561DD0F" w14:textId="77777777" w:rsidR="007506FD" w:rsidRPr="002D30A1" w:rsidRDefault="00E1244C">
            <w:pPr>
              <w:pStyle w:val="affa"/>
              <w:ind w:firstLine="480"/>
            </w:pPr>
            <w:r w:rsidRPr="002D30A1">
              <w:t>项目用地不涉及基本农田，不涉及土地利用上线；本项目员工生活用水量、生产用水量较少，不涉及水资源利用上线。</w:t>
            </w:r>
          </w:p>
          <w:p w14:paraId="666A3614" w14:textId="77777777" w:rsidR="007506FD" w:rsidRPr="002D30A1" w:rsidRDefault="00E1244C">
            <w:pPr>
              <w:pStyle w:val="afff0"/>
              <w:ind w:firstLine="480"/>
              <w:jc w:val="both"/>
            </w:pPr>
            <w:r w:rsidRPr="002D30A1">
              <w:t>本项目未列入《四川省国家重点生态功能区产业准入负面清单（第一批）（试行）》内。</w:t>
            </w:r>
          </w:p>
          <w:p w14:paraId="13A98EDC" w14:textId="77777777" w:rsidR="007506FD" w:rsidRPr="002D30A1" w:rsidRDefault="00E1244C">
            <w:pPr>
              <w:pStyle w:val="afff0"/>
              <w:ind w:firstLine="480"/>
              <w:jc w:val="both"/>
            </w:pPr>
            <w:r w:rsidRPr="002D30A1">
              <w:t>综上所述，本项目符合</w:t>
            </w:r>
            <w:r w:rsidRPr="002D30A1">
              <w:t>“</w:t>
            </w:r>
            <w:r w:rsidRPr="002D30A1">
              <w:t>三线一单</w:t>
            </w:r>
            <w:r w:rsidRPr="002D30A1">
              <w:t>”</w:t>
            </w:r>
            <w:r w:rsidRPr="002D30A1">
              <w:t>要求。</w:t>
            </w:r>
          </w:p>
          <w:p w14:paraId="6ADA4F7B" w14:textId="77777777" w:rsidR="007506FD" w:rsidRPr="002D30A1" w:rsidRDefault="00E1244C">
            <w:pPr>
              <w:pStyle w:val="2"/>
              <w:numPr>
                <w:ilvl w:val="0"/>
                <w:numId w:val="0"/>
              </w:numPr>
              <w:ind w:firstLineChars="200" w:firstLine="482"/>
            </w:pPr>
            <w:r w:rsidRPr="002D30A1">
              <w:t>4</w:t>
            </w:r>
            <w:r w:rsidRPr="002D30A1">
              <w:t>、选址规划符合性分析</w:t>
            </w:r>
          </w:p>
          <w:p w14:paraId="54281F6A" w14:textId="77777777" w:rsidR="007506FD" w:rsidRPr="002D30A1" w:rsidRDefault="00E1244C">
            <w:pPr>
              <w:pStyle w:val="affa"/>
              <w:ind w:firstLine="480"/>
            </w:pPr>
            <w:r w:rsidRPr="002D30A1">
              <w:t>本项目与</w:t>
            </w:r>
            <w:r w:rsidR="00437AB5" w:rsidRPr="002D30A1">
              <w:t>广元市昭化区家居产业园</w:t>
            </w:r>
            <w:r w:rsidRPr="002D30A1">
              <w:t>建设规划相符。本项目周边主要为已建成道路、商住混合区等，不涉及自然保护区、风景名胜区、饮用水源保护区等环境敏感区域，项目选址区域地质、水文、气候等条件良好。因此，本项目与周围环境相容，项目选址合理。</w:t>
            </w:r>
          </w:p>
          <w:p w14:paraId="2249F78E" w14:textId="77777777" w:rsidR="007506FD" w:rsidRPr="002D30A1" w:rsidRDefault="00E1244C">
            <w:pPr>
              <w:pStyle w:val="2"/>
              <w:numPr>
                <w:ilvl w:val="0"/>
                <w:numId w:val="0"/>
              </w:numPr>
              <w:ind w:firstLineChars="200" w:firstLine="482"/>
            </w:pPr>
            <w:r w:rsidRPr="002D30A1">
              <w:t>5</w:t>
            </w:r>
            <w:r w:rsidRPr="002D30A1">
              <w:t>、环境质量现状小结</w:t>
            </w:r>
          </w:p>
          <w:p w14:paraId="0AAAD875" w14:textId="77777777" w:rsidR="00AF5761" w:rsidRPr="002D30A1" w:rsidRDefault="00AF5761" w:rsidP="00AF5761">
            <w:pPr>
              <w:pStyle w:val="affa"/>
              <w:ind w:firstLineChars="183" w:firstLine="439"/>
            </w:pPr>
            <w:r w:rsidRPr="002D30A1">
              <w:t>（</w:t>
            </w:r>
            <w:r w:rsidRPr="002D30A1">
              <w:t>1</w:t>
            </w:r>
            <w:r w:rsidRPr="002D30A1">
              <w:t>）环境空气质量现状</w:t>
            </w:r>
          </w:p>
          <w:p w14:paraId="573EBA1F" w14:textId="77777777" w:rsidR="00AF5761" w:rsidRPr="002D30A1" w:rsidRDefault="00AF5761" w:rsidP="00AF5761">
            <w:pPr>
              <w:pStyle w:val="affa"/>
              <w:ind w:firstLineChars="183" w:firstLine="439"/>
            </w:pPr>
            <w:r w:rsidRPr="002D30A1">
              <w:lastRenderedPageBreak/>
              <w:t>根据《</w:t>
            </w:r>
            <w:r w:rsidRPr="002D30A1">
              <w:t>2019</w:t>
            </w:r>
            <w:r w:rsidRPr="002D30A1">
              <w:t>年度广元市环境质量公告》，</w:t>
            </w:r>
            <w:r w:rsidRPr="002D30A1">
              <w:t>SO</w:t>
            </w:r>
            <w:r w:rsidRPr="002D30A1">
              <w:rPr>
                <w:vertAlign w:val="subscript"/>
              </w:rPr>
              <w:t>2</w:t>
            </w:r>
            <w:r w:rsidRPr="002D30A1">
              <w:t>、</w:t>
            </w:r>
            <w:r w:rsidRPr="002D30A1">
              <w:t>NO</w:t>
            </w:r>
            <w:r w:rsidRPr="002D30A1">
              <w:rPr>
                <w:vertAlign w:val="subscript"/>
              </w:rPr>
              <w:t>2</w:t>
            </w:r>
            <w:r w:rsidRPr="002D30A1">
              <w:t>、</w:t>
            </w:r>
            <w:r w:rsidRPr="002D30A1">
              <w:t>CO</w:t>
            </w:r>
            <w:r w:rsidRPr="002D30A1">
              <w:t>、</w:t>
            </w:r>
            <w:r w:rsidRPr="002D30A1">
              <w:t>O</w:t>
            </w:r>
            <w:r w:rsidRPr="002D30A1">
              <w:rPr>
                <w:vertAlign w:val="subscript"/>
              </w:rPr>
              <w:t>3</w:t>
            </w:r>
            <w:r w:rsidRPr="002D30A1">
              <w:t>、</w:t>
            </w:r>
            <w:r w:rsidRPr="002D30A1">
              <w:t>PM</w:t>
            </w:r>
            <w:r w:rsidRPr="002D30A1">
              <w:rPr>
                <w:vertAlign w:val="subscript"/>
              </w:rPr>
              <w:t>10</w:t>
            </w:r>
            <w:r w:rsidRPr="002D30A1">
              <w:t>、</w:t>
            </w:r>
            <w:r w:rsidRPr="002D30A1">
              <w:t>PM</w:t>
            </w:r>
            <w:r w:rsidRPr="002D30A1">
              <w:rPr>
                <w:vertAlign w:val="subscript"/>
              </w:rPr>
              <w:t>2.5</w:t>
            </w:r>
            <w:r w:rsidRPr="002D30A1">
              <w:t>均能够达到《环境空气质量标准》（</w:t>
            </w:r>
            <w:r w:rsidRPr="002D30A1">
              <w:t>GB3095-2012</w:t>
            </w:r>
            <w:r w:rsidRPr="002D30A1">
              <w:t>）二级标准，项目位于环境空气质量达标区。</w:t>
            </w:r>
          </w:p>
          <w:p w14:paraId="1C772B41" w14:textId="77777777" w:rsidR="00AF5761" w:rsidRPr="002D30A1" w:rsidRDefault="00AF5761" w:rsidP="00AF5761">
            <w:pPr>
              <w:pStyle w:val="affa"/>
              <w:ind w:firstLineChars="183" w:firstLine="439"/>
            </w:pPr>
            <w:r w:rsidRPr="002D30A1">
              <w:t>（</w:t>
            </w:r>
            <w:r w:rsidRPr="002D30A1">
              <w:t>2</w:t>
            </w:r>
            <w:r w:rsidRPr="002D30A1">
              <w:t>）地表水环境质量现状</w:t>
            </w:r>
          </w:p>
          <w:p w14:paraId="22C316FC" w14:textId="77777777" w:rsidR="00AF5761" w:rsidRPr="002D30A1" w:rsidRDefault="00AF5761" w:rsidP="00AF5761">
            <w:pPr>
              <w:pStyle w:val="affa"/>
              <w:ind w:firstLineChars="183" w:firstLine="439"/>
            </w:pPr>
            <w:r w:rsidRPr="002D30A1">
              <w:t>项目所在区域属嘉陵江水系，根据《</w:t>
            </w:r>
            <w:r w:rsidRPr="002D30A1">
              <w:t>2019</w:t>
            </w:r>
            <w:r w:rsidRPr="002D30A1">
              <w:t>年度广元市环境质量公告》，嘉陵江全年平均水质为优，各断面均满足规定的水质功能类别。项目所在地地表水属于达标区，地表水水质较好。</w:t>
            </w:r>
          </w:p>
          <w:p w14:paraId="31558821" w14:textId="77777777" w:rsidR="00AF5761" w:rsidRPr="002D30A1" w:rsidRDefault="00AF5761" w:rsidP="00AF5761">
            <w:pPr>
              <w:pStyle w:val="affa"/>
              <w:ind w:firstLineChars="183" w:firstLine="439"/>
            </w:pPr>
            <w:r w:rsidRPr="002D30A1">
              <w:t>（</w:t>
            </w:r>
            <w:r w:rsidRPr="002D30A1">
              <w:t>3</w:t>
            </w:r>
            <w:r w:rsidRPr="002D30A1">
              <w:t>）声环境质量现状</w:t>
            </w:r>
          </w:p>
          <w:p w14:paraId="395437E0" w14:textId="77777777" w:rsidR="00AF5761" w:rsidRPr="002D30A1" w:rsidRDefault="00AF5761" w:rsidP="00AF5761">
            <w:pPr>
              <w:pStyle w:val="2"/>
              <w:numPr>
                <w:ilvl w:val="0"/>
                <w:numId w:val="0"/>
              </w:numPr>
              <w:ind w:firstLineChars="200" w:firstLine="480"/>
              <w:rPr>
                <w:b w:val="0"/>
              </w:rPr>
            </w:pPr>
            <w:r w:rsidRPr="002D30A1">
              <w:rPr>
                <w:b w:val="0"/>
              </w:rPr>
              <w:t>根据声环境质量现状监测结果表明，距离本项目最近敏感点处昼间、夜间声环境质量均满足《声环境质量标准》（</w:t>
            </w:r>
            <w:r w:rsidRPr="002D30A1">
              <w:rPr>
                <w:b w:val="0"/>
              </w:rPr>
              <w:t>GB3096 -2008</w:t>
            </w:r>
            <w:r w:rsidRPr="002D30A1">
              <w:rPr>
                <w:b w:val="0"/>
              </w:rPr>
              <w:t>）</w:t>
            </w:r>
            <w:r w:rsidRPr="002D30A1">
              <w:rPr>
                <w:b w:val="0"/>
              </w:rPr>
              <w:t>3</w:t>
            </w:r>
            <w:r w:rsidRPr="002D30A1">
              <w:rPr>
                <w:b w:val="0"/>
              </w:rPr>
              <w:t>类标准要求。</w:t>
            </w:r>
          </w:p>
          <w:p w14:paraId="6EF056B4" w14:textId="77777777" w:rsidR="007506FD" w:rsidRPr="002D30A1" w:rsidRDefault="00E1244C" w:rsidP="00AF5761">
            <w:pPr>
              <w:pStyle w:val="2"/>
              <w:numPr>
                <w:ilvl w:val="0"/>
                <w:numId w:val="0"/>
              </w:numPr>
              <w:ind w:firstLineChars="200" w:firstLine="482"/>
            </w:pPr>
            <w:r w:rsidRPr="002D30A1">
              <w:t>6</w:t>
            </w:r>
            <w:r w:rsidRPr="002D30A1">
              <w:t>、总量控制</w:t>
            </w:r>
          </w:p>
          <w:p w14:paraId="153B186D" w14:textId="77777777" w:rsidR="007506FD" w:rsidRPr="002D30A1" w:rsidRDefault="00E1244C">
            <w:pPr>
              <w:pStyle w:val="affa"/>
              <w:ind w:firstLine="480"/>
            </w:pPr>
            <w:r w:rsidRPr="002D30A1">
              <w:t>（</w:t>
            </w:r>
            <w:r w:rsidRPr="002D30A1">
              <w:t>1</w:t>
            </w:r>
            <w:r w:rsidRPr="002D30A1">
              <w:t>）废水总量控制指标</w:t>
            </w:r>
          </w:p>
          <w:p w14:paraId="1724C9C5" w14:textId="77777777" w:rsidR="007506FD" w:rsidRPr="002D30A1" w:rsidRDefault="00E1244C">
            <w:pPr>
              <w:keepNext/>
              <w:keepLines/>
              <w:snapToGrid w:val="0"/>
              <w:spacing w:line="360" w:lineRule="auto"/>
              <w:ind w:leftChars="-1" w:left="-2" w:firstLineChars="200" w:firstLine="480"/>
              <w:outlineLvl w:val="1"/>
              <w:rPr>
                <w:rFonts w:ascii="Times New Roman" w:hAnsi="Times New Roman" w:cs="Times New Roman"/>
              </w:rPr>
            </w:pPr>
            <w:r w:rsidRPr="002D30A1">
              <w:rPr>
                <w:rFonts w:ascii="Times New Roman" w:hAnsi="Times New Roman" w:cs="Times New Roman"/>
              </w:rPr>
              <w:t>本项目无生产废水外排；废水排放主要为生活污水。经计算，本环评提出：</w:t>
            </w:r>
          </w:p>
          <w:p w14:paraId="795D3892" w14:textId="77777777" w:rsidR="00AF5761" w:rsidRPr="002D30A1" w:rsidRDefault="00E1244C">
            <w:pPr>
              <w:keepNext/>
              <w:keepLines/>
              <w:snapToGrid w:val="0"/>
              <w:spacing w:line="360" w:lineRule="auto"/>
              <w:ind w:leftChars="-1" w:left="-2" w:firstLineChars="200" w:firstLine="480"/>
              <w:outlineLvl w:val="1"/>
              <w:rPr>
                <w:rFonts w:ascii="Times New Roman" w:hAnsi="Times New Roman" w:cs="Times New Roman"/>
              </w:rPr>
            </w:pPr>
            <w:r w:rsidRPr="002D30A1">
              <w:rPr>
                <w:rFonts w:ascii="Times New Roman" w:hAnsi="Times New Roman" w:cs="Times New Roman"/>
              </w:rPr>
              <w:t>企业排口废水污染物建议控制排放指标为：</w:t>
            </w:r>
            <w:r w:rsidR="00AF5761" w:rsidRPr="002D30A1">
              <w:rPr>
                <w:rFonts w:ascii="Times New Roman" w:hAnsi="Times New Roman" w:cs="Times New Roman"/>
              </w:rPr>
              <w:t>CODcr</w:t>
            </w:r>
            <w:r w:rsidR="00AF5761" w:rsidRPr="002D30A1">
              <w:rPr>
                <w:rFonts w:ascii="Times New Roman" w:hAnsi="Times New Roman" w:cs="Times New Roman"/>
              </w:rPr>
              <w:t>：</w:t>
            </w:r>
            <w:r w:rsidR="00D97F97" w:rsidRPr="002D30A1">
              <w:rPr>
                <w:rFonts w:ascii="Times New Roman" w:hAnsi="Times New Roman" w:cs="Times New Roman" w:hint="eastAsia"/>
              </w:rPr>
              <w:t>0.432</w:t>
            </w:r>
            <w:r w:rsidR="00AF5761" w:rsidRPr="002D30A1">
              <w:rPr>
                <w:rFonts w:ascii="Times New Roman" w:hAnsi="Times New Roman" w:cs="Times New Roman"/>
              </w:rPr>
              <w:t>t/a</w:t>
            </w:r>
            <w:r w:rsidR="00AF5761" w:rsidRPr="002D30A1">
              <w:rPr>
                <w:rFonts w:ascii="Times New Roman" w:hAnsi="Times New Roman" w:cs="Times New Roman"/>
              </w:rPr>
              <w:t>，</w:t>
            </w:r>
            <w:r w:rsidR="00AF5761" w:rsidRPr="002D30A1">
              <w:rPr>
                <w:rFonts w:ascii="Times New Roman" w:hAnsi="Times New Roman" w:cs="Times New Roman"/>
              </w:rPr>
              <w:t>BOD5</w:t>
            </w:r>
            <w:r w:rsidR="00AF5761" w:rsidRPr="002D30A1">
              <w:rPr>
                <w:rFonts w:ascii="Times New Roman" w:hAnsi="Times New Roman" w:cs="Times New Roman"/>
              </w:rPr>
              <w:t>：</w:t>
            </w:r>
            <w:r w:rsidR="00D97F97" w:rsidRPr="002D30A1">
              <w:rPr>
                <w:rFonts w:ascii="Times New Roman" w:hAnsi="Times New Roman" w:cs="Times New Roman" w:hint="eastAsia"/>
              </w:rPr>
              <w:t>0.216</w:t>
            </w:r>
            <w:r w:rsidR="00AF5761" w:rsidRPr="002D30A1">
              <w:rPr>
                <w:rFonts w:ascii="Times New Roman" w:hAnsi="Times New Roman" w:cs="Times New Roman"/>
              </w:rPr>
              <w:t xml:space="preserve"> t/a</w:t>
            </w:r>
            <w:r w:rsidR="00AF5761" w:rsidRPr="002D30A1">
              <w:rPr>
                <w:rFonts w:ascii="Times New Roman" w:hAnsi="Times New Roman" w:cs="Times New Roman"/>
              </w:rPr>
              <w:t>，氨氮：</w:t>
            </w:r>
            <w:r w:rsidR="00D0302A" w:rsidRPr="002D30A1">
              <w:rPr>
                <w:rFonts w:ascii="Times New Roman" w:hAnsi="Times New Roman" w:cs="Times New Roman"/>
              </w:rPr>
              <w:t>0.</w:t>
            </w:r>
            <w:r w:rsidR="00D97F97" w:rsidRPr="002D30A1">
              <w:rPr>
                <w:rFonts w:ascii="Times New Roman" w:hAnsi="Times New Roman" w:cs="Times New Roman" w:hint="eastAsia"/>
              </w:rPr>
              <w:t>036</w:t>
            </w:r>
            <w:r w:rsidR="00AF5761" w:rsidRPr="002D30A1">
              <w:rPr>
                <w:rFonts w:ascii="Times New Roman" w:hAnsi="Times New Roman" w:cs="Times New Roman"/>
              </w:rPr>
              <w:t>t/a</w:t>
            </w:r>
            <w:r w:rsidR="00AF5761" w:rsidRPr="002D30A1">
              <w:rPr>
                <w:rFonts w:ascii="Times New Roman" w:hAnsi="Times New Roman" w:cs="Times New Roman"/>
              </w:rPr>
              <w:t>，</w:t>
            </w:r>
            <w:r w:rsidR="00AF5761" w:rsidRPr="002D30A1">
              <w:rPr>
                <w:rFonts w:ascii="Times New Roman" w:hAnsi="Times New Roman" w:cs="Times New Roman"/>
              </w:rPr>
              <w:t>SS</w:t>
            </w:r>
            <w:r w:rsidR="00AF5761" w:rsidRPr="002D30A1">
              <w:rPr>
                <w:rFonts w:ascii="Times New Roman" w:hAnsi="Times New Roman" w:cs="Times New Roman"/>
              </w:rPr>
              <w:t>：</w:t>
            </w:r>
            <w:r w:rsidR="00D97F97" w:rsidRPr="002D30A1">
              <w:rPr>
                <w:rFonts w:ascii="Times New Roman" w:hAnsi="Times New Roman" w:cs="Times New Roman" w:hint="eastAsia"/>
              </w:rPr>
              <w:t>0.36</w:t>
            </w:r>
            <w:r w:rsidR="00AF5761" w:rsidRPr="002D30A1">
              <w:rPr>
                <w:rFonts w:ascii="Times New Roman" w:hAnsi="Times New Roman" w:cs="Times New Roman"/>
              </w:rPr>
              <w:t xml:space="preserve"> t/a</w:t>
            </w:r>
            <w:r w:rsidR="00AF5761" w:rsidRPr="002D30A1">
              <w:rPr>
                <w:rFonts w:ascii="Times New Roman" w:hAnsi="Times New Roman" w:cs="Times New Roman"/>
              </w:rPr>
              <w:t>，总磷：</w:t>
            </w:r>
            <w:r w:rsidR="00D97F97" w:rsidRPr="002D30A1">
              <w:rPr>
                <w:rFonts w:ascii="Times New Roman" w:hAnsi="Times New Roman" w:cs="Times New Roman" w:hint="eastAsia"/>
              </w:rPr>
              <w:t>0.0072</w:t>
            </w:r>
            <w:r w:rsidR="00AF5761" w:rsidRPr="002D30A1">
              <w:rPr>
                <w:rFonts w:ascii="Times New Roman" w:hAnsi="Times New Roman" w:cs="Times New Roman"/>
              </w:rPr>
              <w:t>t/a</w:t>
            </w:r>
            <w:r w:rsidR="00D97F97" w:rsidRPr="002D30A1">
              <w:rPr>
                <w:rFonts w:ascii="Times New Roman" w:hAnsi="Times New Roman" w:cs="Times New Roman" w:hint="eastAsia"/>
              </w:rPr>
              <w:t>，</w:t>
            </w:r>
            <w:r w:rsidR="00D97F97" w:rsidRPr="002D30A1">
              <w:rPr>
                <w:rFonts w:ascii="Times New Roman" w:hAnsi="Times New Roman" w:cs="Times New Roman"/>
              </w:rPr>
              <w:t>总氮</w:t>
            </w:r>
            <w:r w:rsidR="00D97F97" w:rsidRPr="002D30A1">
              <w:rPr>
                <w:rFonts w:ascii="Times New Roman" w:hAnsi="Times New Roman" w:cs="Times New Roman" w:hint="eastAsia"/>
              </w:rPr>
              <w:t>0.0648</w:t>
            </w:r>
            <w:r w:rsidR="00D97F97" w:rsidRPr="002D30A1">
              <w:rPr>
                <w:rFonts w:ascii="Times New Roman" w:hAnsi="Times New Roman" w:cs="Times New Roman"/>
              </w:rPr>
              <w:t xml:space="preserve"> t/a</w:t>
            </w:r>
            <w:r w:rsidR="00D97F97" w:rsidRPr="002D30A1">
              <w:rPr>
                <w:rFonts w:ascii="Times New Roman" w:hAnsi="Times New Roman" w:cs="Times New Roman" w:hint="eastAsia"/>
              </w:rPr>
              <w:t>。</w:t>
            </w:r>
          </w:p>
          <w:p w14:paraId="0850271D" w14:textId="77777777" w:rsidR="007506FD" w:rsidRPr="002D30A1" w:rsidRDefault="00E1244C">
            <w:pPr>
              <w:keepNext/>
              <w:keepLines/>
              <w:snapToGrid w:val="0"/>
              <w:spacing w:line="360" w:lineRule="auto"/>
              <w:ind w:leftChars="-1" w:left="-2" w:firstLineChars="200" w:firstLine="480"/>
              <w:outlineLvl w:val="1"/>
              <w:rPr>
                <w:rFonts w:ascii="Times New Roman" w:hAnsi="Times New Roman" w:cs="Times New Roman"/>
              </w:rPr>
            </w:pPr>
            <w:r w:rsidRPr="002D30A1">
              <w:rPr>
                <w:rFonts w:ascii="Times New Roman" w:hAnsi="Times New Roman" w:cs="Times New Roman"/>
              </w:rPr>
              <w:t>（</w:t>
            </w:r>
            <w:r w:rsidRPr="002D30A1">
              <w:rPr>
                <w:rFonts w:ascii="Times New Roman" w:hAnsi="Times New Roman" w:cs="Times New Roman"/>
              </w:rPr>
              <w:t>2</w:t>
            </w:r>
            <w:r w:rsidRPr="002D30A1">
              <w:rPr>
                <w:rFonts w:ascii="Times New Roman" w:hAnsi="Times New Roman" w:cs="Times New Roman"/>
              </w:rPr>
              <w:t>）废气总量控制指标</w:t>
            </w:r>
          </w:p>
          <w:p w14:paraId="05F93092" w14:textId="77777777" w:rsidR="007506FD" w:rsidRPr="002D30A1" w:rsidRDefault="00E1244C">
            <w:pPr>
              <w:pStyle w:val="affa"/>
              <w:ind w:firstLine="480"/>
            </w:pPr>
            <w:r w:rsidRPr="002D30A1">
              <w:t>项目产生的废气主要为非甲烷总烃（以</w:t>
            </w:r>
            <w:r w:rsidRPr="002D30A1">
              <w:t>VOCs</w:t>
            </w:r>
            <w:r w:rsidRPr="002D30A1">
              <w:t>计）、颗粒物，经排气筒有组织排放及厂界无组织排放。经计算，本环评提出废气污染物建议控制指标为：</w:t>
            </w:r>
            <w:r w:rsidRPr="002D30A1">
              <w:rPr>
                <w:bCs/>
              </w:rPr>
              <w:t>VOCs</w:t>
            </w:r>
            <w:r w:rsidRPr="002D30A1">
              <w:rPr>
                <w:bCs/>
              </w:rPr>
              <w:t>：</w:t>
            </w:r>
            <w:r w:rsidR="00AF5761" w:rsidRPr="002D30A1">
              <w:rPr>
                <w:bCs/>
              </w:rPr>
              <w:t>0.243</w:t>
            </w:r>
            <w:r w:rsidRPr="002D30A1">
              <w:rPr>
                <w:bCs/>
              </w:rPr>
              <w:t>t/a</w:t>
            </w:r>
            <w:r w:rsidR="00AF5761" w:rsidRPr="002D30A1">
              <w:rPr>
                <w:bCs/>
              </w:rPr>
              <w:t>，颗粒物</w:t>
            </w:r>
            <w:r w:rsidR="00AF5761" w:rsidRPr="002D30A1">
              <w:rPr>
                <w:bCs/>
              </w:rPr>
              <w:t>0.009t/a</w:t>
            </w:r>
            <w:r w:rsidRPr="002D30A1">
              <w:rPr>
                <w:bCs/>
              </w:rPr>
              <w:t>。</w:t>
            </w:r>
          </w:p>
          <w:p w14:paraId="43C90AE2" w14:textId="77777777" w:rsidR="007506FD" w:rsidRPr="002D30A1" w:rsidRDefault="00E1244C">
            <w:pPr>
              <w:pStyle w:val="2"/>
              <w:numPr>
                <w:ilvl w:val="0"/>
                <w:numId w:val="0"/>
              </w:numPr>
              <w:ind w:firstLineChars="200" w:firstLine="482"/>
            </w:pPr>
            <w:r w:rsidRPr="002D30A1">
              <w:t>7</w:t>
            </w:r>
            <w:r w:rsidRPr="002D30A1">
              <w:t>、环境影响分析结论</w:t>
            </w:r>
          </w:p>
          <w:p w14:paraId="12B362A3" w14:textId="77777777" w:rsidR="00617495" w:rsidRPr="002D30A1" w:rsidRDefault="0028786A" w:rsidP="00617495">
            <w:pPr>
              <w:pStyle w:val="affa"/>
              <w:ind w:firstLine="482"/>
              <w:rPr>
                <w:b/>
              </w:rPr>
            </w:pPr>
            <w:r w:rsidRPr="002D30A1">
              <w:rPr>
                <w:b/>
              </w:rPr>
              <w:t>A</w:t>
            </w:r>
            <w:r w:rsidRPr="002D30A1">
              <w:rPr>
                <w:b/>
              </w:rPr>
              <w:t>、</w:t>
            </w:r>
            <w:r w:rsidR="00617495" w:rsidRPr="002D30A1">
              <w:rPr>
                <w:b/>
              </w:rPr>
              <w:t>施工期</w:t>
            </w:r>
          </w:p>
          <w:p w14:paraId="06DBB53A" w14:textId="77777777" w:rsidR="00617495" w:rsidRPr="002D30A1" w:rsidRDefault="00617495" w:rsidP="0051431A">
            <w:pPr>
              <w:pStyle w:val="affa"/>
              <w:ind w:firstLine="480"/>
              <w:rPr>
                <w:snapToGrid w:val="0"/>
              </w:rPr>
            </w:pPr>
            <w:r w:rsidRPr="002D30A1">
              <w:rPr>
                <w:snapToGrid w:val="0"/>
              </w:rPr>
              <w:t>（</w:t>
            </w:r>
            <w:r w:rsidRPr="002D30A1">
              <w:rPr>
                <w:snapToGrid w:val="0"/>
              </w:rPr>
              <w:t>1</w:t>
            </w:r>
            <w:r w:rsidRPr="002D30A1">
              <w:rPr>
                <w:snapToGrid w:val="0"/>
              </w:rPr>
              <w:t>）水环境影响</w:t>
            </w:r>
          </w:p>
          <w:p w14:paraId="35C4136A" w14:textId="5EB88C6E" w:rsidR="00617495" w:rsidRPr="002D30A1" w:rsidRDefault="00617495" w:rsidP="00617495">
            <w:pPr>
              <w:pStyle w:val="affa"/>
              <w:ind w:firstLine="480"/>
              <w:rPr>
                <w:snapToGrid w:val="0"/>
              </w:rPr>
            </w:pPr>
            <w:r w:rsidRPr="002D30A1">
              <w:rPr>
                <w:snapToGrid w:val="0"/>
              </w:rPr>
              <w:t>项目施工期间产生的废水量小，成分简单，生产废水经沉淀池沉淀后回用；施工人员生活污水经化粪池收集处理后，经</w:t>
            </w:r>
            <w:r w:rsidR="00965C9F">
              <w:rPr>
                <w:rFonts w:hint="eastAsia"/>
                <w:snapToGrid w:val="0"/>
              </w:rPr>
              <w:t>新建</w:t>
            </w:r>
            <w:r w:rsidRPr="002D30A1">
              <w:rPr>
                <w:snapToGrid w:val="0"/>
              </w:rPr>
              <w:t>化粪池预处理纳入园区污水管网，最终进入</w:t>
            </w:r>
            <w:r w:rsidR="00FE3612" w:rsidRPr="002D30A1">
              <w:rPr>
                <w:snapToGrid w:val="0"/>
              </w:rPr>
              <w:t>新胜污水处理站</w:t>
            </w:r>
            <w:r w:rsidRPr="002D30A1">
              <w:rPr>
                <w:snapToGrid w:val="0"/>
              </w:rPr>
              <w:t>处理。故项目施工期间对水环境影响小，且随施工结束而告终。</w:t>
            </w:r>
          </w:p>
          <w:p w14:paraId="3E299CD4" w14:textId="77777777" w:rsidR="00617495" w:rsidRPr="002D30A1" w:rsidRDefault="00617495" w:rsidP="00617495">
            <w:pPr>
              <w:pStyle w:val="affa"/>
              <w:ind w:firstLine="480"/>
              <w:rPr>
                <w:snapToGrid w:val="0"/>
              </w:rPr>
            </w:pPr>
            <w:r w:rsidRPr="002D30A1">
              <w:rPr>
                <w:snapToGrid w:val="0"/>
              </w:rPr>
              <w:t>（</w:t>
            </w:r>
            <w:r w:rsidRPr="002D30A1">
              <w:rPr>
                <w:snapToGrid w:val="0"/>
              </w:rPr>
              <w:t>2</w:t>
            </w:r>
            <w:r w:rsidRPr="002D30A1">
              <w:rPr>
                <w:snapToGrid w:val="0"/>
              </w:rPr>
              <w:t>）大气环境影响</w:t>
            </w:r>
          </w:p>
          <w:p w14:paraId="5D724A41" w14:textId="77777777" w:rsidR="00617495" w:rsidRPr="002D30A1" w:rsidRDefault="00617495" w:rsidP="00617495">
            <w:pPr>
              <w:pStyle w:val="affa"/>
              <w:ind w:firstLine="480"/>
              <w:rPr>
                <w:snapToGrid w:val="0"/>
              </w:rPr>
            </w:pPr>
            <w:r w:rsidRPr="002D30A1">
              <w:rPr>
                <w:snapToGrid w:val="0"/>
              </w:rPr>
              <w:t>施工期产生的大气污染物有施工扬尘、施工设备（包括车辆）排放的尾气以及装修废气，经本环评提出的防尘防治措施后，可将其影响控制在最低程度，不会对当地环境产生明显影响。</w:t>
            </w:r>
          </w:p>
          <w:p w14:paraId="04978645" w14:textId="77777777" w:rsidR="00617495" w:rsidRPr="002D30A1" w:rsidRDefault="00617495" w:rsidP="00617495">
            <w:pPr>
              <w:pStyle w:val="affa"/>
              <w:ind w:firstLine="480"/>
              <w:rPr>
                <w:snapToGrid w:val="0"/>
              </w:rPr>
            </w:pPr>
            <w:r w:rsidRPr="002D30A1">
              <w:rPr>
                <w:snapToGrid w:val="0"/>
              </w:rPr>
              <w:t>（</w:t>
            </w:r>
            <w:r w:rsidRPr="002D30A1">
              <w:rPr>
                <w:snapToGrid w:val="0"/>
              </w:rPr>
              <w:t>3</w:t>
            </w:r>
            <w:r w:rsidRPr="002D30A1">
              <w:rPr>
                <w:snapToGrid w:val="0"/>
              </w:rPr>
              <w:t>）声环境影响</w:t>
            </w:r>
          </w:p>
          <w:p w14:paraId="4406B2B3" w14:textId="77777777" w:rsidR="00617495" w:rsidRPr="002D30A1" w:rsidRDefault="00617495" w:rsidP="00617495">
            <w:pPr>
              <w:pStyle w:val="affa"/>
              <w:ind w:firstLine="480"/>
              <w:rPr>
                <w:snapToGrid w:val="0"/>
              </w:rPr>
            </w:pPr>
            <w:r w:rsidRPr="002D30A1">
              <w:rPr>
                <w:snapToGrid w:val="0"/>
              </w:rPr>
              <w:t>项目施工过程中，施工噪声会对区域声环境产生影响，必须加强施工机械的维护保养</w:t>
            </w:r>
            <w:r w:rsidRPr="002D30A1">
              <w:rPr>
                <w:snapToGrid w:val="0"/>
              </w:rPr>
              <w:lastRenderedPageBreak/>
              <w:t>工作，合理安排施工场所和施工时间，并做好施工人员自身防护工作。而且施工噪声影响是暂时的，将随着施工期的结束而消失。</w:t>
            </w:r>
            <w:r w:rsidRPr="002D30A1">
              <w:rPr>
                <w:snapToGrid w:val="0"/>
              </w:rPr>
              <w:t xml:space="preserve"> </w:t>
            </w:r>
            <w:r w:rsidRPr="002D30A1">
              <w:rPr>
                <w:snapToGrid w:val="0"/>
              </w:rPr>
              <w:t>通过采取以上措施，可将施工期产生的噪声影响控制在最低程度。</w:t>
            </w:r>
          </w:p>
          <w:p w14:paraId="50024841" w14:textId="77777777" w:rsidR="00617495" w:rsidRPr="002D30A1" w:rsidRDefault="00617495" w:rsidP="00617495">
            <w:pPr>
              <w:pStyle w:val="affa"/>
              <w:ind w:firstLine="480"/>
              <w:rPr>
                <w:snapToGrid w:val="0"/>
              </w:rPr>
            </w:pPr>
            <w:r w:rsidRPr="002D30A1">
              <w:rPr>
                <w:snapToGrid w:val="0"/>
              </w:rPr>
              <w:t>（</w:t>
            </w:r>
            <w:r w:rsidRPr="002D30A1">
              <w:rPr>
                <w:snapToGrid w:val="0"/>
              </w:rPr>
              <w:t>4</w:t>
            </w:r>
            <w:r w:rsidRPr="002D30A1">
              <w:rPr>
                <w:snapToGrid w:val="0"/>
              </w:rPr>
              <w:t>）固体废物影响</w:t>
            </w:r>
          </w:p>
          <w:p w14:paraId="029ACD8B" w14:textId="77777777" w:rsidR="00617495" w:rsidRPr="002D30A1" w:rsidRDefault="00617495" w:rsidP="00617495">
            <w:pPr>
              <w:pStyle w:val="affa"/>
              <w:ind w:firstLine="480"/>
              <w:rPr>
                <w:snapToGrid w:val="0"/>
              </w:rPr>
            </w:pPr>
            <w:r w:rsidRPr="002D30A1">
              <w:rPr>
                <w:snapToGrid w:val="0"/>
              </w:rPr>
              <w:t>本项目施工期土石方挖填平衡，无弃土外排，本项目施工期设置一个临时堆土场用于暂存本项目开挖土石方；施工人员产生的生活垃圾通过袋装收集后，送往城镇垃圾处理场集中处置，对环境影响小。</w:t>
            </w:r>
          </w:p>
          <w:p w14:paraId="07CBFE81" w14:textId="77777777" w:rsidR="00617495" w:rsidRPr="002D30A1" w:rsidRDefault="0028786A" w:rsidP="00617495">
            <w:pPr>
              <w:pStyle w:val="affa"/>
              <w:ind w:firstLine="482"/>
              <w:rPr>
                <w:b/>
                <w:snapToGrid w:val="0"/>
              </w:rPr>
            </w:pPr>
            <w:r w:rsidRPr="002D30A1">
              <w:rPr>
                <w:b/>
              </w:rPr>
              <w:t>B</w:t>
            </w:r>
            <w:r w:rsidRPr="002D30A1">
              <w:rPr>
                <w:b/>
              </w:rPr>
              <w:t>、</w:t>
            </w:r>
            <w:r w:rsidR="00617495" w:rsidRPr="002D30A1">
              <w:rPr>
                <w:b/>
              </w:rPr>
              <w:t>营运期</w:t>
            </w:r>
          </w:p>
          <w:p w14:paraId="37EF4666" w14:textId="77777777" w:rsidR="00617495" w:rsidRPr="002D30A1" w:rsidRDefault="00617495" w:rsidP="00617495">
            <w:pPr>
              <w:pStyle w:val="affa"/>
              <w:ind w:firstLine="474"/>
              <w:rPr>
                <w:b/>
                <w:snapToGrid w:val="0"/>
                <w:spacing w:val="-2"/>
              </w:rPr>
            </w:pPr>
            <w:r w:rsidRPr="002D30A1">
              <w:rPr>
                <w:b/>
                <w:snapToGrid w:val="0"/>
                <w:spacing w:val="-2"/>
              </w:rPr>
              <w:t>（</w:t>
            </w:r>
            <w:r w:rsidRPr="002D30A1">
              <w:rPr>
                <w:b/>
                <w:snapToGrid w:val="0"/>
                <w:spacing w:val="-2"/>
              </w:rPr>
              <w:t>1</w:t>
            </w:r>
            <w:r w:rsidRPr="002D30A1">
              <w:rPr>
                <w:b/>
                <w:snapToGrid w:val="0"/>
                <w:spacing w:val="-2"/>
              </w:rPr>
              <w:t>）废气</w:t>
            </w:r>
          </w:p>
          <w:p w14:paraId="716C95FA" w14:textId="77777777" w:rsidR="00617495" w:rsidRPr="002D30A1" w:rsidRDefault="00617495" w:rsidP="00617495">
            <w:pPr>
              <w:pStyle w:val="affa"/>
              <w:ind w:firstLine="480"/>
            </w:pPr>
            <w:r w:rsidRPr="002D30A1">
              <w:t>本项目注塑车间产生的有机废气采用</w:t>
            </w:r>
            <w:r w:rsidRPr="002D30A1">
              <w:t>1</w:t>
            </w:r>
            <w:r w:rsidRPr="002D30A1">
              <w:t>套集气系统</w:t>
            </w:r>
            <w:r w:rsidRPr="002D30A1">
              <w:t>+</w:t>
            </w:r>
            <w:r w:rsidR="00EE4C8C" w:rsidRPr="002D30A1">
              <w:t>二级</w:t>
            </w:r>
            <w:r w:rsidRPr="002D30A1">
              <w:t>活性炭处理，通过</w:t>
            </w:r>
            <w:r w:rsidRPr="002D30A1">
              <w:t>1</w:t>
            </w:r>
            <w:r w:rsidRPr="002D30A1">
              <w:t>根</w:t>
            </w:r>
            <w:r w:rsidRPr="002D30A1">
              <w:t>15m</w:t>
            </w:r>
            <w:r w:rsidRPr="002D30A1">
              <w:t>排气筒（</w:t>
            </w:r>
            <w:r w:rsidRPr="002D30A1">
              <w:t>1#</w:t>
            </w:r>
            <w:r w:rsidRPr="002D30A1">
              <w:t>）达标排放；边角料及不合格品粉碎及混料时产生的粉尘采用</w:t>
            </w:r>
            <w:r w:rsidR="00EE4C8C" w:rsidRPr="002D30A1">
              <w:t>集气系统负压收集</w:t>
            </w:r>
            <w:r w:rsidR="00EE4C8C" w:rsidRPr="002D30A1">
              <w:t>+</w:t>
            </w:r>
            <w:r w:rsidRPr="002D30A1">
              <w:t>布袋除尘器处理并设置</w:t>
            </w:r>
            <w:r w:rsidRPr="002D30A1">
              <w:t>1</w:t>
            </w:r>
            <w:r w:rsidRPr="002D30A1">
              <w:t>根</w:t>
            </w:r>
            <w:r w:rsidRPr="002D30A1">
              <w:t>15m</w:t>
            </w:r>
            <w:r w:rsidRPr="002D30A1">
              <w:t>排气筒（</w:t>
            </w:r>
            <w:r w:rsidRPr="002D30A1">
              <w:t>2#</w:t>
            </w:r>
            <w:r w:rsidRPr="002D30A1">
              <w:t>）达标排放；项目有机废气排放满足《环境影响评价技术导则</w:t>
            </w:r>
            <w:r w:rsidRPr="002D30A1">
              <w:t xml:space="preserve">  </w:t>
            </w:r>
            <w:r w:rsidRPr="002D30A1">
              <w:t>大气环境》（</w:t>
            </w:r>
            <w:r w:rsidRPr="002D30A1">
              <w:t>HJ2.2-2018</w:t>
            </w:r>
            <w:r w:rsidRPr="002D30A1">
              <w:t>）附录</w:t>
            </w:r>
            <w:r w:rsidRPr="002D30A1">
              <w:t>D</w:t>
            </w:r>
            <w:r w:rsidR="00EE4C8C" w:rsidRPr="002D30A1">
              <w:t>标准限值要求，颗粒物排放满足</w:t>
            </w:r>
            <w:r w:rsidRPr="002D30A1">
              <w:t>《大气污染物综合排放标准》（</w:t>
            </w:r>
            <w:r w:rsidRPr="002D30A1">
              <w:t>GB16297-1996</w:t>
            </w:r>
            <w:r w:rsidRPr="002D30A1">
              <w:t>）标准限值要求。</w:t>
            </w:r>
          </w:p>
          <w:p w14:paraId="6DC28E0E" w14:textId="77777777" w:rsidR="00617495" w:rsidRPr="002D30A1" w:rsidRDefault="00617495" w:rsidP="00617495">
            <w:pPr>
              <w:pStyle w:val="affa"/>
              <w:ind w:firstLine="480"/>
            </w:pPr>
            <w:r w:rsidRPr="002D30A1">
              <w:t>同时本项目以注塑车间边界划定</w:t>
            </w:r>
            <w:r w:rsidR="00633BE7" w:rsidRPr="002D30A1">
              <w:t>100</w:t>
            </w:r>
            <w:r w:rsidRPr="002D30A1">
              <w:t>m</w:t>
            </w:r>
            <w:r w:rsidRPr="002D30A1">
              <w:t>卫生防护距离，该范围内无居民住户、不涉及环保搬迁。环评要求，在该范围今后不得迁入居住及生活、行政办公、学校等敏感目标，项目卫生防护距离包络线内空地不得迁入食品、医药成品加工企业；本环评批复后必须送达当地相关部门备案，确保卫生防护要求得以保证。</w:t>
            </w:r>
          </w:p>
          <w:p w14:paraId="5BD0A133" w14:textId="77777777" w:rsidR="00617495" w:rsidRPr="002D30A1" w:rsidRDefault="00617495" w:rsidP="00617495">
            <w:pPr>
              <w:pStyle w:val="affa"/>
              <w:ind w:firstLine="480"/>
            </w:pPr>
            <w:r w:rsidRPr="002D30A1">
              <w:t>经大气环境影响分析，项目</w:t>
            </w:r>
            <w:r w:rsidRPr="002D30A1">
              <w:rPr>
                <w:kern w:val="0"/>
              </w:rPr>
              <w:t>采取初步设计及评价提出的防治措施后，</w:t>
            </w:r>
            <w:r w:rsidRPr="002D30A1">
              <w:t>项目废气排放对周围环境空气影响较小。</w:t>
            </w:r>
          </w:p>
          <w:p w14:paraId="6DC513F1" w14:textId="77777777" w:rsidR="00617495" w:rsidRPr="002D30A1" w:rsidRDefault="00617495" w:rsidP="00617495">
            <w:pPr>
              <w:pStyle w:val="affa"/>
              <w:ind w:firstLine="474"/>
              <w:rPr>
                <w:b/>
                <w:snapToGrid w:val="0"/>
                <w:spacing w:val="-2"/>
              </w:rPr>
            </w:pPr>
            <w:r w:rsidRPr="002D30A1">
              <w:rPr>
                <w:b/>
                <w:snapToGrid w:val="0"/>
                <w:spacing w:val="-2"/>
              </w:rPr>
              <w:t>（</w:t>
            </w:r>
            <w:r w:rsidRPr="002D30A1">
              <w:rPr>
                <w:b/>
                <w:snapToGrid w:val="0"/>
                <w:spacing w:val="-2"/>
              </w:rPr>
              <w:t>2</w:t>
            </w:r>
            <w:r w:rsidRPr="002D30A1">
              <w:rPr>
                <w:b/>
                <w:snapToGrid w:val="0"/>
                <w:spacing w:val="-2"/>
              </w:rPr>
              <w:t>）废水</w:t>
            </w:r>
          </w:p>
          <w:p w14:paraId="3C9AEC67" w14:textId="77777777" w:rsidR="00617495" w:rsidRPr="002D30A1" w:rsidRDefault="00617495" w:rsidP="00617495">
            <w:pPr>
              <w:pStyle w:val="affa"/>
              <w:ind w:firstLine="480"/>
            </w:pPr>
            <w:r w:rsidRPr="002D30A1">
              <w:t>本项目运营期主要有冷水塔用水和职工生活用水。冷水塔用水只蒸发损耗，不外排；</w:t>
            </w:r>
          </w:p>
          <w:p w14:paraId="1E6BFBF8" w14:textId="77777777" w:rsidR="00617495" w:rsidRPr="002D30A1" w:rsidRDefault="00617495" w:rsidP="00617495">
            <w:pPr>
              <w:pStyle w:val="affa"/>
              <w:ind w:firstLine="480"/>
            </w:pPr>
            <w:r w:rsidRPr="002D30A1">
              <w:t>职工生活污水产生量为</w:t>
            </w:r>
            <w:r w:rsidR="00A5456F" w:rsidRPr="002D30A1">
              <w:t>6</w:t>
            </w:r>
            <w:r w:rsidR="00D67FCD" w:rsidRPr="002D30A1">
              <w:t>.0</w:t>
            </w:r>
            <w:r w:rsidRPr="002D30A1">
              <w:t>m³/d</w:t>
            </w:r>
            <w:r w:rsidRPr="002D30A1">
              <w:t>，食堂污水经隔油池预处理与办公生活污水经化粪池预处理后到</w:t>
            </w:r>
            <w:r w:rsidRPr="002D30A1">
              <w:rPr>
                <w:kern w:val="0"/>
              </w:rPr>
              <w:t>经</w:t>
            </w:r>
            <w:r w:rsidRPr="002D30A1">
              <w:t>厂区总排口纳入园区污水管网，最终进入</w:t>
            </w:r>
            <w:r w:rsidR="002B54C2" w:rsidRPr="002D30A1">
              <w:t>园区</w:t>
            </w:r>
            <w:r w:rsidR="00A5456F" w:rsidRPr="002D30A1">
              <w:t>新胜</w:t>
            </w:r>
            <w:r w:rsidRPr="002D30A1">
              <w:t>水处理</w:t>
            </w:r>
            <w:r w:rsidR="00A5456F" w:rsidRPr="002D30A1">
              <w:t>站</w:t>
            </w:r>
            <w:r w:rsidR="002B54C2" w:rsidRPr="002D30A1">
              <w:t>达标后排入</w:t>
            </w:r>
            <w:r w:rsidR="00D3159F" w:rsidRPr="002D30A1">
              <w:t>东河</w:t>
            </w:r>
            <w:r w:rsidRPr="002D30A1">
              <w:t>。</w:t>
            </w:r>
          </w:p>
          <w:p w14:paraId="2FAE16B0" w14:textId="77777777" w:rsidR="00617495" w:rsidRPr="002D30A1" w:rsidRDefault="00617495" w:rsidP="00D1732E">
            <w:pPr>
              <w:pStyle w:val="affa"/>
              <w:ind w:firstLine="480"/>
            </w:pPr>
            <w:r w:rsidRPr="002D30A1">
              <w:t>厂区排口废水排放满足</w:t>
            </w:r>
            <w:r w:rsidRPr="002D30A1">
              <w:rPr>
                <w:kern w:val="0"/>
              </w:rPr>
              <w:t>《污水综合排放标准》（</w:t>
            </w:r>
            <w:r w:rsidRPr="002D30A1">
              <w:rPr>
                <w:kern w:val="0"/>
              </w:rPr>
              <w:t>GB8978</w:t>
            </w:r>
            <w:r w:rsidRPr="002D30A1">
              <w:rPr>
                <w:kern w:val="0"/>
              </w:rPr>
              <w:t>－</w:t>
            </w:r>
            <w:r w:rsidRPr="002D30A1">
              <w:rPr>
                <w:kern w:val="0"/>
              </w:rPr>
              <w:t>1996</w:t>
            </w:r>
            <w:r w:rsidRPr="002D30A1">
              <w:rPr>
                <w:kern w:val="0"/>
              </w:rPr>
              <w:t>）三级标准</w:t>
            </w:r>
            <w:r w:rsidR="002B54C2" w:rsidRPr="002D30A1">
              <w:rPr>
                <w:kern w:val="0"/>
              </w:rPr>
              <w:t>，</w:t>
            </w:r>
            <w:r w:rsidR="002B54C2" w:rsidRPr="002D30A1">
              <w:t>不会对</w:t>
            </w:r>
            <w:r w:rsidR="00FE3612" w:rsidRPr="002D30A1">
              <w:rPr>
                <w:kern w:val="0"/>
              </w:rPr>
              <w:t>园区污水处理站</w:t>
            </w:r>
            <w:r w:rsidR="002B54C2" w:rsidRPr="002D30A1">
              <w:t>运行造成影响，</w:t>
            </w:r>
            <w:r w:rsidR="00FE3612" w:rsidRPr="002D30A1">
              <w:rPr>
                <w:kern w:val="0"/>
              </w:rPr>
              <w:t>园区污水处理站</w:t>
            </w:r>
            <w:r w:rsidR="002B54C2" w:rsidRPr="002D30A1">
              <w:t>处理后达到</w:t>
            </w:r>
            <w:r w:rsidR="00633BE7" w:rsidRPr="002D30A1">
              <w:t>《城镇污水处理厂污染物排放标准》</w:t>
            </w:r>
            <w:r w:rsidR="00633BE7" w:rsidRPr="002D30A1">
              <w:t>GB18918-2002</w:t>
            </w:r>
            <w:r w:rsidR="00633BE7" w:rsidRPr="002D30A1">
              <w:t>中一级</w:t>
            </w:r>
            <w:r w:rsidR="00633BE7" w:rsidRPr="002D30A1">
              <w:t>A</w:t>
            </w:r>
            <w:r w:rsidR="00633BE7" w:rsidRPr="002D30A1">
              <w:t>标</w:t>
            </w:r>
            <w:r w:rsidRPr="002D30A1">
              <w:t>，不会</w:t>
            </w:r>
            <w:r w:rsidR="00657B95" w:rsidRPr="002D30A1">
              <w:t>对</w:t>
            </w:r>
            <w:r w:rsidR="00D3159F" w:rsidRPr="002D30A1">
              <w:t>东河</w:t>
            </w:r>
            <w:r w:rsidRPr="002D30A1">
              <w:t>水环境造成不利影响。</w:t>
            </w:r>
          </w:p>
          <w:p w14:paraId="44A91D40" w14:textId="77777777" w:rsidR="00617495" w:rsidRPr="002D30A1" w:rsidRDefault="00617495" w:rsidP="00617495">
            <w:pPr>
              <w:pStyle w:val="affa"/>
              <w:ind w:firstLine="474"/>
              <w:rPr>
                <w:b/>
                <w:snapToGrid w:val="0"/>
                <w:spacing w:val="-2"/>
              </w:rPr>
            </w:pPr>
            <w:r w:rsidRPr="002D30A1">
              <w:rPr>
                <w:b/>
                <w:snapToGrid w:val="0"/>
                <w:spacing w:val="-2"/>
              </w:rPr>
              <w:t>（</w:t>
            </w:r>
            <w:r w:rsidRPr="002D30A1">
              <w:rPr>
                <w:b/>
                <w:snapToGrid w:val="0"/>
                <w:spacing w:val="-2"/>
              </w:rPr>
              <w:t>3</w:t>
            </w:r>
            <w:r w:rsidRPr="002D30A1">
              <w:rPr>
                <w:b/>
                <w:snapToGrid w:val="0"/>
                <w:spacing w:val="-2"/>
              </w:rPr>
              <w:t>）噪声</w:t>
            </w:r>
          </w:p>
          <w:p w14:paraId="26D40CBF" w14:textId="77777777" w:rsidR="00617495" w:rsidRPr="002D30A1" w:rsidRDefault="00617495" w:rsidP="00617495">
            <w:pPr>
              <w:pStyle w:val="affa"/>
              <w:ind w:firstLine="472"/>
            </w:pPr>
            <w:r w:rsidRPr="002D30A1">
              <w:rPr>
                <w:snapToGrid w:val="0"/>
                <w:spacing w:val="-2"/>
              </w:rPr>
              <w:t>本项目噪声主要来源生产设备</w:t>
            </w:r>
            <w:r w:rsidR="00D67FCD" w:rsidRPr="002D30A1">
              <w:t>粉碎机、注塑机、</w:t>
            </w:r>
            <w:r w:rsidRPr="002D30A1">
              <w:t>空压机、</w:t>
            </w:r>
            <w:r w:rsidR="00D67FCD" w:rsidRPr="002D30A1">
              <w:t>制棉头机、混料机</w:t>
            </w:r>
            <w:r w:rsidRPr="002D30A1">
              <w:t>、</w:t>
            </w:r>
            <w:r w:rsidR="00D67FCD" w:rsidRPr="002D30A1">
              <w:t>植毛机、</w:t>
            </w:r>
            <w:r w:rsidRPr="002D30A1">
              <w:t>冷却塔等设备噪声。</w:t>
            </w:r>
            <w:r w:rsidRPr="002D30A1">
              <w:rPr>
                <w:snapToGrid w:val="0"/>
                <w:spacing w:val="-2"/>
              </w:rPr>
              <w:t>通过选用</w:t>
            </w:r>
            <w:r w:rsidRPr="002D30A1">
              <w:t>低噪声设备，</w:t>
            </w:r>
            <w:r w:rsidRPr="002D30A1">
              <w:rPr>
                <w:snapToGrid w:val="0"/>
                <w:spacing w:val="-2"/>
              </w:rPr>
              <w:t>采取基础减振、隔声、消声等措施后，不会周</w:t>
            </w:r>
            <w:r w:rsidRPr="002D30A1">
              <w:rPr>
                <w:snapToGrid w:val="0"/>
                <w:spacing w:val="-2"/>
              </w:rPr>
              <w:lastRenderedPageBreak/>
              <w:t>围环境造成影响。</w:t>
            </w:r>
          </w:p>
          <w:p w14:paraId="2FF9D5D4" w14:textId="77777777" w:rsidR="00617495" w:rsidRPr="002D30A1" w:rsidRDefault="00617495" w:rsidP="00617495">
            <w:pPr>
              <w:pStyle w:val="affa"/>
              <w:ind w:firstLine="474"/>
              <w:rPr>
                <w:b/>
                <w:snapToGrid w:val="0"/>
                <w:spacing w:val="-2"/>
              </w:rPr>
            </w:pPr>
            <w:r w:rsidRPr="002D30A1">
              <w:rPr>
                <w:b/>
                <w:snapToGrid w:val="0"/>
                <w:spacing w:val="-2"/>
              </w:rPr>
              <w:t>（</w:t>
            </w:r>
            <w:r w:rsidRPr="002D30A1">
              <w:rPr>
                <w:b/>
                <w:snapToGrid w:val="0"/>
                <w:spacing w:val="-2"/>
              </w:rPr>
              <w:t>4</w:t>
            </w:r>
            <w:r w:rsidRPr="002D30A1">
              <w:rPr>
                <w:b/>
                <w:snapToGrid w:val="0"/>
                <w:spacing w:val="-2"/>
              </w:rPr>
              <w:t>）固废</w:t>
            </w:r>
          </w:p>
          <w:p w14:paraId="1E8CE2B6" w14:textId="77777777" w:rsidR="00617495" w:rsidRPr="002D30A1" w:rsidRDefault="00617495" w:rsidP="00617495">
            <w:pPr>
              <w:pStyle w:val="affa"/>
              <w:ind w:firstLine="480"/>
            </w:pPr>
            <w:r w:rsidRPr="002D30A1">
              <w:rPr>
                <w:snapToGrid w:val="0"/>
              </w:rPr>
              <w:t>项目建成后，所产生的不合格品、边角料通过粉碎后回收利用、布袋除尘器收集的塑料粉尘回收利用；有机废气处理产生的废活性炭废，设备维护产生的废润滑油、含油</w:t>
            </w:r>
            <w:r w:rsidR="00D67FCD" w:rsidRPr="002D30A1">
              <w:rPr>
                <w:snapToGrid w:val="0"/>
              </w:rPr>
              <w:t>抹布、</w:t>
            </w:r>
            <w:r w:rsidRPr="002D30A1">
              <w:rPr>
                <w:snapToGrid w:val="0"/>
              </w:rPr>
              <w:t>手套等危险废物</w:t>
            </w:r>
            <w:r w:rsidRPr="002D30A1">
              <w:t>暂存于危险废物暂存间，与有资质的单位签订协议处置；</w:t>
            </w:r>
            <w:r w:rsidRPr="002D30A1">
              <w:rPr>
                <w:snapToGrid w:val="0"/>
              </w:rPr>
              <w:t>生活垃圾每天定时清扫和收集，对生活垃圾的有用废物要尽量回收利用，做到垃圾袋装化、存放封闭化、及时清运等工作的同时，做好垃圾分类管理工作，然后由市政环卫部门清运、处理。</w:t>
            </w:r>
            <w:r w:rsidR="00657B95" w:rsidRPr="002D30A1">
              <w:t>本项目各类固废采取了安全、合理、卫生的处理和处置方法，可</w:t>
            </w:r>
            <w:r w:rsidRPr="002D30A1">
              <w:t>有效防止二次污染，对周边环境影响较小。</w:t>
            </w:r>
          </w:p>
          <w:p w14:paraId="1DE2188A" w14:textId="77777777" w:rsidR="00617495" w:rsidRPr="002D30A1" w:rsidRDefault="00617495" w:rsidP="00617495">
            <w:pPr>
              <w:pStyle w:val="affa"/>
              <w:ind w:firstLine="474"/>
              <w:rPr>
                <w:b/>
                <w:snapToGrid w:val="0"/>
                <w:spacing w:val="-2"/>
              </w:rPr>
            </w:pPr>
            <w:r w:rsidRPr="002D30A1">
              <w:rPr>
                <w:b/>
                <w:snapToGrid w:val="0"/>
                <w:spacing w:val="-2"/>
              </w:rPr>
              <w:t>（</w:t>
            </w:r>
            <w:r w:rsidRPr="002D30A1">
              <w:rPr>
                <w:b/>
                <w:snapToGrid w:val="0"/>
                <w:spacing w:val="-2"/>
              </w:rPr>
              <w:t>5</w:t>
            </w:r>
            <w:r w:rsidRPr="002D30A1">
              <w:rPr>
                <w:b/>
                <w:snapToGrid w:val="0"/>
                <w:spacing w:val="-2"/>
              </w:rPr>
              <w:t>）地下水</w:t>
            </w:r>
          </w:p>
          <w:p w14:paraId="05D4375C" w14:textId="77777777" w:rsidR="00617495" w:rsidRPr="002D30A1" w:rsidRDefault="00617495" w:rsidP="00617495">
            <w:pPr>
              <w:pStyle w:val="affa"/>
              <w:ind w:firstLine="480"/>
            </w:pPr>
            <w:r w:rsidRPr="002D30A1">
              <w:t>针对地下水采取</w:t>
            </w:r>
            <w:r w:rsidRPr="002D30A1">
              <w:t>“</w:t>
            </w:r>
            <w:r w:rsidRPr="002D30A1">
              <w:t>源头控制</w:t>
            </w:r>
            <w:r w:rsidRPr="002D30A1">
              <w:t>+</w:t>
            </w:r>
            <w:r w:rsidRPr="002D30A1">
              <w:t>分区防控</w:t>
            </w:r>
            <w:r w:rsidRPr="002D30A1">
              <w:t>”</w:t>
            </w:r>
            <w:r w:rsidRPr="002D30A1">
              <w:t>防渗措施进行防渗，危废暂存间划为重点防渗区，设置等效黏土防渗层，单层厚度</w:t>
            </w:r>
            <w:r w:rsidRPr="002D30A1">
              <w:t>Mb≥6.0m</w:t>
            </w:r>
            <w:r w:rsidRPr="002D30A1">
              <w:t>，采用</w:t>
            </w:r>
            <w:r w:rsidRPr="002D30A1">
              <w:t>2mm</w:t>
            </w:r>
            <w:r w:rsidRPr="002D30A1">
              <w:t>厚</w:t>
            </w:r>
            <w:r w:rsidRPr="002D30A1">
              <w:t>HDPE+</w:t>
            </w:r>
            <w:r w:rsidRPr="002D30A1">
              <w:t>防渗混凝土进行防渗，等效防渗系数</w:t>
            </w:r>
            <w:r w:rsidRPr="002D30A1">
              <w:t>K≤1×10</w:t>
            </w:r>
            <w:r w:rsidR="00E118FE" w:rsidRPr="002D30A1">
              <w:rPr>
                <w:vertAlign w:val="superscript"/>
              </w:rPr>
              <w:t>-7</w:t>
            </w:r>
            <w:r w:rsidRPr="002D30A1">
              <w:t>cm/s</w:t>
            </w:r>
            <w:r w:rsidRPr="002D30A1">
              <w:t>；厂房</w:t>
            </w:r>
            <w:r w:rsidR="00121A53" w:rsidRPr="002D30A1">
              <w:rPr>
                <w:bCs/>
              </w:rPr>
              <w:t>生产区、生活区为</w:t>
            </w:r>
            <w:r w:rsidRPr="002D30A1">
              <w:t>一般防渗区，</w:t>
            </w:r>
            <w:r w:rsidR="00461AFD" w:rsidRPr="002D30A1">
              <w:t>防渗技术要求敷设等效黏土防渗层</w:t>
            </w:r>
            <w:r w:rsidR="00461AFD" w:rsidRPr="002D30A1">
              <w:t>Mb≥1.5m</w:t>
            </w:r>
            <w:r w:rsidR="00461AFD" w:rsidRPr="002D30A1">
              <w:t>，防渗系数</w:t>
            </w:r>
            <w:r w:rsidR="00461AFD" w:rsidRPr="002D30A1">
              <w:t>K≤1×10</w:t>
            </w:r>
            <w:r w:rsidR="00461AFD" w:rsidRPr="002D30A1">
              <w:rPr>
                <w:vertAlign w:val="superscript"/>
              </w:rPr>
              <w:t>-7</w:t>
            </w:r>
            <w:r w:rsidR="00461AFD" w:rsidRPr="002D30A1">
              <w:t>cm/s</w:t>
            </w:r>
            <w:r w:rsidRPr="002D30A1">
              <w:t>；</w:t>
            </w:r>
            <w:r w:rsidR="00461AFD" w:rsidRPr="002D30A1">
              <w:t>原料库房、成品库房</w:t>
            </w:r>
            <w:r w:rsidRPr="002D30A1">
              <w:t>等划简单防渗，进行一般场地硬化。</w:t>
            </w:r>
          </w:p>
          <w:p w14:paraId="395C7401" w14:textId="77777777" w:rsidR="00617495" w:rsidRPr="002D30A1" w:rsidRDefault="00617495" w:rsidP="00617495">
            <w:pPr>
              <w:pStyle w:val="affa"/>
              <w:ind w:firstLine="480"/>
              <w:rPr>
                <w:bCs/>
              </w:rPr>
            </w:pPr>
            <w:r w:rsidRPr="002D30A1">
              <w:rPr>
                <w:bCs/>
              </w:rPr>
              <w:t>在采取上述措施之后，本项目对地下水的环境影响很小。</w:t>
            </w:r>
          </w:p>
          <w:p w14:paraId="2ADB0AF4" w14:textId="77777777" w:rsidR="004D7128" w:rsidRPr="002D30A1" w:rsidRDefault="004D7128" w:rsidP="004D7128">
            <w:pPr>
              <w:keepNext/>
              <w:autoSpaceDE w:val="0"/>
              <w:autoSpaceDN w:val="0"/>
              <w:spacing w:line="360" w:lineRule="auto"/>
              <w:ind w:firstLine="482"/>
              <w:rPr>
                <w:rFonts w:ascii="Times New Roman" w:hAnsi="Times New Roman" w:cs="Times New Roman"/>
                <w:b/>
              </w:rPr>
            </w:pPr>
            <w:r w:rsidRPr="002D30A1">
              <w:rPr>
                <w:rFonts w:ascii="Times New Roman" w:hAnsi="Times New Roman" w:cs="Times New Roman"/>
                <w:b/>
              </w:rPr>
              <w:t>8</w:t>
            </w:r>
            <w:r w:rsidRPr="002D30A1">
              <w:rPr>
                <w:rFonts w:ascii="Times New Roman" w:hAnsi="Times New Roman" w:cs="Times New Roman"/>
                <w:b/>
              </w:rPr>
              <w:t>、风险评价结论</w:t>
            </w:r>
          </w:p>
          <w:p w14:paraId="303FFC26" w14:textId="77777777" w:rsidR="004D7128" w:rsidRPr="002D30A1" w:rsidRDefault="004D7128" w:rsidP="004D7128">
            <w:pPr>
              <w:keepNext/>
              <w:autoSpaceDE w:val="0"/>
              <w:autoSpaceDN w:val="0"/>
              <w:spacing w:line="360" w:lineRule="auto"/>
              <w:ind w:firstLine="480"/>
              <w:rPr>
                <w:rFonts w:ascii="Times New Roman" w:hAnsi="Times New Roman" w:cs="Times New Roman"/>
              </w:rPr>
            </w:pPr>
            <w:r w:rsidRPr="002D30A1">
              <w:rPr>
                <w:rFonts w:ascii="Times New Roman" w:hAnsi="Times New Roman" w:cs="Times New Roman"/>
              </w:rPr>
              <w:t>本项目环境风险潜势为</w:t>
            </w:r>
            <w:r w:rsidRPr="002D30A1">
              <w:rPr>
                <w:rFonts w:ascii="Times New Roman" w:hAnsi="Times New Roman" w:cs="Times New Roman"/>
              </w:rPr>
              <w:t>Ⅰ</w:t>
            </w:r>
            <w:r w:rsidRPr="002D30A1">
              <w:rPr>
                <w:rFonts w:ascii="Times New Roman" w:hAnsi="Times New Roman" w:cs="Times New Roman"/>
              </w:rPr>
              <w:t>，评价等级为简单分析。项目应严格落实本评价提出的各项环境风险防范措施，严格按国家有关环保、安全生产的要求，规范工程设计，落实有关安全、环保设施</w:t>
            </w:r>
            <w:r w:rsidRPr="002D30A1">
              <w:rPr>
                <w:rFonts w:ascii="Times New Roman" w:hAnsi="Times New Roman" w:cs="Times New Roman"/>
              </w:rPr>
              <w:t>“</w:t>
            </w:r>
            <w:r w:rsidRPr="002D30A1">
              <w:rPr>
                <w:rFonts w:ascii="Times New Roman" w:hAnsi="Times New Roman" w:cs="Times New Roman"/>
              </w:rPr>
              <w:t>三同时</w:t>
            </w:r>
            <w:r w:rsidRPr="002D30A1">
              <w:rPr>
                <w:rFonts w:ascii="Times New Roman" w:hAnsi="Times New Roman" w:cs="Times New Roman"/>
              </w:rPr>
              <w:t>”</w:t>
            </w:r>
            <w:r w:rsidRPr="002D30A1">
              <w:rPr>
                <w:rFonts w:ascii="Times New Roman" w:hAnsi="Times New Roman" w:cs="Times New Roman"/>
              </w:rPr>
              <w:t>，制定相应的环保及安全生产规章制度及应急预案；生产过程中，加强生产管理与设备的检修，可有效避免操作事故。项目的风险管理措施可靠、有效，在采取相应的防范控制及应急措施后，项目风险处于可接受水平，不会对项目周围环境产生明显影响，在认真落实本评价针对安全生产以及风险事故提出的具体防范对策及应急措施的情况下，从环境风险角度，项目的建设是可行的。</w:t>
            </w:r>
          </w:p>
          <w:p w14:paraId="21B8F88D" w14:textId="77777777" w:rsidR="007506FD" w:rsidRPr="002D30A1" w:rsidRDefault="004D7128">
            <w:pPr>
              <w:pStyle w:val="2"/>
              <w:numPr>
                <w:ilvl w:val="0"/>
                <w:numId w:val="0"/>
              </w:numPr>
              <w:ind w:firstLineChars="200" w:firstLine="482"/>
            </w:pPr>
            <w:r w:rsidRPr="002D30A1">
              <w:t>9</w:t>
            </w:r>
            <w:r w:rsidR="00E1244C" w:rsidRPr="002D30A1">
              <w:t>、环境影响评价结论</w:t>
            </w:r>
          </w:p>
          <w:p w14:paraId="5023FC48" w14:textId="77777777" w:rsidR="007506FD" w:rsidRPr="002D30A1" w:rsidRDefault="00E1244C">
            <w:pPr>
              <w:pStyle w:val="affa"/>
              <w:ind w:firstLine="480"/>
            </w:pPr>
            <w:r w:rsidRPr="002D30A1">
              <w:t>综上分析，该项目符合国家产业政策，符合</w:t>
            </w:r>
            <w:r w:rsidR="002B54C2" w:rsidRPr="002D30A1">
              <w:t>昭化区家居产业园规划</w:t>
            </w:r>
            <w:r w:rsidRPr="002D30A1">
              <w:t>，项目建设区域无明显环境制约因素，拟采取的污染防措施和本评价建议及要求的对策经济技术可行，建成后主要废水、固废、噪声等问题可通过有效污染防治措施解决，项目运营对环境影响较小，项目的实施不会对原有区域环境功能产生影响。</w:t>
            </w:r>
          </w:p>
          <w:p w14:paraId="0F9245CD" w14:textId="77777777" w:rsidR="007506FD" w:rsidRPr="002D30A1" w:rsidRDefault="00E1244C">
            <w:pPr>
              <w:pStyle w:val="affa"/>
              <w:ind w:firstLine="482"/>
              <w:rPr>
                <w:b/>
              </w:rPr>
            </w:pPr>
            <w:r w:rsidRPr="002D30A1">
              <w:rPr>
                <w:b/>
              </w:rPr>
              <w:t>因此，本评价认为，从环保角度评价该项目建设是可行的。</w:t>
            </w:r>
          </w:p>
          <w:p w14:paraId="798C95AC" w14:textId="77777777" w:rsidR="007506FD" w:rsidRPr="002D30A1" w:rsidRDefault="00E1244C">
            <w:pPr>
              <w:pStyle w:val="1"/>
              <w:numPr>
                <w:ilvl w:val="0"/>
                <w:numId w:val="0"/>
              </w:numPr>
              <w:ind w:left="432" w:hanging="432"/>
            </w:pPr>
            <w:r w:rsidRPr="002D30A1">
              <w:lastRenderedPageBreak/>
              <w:t>二、要求与建议</w:t>
            </w:r>
          </w:p>
          <w:p w14:paraId="2156DD46" w14:textId="77777777" w:rsidR="007506FD" w:rsidRPr="002D30A1" w:rsidRDefault="00E1244C">
            <w:pPr>
              <w:pStyle w:val="affa"/>
              <w:ind w:firstLine="480"/>
            </w:pPr>
            <w:r w:rsidRPr="002D30A1">
              <w:t>本项目实施后应保证足够的环保资金，以实施污染防治理措施。</w:t>
            </w:r>
          </w:p>
          <w:p w14:paraId="1C738E97" w14:textId="77777777" w:rsidR="007506FD" w:rsidRPr="002D30A1" w:rsidRDefault="00E1244C">
            <w:pPr>
              <w:pStyle w:val="affa"/>
              <w:ind w:firstLine="480"/>
            </w:pPr>
            <w:r w:rsidRPr="002D30A1">
              <w:t>建立相应的环保机构，配置专职人员，定期检查集气系统和活性炭处理装置的运行情况、处理系统的完好性、定期更换废气处理装置的活性炭，做好设备维护。由有资质的监测单位或公司定期对污染源和周围环境进行监测，并建立污染源管理档案。</w:t>
            </w:r>
          </w:p>
          <w:p w14:paraId="1831E743" w14:textId="77777777" w:rsidR="007506FD" w:rsidRPr="00AC2CC9" w:rsidRDefault="00E1244C">
            <w:pPr>
              <w:pStyle w:val="affa"/>
              <w:ind w:firstLine="480"/>
            </w:pPr>
            <w:r w:rsidRPr="002D30A1">
              <w:t>建设单位应严格按照环评报告表的要求，采取切实措施，使项目的建设对环境的影响降到最低水平。</w:t>
            </w:r>
          </w:p>
          <w:p w14:paraId="4D81B5DA" w14:textId="77777777" w:rsidR="007506FD" w:rsidRPr="00AC2CC9" w:rsidRDefault="007506FD">
            <w:pPr>
              <w:pStyle w:val="affa"/>
              <w:ind w:firstLineChars="0" w:firstLine="0"/>
            </w:pPr>
          </w:p>
          <w:p w14:paraId="042A5519" w14:textId="77777777" w:rsidR="007506FD" w:rsidRPr="00AC2CC9" w:rsidRDefault="007506FD">
            <w:pPr>
              <w:pStyle w:val="affa"/>
              <w:ind w:firstLineChars="0" w:firstLine="0"/>
            </w:pPr>
          </w:p>
        </w:tc>
      </w:tr>
    </w:tbl>
    <w:p w14:paraId="53BA52F6" w14:textId="77777777" w:rsidR="007506FD" w:rsidRPr="00AC2CC9" w:rsidRDefault="007506FD">
      <w:pPr>
        <w:tabs>
          <w:tab w:val="left" w:pos="3150"/>
        </w:tabs>
        <w:jc w:val="both"/>
        <w:rPr>
          <w:rFonts w:ascii="Times New Roman" w:hAnsi="Times New Roman" w:cs="Times New Roman"/>
        </w:rPr>
      </w:pPr>
    </w:p>
    <w:p w14:paraId="2E0D9A89" w14:textId="77777777" w:rsidR="007506FD" w:rsidRPr="00AC2CC9" w:rsidRDefault="007506FD" w:rsidP="00BB3B0C">
      <w:pPr>
        <w:tabs>
          <w:tab w:val="left" w:pos="3150"/>
        </w:tabs>
        <w:jc w:val="both"/>
        <w:rPr>
          <w:rFonts w:ascii="Times New Roman" w:hAnsi="Times New Roman" w:cs="Times New Roman"/>
        </w:rPr>
      </w:pPr>
    </w:p>
    <w:sectPr w:rsidR="007506FD" w:rsidRPr="00AC2CC9" w:rsidSect="00CF2354">
      <w:footerReference w:type="even" r:id="rId35"/>
      <w:footerReference w:type="default" r:id="rId36"/>
      <w:pgSz w:w="11907" w:h="16840"/>
      <w:pgMar w:top="1134" w:right="1134" w:bottom="1134" w:left="1134" w:header="851" w:footer="992"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361652" w15:done="0"/>
  <w15:commentEx w15:paraId="6A03133D" w15:done="0"/>
  <w15:commentEx w15:paraId="130607FE" w15:done="0"/>
  <w15:commentEx w15:paraId="696D6646" w15:done="0"/>
  <w15:commentEx w15:paraId="2794101D" w15:done="0"/>
  <w15:commentEx w15:paraId="722B90AD" w15:done="0"/>
  <w15:commentEx w15:paraId="440AD75B" w15:done="0"/>
  <w15:commentEx w15:paraId="7FBA74AD" w15:done="0"/>
  <w15:commentEx w15:paraId="31104FA2" w15:done="0"/>
  <w15:commentEx w15:paraId="7AC74781" w15:done="0"/>
  <w15:commentEx w15:paraId="2EB6C959" w15:done="0"/>
  <w15:commentEx w15:paraId="059FCF3D" w15:done="0"/>
  <w15:commentEx w15:paraId="26594A24" w15:done="0"/>
  <w15:commentEx w15:paraId="0306D81D" w15:done="0"/>
  <w15:commentEx w15:paraId="0CA4E6DD" w15:done="0"/>
  <w15:commentEx w15:paraId="740E8A4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20E7A" w14:textId="77777777" w:rsidR="00E213B6" w:rsidRDefault="00E213B6">
      <w:r>
        <w:separator/>
      </w:r>
    </w:p>
  </w:endnote>
  <w:endnote w:type="continuationSeparator" w:id="0">
    <w:p w14:paraId="5F86666B" w14:textId="77777777" w:rsidR="00E213B6" w:rsidRDefault="00E21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等线 Light">
    <w:altName w:val="微软雅黑"/>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等线">
    <w:altName w:val="微软雅黑"/>
    <w:charset w:val="86"/>
    <w:family w:val="auto"/>
    <w:pitch w:val="variable"/>
    <w:sig w:usb0="00000000" w:usb1="38CF7CFA" w:usb2="00000016" w:usb3="00000000" w:csb0="0004000F" w:csb1="00000000"/>
  </w:font>
  <w:font w:name="ˎ̥">
    <w:altName w:val="Times New Roman"/>
    <w:charset w:val="00"/>
    <w:family w:val="roman"/>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1" w:usb1="080F0000" w:usb2="00000010" w:usb3="00000000" w:csb0="00060000" w:csb1="00000000"/>
  </w:font>
  <w:font w:name="Gloucester MT Extra Condensed">
    <w:charset w:val="00"/>
    <w:family w:val="roman"/>
    <w:pitch w:val="variable"/>
    <w:sig w:usb0="00000003" w:usb1="00000000" w:usb2="00000000" w:usb3="00000000" w:csb0="00000001" w:csb1="00000000"/>
  </w:font>
  <w:font w:name="Calibri">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6E375" w14:textId="77777777" w:rsidR="005B21E6" w:rsidRDefault="005B21E6">
    <w:pPr>
      <w:pStyle w:val="ae"/>
      <w:framePr w:wrap="around" w:vAnchor="text" w:hAnchor="margin" w:xAlign="center" w:y="1"/>
      <w:ind w:firstLine="360"/>
      <w:rPr>
        <w:rStyle w:val="af8"/>
      </w:rPr>
    </w:pPr>
    <w:r>
      <w:fldChar w:fldCharType="begin"/>
    </w:r>
    <w:r>
      <w:rPr>
        <w:rStyle w:val="af8"/>
      </w:rPr>
      <w:instrText xml:space="preserve">PAGE  </w:instrText>
    </w:r>
    <w:r>
      <w:fldChar w:fldCharType="end"/>
    </w:r>
  </w:p>
  <w:p w14:paraId="1BC0FC7D" w14:textId="77777777" w:rsidR="005B21E6" w:rsidRDefault="005B21E6">
    <w:pPr>
      <w:pStyle w:val="ae"/>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493516"/>
    </w:sdtPr>
    <w:sdtEndPr/>
    <w:sdtContent>
      <w:p w14:paraId="685D29B0" w14:textId="77777777" w:rsidR="005B21E6" w:rsidRDefault="005B21E6">
        <w:pPr>
          <w:pStyle w:val="ae"/>
          <w:ind w:firstLine="360"/>
        </w:pPr>
        <w:r>
          <w:fldChar w:fldCharType="begin"/>
        </w:r>
        <w:r>
          <w:instrText>PAGE   \* MERGEFORMAT</w:instrText>
        </w:r>
        <w:r>
          <w:fldChar w:fldCharType="separate"/>
        </w:r>
        <w:r w:rsidR="00006108" w:rsidRPr="00006108">
          <w:rPr>
            <w:noProof/>
            <w:lang w:val="zh-CN"/>
          </w:rPr>
          <w:t>11</w:t>
        </w:r>
        <w:r>
          <w:rPr>
            <w:lang w:val="zh-CN"/>
          </w:rPr>
          <w:fldChar w:fldCharType="end"/>
        </w:r>
      </w:p>
    </w:sdtContent>
  </w:sdt>
  <w:p w14:paraId="5915296A" w14:textId="77777777" w:rsidR="005B21E6" w:rsidRDefault="005B21E6">
    <w:pPr>
      <w:pStyle w:val="ae"/>
      <w:ind w:firstLine="360"/>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A5E98" w14:textId="77777777" w:rsidR="005B21E6" w:rsidRDefault="005B21E6">
    <w:pPr>
      <w:pStyle w:val="ae"/>
      <w:ind w:firstLine="360"/>
    </w:pPr>
    <w:r>
      <w:fldChar w:fldCharType="begin"/>
    </w:r>
    <w:r>
      <w:instrText xml:space="preserve"> PAGE   \* MERGEFORMAT </w:instrText>
    </w:r>
    <w:r>
      <w:fldChar w:fldCharType="separate"/>
    </w:r>
    <w:r w:rsidR="00006108" w:rsidRPr="00006108">
      <w:rPr>
        <w:noProof/>
        <w:lang w:val="zh-CN"/>
      </w:rPr>
      <w:t>20</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BF68F" w14:textId="77777777" w:rsidR="005B21E6" w:rsidRDefault="005B21E6">
    <w:pPr>
      <w:pStyle w:val="ae"/>
      <w:framePr w:wrap="around" w:vAnchor="text" w:hAnchor="margin" w:xAlign="center" w:y="1"/>
      <w:rPr>
        <w:rStyle w:val="af8"/>
      </w:rPr>
    </w:pPr>
    <w:r>
      <w:fldChar w:fldCharType="begin"/>
    </w:r>
    <w:r>
      <w:rPr>
        <w:rStyle w:val="af8"/>
      </w:rPr>
      <w:instrText xml:space="preserve">PAGE  </w:instrText>
    </w:r>
    <w:r>
      <w:fldChar w:fldCharType="separate"/>
    </w:r>
    <w:r>
      <w:rPr>
        <w:rStyle w:val="af8"/>
      </w:rPr>
      <w:t>44</w:t>
    </w:r>
    <w:r>
      <w:fldChar w:fldCharType="end"/>
    </w:r>
  </w:p>
  <w:p w14:paraId="737EB3F2" w14:textId="77777777" w:rsidR="005B21E6" w:rsidRDefault="005B21E6">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081350"/>
    </w:sdtPr>
    <w:sdtEndPr/>
    <w:sdtContent>
      <w:p w14:paraId="125D07E4" w14:textId="77777777" w:rsidR="005B21E6" w:rsidRDefault="005B21E6">
        <w:pPr>
          <w:pStyle w:val="ae"/>
        </w:pPr>
        <w:r>
          <w:fldChar w:fldCharType="begin"/>
        </w:r>
        <w:r>
          <w:instrText>PAGE   \* MERGEFORMAT</w:instrText>
        </w:r>
        <w:r>
          <w:fldChar w:fldCharType="separate"/>
        </w:r>
        <w:r w:rsidR="00006108" w:rsidRPr="00006108">
          <w:rPr>
            <w:noProof/>
            <w:lang w:val="zh-CN"/>
          </w:rPr>
          <w:t>68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B2476A" w14:textId="77777777" w:rsidR="00E213B6" w:rsidRDefault="00E213B6">
      <w:r>
        <w:separator/>
      </w:r>
    </w:p>
  </w:footnote>
  <w:footnote w:type="continuationSeparator" w:id="0">
    <w:p w14:paraId="3ED6B079" w14:textId="77777777" w:rsidR="00E213B6" w:rsidRDefault="00E213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1277F7"/>
    <w:multiLevelType w:val="singleLevel"/>
    <w:tmpl w:val="801277F7"/>
    <w:lvl w:ilvl="0">
      <w:start w:val="1"/>
      <w:numFmt w:val="lowerRoman"/>
      <w:lvlText w:val="%1."/>
      <w:lvlJc w:val="left"/>
      <w:pPr>
        <w:tabs>
          <w:tab w:val="left" w:pos="312"/>
        </w:tabs>
      </w:pPr>
    </w:lvl>
  </w:abstractNum>
  <w:abstractNum w:abstractNumId="1">
    <w:nsid w:val="8400C33F"/>
    <w:multiLevelType w:val="singleLevel"/>
    <w:tmpl w:val="8400C33F"/>
    <w:lvl w:ilvl="0">
      <w:start w:val="3"/>
      <w:numFmt w:val="decimal"/>
      <w:suff w:val="nothing"/>
      <w:lvlText w:val="（%1）"/>
      <w:lvlJc w:val="left"/>
    </w:lvl>
  </w:abstractNum>
  <w:abstractNum w:abstractNumId="2">
    <w:nsid w:val="86A7FBF3"/>
    <w:multiLevelType w:val="singleLevel"/>
    <w:tmpl w:val="86A7FBF3"/>
    <w:lvl w:ilvl="0">
      <w:start w:val="1"/>
      <w:numFmt w:val="decimal"/>
      <w:suff w:val="nothing"/>
      <w:lvlText w:val="（%1）"/>
      <w:lvlJc w:val="left"/>
    </w:lvl>
  </w:abstractNum>
  <w:abstractNum w:abstractNumId="3">
    <w:nsid w:val="8E4058A0"/>
    <w:multiLevelType w:val="singleLevel"/>
    <w:tmpl w:val="8E4058A0"/>
    <w:lvl w:ilvl="0">
      <w:start w:val="2"/>
      <w:numFmt w:val="decimal"/>
      <w:suff w:val="nothing"/>
      <w:lvlText w:val="（%1）"/>
      <w:lvlJc w:val="left"/>
    </w:lvl>
  </w:abstractNum>
  <w:abstractNum w:abstractNumId="4">
    <w:nsid w:val="A7760250"/>
    <w:multiLevelType w:val="singleLevel"/>
    <w:tmpl w:val="A7760250"/>
    <w:lvl w:ilvl="0">
      <w:start w:val="1"/>
      <w:numFmt w:val="decimal"/>
      <w:suff w:val="nothing"/>
      <w:lvlText w:val="%1）"/>
      <w:lvlJc w:val="left"/>
    </w:lvl>
  </w:abstractNum>
  <w:abstractNum w:abstractNumId="5">
    <w:nsid w:val="B4C2BEFB"/>
    <w:multiLevelType w:val="singleLevel"/>
    <w:tmpl w:val="B4C2BEFB"/>
    <w:lvl w:ilvl="0">
      <w:start w:val="1"/>
      <w:numFmt w:val="decimal"/>
      <w:suff w:val="nothing"/>
      <w:lvlText w:val="%1、"/>
      <w:lvlJc w:val="left"/>
    </w:lvl>
  </w:abstractNum>
  <w:abstractNum w:abstractNumId="6">
    <w:nsid w:val="B67BBDA1"/>
    <w:multiLevelType w:val="singleLevel"/>
    <w:tmpl w:val="B67BBDA1"/>
    <w:lvl w:ilvl="0">
      <w:start w:val="1"/>
      <w:numFmt w:val="decimal"/>
      <w:suff w:val="nothing"/>
      <w:lvlText w:val="（%1）"/>
      <w:lvlJc w:val="left"/>
    </w:lvl>
  </w:abstractNum>
  <w:abstractNum w:abstractNumId="7">
    <w:nsid w:val="C5659D97"/>
    <w:multiLevelType w:val="singleLevel"/>
    <w:tmpl w:val="C5659D97"/>
    <w:lvl w:ilvl="0">
      <w:start w:val="1"/>
      <w:numFmt w:val="decimal"/>
      <w:suff w:val="nothing"/>
      <w:lvlText w:val="%1）"/>
      <w:lvlJc w:val="left"/>
    </w:lvl>
  </w:abstractNum>
  <w:abstractNum w:abstractNumId="8">
    <w:nsid w:val="D72E1FFB"/>
    <w:multiLevelType w:val="singleLevel"/>
    <w:tmpl w:val="D72E1FFB"/>
    <w:lvl w:ilvl="0">
      <w:start w:val="1"/>
      <w:numFmt w:val="decimal"/>
      <w:suff w:val="nothing"/>
      <w:lvlText w:val="（%1）"/>
      <w:lvlJc w:val="left"/>
    </w:lvl>
  </w:abstractNum>
  <w:abstractNum w:abstractNumId="9">
    <w:nsid w:val="08E61008"/>
    <w:multiLevelType w:val="multilevel"/>
    <w:tmpl w:val="08E61008"/>
    <w:lvl w:ilvl="0">
      <w:start w:val="1"/>
      <w:numFmt w:val="decimal"/>
      <w:suff w:val="nothing"/>
      <w:lvlText w:val="%1、"/>
      <w:lvlJc w:val="left"/>
      <w:pPr>
        <w:ind w:left="0" w:firstLine="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A021DD9"/>
    <w:multiLevelType w:val="multilevel"/>
    <w:tmpl w:val="0A021DD9"/>
    <w:lvl w:ilvl="0">
      <w:start w:val="1"/>
      <w:numFmt w:val="chineseCountingThousand"/>
      <w:pStyle w:val="1"/>
      <w:lvlText w:val="%1、"/>
      <w:lvlJc w:val="left"/>
      <w:pPr>
        <w:ind w:left="432" w:hanging="432"/>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US"/>
        <w14:shadow w14:blurRad="0" w14:dist="0" w14:dir="0" w14:sx="0" w14:sy="0" w14:kx="0" w14:ky="0" w14:algn="none">
          <w14:srgbClr w14:val="000000"/>
        </w14:shadow>
      </w:rPr>
    </w:lvl>
    <w:lvl w:ilvl="1">
      <w:start w:val="1"/>
      <w:numFmt w:val="decimal"/>
      <w:lvlText w:val="%2、"/>
      <w:lvlJc w:val="left"/>
      <w:pPr>
        <w:ind w:left="482"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shadow w14:blurRad="0" w14:dist="0" w14:dir="0" w14:sx="0" w14:sy="0" w14:kx="0" w14:ky="0" w14:algn="none">
          <w14:srgbClr w14:val="000000"/>
        </w14:shadow>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1">
    <w:nsid w:val="0C764117"/>
    <w:multiLevelType w:val="hybridMultilevel"/>
    <w:tmpl w:val="E57AFF0E"/>
    <w:lvl w:ilvl="0" w:tplc="500AE640">
      <w:start w:val="1"/>
      <w:numFmt w:val="upperLetter"/>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10E80374"/>
    <w:multiLevelType w:val="singleLevel"/>
    <w:tmpl w:val="10E80374"/>
    <w:lvl w:ilvl="0">
      <w:start w:val="3"/>
      <w:numFmt w:val="decimal"/>
      <w:suff w:val="nothing"/>
      <w:lvlText w:val="%1）"/>
      <w:lvlJc w:val="left"/>
    </w:lvl>
  </w:abstractNum>
  <w:abstractNum w:abstractNumId="13">
    <w:nsid w:val="1A546BB8"/>
    <w:multiLevelType w:val="singleLevel"/>
    <w:tmpl w:val="1A546BB8"/>
    <w:lvl w:ilvl="0">
      <w:start w:val="1"/>
      <w:numFmt w:val="lowerRoman"/>
      <w:lvlText w:val="%1."/>
      <w:lvlJc w:val="left"/>
      <w:pPr>
        <w:tabs>
          <w:tab w:val="left" w:pos="312"/>
        </w:tabs>
      </w:pPr>
    </w:lvl>
  </w:abstractNum>
  <w:abstractNum w:abstractNumId="14">
    <w:nsid w:val="20D83FFF"/>
    <w:multiLevelType w:val="multilevel"/>
    <w:tmpl w:val="20D83FFF"/>
    <w:lvl w:ilvl="0">
      <w:start w:val="1"/>
      <w:numFmt w:val="decimal"/>
      <w:suff w:val="space"/>
      <w:lvlText w:val="表3-%1. "/>
      <w:lvlJc w:val="center"/>
      <w:pPr>
        <w:ind w:left="420" w:hanging="132"/>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23193E0A"/>
    <w:multiLevelType w:val="multilevel"/>
    <w:tmpl w:val="23193E0A"/>
    <w:lvl w:ilvl="0">
      <w:start w:val="1"/>
      <w:numFmt w:val="decimal"/>
      <w:lvlText w:val="表7-%1. "/>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234E16FA"/>
    <w:multiLevelType w:val="hybridMultilevel"/>
    <w:tmpl w:val="D226988C"/>
    <w:lvl w:ilvl="0" w:tplc="A8CBDE0C">
      <w:start w:val="1"/>
      <w:numFmt w:val="chineseCount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362A836"/>
    <w:multiLevelType w:val="singleLevel"/>
    <w:tmpl w:val="2362A836"/>
    <w:lvl w:ilvl="0">
      <w:start w:val="1"/>
      <w:numFmt w:val="decimal"/>
      <w:suff w:val="nothing"/>
      <w:lvlText w:val="%1）"/>
      <w:lvlJc w:val="left"/>
    </w:lvl>
  </w:abstractNum>
  <w:abstractNum w:abstractNumId="18">
    <w:nsid w:val="23AD56EE"/>
    <w:multiLevelType w:val="multilevel"/>
    <w:tmpl w:val="23AD56EE"/>
    <w:lvl w:ilvl="0">
      <w:start w:val="1"/>
      <w:numFmt w:val="chineseCountingThousand"/>
      <w:lvlText w:val="%1、"/>
      <w:lvlJc w:val="left"/>
      <w:pPr>
        <w:ind w:left="420"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6C7681F"/>
    <w:multiLevelType w:val="hybridMultilevel"/>
    <w:tmpl w:val="543E3E24"/>
    <w:lvl w:ilvl="0" w:tplc="31248436">
      <w:start w:val="1"/>
      <w:numFmt w:val="decimal"/>
      <w:lvlText w:val="%1、"/>
      <w:lvlJc w:val="left"/>
      <w:pPr>
        <w:ind w:left="618" w:hanging="420"/>
      </w:pPr>
      <w:rPr>
        <w:rFonts w:hint="eastAsia"/>
        <w:snapToGrid w:val="0"/>
        <w:spacing w:val="-20"/>
        <w:kern w:val="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562AAE1"/>
    <w:multiLevelType w:val="singleLevel"/>
    <w:tmpl w:val="3562AAE1"/>
    <w:lvl w:ilvl="0">
      <w:start w:val="2"/>
      <w:numFmt w:val="decimal"/>
      <w:suff w:val="nothing"/>
      <w:lvlText w:val="（%1）"/>
      <w:lvlJc w:val="left"/>
    </w:lvl>
  </w:abstractNum>
  <w:abstractNum w:abstractNumId="21">
    <w:nsid w:val="35E96907"/>
    <w:multiLevelType w:val="multilevel"/>
    <w:tmpl w:val="35E96907"/>
    <w:lvl w:ilvl="0">
      <w:start w:val="1"/>
      <w:numFmt w:val="chineseCountingThousand"/>
      <w:lvlText w:val="%1、"/>
      <w:lvlJc w:val="left"/>
      <w:pPr>
        <w:tabs>
          <w:tab w:val="left" w:pos="0"/>
        </w:tabs>
        <w:ind w:left="0" w:firstLine="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2、"/>
      <w:lvlJc w:val="left"/>
      <w:pPr>
        <w:tabs>
          <w:tab w:val="left" w:pos="454"/>
        </w:tabs>
        <w:ind w:left="567" w:hanging="113"/>
      </w:pPr>
      <w:rPr>
        <w:rFonts w:ascii="Times New Roman" w:hAnsi="Times New Roman" w:cs="Times New Roman" w:hint="eastAsia"/>
        <w:b/>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start w:val="1"/>
      <w:numFmt w:val="decimalEnclosedCircle"/>
      <w:lvlText w:val="%3"/>
      <w:lvlJc w:val="right"/>
      <w:pPr>
        <w:tabs>
          <w:tab w:val="left" w:pos="1418"/>
        </w:tabs>
        <w:ind w:left="908" w:firstLine="0"/>
      </w:pPr>
      <w:rPr>
        <w:rFonts w:hint="eastAsia"/>
      </w:rPr>
    </w:lvl>
    <w:lvl w:ilvl="3">
      <w:start w:val="1"/>
      <w:numFmt w:val="decimal"/>
      <w:lvlText w:val="%4."/>
      <w:lvlJc w:val="left"/>
      <w:pPr>
        <w:tabs>
          <w:tab w:val="left" w:pos="1872"/>
        </w:tabs>
        <w:ind w:left="1362" w:firstLine="0"/>
      </w:pPr>
      <w:rPr>
        <w:rFonts w:hint="eastAsia"/>
      </w:rPr>
    </w:lvl>
    <w:lvl w:ilvl="4">
      <w:start w:val="1"/>
      <w:numFmt w:val="lowerLetter"/>
      <w:lvlText w:val="%5)"/>
      <w:lvlJc w:val="left"/>
      <w:pPr>
        <w:tabs>
          <w:tab w:val="left" w:pos="2326"/>
        </w:tabs>
        <w:ind w:left="1816" w:firstLine="0"/>
      </w:pPr>
      <w:rPr>
        <w:rFonts w:hint="eastAsia"/>
      </w:rPr>
    </w:lvl>
    <w:lvl w:ilvl="5">
      <w:start w:val="1"/>
      <w:numFmt w:val="lowerRoman"/>
      <w:lvlText w:val="%6."/>
      <w:lvlJc w:val="right"/>
      <w:pPr>
        <w:tabs>
          <w:tab w:val="left" w:pos="2780"/>
        </w:tabs>
        <w:ind w:left="2270" w:firstLine="0"/>
      </w:pPr>
      <w:rPr>
        <w:rFonts w:hint="eastAsia"/>
      </w:rPr>
    </w:lvl>
    <w:lvl w:ilvl="6">
      <w:start w:val="1"/>
      <w:numFmt w:val="decimal"/>
      <w:lvlText w:val="%7."/>
      <w:lvlJc w:val="left"/>
      <w:pPr>
        <w:tabs>
          <w:tab w:val="left" w:pos="3234"/>
        </w:tabs>
        <w:ind w:left="2724" w:firstLine="0"/>
      </w:pPr>
      <w:rPr>
        <w:rFonts w:hint="eastAsia"/>
      </w:rPr>
    </w:lvl>
    <w:lvl w:ilvl="7">
      <w:start w:val="1"/>
      <w:numFmt w:val="lowerLetter"/>
      <w:lvlText w:val="%8)"/>
      <w:lvlJc w:val="left"/>
      <w:pPr>
        <w:tabs>
          <w:tab w:val="left" w:pos="3688"/>
        </w:tabs>
        <w:ind w:left="3178" w:firstLine="0"/>
      </w:pPr>
      <w:rPr>
        <w:rFonts w:hint="eastAsia"/>
      </w:rPr>
    </w:lvl>
    <w:lvl w:ilvl="8">
      <w:start w:val="1"/>
      <w:numFmt w:val="lowerRoman"/>
      <w:lvlText w:val="%9."/>
      <w:lvlJc w:val="right"/>
      <w:pPr>
        <w:tabs>
          <w:tab w:val="left" w:pos="4142"/>
        </w:tabs>
        <w:ind w:left="3632" w:firstLine="0"/>
      </w:pPr>
      <w:rPr>
        <w:rFonts w:hint="eastAsia"/>
      </w:rPr>
    </w:lvl>
  </w:abstractNum>
  <w:abstractNum w:abstractNumId="22">
    <w:nsid w:val="39C9AEFE"/>
    <w:multiLevelType w:val="singleLevel"/>
    <w:tmpl w:val="39C9AEFE"/>
    <w:lvl w:ilvl="0">
      <w:start w:val="1"/>
      <w:numFmt w:val="decimal"/>
      <w:suff w:val="nothing"/>
      <w:lvlText w:val="（%1）"/>
      <w:lvlJc w:val="left"/>
    </w:lvl>
  </w:abstractNum>
  <w:abstractNum w:abstractNumId="23">
    <w:nsid w:val="473F0B2F"/>
    <w:multiLevelType w:val="multilevel"/>
    <w:tmpl w:val="473F0B2F"/>
    <w:lvl w:ilvl="0">
      <w:start w:val="1"/>
      <w:numFmt w:val="decimal"/>
      <w:lvlText w:val="表5-%1. "/>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49AF0383"/>
    <w:multiLevelType w:val="multilevel"/>
    <w:tmpl w:val="49AF0383"/>
    <w:lvl w:ilvl="0">
      <w:start w:val="1"/>
      <w:numFmt w:val="decimal"/>
      <w:lvlText w:val="表1-%1.  "/>
      <w:lvlJc w:val="left"/>
      <w:pPr>
        <w:ind w:left="4389" w:hanging="420"/>
      </w:pPr>
      <w:rPr>
        <w:rFonts w:ascii="Times New Roman" w:hAnsi="Times New Roman" w:cs="Times New Roman" w:hint="default"/>
        <w:b/>
        <w:i w:val="0"/>
        <w:spacing w:val="0"/>
        <w:w w:val="100"/>
        <w:position w:val="0"/>
        <w:sz w:val="21"/>
        <w:szCs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5">
    <w:nsid w:val="4B30E0F0"/>
    <w:multiLevelType w:val="singleLevel"/>
    <w:tmpl w:val="4B30E0F0"/>
    <w:lvl w:ilvl="0">
      <w:start w:val="2"/>
      <w:numFmt w:val="decimal"/>
      <w:suff w:val="nothing"/>
      <w:lvlText w:val="%1）"/>
      <w:lvlJc w:val="left"/>
    </w:lvl>
  </w:abstractNum>
  <w:abstractNum w:abstractNumId="26">
    <w:nsid w:val="506B556B"/>
    <w:multiLevelType w:val="multilevel"/>
    <w:tmpl w:val="506B556B"/>
    <w:lvl w:ilvl="0">
      <w:start w:val="1"/>
      <w:numFmt w:val="decimal"/>
      <w:lvlText w:val="图7-%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584C0020"/>
    <w:multiLevelType w:val="singleLevel"/>
    <w:tmpl w:val="584C0020"/>
    <w:lvl w:ilvl="0">
      <w:start w:val="1"/>
      <w:numFmt w:val="decimal"/>
      <w:suff w:val="nothing"/>
      <w:lvlText w:val="（%1）"/>
      <w:lvlJc w:val="left"/>
    </w:lvl>
  </w:abstractNum>
  <w:abstractNum w:abstractNumId="28">
    <w:nsid w:val="59FA2642"/>
    <w:multiLevelType w:val="multilevel"/>
    <w:tmpl w:val="59FA2642"/>
    <w:lvl w:ilvl="0">
      <w:start w:val="1"/>
      <w:numFmt w:val="decimal"/>
      <w:lvlText w:val="图5-%1."/>
      <w:lvlJc w:val="left"/>
      <w:pPr>
        <w:ind w:left="902" w:hanging="420"/>
      </w:pPr>
      <w:rPr>
        <w:rFonts w:hint="eastAsia"/>
        <w:b/>
        <w:lang w:val="en-US"/>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9">
    <w:nsid w:val="63283C2B"/>
    <w:multiLevelType w:val="hybridMultilevel"/>
    <w:tmpl w:val="D226988C"/>
    <w:lvl w:ilvl="0" w:tplc="A8CBDE0C">
      <w:start w:val="1"/>
      <w:numFmt w:val="chineseCount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DCF6544"/>
    <w:multiLevelType w:val="multilevel"/>
    <w:tmpl w:val="6DCF6544"/>
    <w:lvl w:ilvl="0">
      <w:start w:val="1"/>
      <w:numFmt w:val="decimal"/>
      <w:lvlText w:val="附件%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1">
    <w:nsid w:val="78B206B2"/>
    <w:multiLevelType w:val="multilevel"/>
    <w:tmpl w:val="59FA2642"/>
    <w:lvl w:ilvl="0">
      <w:start w:val="1"/>
      <w:numFmt w:val="decimal"/>
      <w:lvlText w:val="图5-%1."/>
      <w:lvlJc w:val="left"/>
      <w:pPr>
        <w:ind w:left="902" w:hanging="420"/>
      </w:pPr>
      <w:rPr>
        <w:rFonts w:hint="eastAsia"/>
        <w:b/>
        <w:lang w:val="en-US"/>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2">
    <w:nsid w:val="78ED7909"/>
    <w:multiLevelType w:val="multilevel"/>
    <w:tmpl w:val="59FA2642"/>
    <w:lvl w:ilvl="0">
      <w:start w:val="1"/>
      <w:numFmt w:val="decimal"/>
      <w:lvlText w:val="图5-%1."/>
      <w:lvlJc w:val="left"/>
      <w:pPr>
        <w:ind w:left="902" w:hanging="420"/>
      </w:pPr>
      <w:rPr>
        <w:rFonts w:hint="eastAsia"/>
        <w:b/>
        <w:lang w:val="en-US"/>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3">
    <w:nsid w:val="7AD76975"/>
    <w:multiLevelType w:val="multilevel"/>
    <w:tmpl w:val="7AD76975"/>
    <w:lvl w:ilvl="0">
      <w:start w:val="1"/>
      <w:numFmt w:val="decimal"/>
      <w:pStyle w:val="2"/>
      <w:lvlText w:val="%1、"/>
      <w:lvlJc w:val="left"/>
      <w:pPr>
        <w:ind w:left="902" w:hanging="420"/>
      </w:pPr>
      <w:rPr>
        <w:rFonts w:hint="eastAsia"/>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4">
    <w:nsid w:val="7B512E32"/>
    <w:multiLevelType w:val="multilevel"/>
    <w:tmpl w:val="7B512E32"/>
    <w:lvl w:ilvl="0">
      <w:start w:val="1"/>
      <w:numFmt w:val="decimal"/>
      <w:lvlText w:val="图3-%1. "/>
      <w:lvlJc w:val="left"/>
      <w:pPr>
        <w:ind w:left="902" w:hanging="420"/>
      </w:pPr>
      <w:rPr>
        <w:rFonts w:hint="eastAsia"/>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5">
    <w:nsid w:val="7E54AB99"/>
    <w:multiLevelType w:val="singleLevel"/>
    <w:tmpl w:val="7E54AB99"/>
    <w:lvl w:ilvl="0">
      <w:start w:val="1"/>
      <w:numFmt w:val="decimal"/>
      <w:suff w:val="nothing"/>
      <w:lvlText w:val="（%1）"/>
      <w:lvlJc w:val="left"/>
    </w:lvl>
  </w:abstractNum>
  <w:num w:numId="1">
    <w:abstractNumId w:val="10"/>
  </w:num>
  <w:num w:numId="2">
    <w:abstractNumId w:val="33"/>
  </w:num>
  <w:num w:numId="3">
    <w:abstractNumId w:val="24"/>
  </w:num>
  <w:num w:numId="4">
    <w:abstractNumId w:val="9"/>
  </w:num>
  <w:num w:numId="5">
    <w:abstractNumId w:val="1"/>
  </w:num>
  <w:num w:numId="6">
    <w:abstractNumId w:val="3"/>
  </w:num>
  <w:num w:numId="7">
    <w:abstractNumId w:val="4"/>
  </w:num>
  <w:num w:numId="8">
    <w:abstractNumId w:val="25"/>
  </w:num>
  <w:num w:numId="9">
    <w:abstractNumId w:val="7"/>
  </w:num>
  <w:num w:numId="10">
    <w:abstractNumId w:val="0"/>
  </w:num>
  <w:num w:numId="11">
    <w:abstractNumId w:val="13"/>
  </w:num>
  <w:num w:numId="12">
    <w:abstractNumId w:val="21"/>
  </w:num>
  <w:num w:numId="13">
    <w:abstractNumId w:val="14"/>
  </w:num>
  <w:num w:numId="14">
    <w:abstractNumId w:val="34"/>
  </w:num>
  <w:num w:numId="15">
    <w:abstractNumId w:val="28"/>
  </w:num>
  <w:num w:numId="16">
    <w:abstractNumId w:val="23"/>
  </w:num>
  <w:num w:numId="17">
    <w:abstractNumId w:val="20"/>
  </w:num>
  <w:num w:numId="18">
    <w:abstractNumId w:val="18"/>
    <w:lvlOverride w:ilvl="0">
      <w:startOverride w:val="1"/>
    </w:lvlOverride>
  </w:num>
  <w:num w:numId="19">
    <w:abstractNumId w:val="15"/>
  </w:num>
  <w:num w:numId="20">
    <w:abstractNumId w:val="26"/>
  </w:num>
  <w:num w:numId="21">
    <w:abstractNumId w:val="12"/>
  </w:num>
  <w:num w:numId="22">
    <w:abstractNumId w:val="17"/>
  </w:num>
  <w:num w:numId="23">
    <w:abstractNumId w:val="5"/>
  </w:num>
  <w:num w:numId="24">
    <w:abstractNumId w:val="8"/>
  </w:num>
  <w:num w:numId="25">
    <w:abstractNumId w:val="27"/>
  </w:num>
  <w:num w:numId="26">
    <w:abstractNumId w:val="22"/>
  </w:num>
  <w:num w:numId="27">
    <w:abstractNumId w:val="35"/>
  </w:num>
  <w:num w:numId="28">
    <w:abstractNumId w:val="2"/>
  </w:num>
  <w:num w:numId="29">
    <w:abstractNumId w:val="6"/>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6"/>
  </w:num>
  <w:num w:numId="33">
    <w:abstractNumId w:val="29"/>
  </w:num>
  <w:num w:numId="34">
    <w:abstractNumId w:val="19"/>
  </w:num>
  <w:num w:numId="35">
    <w:abstractNumId w:val="31"/>
  </w:num>
  <w:num w:numId="36">
    <w:abstractNumId w:val="32"/>
  </w:num>
  <w:num w:numId="37">
    <w:abstractNumId w:val="30"/>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4C0"/>
    <w:rsid w:val="0000074B"/>
    <w:rsid w:val="000008D9"/>
    <w:rsid w:val="0000093A"/>
    <w:rsid w:val="00000A80"/>
    <w:rsid w:val="00000D90"/>
    <w:rsid w:val="00000EEF"/>
    <w:rsid w:val="000020A0"/>
    <w:rsid w:val="00002247"/>
    <w:rsid w:val="0000246C"/>
    <w:rsid w:val="000024B5"/>
    <w:rsid w:val="0000256A"/>
    <w:rsid w:val="000027CC"/>
    <w:rsid w:val="00002A08"/>
    <w:rsid w:val="00002A31"/>
    <w:rsid w:val="00002DC0"/>
    <w:rsid w:val="00003223"/>
    <w:rsid w:val="000036E2"/>
    <w:rsid w:val="00003EF5"/>
    <w:rsid w:val="00004406"/>
    <w:rsid w:val="000047B6"/>
    <w:rsid w:val="000050E3"/>
    <w:rsid w:val="000057AA"/>
    <w:rsid w:val="00005FAD"/>
    <w:rsid w:val="00006108"/>
    <w:rsid w:val="00006455"/>
    <w:rsid w:val="00006F54"/>
    <w:rsid w:val="00006FF7"/>
    <w:rsid w:val="00007301"/>
    <w:rsid w:val="0000775D"/>
    <w:rsid w:val="0001022C"/>
    <w:rsid w:val="00010B9D"/>
    <w:rsid w:val="00011E56"/>
    <w:rsid w:val="000122B6"/>
    <w:rsid w:val="00012547"/>
    <w:rsid w:val="000129F4"/>
    <w:rsid w:val="00012CBC"/>
    <w:rsid w:val="00012CFC"/>
    <w:rsid w:val="00012EB6"/>
    <w:rsid w:val="0001379A"/>
    <w:rsid w:val="0001380F"/>
    <w:rsid w:val="00013B69"/>
    <w:rsid w:val="00013CD6"/>
    <w:rsid w:val="00013F6B"/>
    <w:rsid w:val="00014076"/>
    <w:rsid w:val="000141E8"/>
    <w:rsid w:val="0001424A"/>
    <w:rsid w:val="000143AD"/>
    <w:rsid w:val="000145F9"/>
    <w:rsid w:val="00014C1C"/>
    <w:rsid w:val="00014CCC"/>
    <w:rsid w:val="00014DC5"/>
    <w:rsid w:val="00015076"/>
    <w:rsid w:val="0001520B"/>
    <w:rsid w:val="00015311"/>
    <w:rsid w:val="000156D9"/>
    <w:rsid w:val="000156FD"/>
    <w:rsid w:val="000158A0"/>
    <w:rsid w:val="00015987"/>
    <w:rsid w:val="0001618D"/>
    <w:rsid w:val="00016595"/>
    <w:rsid w:val="000166AF"/>
    <w:rsid w:val="00016A0C"/>
    <w:rsid w:val="00016BEC"/>
    <w:rsid w:val="00016EBD"/>
    <w:rsid w:val="00016FA8"/>
    <w:rsid w:val="000175CA"/>
    <w:rsid w:val="000178BF"/>
    <w:rsid w:val="0002008C"/>
    <w:rsid w:val="000204DB"/>
    <w:rsid w:val="00020524"/>
    <w:rsid w:val="00020553"/>
    <w:rsid w:val="000209C2"/>
    <w:rsid w:val="0002112A"/>
    <w:rsid w:val="0002123E"/>
    <w:rsid w:val="000215A0"/>
    <w:rsid w:val="00021723"/>
    <w:rsid w:val="000218DD"/>
    <w:rsid w:val="0002271E"/>
    <w:rsid w:val="00022835"/>
    <w:rsid w:val="000229E7"/>
    <w:rsid w:val="00022FE2"/>
    <w:rsid w:val="00023594"/>
    <w:rsid w:val="00023A3A"/>
    <w:rsid w:val="00023A87"/>
    <w:rsid w:val="00023F97"/>
    <w:rsid w:val="00024472"/>
    <w:rsid w:val="0002475D"/>
    <w:rsid w:val="00024A9D"/>
    <w:rsid w:val="000250EF"/>
    <w:rsid w:val="00025452"/>
    <w:rsid w:val="00025602"/>
    <w:rsid w:val="0002562A"/>
    <w:rsid w:val="00025940"/>
    <w:rsid w:val="000259C2"/>
    <w:rsid w:val="000259D3"/>
    <w:rsid w:val="00025ACF"/>
    <w:rsid w:val="00025E8A"/>
    <w:rsid w:val="000260DB"/>
    <w:rsid w:val="0002693A"/>
    <w:rsid w:val="0002694B"/>
    <w:rsid w:val="000269D6"/>
    <w:rsid w:val="00026FFD"/>
    <w:rsid w:val="000275EF"/>
    <w:rsid w:val="000279E2"/>
    <w:rsid w:val="00027B13"/>
    <w:rsid w:val="00027E20"/>
    <w:rsid w:val="00027EBC"/>
    <w:rsid w:val="00027F83"/>
    <w:rsid w:val="000303DE"/>
    <w:rsid w:val="00030FF5"/>
    <w:rsid w:val="000313E4"/>
    <w:rsid w:val="000317F8"/>
    <w:rsid w:val="000319AA"/>
    <w:rsid w:val="000320AD"/>
    <w:rsid w:val="000321E3"/>
    <w:rsid w:val="0003231C"/>
    <w:rsid w:val="000324B8"/>
    <w:rsid w:val="00032C94"/>
    <w:rsid w:val="00032D1D"/>
    <w:rsid w:val="00032E33"/>
    <w:rsid w:val="000332C3"/>
    <w:rsid w:val="00033E15"/>
    <w:rsid w:val="00034288"/>
    <w:rsid w:val="0003460F"/>
    <w:rsid w:val="00034924"/>
    <w:rsid w:val="00034DA6"/>
    <w:rsid w:val="0003530A"/>
    <w:rsid w:val="000353E6"/>
    <w:rsid w:val="0003576C"/>
    <w:rsid w:val="0003585A"/>
    <w:rsid w:val="00036146"/>
    <w:rsid w:val="000362F4"/>
    <w:rsid w:val="000365C5"/>
    <w:rsid w:val="00036602"/>
    <w:rsid w:val="00036972"/>
    <w:rsid w:val="00036BE7"/>
    <w:rsid w:val="000378A0"/>
    <w:rsid w:val="000378DE"/>
    <w:rsid w:val="00037A2C"/>
    <w:rsid w:val="00037CF2"/>
    <w:rsid w:val="00037F10"/>
    <w:rsid w:val="00037F84"/>
    <w:rsid w:val="00040017"/>
    <w:rsid w:val="00040048"/>
    <w:rsid w:val="000405C7"/>
    <w:rsid w:val="00040973"/>
    <w:rsid w:val="00040BCA"/>
    <w:rsid w:val="00040C5C"/>
    <w:rsid w:val="00040C84"/>
    <w:rsid w:val="00040D30"/>
    <w:rsid w:val="00040DBA"/>
    <w:rsid w:val="00041355"/>
    <w:rsid w:val="00041BA9"/>
    <w:rsid w:val="00041C07"/>
    <w:rsid w:val="00041E4F"/>
    <w:rsid w:val="00041EAA"/>
    <w:rsid w:val="00042B49"/>
    <w:rsid w:val="00042E66"/>
    <w:rsid w:val="00043196"/>
    <w:rsid w:val="0004326F"/>
    <w:rsid w:val="000435E4"/>
    <w:rsid w:val="000436C6"/>
    <w:rsid w:val="00043CBD"/>
    <w:rsid w:val="00043DB9"/>
    <w:rsid w:val="000442C3"/>
    <w:rsid w:val="0004466B"/>
    <w:rsid w:val="0004523D"/>
    <w:rsid w:val="00045B7E"/>
    <w:rsid w:val="00045DB4"/>
    <w:rsid w:val="000463AF"/>
    <w:rsid w:val="00047020"/>
    <w:rsid w:val="000477FC"/>
    <w:rsid w:val="00047960"/>
    <w:rsid w:val="00047AD9"/>
    <w:rsid w:val="00047C61"/>
    <w:rsid w:val="00047D94"/>
    <w:rsid w:val="00047DCC"/>
    <w:rsid w:val="00050300"/>
    <w:rsid w:val="00050399"/>
    <w:rsid w:val="0005062C"/>
    <w:rsid w:val="000506CB"/>
    <w:rsid w:val="000508F5"/>
    <w:rsid w:val="00050A31"/>
    <w:rsid w:val="00050B8F"/>
    <w:rsid w:val="00050F8A"/>
    <w:rsid w:val="00050F8F"/>
    <w:rsid w:val="0005112F"/>
    <w:rsid w:val="0005187F"/>
    <w:rsid w:val="0005188B"/>
    <w:rsid w:val="000519D6"/>
    <w:rsid w:val="00051E5B"/>
    <w:rsid w:val="00052489"/>
    <w:rsid w:val="00052E41"/>
    <w:rsid w:val="00053109"/>
    <w:rsid w:val="000532D2"/>
    <w:rsid w:val="0005353C"/>
    <w:rsid w:val="000539BD"/>
    <w:rsid w:val="00053BF5"/>
    <w:rsid w:val="00053EB9"/>
    <w:rsid w:val="00054054"/>
    <w:rsid w:val="000541C0"/>
    <w:rsid w:val="00054541"/>
    <w:rsid w:val="000545F8"/>
    <w:rsid w:val="00054743"/>
    <w:rsid w:val="00054987"/>
    <w:rsid w:val="00054D24"/>
    <w:rsid w:val="00055210"/>
    <w:rsid w:val="000558CF"/>
    <w:rsid w:val="00055909"/>
    <w:rsid w:val="00055928"/>
    <w:rsid w:val="00055CEC"/>
    <w:rsid w:val="00055EE9"/>
    <w:rsid w:val="00056326"/>
    <w:rsid w:val="000566B8"/>
    <w:rsid w:val="00056802"/>
    <w:rsid w:val="00056A0F"/>
    <w:rsid w:val="00056D4C"/>
    <w:rsid w:val="00056F7E"/>
    <w:rsid w:val="000574A0"/>
    <w:rsid w:val="00057D4D"/>
    <w:rsid w:val="00057F15"/>
    <w:rsid w:val="00060337"/>
    <w:rsid w:val="000609EF"/>
    <w:rsid w:val="00061166"/>
    <w:rsid w:val="0006138D"/>
    <w:rsid w:val="000614B4"/>
    <w:rsid w:val="00061E1E"/>
    <w:rsid w:val="00062330"/>
    <w:rsid w:val="00062F51"/>
    <w:rsid w:val="000634E8"/>
    <w:rsid w:val="00063749"/>
    <w:rsid w:val="0006383F"/>
    <w:rsid w:val="000638A9"/>
    <w:rsid w:val="00063E3C"/>
    <w:rsid w:val="00063F7A"/>
    <w:rsid w:val="0006436B"/>
    <w:rsid w:val="000644E6"/>
    <w:rsid w:val="00064674"/>
    <w:rsid w:val="00064770"/>
    <w:rsid w:val="000647CE"/>
    <w:rsid w:val="00064914"/>
    <w:rsid w:val="00064BE2"/>
    <w:rsid w:val="00065070"/>
    <w:rsid w:val="0006508E"/>
    <w:rsid w:val="00065172"/>
    <w:rsid w:val="00065291"/>
    <w:rsid w:val="000653C6"/>
    <w:rsid w:val="000653DC"/>
    <w:rsid w:val="00065556"/>
    <w:rsid w:val="000655F5"/>
    <w:rsid w:val="0006583D"/>
    <w:rsid w:val="000660C1"/>
    <w:rsid w:val="00066AE6"/>
    <w:rsid w:val="00066C24"/>
    <w:rsid w:val="00066E62"/>
    <w:rsid w:val="0006785B"/>
    <w:rsid w:val="000678C0"/>
    <w:rsid w:val="000678FC"/>
    <w:rsid w:val="00067B2F"/>
    <w:rsid w:val="00067E4E"/>
    <w:rsid w:val="00067E77"/>
    <w:rsid w:val="0007056D"/>
    <w:rsid w:val="00070760"/>
    <w:rsid w:val="00070D0B"/>
    <w:rsid w:val="00070FF8"/>
    <w:rsid w:val="00071053"/>
    <w:rsid w:val="000717F6"/>
    <w:rsid w:val="00071B9B"/>
    <w:rsid w:val="00071EA9"/>
    <w:rsid w:val="00071EB7"/>
    <w:rsid w:val="00071FA1"/>
    <w:rsid w:val="000721D0"/>
    <w:rsid w:val="0007232E"/>
    <w:rsid w:val="000724C4"/>
    <w:rsid w:val="000724D0"/>
    <w:rsid w:val="000725B3"/>
    <w:rsid w:val="00073038"/>
    <w:rsid w:val="00073083"/>
    <w:rsid w:val="000732C5"/>
    <w:rsid w:val="00073A0F"/>
    <w:rsid w:val="00073D1C"/>
    <w:rsid w:val="000743A9"/>
    <w:rsid w:val="0007442D"/>
    <w:rsid w:val="000744D5"/>
    <w:rsid w:val="00074845"/>
    <w:rsid w:val="00074847"/>
    <w:rsid w:val="000749B3"/>
    <w:rsid w:val="000749D3"/>
    <w:rsid w:val="000749FF"/>
    <w:rsid w:val="00074EF6"/>
    <w:rsid w:val="00075009"/>
    <w:rsid w:val="00075310"/>
    <w:rsid w:val="000753FE"/>
    <w:rsid w:val="00075531"/>
    <w:rsid w:val="00075644"/>
    <w:rsid w:val="000756D7"/>
    <w:rsid w:val="000759C0"/>
    <w:rsid w:val="000761A0"/>
    <w:rsid w:val="0007626F"/>
    <w:rsid w:val="00076640"/>
    <w:rsid w:val="00076D60"/>
    <w:rsid w:val="0007722E"/>
    <w:rsid w:val="00077300"/>
    <w:rsid w:val="000776A5"/>
    <w:rsid w:val="00077752"/>
    <w:rsid w:val="00077863"/>
    <w:rsid w:val="000779D2"/>
    <w:rsid w:val="000802BC"/>
    <w:rsid w:val="0008030B"/>
    <w:rsid w:val="000808D8"/>
    <w:rsid w:val="0008091D"/>
    <w:rsid w:val="00081422"/>
    <w:rsid w:val="000817C8"/>
    <w:rsid w:val="0008180D"/>
    <w:rsid w:val="00081A3F"/>
    <w:rsid w:val="00081BA2"/>
    <w:rsid w:val="00081C81"/>
    <w:rsid w:val="000820D9"/>
    <w:rsid w:val="000821EE"/>
    <w:rsid w:val="000822FE"/>
    <w:rsid w:val="0008248E"/>
    <w:rsid w:val="0008270B"/>
    <w:rsid w:val="00082EA5"/>
    <w:rsid w:val="00083526"/>
    <w:rsid w:val="00083561"/>
    <w:rsid w:val="00083633"/>
    <w:rsid w:val="0008366C"/>
    <w:rsid w:val="0008384A"/>
    <w:rsid w:val="0008394E"/>
    <w:rsid w:val="0008397C"/>
    <w:rsid w:val="00084070"/>
    <w:rsid w:val="0008422C"/>
    <w:rsid w:val="000849A6"/>
    <w:rsid w:val="00084C3D"/>
    <w:rsid w:val="000850D1"/>
    <w:rsid w:val="0008518D"/>
    <w:rsid w:val="00085274"/>
    <w:rsid w:val="00085890"/>
    <w:rsid w:val="000859EB"/>
    <w:rsid w:val="000860D6"/>
    <w:rsid w:val="000865BC"/>
    <w:rsid w:val="0008673C"/>
    <w:rsid w:val="000869E1"/>
    <w:rsid w:val="00087368"/>
    <w:rsid w:val="000873CB"/>
    <w:rsid w:val="00087541"/>
    <w:rsid w:val="00087778"/>
    <w:rsid w:val="00087CB8"/>
    <w:rsid w:val="00090000"/>
    <w:rsid w:val="00090384"/>
    <w:rsid w:val="00090CCA"/>
    <w:rsid w:val="00090D2F"/>
    <w:rsid w:val="00090D97"/>
    <w:rsid w:val="00090E66"/>
    <w:rsid w:val="00090EC0"/>
    <w:rsid w:val="00090F09"/>
    <w:rsid w:val="00090F47"/>
    <w:rsid w:val="00090FE5"/>
    <w:rsid w:val="00091694"/>
    <w:rsid w:val="00091A22"/>
    <w:rsid w:val="00091A6A"/>
    <w:rsid w:val="00091DF7"/>
    <w:rsid w:val="00092604"/>
    <w:rsid w:val="0009284D"/>
    <w:rsid w:val="000929D7"/>
    <w:rsid w:val="00092AF0"/>
    <w:rsid w:val="00092B95"/>
    <w:rsid w:val="00092EC7"/>
    <w:rsid w:val="00092F49"/>
    <w:rsid w:val="000935C8"/>
    <w:rsid w:val="0009381A"/>
    <w:rsid w:val="00093AB1"/>
    <w:rsid w:val="00093DE1"/>
    <w:rsid w:val="00093F51"/>
    <w:rsid w:val="00094084"/>
    <w:rsid w:val="0009414C"/>
    <w:rsid w:val="0009446A"/>
    <w:rsid w:val="00094653"/>
    <w:rsid w:val="000949A3"/>
    <w:rsid w:val="000949E8"/>
    <w:rsid w:val="00094B79"/>
    <w:rsid w:val="00094C19"/>
    <w:rsid w:val="000957BE"/>
    <w:rsid w:val="000964A3"/>
    <w:rsid w:val="00096658"/>
    <w:rsid w:val="0009667A"/>
    <w:rsid w:val="00096BB8"/>
    <w:rsid w:val="00096C5D"/>
    <w:rsid w:val="00096F7B"/>
    <w:rsid w:val="000970A1"/>
    <w:rsid w:val="000970B5"/>
    <w:rsid w:val="00097282"/>
    <w:rsid w:val="000976FA"/>
    <w:rsid w:val="00097826"/>
    <w:rsid w:val="00097962"/>
    <w:rsid w:val="000979E4"/>
    <w:rsid w:val="00097C4A"/>
    <w:rsid w:val="00097E6D"/>
    <w:rsid w:val="000A00ED"/>
    <w:rsid w:val="000A0153"/>
    <w:rsid w:val="000A07F3"/>
    <w:rsid w:val="000A0D1C"/>
    <w:rsid w:val="000A144F"/>
    <w:rsid w:val="000A14AC"/>
    <w:rsid w:val="000A16E3"/>
    <w:rsid w:val="000A1C5A"/>
    <w:rsid w:val="000A2364"/>
    <w:rsid w:val="000A23DA"/>
    <w:rsid w:val="000A2644"/>
    <w:rsid w:val="000A26D0"/>
    <w:rsid w:val="000A2A16"/>
    <w:rsid w:val="000A2D9C"/>
    <w:rsid w:val="000A3592"/>
    <w:rsid w:val="000A3F3D"/>
    <w:rsid w:val="000A3F53"/>
    <w:rsid w:val="000A4404"/>
    <w:rsid w:val="000A46E7"/>
    <w:rsid w:val="000A476E"/>
    <w:rsid w:val="000A4944"/>
    <w:rsid w:val="000A4BCE"/>
    <w:rsid w:val="000A4DDC"/>
    <w:rsid w:val="000A511C"/>
    <w:rsid w:val="000A5247"/>
    <w:rsid w:val="000A567A"/>
    <w:rsid w:val="000A5785"/>
    <w:rsid w:val="000A57F9"/>
    <w:rsid w:val="000A59BE"/>
    <w:rsid w:val="000A59CF"/>
    <w:rsid w:val="000A5A82"/>
    <w:rsid w:val="000A5F57"/>
    <w:rsid w:val="000A6B29"/>
    <w:rsid w:val="000A6CE7"/>
    <w:rsid w:val="000A6F43"/>
    <w:rsid w:val="000A71BB"/>
    <w:rsid w:val="000A7310"/>
    <w:rsid w:val="000A73A1"/>
    <w:rsid w:val="000A7B6B"/>
    <w:rsid w:val="000A7CD9"/>
    <w:rsid w:val="000A7FD1"/>
    <w:rsid w:val="000B087F"/>
    <w:rsid w:val="000B0CA9"/>
    <w:rsid w:val="000B0FA1"/>
    <w:rsid w:val="000B129C"/>
    <w:rsid w:val="000B139F"/>
    <w:rsid w:val="000B14BA"/>
    <w:rsid w:val="000B1586"/>
    <w:rsid w:val="000B16D2"/>
    <w:rsid w:val="000B1725"/>
    <w:rsid w:val="000B1744"/>
    <w:rsid w:val="000B1B32"/>
    <w:rsid w:val="000B2065"/>
    <w:rsid w:val="000B246A"/>
    <w:rsid w:val="000B2817"/>
    <w:rsid w:val="000B31C0"/>
    <w:rsid w:val="000B3863"/>
    <w:rsid w:val="000B397A"/>
    <w:rsid w:val="000B4449"/>
    <w:rsid w:val="000B444E"/>
    <w:rsid w:val="000B44DF"/>
    <w:rsid w:val="000B49E9"/>
    <w:rsid w:val="000B4BE2"/>
    <w:rsid w:val="000B4D70"/>
    <w:rsid w:val="000B4E19"/>
    <w:rsid w:val="000B52FE"/>
    <w:rsid w:val="000B541B"/>
    <w:rsid w:val="000B560E"/>
    <w:rsid w:val="000B5640"/>
    <w:rsid w:val="000B61BB"/>
    <w:rsid w:val="000B6597"/>
    <w:rsid w:val="000B67BF"/>
    <w:rsid w:val="000B7477"/>
    <w:rsid w:val="000B7ADD"/>
    <w:rsid w:val="000B7D4A"/>
    <w:rsid w:val="000B7E3E"/>
    <w:rsid w:val="000C0106"/>
    <w:rsid w:val="000C0134"/>
    <w:rsid w:val="000C047D"/>
    <w:rsid w:val="000C0743"/>
    <w:rsid w:val="000C076D"/>
    <w:rsid w:val="000C0B45"/>
    <w:rsid w:val="000C0D1D"/>
    <w:rsid w:val="000C0F2B"/>
    <w:rsid w:val="000C10AF"/>
    <w:rsid w:val="000C1BA5"/>
    <w:rsid w:val="000C1C07"/>
    <w:rsid w:val="000C1F9C"/>
    <w:rsid w:val="000C218A"/>
    <w:rsid w:val="000C2230"/>
    <w:rsid w:val="000C2331"/>
    <w:rsid w:val="000C2584"/>
    <w:rsid w:val="000C27AA"/>
    <w:rsid w:val="000C2CDA"/>
    <w:rsid w:val="000C3718"/>
    <w:rsid w:val="000C3A12"/>
    <w:rsid w:val="000C3AD5"/>
    <w:rsid w:val="000C4162"/>
    <w:rsid w:val="000C472B"/>
    <w:rsid w:val="000C4ABC"/>
    <w:rsid w:val="000C50D3"/>
    <w:rsid w:val="000C535B"/>
    <w:rsid w:val="000C57E9"/>
    <w:rsid w:val="000C5ECA"/>
    <w:rsid w:val="000C6B80"/>
    <w:rsid w:val="000C718E"/>
    <w:rsid w:val="000C737B"/>
    <w:rsid w:val="000C7417"/>
    <w:rsid w:val="000C7591"/>
    <w:rsid w:val="000C7593"/>
    <w:rsid w:val="000C78BB"/>
    <w:rsid w:val="000C79CE"/>
    <w:rsid w:val="000C7B67"/>
    <w:rsid w:val="000C7C1A"/>
    <w:rsid w:val="000C7D32"/>
    <w:rsid w:val="000C7EA7"/>
    <w:rsid w:val="000C7F85"/>
    <w:rsid w:val="000D0463"/>
    <w:rsid w:val="000D0A63"/>
    <w:rsid w:val="000D0D07"/>
    <w:rsid w:val="000D1989"/>
    <w:rsid w:val="000D1A8D"/>
    <w:rsid w:val="000D1B02"/>
    <w:rsid w:val="000D1E8B"/>
    <w:rsid w:val="000D20EF"/>
    <w:rsid w:val="000D249D"/>
    <w:rsid w:val="000D2505"/>
    <w:rsid w:val="000D25CC"/>
    <w:rsid w:val="000D27FD"/>
    <w:rsid w:val="000D2819"/>
    <w:rsid w:val="000D28CF"/>
    <w:rsid w:val="000D2917"/>
    <w:rsid w:val="000D2B3A"/>
    <w:rsid w:val="000D2D4E"/>
    <w:rsid w:val="000D2E7A"/>
    <w:rsid w:val="000D325D"/>
    <w:rsid w:val="000D3267"/>
    <w:rsid w:val="000D348A"/>
    <w:rsid w:val="000D37EA"/>
    <w:rsid w:val="000D3870"/>
    <w:rsid w:val="000D3AF7"/>
    <w:rsid w:val="000D3CDC"/>
    <w:rsid w:val="000D3F9D"/>
    <w:rsid w:val="000D3FF2"/>
    <w:rsid w:val="000D419B"/>
    <w:rsid w:val="000D4554"/>
    <w:rsid w:val="000D534E"/>
    <w:rsid w:val="000D5A2C"/>
    <w:rsid w:val="000D5C5B"/>
    <w:rsid w:val="000D60EF"/>
    <w:rsid w:val="000D6208"/>
    <w:rsid w:val="000D65F6"/>
    <w:rsid w:val="000D722C"/>
    <w:rsid w:val="000D73A7"/>
    <w:rsid w:val="000D7CEC"/>
    <w:rsid w:val="000D7E02"/>
    <w:rsid w:val="000E010B"/>
    <w:rsid w:val="000E014B"/>
    <w:rsid w:val="000E022A"/>
    <w:rsid w:val="000E04BE"/>
    <w:rsid w:val="000E0558"/>
    <w:rsid w:val="000E0777"/>
    <w:rsid w:val="000E0945"/>
    <w:rsid w:val="000E0A57"/>
    <w:rsid w:val="000E0AE6"/>
    <w:rsid w:val="000E0CC6"/>
    <w:rsid w:val="000E0DBE"/>
    <w:rsid w:val="000E0F0E"/>
    <w:rsid w:val="000E14DA"/>
    <w:rsid w:val="000E17E5"/>
    <w:rsid w:val="000E18B9"/>
    <w:rsid w:val="000E1A65"/>
    <w:rsid w:val="000E1B41"/>
    <w:rsid w:val="000E1BBB"/>
    <w:rsid w:val="000E1BEC"/>
    <w:rsid w:val="000E2057"/>
    <w:rsid w:val="000E212B"/>
    <w:rsid w:val="000E26A3"/>
    <w:rsid w:val="000E26EB"/>
    <w:rsid w:val="000E296A"/>
    <w:rsid w:val="000E2CAB"/>
    <w:rsid w:val="000E2CDD"/>
    <w:rsid w:val="000E33B9"/>
    <w:rsid w:val="000E3426"/>
    <w:rsid w:val="000E3505"/>
    <w:rsid w:val="000E3C13"/>
    <w:rsid w:val="000E3F9C"/>
    <w:rsid w:val="000E4442"/>
    <w:rsid w:val="000E451B"/>
    <w:rsid w:val="000E476C"/>
    <w:rsid w:val="000E4C76"/>
    <w:rsid w:val="000E4D31"/>
    <w:rsid w:val="000E4E24"/>
    <w:rsid w:val="000E4FEA"/>
    <w:rsid w:val="000E5135"/>
    <w:rsid w:val="000E51CA"/>
    <w:rsid w:val="000E53F2"/>
    <w:rsid w:val="000E5770"/>
    <w:rsid w:val="000E5832"/>
    <w:rsid w:val="000E58E5"/>
    <w:rsid w:val="000E5F54"/>
    <w:rsid w:val="000E6201"/>
    <w:rsid w:val="000E62E5"/>
    <w:rsid w:val="000E655D"/>
    <w:rsid w:val="000E65C9"/>
    <w:rsid w:val="000E67BC"/>
    <w:rsid w:val="000E6918"/>
    <w:rsid w:val="000E7432"/>
    <w:rsid w:val="000E76DE"/>
    <w:rsid w:val="000E7D3E"/>
    <w:rsid w:val="000F00D8"/>
    <w:rsid w:val="000F0B8A"/>
    <w:rsid w:val="000F0CD3"/>
    <w:rsid w:val="000F10A6"/>
    <w:rsid w:val="000F117D"/>
    <w:rsid w:val="000F166D"/>
    <w:rsid w:val="000F1F99"/>
    <w:rsid w:val="000F256A"/>
    <w:rsid w:val="000F2F03"/>
    <w:rsid w:val="000F2F5E"/>
    <w:rsid w:val="000F2FAF"/>
    <w:rsid w:val="000F34EC"/>
    <w:rsid w:val="000F3504"/>
    <w:rsid w:val="000F35BB"/>
    <w:rsid w:val="000F36C4"/>
    <w:rsid w:val="000F3A8E"/>
    <w:rsid w:val="000F3BD0"/>
    <w:rsid w:val="000F3C19"/>
    <w:rsid w:val="000F3D3B"/>
    <w:rsid w:val="000F3E7E"/>
    <w:rsid w:val="000F4560"/>
    <w:rsid w:val="000F462B"/>
    <w:rsid w:val="000F4D5A"/>
    <w:rsid w:val="000F5423"/>
    <w:rsid w:val="000F557D"/>
    <w:rsid w:val="000F56AB"/>
    <w:rsid w:val="000F6153"/>
    <w:rsid w:val="000F62D4"/>
    <w:rsid w:val="000F63F7"/>
    <w:rsid w:val="000F65E1"/>
    <w:rsid w:val="000F66F7"/>
    <w:rsid w:val="000F7653"/>
    <w:rsid w:val="000F7724"/>
    <w:rsid w:val="000F7A05"/>
    <w:rsid w:val="001002CC"/>
    <w:rsid w:val="001003A1"/>
    <w:rsid w:val="001006BA"/>
    <w:rsid w:val="00100A0A"/>
    <w:rsid w:val="00100B37"/>
    <w:rsid w:val="00100B80"/>
    <w:rsid w:val="00100CBD"/>
    <w:rsid w:val="0010101A"/>
    <w:rsid w:val="00101146"/>
    <w:rsid w:val="001018D8"/>
    <w:rsid w:val="00101D57"/>
    <w:rsid w:val="00102749"/>
    <w:rsid w:val="001027FD"/>
    <w:rsid w:val="001028F0"/>
    <w:rsid w:val="00102F61"/>
    <w:rsid w:val="001030D3"/>
    <w:rsid w:val="001031CF"/>
    <w:rsid w:val="00103483"/>
    <w:rsid w:val="00104306"/>
    <w:rsid w:val="00104496"/>
    <w:rsid w:val="001049A6"/>
    <w:rsid w:val="00104BF6"/>
    <w:rsid w:val="00104E63"/>
    <w:rsid w:val="001050A6"/>
    <w:rsid w:val="0010586C"/>
    <w:rsid w:val="00105BA8"/>
    <w:rsid w:val="00105CAB"/>
    <w:rsid w:val="001062F2"/>
    <w:rsid w:val="00106D63"/>
    <w:rsid w:val="00107288"/>
    <w:rsid w:val="001075D6"/>
    <w:rsid w:val="00107FFC"/>
    <w:rsid w:val="0011000D"/>
    <w:rsid w:val="00110347"/>
    <w:rsid w:val="001106BB"/>
    <w:rsid w:val="00110B3D"/>
    <w:rsid w:val="00110D2D"/>
    <w:rsid w:val="001114BF"/>
    <w:rsid w:val="001118BE"/>
    <w:rsid w:val="0011197F"/>
    <w:rsid w:val="00111EAB"/>
    <w:rsid w:val="0011227F"/>
    <w:rsid w:val="00112336"/>
    <w:rsid w:val="00112420"/>
    <w:rsid w:val="0011252A"/>
    <w:rsid w:val="00112620"/>
    <w:rsid w:val="001126FC"/>
    <w:rsid w:val="00112B0F"/>
    <w:rsid w:val="00112CE4"/>
    <w:rsid w:val="00112E02"/>
    <w:rsid w:val="0011369C"/>
    <w:rsid w:val="001137CD"/>
    <w:rsid w:val="00113890"/>
    <w:rsid w:val="00113E0D"/>
    <w:rsid w:val="00113F4F"/>
    <w:rsid w:val="001142D0"/>
    <w:rsid w:val="00114A8B"/>
    <w:rsid w:val="00114F35"/>
    <w:rsid w:val="001153A5"/>
    <w:rsid w:val="00115577"/>
    <w:rsid w:val="00115C96"/>
    <w:rsid w:val="00115FDE"/>
    <w:rsid w:val="001161AD"/>
    <w:rsid w:val="001163AD"/>
    <w:rsid w:val="001164AF"/>
    <w:rsid w:val="00116615"/>
    <w:rsid w:val="00116755"/>
    <w:rsid w:val="001168F8"/>
    <w:rsid w:val="00116B90"/>
    <w:rsid w:val="00116D58"/>
    <w:rsid w:val="00116FBC"/>
    <w:rsid w:val="001172CE"/>
    <w:rsid w:val="00117790"/>
    <w:rsid w:val="00117813"/>
    <w:rsid w:val="00117A49"/>
    <w:rsid w:val="00117C0A"/>
    <w:rsid w:val="00120C22"/>
    <w:rsid w:val="00121285"/>
    <w:rsid w:val="0012142C"/>
    <w:rsid w:val="00121580"/>
    <w:rsid w:val="0012181D"/>
    <w:rsid w:val="00121A53"/>
    <w:rsid w:val="00121FC7"/>
    <w:rsid w:val="00122213"/>
    <w:rsid w:val="001222E7"/>
    <w:rsid w:val="0012291C"/>
    <w:rsid w:val="00122A47"/>
    <w:rsid w:val="00122A88"/>
    <w:rsid w:val="00122A9A"/>
    <w:rsid w:val="0012345C"/>
    <w:rsid w:val="00124042"/>
    <w:rsid w:val="0012485E"/>
    <w:rsid w:val="0012487E"/>
    <w:rsid w:val="00124ADD"/>
    <w:rsid w:val="00124DE6"/>
    <w:rsid w:val="00124F30"/>
    <w:rsid w:val="00125110"/>
    <w:rsid w:val="00125B92"/>
    <w:rsid w:val="00125F9D"/>
    <w:rsid w:val="0012602E"/>
    <w:rsid w:val="00126233"/>
    <w:rsid w:val="00126C90"/>
    <w:rsid w:val="0012714A"/>
    <w:rsid w:val="001271B6"/>
    <w:rsid w:val="001271EE"/>
    <w:rsid w:val="00127457"/>
    <w:rsid w:val="00127B46"/>
    <w:rsid w:val="00127C43"/>
    <w:rsid w:val="00127DB7"/>
    <w:rsid w:val="00127E3D"/>
    <w:rsid w:val="00130014"/>
    <w:rsid w:val="00130186"/>
    <w:rsid w:val="00130215"/>
    <w:rsid w:val="001302A3"/>
    <w:rsid w:val="00130697"/>
    <w:rsid w:val="00130C48"/>
    <w:rsid w:val="00130F3F"/>
    <w:rsid w:val="0013128C"/>
    <w:rsid w:val="00131314"/>
    <w:rsid w:val="0013158B"/>
    <w:rsid w:val="00131609"/>
    <w:rsid w:val="00131671"/>
    <w:rsid w:val="001318B6"/>
    <w:rsid w:val="00131BD6"/>
    <w:rsid w:val="00131C4B"/>
    <w:rsid w:val="001324B5"/>
    <w:rsid w:val="0013268E"/>
    <w:rsid w:val="0013269B"/>
    <w:rsid w:val="00132DF8"/>
    <w:rsid w:val="00132F8B"/>
    <w:rsid w:val="00132FFA"/>
    <w:rsid w:val="0013316C"/>
    <w:rsid w:val="00133673"/>
    <w:rsid w:val="00133931"/>
    <w:rsid w:val="00133FB0"/>
    <w:rsid w:val="001343D4"/>
    <w:rsid w:val="00134578"/>
    <w:rsid w:val="0013493C"/>
    <w:rsid w:val="00134D2D"/>
    <w:rsid w:val="0013517C"/>
    <w:rsid w:val="00135458"/>
    <w:rsid w:val="00135860"/>
    <w:rsid w:val="00135C5E"/>
    <w:rsid w:val="00135CAF"/>
    <w:rsid w:val="00136387"/>
    <w:rsid w:val="00136B63"/>
    <w:rsid w:val="0013746B"/>
    <w:rsid w:val="0013760C"/>
    <w:rsid w:val="001400F7"/>
    <w:rsid w:val="00140555"/>
    <w:rsid w:val="001406A1"/>
    <w:rsid w:val="00140AED"/>
    <w:rsid w:val="00140CE0"/>
    <w:rsid w:val="00141279"/>
    <w:rsid w:val="001414B6"/>
    <w:rsid w:val="001416AF"/>
    <w:rsid w:val="001418AC"/>
    <w:rsid w:val="001419CA"/>
    <w:rsid w:val="0014210D"/>
    <w:rsid w:val="00142472"/>
    <w:rsid w:val="00142BBC"/>
    <w:rsid w:val="00142D04"/>
    <w:rsid w:val="00143152"/>
    <w:rsid w:val="001432BB"/>
    <w:rsid w:val="001433B4"/>
    <w:rsid w:val="001436C8"/>
    <w:rsid w:val="001437D7"/>
    <w:rsid w:val="001438C1"/>
    <w:rsid w:val="0014393F"/>
    <w:rsid w:val="001439BB"/>
    <w:rsid w:val="00143F71"/>
    <w:rsid w:val="00144235"/>
    <w:rsid w:val="0014466D"/>
    <w:rsid w:val="00144B99"/>
    <w:rsid w:val="001454BE"/>
    <w:rsid w:val="001456D3"/>
    <w:rsid w:val="00145727"/>
    <w:rsid w:val="001457AC"/>
    <w:rsid w:val="00146C49"/>
    <w:rsid w:val="00146CE3"/>
    <w:rsid w:val="00146FF9"/>
    <w:rsid w:val="00147ACF"/>
    <w:rsid w:val="00147EB5"/>
    <w:rsid w:val="00147FE1"/>
    <w:rsid w:val="00150201"/>
    <w:rsid w:val="00150759"/>
    <w:rsid w:val="001509D1"/>
    <w:rsid w:val="00150D54"/>
    <w:rsid w:val="00151120"/>
    <w:rsid w:val="00151922"/>
    <w:rsid w:val="00151A14"/>
    <w:rsid w:val="00151AB3"/>
    <w:rsid w:val="00151BAD"/>
    <w:rsid w:val="0015232E"/>
    <w:rsid w:val="00152587"/>
    <w:rsid w:val="00152EEF"/>
    <w:rsid w:val="00153295"/>
    <w:rsid w:val="00153470"/>
    <w:rsid w:val="00153552"/>
    <w:rsid w:val="00153A70"/>
    <w:rsid w:val="00153B64"/>
    <w:rsid w:val="00153BE9"/>
    <w:rsid w:val="00153E03"/>
    <w:rsid w:val="00154071"/>
    <w:rsid w:val="001541FE"/>
    <w:rsid w:val="001543AA"/>
    <w:rsid w:val="0015452D"/>
    <w:rsid w:val="00154D37"/>
    <w:rsid w:val="00155306"/>
    <w:rsid w:val="0015548B"/>
    <w:rsid w:val="00155547"/>
    <w:rsid w:val="001559BC"/>
    <w:rsid w:val="00155FD3"/>
    <w:rsid w:val="0015618F"/>
    <w:rsid w:val="00156259"/>
    <w:rsid w:val="00156A08"/>
    <w:rsid w:val="00156CC0"/>
    <w:rsid w:val="00157320"/>
    <w:rsid w:val="0015738B"/>
    <w:rsid w:val="001574CA"/>
    <w:rsid w:val="00157729"/>
    <w:rsid w:val="00157D67"/>
    <w:rsid w:val="00157DE6"/>
    <w:rsid w:val="00157F05"/>
    <w:rsid w:val="001600CA"/>
    <w:rsid w:val="00160418"/>
    <w:rsid w:val="00160445"/>
    <w:rsid w:val="00160479"/>
    <w:rsid w:val="0016052F"/>
    <w:rsid w:val="001607A8"/>
    <w:rsid w:val="00160A4C"/>
    <w:rsid w:val="00160A71"/>
    <w:rsid w:val="00160C33"/>
    <w:rsid w:val="001611CE"/>
    <w:rsid w:val="001615FB"/>
    <w:rsid w:val="00161805"/>
    <w:rsid w:val="0016192D"/>
    <w:rsid w:val="00161D73"/>
    <w:rsid w:val="00161EBF"/>
    <w:rsid w:val="0016229B"/>
    <w:rsid w:val="0016236F"/>
    <w:rsid w:val="001624DF"/>
    <w:rsid w:val="00162938"/>
    <w:rsid w:val="00162EDC"/>
    <w:rsid w:val="00163041"/>
    <w:rsid w:val="00163072"/>
    <w:rsid w:val="0016384D"/>
    <w:rsid w:val="00163F11"/>
    <w:rsid w:val="00164931"/>
    <w:rsid w:val="001649D3"/>
    <w:rsid w:val="00164A87"/>
    <w:rsid w:val="00164DB3"/>
    <w:rsid w:val="00165006"/>
    <w:rsid w:val="001657F8"/>
    <w:rsid w:val="00165B85"/>
    <w:rsid w:val="00165EC4"/>
    <w:rsid w:val="00166238"/>
    <w:rsid w:val="00166429"/>
    <w:rsid w:val="001666AC"/>
    <w:rsid w:val="00166A54"/>
    <w:rsid w:val="00166BAB"/>
    <w:rsid w:val="00167638"/>
    <w:rsid w:val="0016792B"/>
    <w:rsid w:val="001679D1"/>
    <w:rsid w:val="00167F80"/>
    <w:rsid w:val="00170029"/>
    <w:rsid w:val="0017013E"/>
    <w:rsid w:val="0017047B"/>
    <w:rsid w:val="001706F0"/>
    <w:rsid w:val="001708A7"/>
    <w:rsid w:val="00170AB8"/>
    <w:rsid w:val="00170B7C"/>
    <w:rsid w:val="00170F02"/>
    <w:rsid w:val="00171341"/>
    <w:rsid w:val="00171870"/>
    <w:rsid w:val="00171881"/>
    <w:rsid w:val="00171D2D"/>
    <w:rsid w:val="00171F1F"/>
    <w:rsid w:val="0017270A"/>
    <w:rsid w:val="001727C4"/>
    <w:rsid w:val="00172A27"/>
    <w:rsid w:val="00172AA7"/>
    <w:rsid w:val="00172AF5"/>
    <w:rsid w:val="00172B8E"/>
    <w:rsid w:val="00173111"/>
    <w:rsid w:val="00173264"/>
    <w:rsid w:val="001732FB"/>
    <w:rsid w:val="001733EC"/>
    <w:rsid w:val="00174519"/>
    <w:rsid w:val="00174928"/>
    <w:rsid w:val="001749E6"/>
    <w:rsid w:val="00174A29"/>
    <w:rsid w:val="0017510B"/>
    <w:rsid w:val="00175709"/>
    <w:rsid w:val="00175C6E"/>
    <w:rsid w:val="001765A9"/>
    <w:rsid w:val="0017684D"/>
    <w:rsid w:val="00176A4A"/>
    <w:rsid w:val="00176BF3"/>
    <w:rsid w:val="00176EA8"/>
    <w:rsid w:val="001772A3"/>
    <w:rsid w:val="001773FC"/>
    <w:rsid w:val="00177ED7"/>
    <w:rsid w:val="00177FBE"/>
    <w:rsid w:val="00180163"/>
    <w:rsid w:val="001801AC"/>
    <w:rsid w:val="00180318"/>
    <w:rsid w:val="001807A8"/>
    <w:rsid w:val="00180C21"/>
    <w:rsid w:val="00180F35"/>
    <w:rsid w:val="0018164D"/>
    <w:rsid w:val="00181A10"/>
    <w:rsid w:val="00181DAB"/>
    <w:rsid w:val="00182190"/>
    <w:rsid w:val="0018289D"/>
    <w:rsid w:val="001828B0"/>
    <w:rsid w:val="00182BDB"/>
    <w:rsid w:val="00182C6F"/>
    <w:rsid w:val="00182F6D"/>
    <w:rsid w:val="00183B41"/>
    <w:rsid w:val="001843C1"/>
    <w:rsid w:val="00184A17"/>
    <w:rsid w:val="00185033"/>
    <w:rsid w:val="00185398"/>
    <w:rsid w:val="00185877"/>
    <w:rsid w:val="00185D9B"/>
    <w:rsid w:val="00185E28"/>
    <w:rsid w:val="00185E9F"/>
    <w:rsid w:val="00185ECE"/>
    <w:rsid w:val="0018621B"/>
    <w:rsid w:val="001864AD"/>
    <w:rsid w:val="0018682B"/>
    <w:rsid w:val="00186B9F"/>
    <w:rsid w:val="00186C2F"/>
    <w:rsid w:val="00186DD3"/>
    <w:rsid w:val="00186EEB"/>
    <w:rsid w:val="00187012"/>
    <w:rsid w:val="00187650"/>
    <w:rsid w:val="001876AC"/>
    <w:rsid w:val="00187BBC"/>
    <w:rsid w:val="00187CB8"/>
    <w:rsid w:val="00187D74"/>
    <w:rsid w:val="00187F38"/>
    <w:rsid w:val="00187F71"/>
    <w:rsid w:val="00190000"/>
    <w:rsid w:val="00190078"/>
    <w:rsid w:val="00190177"/>
    <w:rsid w:val="001906A8"/>
    <w:rsid w:val="001907A3"/>
    <w:rsid w:val="00191474"/>
    <w:rsid w:val="0019181B"/>
    <w:rsid w:val="00191B1F"/>
    <w:rsid w:val="00191BDD"/>
    <w:rsid w:val="00191C4A"/>
    <w:rsid w:val="001923E1"/>
    <w:rsid w:val="0019287D"/>
    <w:rsid w:val="00192A2C"/>
    <w:rsid w:val="00192D4C"/>
    <w:rsid w:val="00192F72"/>
    <w:rsid w:val="00193227"/>
    <w:rsid w:val="00193508"/>
    <w:rsid w:val="0019353D"/>
    <w:rsid w:val="00193552"/>
    <w:rsid w:val="00193857"/>
    <w:rsid w:val="001938A1"/>
    <w:rsid w:val="001939D1"/>
    <w:rsid w:val="00193C15"/>
    <w:rsid w:val="00193C22"/>
    <w:rsid w:val="00193F02"/>
    <w:rsid w:val="00193FC0"/>
    <w:rsid w:val="00194328"/>
    <w:rsid w:val="001946BB"/>
    <w:rsid w:val="001946CA"/>
    <w:rsid w:val="00194737"/>
    <w:rsid w:val="0019486F"/>
    <w:rsid w:val="00194E75"/>
    <w:rsid w:val="00195249"/>
    <w:rsid w:val="001952BC"/>
    <w:rsid w:val="001953DD"/>
    <w:rsid w:val="00195A56"/>
    <w:rsid w:val="00195E27"/>
    <w:rsid w:val="00195F23"/>
    <w:rsid w:val="00196872"/>
    <w:rsid w:val="00196916"/>
    <w:rsid w:val="00196A45"/>
    <w:rsid w:val="00196D23"/>
    <w:rsid w:val="00196EA0"/>
    <w:rsid w:val="0019708C"/>
    <w:rsid w:val="0019745C"/>
    <w:rsid w:val="00197990"/>
    <w:rsid w:val="00197EFD"/>
    <w:rsid w:val="001A0006"/>
    <w:rsid w:val="001A070D"/>
    <w:rsid w:val="001A077A"/>
    <w:rsid w:val="001A081B"/>
    <w:rsid w:val="001A09BE"/>
    <w:rsid w:val="001A0F57"/>
    <w:rsid w:val="001A0FD0"/>
    <w:rsid w:val="001A1263"/>
    <w:rsid w:val="001A13EE"/>
    <w:rsid w:val="001A1CC0"/>
    <w:rsid w:val="001A1DD4"/>
    <w:rsid w:val="001A1DF6"/>
    <w:rsid w:val="001A1F09"/>
    <w:rsid w:val="001A278F"/>
    <w:rsid w:val="001A27F9"/>
    <w:rsid w:val="001A2915"/>
    <w:rsid w:val="001A2B07"/>
    <w:rsid w:val="001A2CBB"/>
    <w:rsid w:val="001A2CBD"/>
    <w:rsid w:val="001A2D01"/>
    <w:rsid w:val="001A2EC1"/>
    <w:rsid w:val="001A3BF0"/>
    <w:rsid w:val="001A3C0B"/>
    <w:rsid w:val="001A4655"/>
    <w:rsid w:val="001A4657"/>
    <w:rsid w:val="001A4734"/>
    <w:rsid w:val="001A49D2"/>
    <w:rsid w:val="001A4CB0"/>
    <w:rsid w:val="001A4E0E"/>
    <w:rsid w:val="001A5007"/>
    <w:rsid w:val="001A5063"/>
    <w:rsid w:val="001A5342"/>
    <w:rsid w:val="001A53E7"/>
    <w:rsid w:val="001A549A"/>
    <w:rsid w:val="001A57C8"/>
    <w:rsid w:val="001A5847"/>
    <w:rsid w:val="001A6310"/>
    <w:rsid w:val="001A6640"/>
    <w:rsid w:val="001A665B"/>
    <w:rsid w:val="001A67C3"/>
    <w:rsid w:val="001A6839"/>
    <w:rsid w:val="001A6980"/>
    <w:rsid w:val="001A71EF"/>
    <w:rsid w:val="001A729E"/>
    <w:rsid w:val="001A72DF"/>
    <w:rsid w:val="001A7331"/>
    <w:rsid w:val="001A780A"/>
    <w:rsid w:val="001A783F"/>
    <w:rsid w:val="001A7E0A"/>
    <w:rsid w:val="001A7F01"/>
    <w:rsid w:val="001B049B"/>
    <w:rsid w:val="001B0C94"/>
    <w:rsid w:val="001B11C6"/>
    <w:rsid w:val="001B1616"/>
    <w:rsid w:val="001B17F1"/>
    <w:rsid w:val="001B1909"/>
    <w:rsid w:val="001B1A3F"/>
    <w:rsid w:val="001B1C65"/>
    <w:rsid w:val="001B2412"/>
    <w:rsid w:val="001B2567"/>
    <w:rsid w:val="001B2693"/>
    <w:rsid w:val="001B27C0"/>
    <w:rsid w:val="001B293C"/>
    <w:rsid w:val="001B2C66"/>
    <w:rsid w:val="001B332C"/>
    <w:rsid w:val="001B333F"/>
    <w:rsid w:val="001B35F7"/>
    <w:rsid w:val="001B3745"/>
    <w:rsid w:val="001B381E"/>
    <w:rsid w:val="001B38D5"/>
    <w:rsid w:val="001B3A7E"/>
    <w:rsid w:val="001B4436"/>
    <w:rsid w:val="001B4A1A"/>
    <w:rsid w:val="001B4BE1"/>
    <w:rsid w:val="001B5136"/>
    <w:rsid w:val="001B51E2"/>
    <w:rsid w:val="001B56BB"/>
    <w:rsid w:val="001B5887"/>
    <w:rsid w:val="001B606E"/>
    <w:rsid w:val="001B6873"/>
    <w:rsid w:val="001B6879"/>
    <w:rsid w:val="001B6E1E"/>
    <w:rsid w:val="001B71ED"/>
    <w:rsid w:val="001B72E6"/>
    <w:rsid w:val="001B742C"/>
    <w:rsid w:val="001B7783"/>
    <w:rsid w:val="001B7FE6"/>
    <w:rsid w:val="001C0452"/>
    <w:rsid w:val="001C0692"/>
    <w:rsid w:val="001C0C98"/>
    <w:rsid w:val="001C116C"/>
    <w:rsid w:val="001C1350"/>
    <w:rsid w:val="001C140B"/>
    <w:rsid w:val="001C17C8"/>
    <w:rsid w:val="001C187D"/>
    <w:rsid w:val="001C1E3C"/>
    <w:rsid w:val="001C255F"/>
    <w:rsid w:val="001C259E"/>
    <w:rsid w:val="001C25E0"/>
    <w:rsid w:val="001C2A01"/>
    <w:rsid w:val="001C2AE4"/>
    <w:rsid w:val="001C3071"/>
    <w:rsid w:val="001C3123"/>
    <w:rsid w:val="001C328C"/>
    <w:rsid w:val="001C3359"/>
    <w:rsid w:val="001C362B"/>
    <w:rsid w:val="001C3D95"/>
    <w:rsid w:val="001C4354"/>
    <w:rsid w:val="001C4673"/>
    <w:rsid w:val="001C49D6"/>
    <w:rsid w:val="001C4A33"/>
    <w:rsid w:val="001C5536"/>
    <w:rsid w:val="001C58A9"/>
    <w:rsid w:val="001C5EC9"/>
    <w:rsid w:val="001C67EF"/>
    <w:rsid w:val="001C6BC5"/>
    <w:rsid w:val="001C7430"/>
    <w:rsid w:val="001C749B"/>
    <w:rsid w:val="001C7609"/>
    <w:rsid w:val="001C777E"/>
    <w:rsid w:val="001C77EC"/>
    <w:rsid w:val="001C7C2D"/>
    <w:rsid w:val="001C7D98"/>
    <w:rsid w:val="001C7DA3"/>
    <w:rsid w:val="001C7DB8"/>
    <w:rsid w:val="001C7DC6"/>
    <w:rsid w:val="001C7F05"/>
    <w:rsid w:val="001D00DE"/>
    <w:rsid w:val="001D1434"/>
    <w:rsid w:val="001D15E6"/>
    <w:rsid w:val="001D17CB"/>
    <w:rsid w:val="001D1E65"/>
    <w:rsid w:val="001D2549"/>
    <w:rsid w:val="001D255B"/>
    <w:rsid w:val="001D296E"/>
    <w:rsid w:val="001D2DF8"/>
    <w:rsid w:val="001D3086"/>
    <w:rsid w:val="001D33C6"/>
    <w:rsid w:val="001D3862"/>
    <w:rsid w:val="001D3A5D"/>
    <w:rsid w:val="001D3B51"/>
    <w:rsid w:val="001D47B4"/>
    <w:rsid w:val="001D4946"/>
    <w:rsid w:val="001D52AA"/>
    <w:rsid w:val="001D5585"/>
    <w:rsid w:val="001D584A"/>
    <w:rsid w:val="001D5952"/>
    <w:rsid w:val="001D5A4C"/>
    <w:rsid w:val="001D5F32"/>
    <w:rsid w:val="001D63AD"/>
    <w:rsid w:val="001D671F"/>
    <w:rsid w:val="001D68BB"/>
    <w:rsid w:val="001D6BD1"/>
    <w:rsid w:val="001D6C20"/>
    <w:rsid w:val="001D704B"/>
    <w:rsid w:val="001D7685"/>
    <w:rsid w:val="001D7FAF"/>
    <w:rsid w:val="001E0313"/>
    <w:rsid w:val="001E0449"/>
    <w:rsid w:val="001E048F"/>
    <w:rsid w:val="001E0893"/>
    <w:rsid w:val="001E0BD5"/>
    <w:rsid w:val="001E1168"/>
    <w:rsid w:val="001E118B"/>
    <w:rsid w:val="001E16D5"/>
    <w:rsid w:val="001E198D"/>
    <w:rsid w:val="001E1A18"/>
    <w:rsid w:val="001E1A75"/>
    <w:rsid w:val="001E1BE6"/>
    <w:rsid w:val="001E1E6F"/>
    <w:rsid w:val="001E1EB6"/>
    <w:rsid w:val="001E20AF"/>
    <w:rsid w:val="001E25CC"/>
    <w:rsid w:val="001E280F"/>
    <w:rsid w:val="001E2832"/>
    <w:rsid w:val="001E2D64"/>
    <w:rsid w:val="001E2F45"/>
    <w:rsid w:val="001E32C7"/>
    <w:rsid w:val="001E3440"/>
    <w:rsid w:val="001E34D7"/>
    <w:rsid w:val="001E3D41"/>
    <w:rsid w:val="001E4777"/>
    <w:rsid w:val="001E48AC"/>
    <w:rsid w:val="001E49A1"/>
    <w:rsid w:val="001E4C8D"/>
    <w:rsid w:val="001E5184"/>
    <w:rsid w:val="001E5282"/>
    <w:rsid w:val="001E53D4"/>
    <w:rsid w:val="001E545D"/>
    <w:rsid w:val="001E558A"/>
    <w:rsid w:val="001E55A6"/>
    <w:rsid w:val="001E580F"/>
    <w:rsid w:val="001E592F"/>
    <w:rsid w:val="001E59E5"/>
    <w:rsid w:val="001E5C0E"/>
    <w:rsid w:val="001E5E55"/>
    <w:rsid w:val="001E6238"/>
    <w:rsid w:val="001E68E5"/>
    <w:rsid w:val="001E6B84"/>
    <w:rsid w:val="001E7EA0"/>
    <w:rsid w:val="001F0329"/>
    <w:rsid w:val="001F0463"/>
    <w:rsid w:val="001F0869"/>
    <w:rsid w:val="001F0A2E"/>
    <w:rsid w:val="001F0DA6"/>
    <w:rsid w:val="001F0EC9"/>
    <w:rsid w:val="001F123A"/>
    <w:rsid w:val="001F1295"/>
    <w:rsid w:val="001F1791"/>
    <w:rsid w:val="001F183E"/>
    <w:rsid w:val="001F3195"/>
    <w:rsid w:val="001F3203"/>
    <w:rsid w:val="001F3BC6"/>
    <w:rsid w:val="001F3F5A"/>
    <w:rsid w:val="001F40D4"/>
    <w:rsid w:val="001F4258"/>
    <w:rsid w:val="001F4318"/>
    <w:rsid w:val="001F437E"/>
    <w:rsid w:val="001F47A2"/>
    <w:rsid w:val="001F4975"/>
    <w:rsid w:val="001F4982"/>
    <w:rsid w:val="001F4C24"/>
    <w:rsid w:val="001F4F3E"/>
    <w:rsid w:val="001F5059"/>
    <w:rsid w:val="001F555A"/>
    <w:rsid w:val="001F563C"/>
    <w:rsid w:val="001F568F"/>
    <w:rsid w:val="001F56DC"/>
    <w:rsid w:val="001F5B1F"/>
    <w:rsid w:val="001F5CB3"/>
    <w:rsid w:val="001F5D36"/>
    <w:rsid w:val="001F5E0C"/>
    <w:rsid w:val="001F5E52"/>
    <w:rsid w:val="001F5ED3"/>
    <w:rsid w:val="001F6B54"/>
    <w:rsid w:val="001F6C20"/>
    <w:rsid w:val="001F6DAD"/>
    <w:rsid w:val="001F6EFC"/>
    <w:rsid w:val="001F6FC6"/>
    <w:rsid w:val="001F71D8"/>
    <w:rsid w:val="001F723E"/>
    <w:rsid w:val="001F7D10"/>
    <w:rsid w:val="00200102"/>
    <w:rsid w:val="0020013F"/>
    <w:rsid w:val="0020040C"/>
    <w:rsid w:val="00200A56"/>
    <w:rsid w:val="00200AAC"/>
    <w:rsid w:val="00200BEE"/>
    <w:rsid w:val="00200FF9"/>
    <w:rsid w:val="002019B2"/>
    <w:rsid w:val="00201B11"/>
    <w:rsid w:val="00201F26"/>
    <w:rsid w:val="002020BC"/>
    <w:rsid w:val="002022C4"/>
    <w:rsid w:val="002026CE"/>
    <w:rsid w:val="002026F4"/>
    <w:rsid w:val="00202995"/>
    <w:rsid w:val="00202FEB"/>
    <w:rsid w:val="00203742"/>
    <w:rsid w:val="00203895"/>
    <w:rsid w:val="00203896"/>
    <w:rsid w:val="00203962"/>
    <w:rsid w:val="00203A0C"/>
    <w:rsid w:val="00203A3D"/>
    <w:rsid w:val="00203C9F"/>
    <w:rsid w:val="0020436C"/>
    <w:rsid w:val="0020486D"/>
    <w:rsid w:val="0020512C"/>
    <w:rsid w:val="002051B3"/>
    <w:rsid w:val="002051FE"/>
    <w:rsid w:val="0020559A"/>
    <w:rsid w:val="0020573C"/>
    <w:rsid w:val="0020579F"/>
    <w:rsid w:val="002061FC"/>
    <w:rsid w:val="002067D7"/>
    <w:rsid w:val="00207225"/>
    <w:rsid w:val="002074A1"/>
    <w:rsid w:val="00207C3F"/>
    <w:rsid w:val="00207CC5"/>
    <w:rsid w:val="00207E0F"/>
    <w:rsid w:val="00207E6A"/>
    <w:rsid w:val="00207FFD"/>
    <w:rsid w:val="00210119"/>
    <w:rsid w:val="002107F7"/>
    <w:rsid w:val="00210942"/>
    <w:rsid w:val="00210EB7"/>
    <w:rsid w:val="002111C4"/>
    <w:rsid w:val="00211607"/>
    <w:rsid w:val="00211CD2"/>
    <w:rsid w:val="00212486"/>
    <w:rsid w:val="002127A4"/>
    <w:rsid w:val="002131E4"/>
    <w:rsid w:val="0021389E"/>
    <w:rsid w:val="00213DC0"/>
    <w:rsid w:val="00213DE1"/>
    <w:rsid w:val="00214066"/>
    <w:rsid w:val="002148C1"/>
    <w:rsid w:val="0021508E"/>
    <w:rsid w:val="002150D7"/>
    <w:rsid w:val="0021536E"/>
    <w:rsid w:val="00215819"/>
    <w:rsid w:val="002168AF"/>
    <w:rsid w:val="00216BCC"/>
    <w:rsid w:val="00216BCE"/>
    <w:rsid w:val="00216C2E"/>
    <w:rsid w:val="00216D1E"/>
    <w:rsid w:val="00216DB2"/>
    <w:rsid w:val="00216E36"/>
    <w:rsid w:val="00216E63"/>
    <w:rsid w:val="00216F0F"/>
    <w:rsid w:val="00217085"/>
    <w:rsid w:val="002173D1"/>
    <w:rsid w:val="0021774B"/>
    <w:rsid w:val="0021775F"/>
    <w:rsid w:val="002179D8"/>
    <w:rsid w:val="00220569"/>
    <w:rsid w:val="00220725"/>
    <w:rsid w:val="00220A1F"/>
    <w:rsid w:val="00220A7F"/>
    <w:rsid w:val="00220DD7"/>
    <w:rsid w:val="00221192"/>
    <w:rsid w:val="00221195"/>
    <w:rsid w:val="002212EF"/>
    <w:rsid w:val="002216D7"/>
    <w:rsid w:val="00221703"/>
    <w:rsid w:val="0022172E"/>
    <w:rsid w:val="0022176F"/>
    <w:rsid w:val="002217F2"/>
    <w:rsid w:val="00221AAE"/>
    <w:rsid w:val="00221AE3"/>
    <w:rsid w:val="00221AF3"/>
    <w:rsid w:val="00221EA9"/>
    <w:rsid w:val="00221F56"/>
    <w:rsid w:val="00222026"/>
    <w:rsid w:val="002223FC"/>
    <w:rsid w:val="002224B7"/>
    <w:rsid w:val="00222612"/>
    <w:rsid w:val="00222765"/>
    <w:rsid w:val="0022289E"/>
    <w:rsid w:val="0022298C"/>
    <w:rsid w:val="00222B15"/>
    <w:rsid w:val="0022300E"/>
    <w:rsid w:val="00223151"/>
    <w:rsid w:val="002236CF"/>
    <w:rsid w:val="00223A55"/>
    <w:rsid w:val="00223D25"/>
    <w:rsid w:val="00224093"/>
    <w:rsid w:val="002241E6"/>
    <w:rsid w:val="00224290"/>
    <w:rsid w:val="0022474B"/>
    <w:rsid w:val="002247D1"/>
    <w:rsid w:val="00224818"/>
    <w:rsid w:val="002248D6"/>
    <w:rsid w:val="00224B58"/>
    <w:rsid w:val="00224BEA"/>
    <w:rsid w:val="002250F6"/>
    <w:rsid w:val="0022511D"/>
    <w:rsid w:val="002251A2"/>
    <w:rsid w:val="002254DA"/>
    <w:rsid w:val="00225763"/>
    <w:rsid w:val="00225ECD"/>
    <w:rsid w:val="00225FDB"/>
    <w:rsid w:val="00226023"/>
    <w:rsid w:val="00226309"/>
    <w:rsid w:val="0022671B"/>
    <w:rsid w:val="0022694D"/>
    <w:rsid w:val="00226C6A"/>
    <w:rsid w:val="00226CC0"/>
    <w:rsid w:val="0022701C"/>
    <w:rsid w:val="0022709E"/>
    <w:rsid w:val="002271BA"/>
    <w:rsid w:val="002277AF"/>
    <w:rsid w:val="00227C0C"/>
    <w:rsid w:val="00227C15"/>
    <w:rsid w:val="00227D19"/>
    <w:rsid w:val="00227D9C"/>
    <w:rsid w:val="0023000C"/>
    <w:rsid w:val="0023024E"/>
    <w:rsid w:val="002302CD"/>
    <w:rsid w:val="002308D8"/>
    <w:rsid w:val="00230C70"/>
    <w:rsid w:val="00231485"/>
    <w:rsid w:val="002318C7"/>
    <w:rsid w:val="002319A4"/>
    <w:rsid w:val="00231B17"/>
    <w:rsid w:val="0023203A"/>
    <w:rsid w:val="0023211F"/>
    <w:rsid w:val="00232412"/>
    <w:rsid w:val="0023247A"/>
    <w:rsid w:val="002325CF"/>
    <w:rsid w:val="00232A3D"/>
    <w:rsid w:val="00232A80"/>
    <w:rsid w:val="00232C86"/>
    <w:rsid w:val="0023328D"/>
    <w:rsid w:val="002333CD"/>
    <w:rsid w:val="0023346F"/>
    <w:rsid w:val="00234295"/>
    <w:rsid w:val="002342EE"/>
    <w:rsid w:val="00234799"/>
    <w:rsid w:val="0023592D"/>
    <w:rsid w:val="00235ECB"/>
    <w:rsid w:val="0023617D"/>
    <w:rsid w:val="002363D0"/>
    <w:rsid w:val="00236A24"/>
    <w:rsid w:val="00236EC8"/>
    <w:rsid w:val="002373B8"/>
    <w:rsid w:val="002377AC"/>
    <w:rsid w:val="00237941"/>
    <w:rsid w:val="00240485"/>
    <w:rsid w:val="00240989"/>
    <w:rsid w:val="00240B6C"/>
    <w:rsid w:val="00240DA6"/>
    <w:rsid w:val="0024162D"/>
    <w:rsid w:val="002418AC"/>
    <w:rsid w:val="00241C43"/>
    <w:rsid w:val="0024201D"/>
    <w:rsid w:val="002421A0"/>
    <w:rsid w:val="002421C0"/>
    <w:rsid w:val="002423CF"/>
    <w:rsid w:val="00242540"/>
    <w:rsid w:val="002426BC"/>
    <w:rsid w:val="00242740"/>
    <w:rsid w:val="00242E93"/>
    <w:rsid w:val="00242F64"/>
    <w:rsid w:val="0024306F"/>
    <w:rsid w:val="00243747"/>
    <w:rsid w:val="00243A38"/>
    <w:rsid w:val="00243E50"/>
    <w:rsid w:val="002443F6"/>
    <w:rsid w:val="00244421"/>
    <w:rsid w:val="00244960"/>
    <w:rsid w:val="00244AE5"/>
    <w:rsid w:val="00245570"/>
    <w:rsid w:val="00245590"/>
    <w:rsid w:val="00245C39"/>
    <w:rsid w:val="00245DF5"/>
    <w:rsid w:val="00245ED4"/>
    <w:rsid w:val="0024607B"/>
    <w:rsid w:val="00246346"/>
    <w:rsid w:val="002464A2"/>
    <w:rsid w:val="00246BCF"/>
    <w:rsid w:val="00246C42"/>
    <w:rsid w:val="00246D13"/>
    <w:rsid w:val="00246D1C"/>
    <w:rsid w:val="0024702A"/>
    <w:rsid w:val="0024732D"/>
    <w:rsid w:val="00247768"/>
    <w:rsid w:val="002478CF"/>
    <w:rsid w:val="00247B8D"/>
    <w:rsid w:val="00247B9D"/>
    <w:rsid w:val="00247BBF"/>
    <w:rsid w:val="00247BD6"/>
    <w:rsid w:val="00247CE3"/>
    <w:rsid w:val="00247F35"/>
    <w:rsid w:val="00247FDB"/>
    <w:rsid w:val="00250276"/>
    <w:rsid w:val="002502B9"/>
    <w:rsid w:val="00250659"/>
    <w:rsid w:val="00250BF0"/>
    <w:rsid w:val="00250F1C"/>
    <w:rsid w:val="002514C0"/>
    <w:rsid w:val="0025190B"/>
    <w:rsid w:val="00251DDD"/>
    <w:rsid w:val="00251ED1"/>
    <w:rsid w:val="002521B5"/>
    <w:rsid w:val="0025247E"/>
    <w:rsid w:val="0025271A"/>
    <w:rsid w:val="00252768"/>
    <w:rsid w:val="00252A44"/>
    <w:rsid w:val="00252D59"/>
    <w:rsid w:val="0025304B"/>
    <w:rsid w:val="002530F0"/>
    <w:rsid w:val="00253811"/>
    <w:rsid w:val="00253EB2"/>
    <w:rsid w:val="0025401C"/>
    <w:rsid w:val="00254211"/>
    <w:rsid w:val="00254491"/>
    <w:rsid w:val="0025490C"/>
    <w:rsid w:val="00254B7F"/>
    <w:rsid w:val="002551CA"/>
    <w:rsid w:val="002569F4"/>
    <w:rsid w:val="00256E39"/>
    <w:rsid w:val="00256FA4"/>
    <w:rsid w:val="002579F7"/>
    <w:rsid w:val="002601C6"/>
    <w:rsid w:val="00260684"/>
    <w:rsid w:val="00260B2C"/>
    <w:rsid w:val="00260D43"/>
    <w:rsid w:val="002610F2"/>
    <w:rsid w:val="002618BD"/>
    <w:rsid w:val="00261ACB"/>
    <w:rsid w:val="00261B48"/>
    <w:rsid w:val="00262073"/>
    <w:rsid w:val="00262C6B"/>
    <w:rsid w:val="00262CC1"/>
    <w:rsid w:val="00262D6A"/>
    <w:rsid w:val="00262E6F"/>
    <w:rsid w:val="00262FC5"/>
    <w:rsid w:val="0026345C"/>
    <w:rsid w:val="00263842"/>
    <w:rsid w:val="0026398C"/>
    <w:rsid w:val="002639F9"/>
    <w:rsid w:val="00263CA2"/>
    <w:rsid w:val="002641B9"/>
    <w:rsid w:val="002642B3"/>
    <w:rsid w:val="0026465F"/>
    <w:rsid w:val="00264C48"/>
    <w:rsid w:val="00264EF3"/>
    <w:rsid w:val="0026509F"/>
    <w:rsid w:val="0026512F"/>
    <w:rsid w:val="002652AE"/>
    <w:rsid w:val="00266281"/>
    <w:rsid w:val="00267108"/>
    <w:rsid w:val="002674C4"/>
    <w:rsid w:val="00267A0B"/>
    <w:rsid w:val="00267CED"/>
    <w:rsid w:val="00267EF1"/>
    <w:rsid w:val="00267F4D"/>
    <w:rsid w:val="00270735"/>
    <w:rsid w:val="002708AB"/>
    <w:rsid w:val="00270C15"/>
    <w:rsid w:val="00270ED4"/>
    <w:rsid w:val="002717C2"/>
    <w:rsid w:val="002719C7"/>
    <w:rsid w:val="00271FAB"/>
    <w:rsid w:val="002720D4"/>
    <w:rsid w:val="00272158"/>
    <w:rsid w:val="002721FF"/>
    <w:rsid w:val="00272324"/>
    <w:rsid w:val="00272EA9"/>
    <w:rsid w:val="002730E5"/>
    <w:rsid w:val="002737D9"/>
    <w:rsid w:val="00273AB3"/>
    <w:rsid w:val="00274AB7"/>
    <w:rsid w:val="00274C60"/>
    <w:rsid w:val="00274C74"/>
    <w:rsid w:val="00274D5D"/>
    <w:rsid w:val="00275056"/>
    <w:rsid w:val="0027517A"/>
    <w:rsid w:val="002756A4"/>
    <w:rsid w:val="00275851"/>
    <w:rsid w:val="00275980"/>
    <w:rsid w:val="00275E90"/>
    <w:rsid w:val="00275F94"/>
    <w:rsid w:val="002760C1"/>
    <w:rsid w:val="00277459"/>
    <w:rsid w:val="00277CA2"/>
    <w:rsid w:val="0028002A"/>
    <w:rsid w:val="0028028D"/>
    <w:rsid w:val="00280446"/>
    <w:rsid w:val="002804F4"/>
    <w:rsid w:val="00280725"/>
    <w:rsid w:val="002807F4"/>
    <w:rsid w:val="00280A15"/>
    <w:rsid w:val="002812AF"/>
    <w:rsid w:val="00281375"/>
    <w:rsid w:val="0028154F"/>
    <w:rsid w:val="0028190D"/>
    <w:rsid w:val="002819E6"/>
    <w:rsid w:val="00281BA5"/>
    <w:rsid w:val="00281D5B"/>
    <w:rsid w:val="0028200D"/>
    <w:rsid w:val="00282031"/>
    <w:rsid w:val="00282387"/>
    <w:rsid w:val="002828CE"/>
    <w:rsid w:val="00282D22"/>
    <w:rsid w:val="00283171"/>
    <w:rsid w:val="002832FB"/>
    <w:rsid w:val="00283518"/>
    <w:rsid w:val="0028377C"/>
    <w:rsid w:val="00283B9C"/>
    <w:rsid w:val="00283C7A"/>
    <w:rsid w:val="00284B5C"/>
    <w:rsid w:val="00284F63"/>
    <w:rsid w:val="00284F83"/>
    <w:rsid w:val="002852E1"/>
    <w:rsid w:val="00285DFB"/>
    <w:rsid w:val="00285FD7"/>
    <w:rsid w:val="00286223"/>
    <w:rsid w:val="0028627C"/>
    <w:rsid w:val="0028669D"/>
    <w:rsid w:val="00286C16"/>
    <w:rsid w:val="00286C5E"/>
    <w:rsid w:val="002871BC"/>
    <w:rsid w:val="0028728C"/>
    <w:rsid w:val="00287326"/>
    <w:rsid w:val="002877EA"/>
    <w:rsid w:val="0028786A"/>
    <w:rsid w:val="00287872"/>
    <w:rsid w:val="00287D6A"/>
    <w:rsid w:val="00287DE3"/>
    <w:rsid w:val="00287E42"/>
    <w:rsid w:val="00287E72"/>
    <w:rsid w:val="00287F4E"/>
    <w:rsid w:val="0029002B"/>
    <w:rsid w:val="002900CC"/>
    <w:rsid w:val="00290653"/>
    <w:rsid w:val="00290AF9"/>
    <w:rsid w:val="002911FA"/>
    <w:rsid w:val="002914D2"/>
    <w:rsid w:val="002915A7"/>
    <w:rsid w:val="00291941"/>
    <w:rsid w:val="00291973"/>
    <w:rsid w:val="00291E0D"/>
    <w:rsid w:val="002929F2"/>
    <w:rsid w:val="00292A2F"/>
    <w:rsid w:val="00292B31"/>
    <w:rsid w:val="00292F39"/>
    <w:rsid w:val="00293058"/>
    <w:rsid w:val="00293068"/>
    <w:rsid w:val="002934E6"/>
    <w:rsid w:val="002934EF"/>
    <w:rsid w:val="002936F2"/>
    <w:rsid w:val="002937E7"/>
    <w:rsid w:val="002939DB"/>
    <w:rsid w:val="00293D1F"/>
    <w:rsid w:val="00293F62"/>
    <w:rsid w:val="0029408C"/>
    <w:rsid w:val="002940F1"/>
    <w:rsid w:val="002946ED"/>
    <w:rsid w:val="00294D48"/>
    <w:rsid w:val="0029507D"/>
    <w:rsid w:val="00295736"/>
    <w:rsid w:val="00295765"/>
    <w:rsid w:val="002959A0"/>
    <w:rsid w:val="00295C0E"/>
    <w:rsid w:val="00295F65"/>
    <w:rsid w:val="0029620E"/>
    <w:rsid w:val="0029683D"/>
    <w:rsid w:val="00296901"/>
    <w:rsid w:val="002970E4"/>
    <w:rsid w:val="00297187"/>
    <w:rsid w:val="002971D3"/>
    <w:rsid w:val="0029749E"/>
    <w:rsid w:val="00297B91"/>
    <w:rsid w:val="00297C7D"/>
    <w:rsid w:val="00297E5F"/>
    <w:rsid w:val="002A029F"/>
    <w:rsid w:val="002A0373"/>
    <w:rsid w:val="002A03DC"/>
    <w:rsid w:val="002A05BA"/>
    <w:rsid w:val="002A083B"/>
    <w:rsid w:val="002A0A6F"/>
    <w:rsid w:val="002A0D35"/>
    <w:rsid w:val="002A0D45"/>
    <w:rsid w:val="002A0EA3"/>
    <w:rsid w:val="002A0EC1"/>
    <w:rsid w:val="002A15E6"/>
    <w:rsid w:val="002A169D"/>
    <w:rsid w:val="002A17D5"/>
    <w:rsid w:val="002A1AEF"/>
    <w:rsid w:val="002A2452"/>
    <w:rsid w:val="002A2AB3"/>
    <w:rsid w:val="002A2BEA"/>
    <w:rsid w:val="002A3625"/>
    <w:rsid w:val="002A395E"/>
    <w:rsid w:val="002A39F1"/>
    <w:rsid w:val="002A3B8B"/>
    <w:rsid w:val="002A4962"/>
    <w:rsid w:val="002A4B3B"/>
    <w:rsid w:val="002A4C6E"/>
    <w:rsid w:val="002A4F80"/>
    <w:rsid w:val="002A5051"/>
    <w:rsid w:val="002A5AA2"/>
    <w:rsid w:val="002A610A"/>
    <w:rsid w:val="002A6FAF"/>
    <w:rsid w:val="002A6FC3"/>
    <w:rsid w:val="002A7370"/>
    <w:rsid w:val="002A7643"/>
    <w:rsid w:val="002A7746"/>
    <w:rsid w:val="002A7A24"/>
    <w:rsid w:val="002A7C36"/>
    <w:rsid w:val="002A7CA2"/>
    <w:rsid w:val="002A7CAE"/>
    <w:rsid w:val="002B04E1"/>
    <w:rsid w:val="002B084F"/>
    <w:rsid w:val="002B0F69"/>
    <w:rsid w:val="002B10AF"/>
    <w:rsid w:val="002B14F9"/>
    <w:rsid w:val="002B15F1"/>
    <w:rsid w:val="002B174B"/>
    <w:rsid w:val="002B2446"/>
    <w:rsid w:val="002B24F4"/>
    <w:rsid w:val="002B2A3F"/>
    <w:rsid w:val="002B2A75"/>
    <w:rsid w:val="002B2F7B"/>
    <w:rsid w:val="002B332E"/>
    <w:rsid w:val="002B39F2"/>
    <w:rsid w:val="002B3B93"/>
    <w:rsid w:val="002B3D58"/>
    <w:rsid w:val="002B40F3"/>
    <w:rsid w:val="002B4279"/>
    <w:rsid w:val="002B4585"/>
    <w:rsid w:val="002B4C1E"/>
    <w:rsid w:val="002B4CB3"/>
    <w:rsid w:val="002B4DD7"/>
    <w:rsid w:val="002B4F92"/>
    <w:rsid w:val="002B5283"/>
    <w:rsid w:val="002B5300"/>
    <w:rsid w:val="002B547F"/>
    <w:rsid w:val="002B549E"/>
    <w:rsid w:val="002B54C2"/>
    <w:rsid w:val="002B59B4"/>
    <w:rsid w:val="002B60B8"/>
    <w:rsid w:val="002B66FE"/>
    <w:rsid w:val="002B6CDB"/>
    <w:rsid w:val="002B6F79"/>
    <w:rsid w:val="002B724C"/>
    <w:rsid w:val="002B724D"/>
    <w:rsid w:val="002B7266"/>
    <w:rsid w:val="002B72BA"/>
    <w:rsid w:val="002B74FF"/>
    <w:rsid w:val="002C0348"/>
    <w:rsid w:val="002C0CAD"/>
    <w:rsid w:val="002C0D00"/>
    <w:rsid w:val="002C0DE4"/>
    <w:rsid w:val="002C0FCC"/>
    <w:rsid w:val="002C0FD5"/>
    <w:rsid w:val="002C131D"/>
    <w:rsid w:val="002C15A6"/>
    <w:rsid w:val="002C1609"/>
    <w:rsid w:val="002C1950"/>
    <w:rsid w:val="002C1AA0"/>
    <w:rsid w:val="002C1EB9"/>
    <w:rsid w:val="002C1F68"/>
    <w:rsid w:val="002C1FA4"/>
    <w:rsid w:val="002C223C"/>
    <w:rsid w:val="002C26CD"/>
    <w:rsid w:val="002C2B03"/>
    <w:rsid w:val="002C2CB9"/>
    <w:rsid w:val="002C3520"/>
    <w:rsid w:val="002C3A30"/>
    <w:rsid w:val="002C3B1C"/>
    <w:rsid w:val="002C4101"/>
    <w:rsid w:val="002C4174"/>
    <w:rsid w:val="002C4477"/>
    <w:rsid w:val="002C4B21"/>
    <w:rsid w:val="002C4F5B"/>
    <w:rsid w:val="002C5028"/>
    <w:rsid w:val="002C5066"/>
    <w:rsid w:val="002C52D3"/>
    <w:rsid w:val="002C5898"/>
    <w:rsid w:val="002C5DFB"/>
    <w:rsid w:val="002C5F65"/>
    <w:rsid w:val="002C6084"/>
    <w:rsid w:val="002C62C2"/>
    <w:rsid w:val="002C62CA"/>
    <w:rsid w:val="002C649F"/>
    <w:rsid w:val="002C67D3"/>
    <w:rsid w:val="002C6947"/>
    <w:rsid w:val="002C6F6D"/>
    <w:rsid w:val="002C7550"/>
    <w:rsid w:val="002C757A"/>
    <w:rsid w:val="002C75A5"/>
    <w:rsid w:val="002C76D6"/>
    <w:rsid w:val="002C76FC"/>
    <w:rsid w:val="002C7879"/>
    <w:rsid w:val="002D0027"/>
    <w:rsid w:val="002D1602"/>
    <w:rsid w:val="002D170E"/>
    <w:rsid w:val="002D1E59"/>
    <w:rsid w:val="002D1E67"/>
    <w:rsid w:val="002D1F12"/>
    <w:rsid w:val="002D1F84"/>
    <w:rsid w:val="002D2297"/>
    <w:rsid w:val="002D2679"/>
    <w:rsid w:val="002D2B8E"/>
    <w:rsid w:val="002D30A1"/>
    <w:rsid w:val="002D36D1"/>
    <w:rsid w:val="002D36F2"/>
    <w:rsid w:val="002D3714"/>
    <w:rsid w:val="002D376D"/>
    <w:rsid w:val="002D396A"/>
    <w:rsid w:val="002D3CC0"/>
    <w:rsid w:val="002D3EE2"/>
    <w:rsid w:val="002D40FD"/>
    <w:rsid w:val="002D423C"/>
    <w:rsid w:val="002D44C0"/>
    <w:rsid w:val="002D4678"/>
    <w:rsid w:val="002D498B"/>
    <w:rsid w:val="002D4F66"/>
    <w:rsid w:val="002D550A"/>
    <w:rsid w:val="002D634A"/>
    <w:rsid w:val="002D65F8"/>
    <w:rsid w:val="002D6B8B"/>
    <w:rsid w:val="002D6D3B"/>
    <w:rsid w:val="002D70F4"/>
    <w:rsid w:val="002D71E2"/>
    <w:rsid w:val="002D7B8E"/>
    <w:rsid w:val="002D7CA0"/>
    <w:rsid w:val="002E015B"/>
    <w:rsid w:val="002E0341"/>
    <w:rsid w:val="002E03EC"/>
    <w:rsid w:val="002E040A"/>
    <w:rsid w:val="002E0654"/>
    <w:rsid w:val="002E092E"/>
    <w:rsid w:val="002E0B88"/>
    <w:rsid w:val="002E0CFA"/>
    <w:rsid w:val="002E0E94"/>
    <w:rsid w:val="002E0FA6"/>
    <w:rsid w:val="002E184B"/>
    <w:rsid w:val="002E1EAF"/>
    <w:rsid w:val="002E20D2"/>
    <w:rsid w:val="002E2B98"/>
    <w:rsid w:val="002E2E41"/>
    <w:rsid w:val="002E2EFE"/>
    <w:rsid w:val="002E3203"/>
    <w:rsid w:val="002E367C"/>
    <w:rsid w:val="002E3977"/>
    <w:rsid w:val="002E3CB2"/>
    <w:rsid w:val="002E44DB"/>
    <w:rsid w:val="002E466F"/>
    <w:rsid w:val="002E4857"/>
    <w:rsid w:val="002E4CEE"/>
    <w:rsid w:val="002E4E51"/>
    <w:rsid w:val="002E4FD3"/>
    <w:rsid w:val="002E583B"/>
    <w:rsid w:val="002E66AC"/>
    <w:rsid w:val="002E6CD8"/>
    <w:rsid w:val="002E6F18"/>
    <w:rsid w:val="002E708D"/>
    <w:rsid w:val="002E7321"/>
    <w:rsid w:val="002F0193"/>
    <w:rsid w:val="002F01C4"/>
    <w:rsid w:val="002F061F"/>
    <w:rsid w:val="002F0701"/>
    <w:rsid w:val="002F0BC1"/>
    <w:rsid w:val="002F0D19"/>
    <w:rsid w:val="002F1DE9"/>
    <w:rsid w:val="002F1E42"/>
    <w:rsid w:val="002F1E9F"/>
    <w:rsid w:val="002F2538"/>
    <w:rsid w:val="002F267A"/>
    <w:rsid w:val="002F2997"/>
    <w:rsid w:val="002F2B48"/>
    <w:rsid w:val="002F2FA6"/>
    <w:rsid w:val="002F3145"/>
    <w:rsid w:val="002F3654"/>
    <w:rsid w:val="002F3AA9"/>
    <w:rsid w:val="002F3C8F"/>
    <w:rsid w:val="002F3D51"/>
    <w:rsid w:val="002F4365"/>
    <w:rsid w:val="002F475B"/>
    <w:rsid w:val="002F4888"/>
    <w:rsid w:val="002F5357"/>
    <w:rsid w:val="002F61C3"/>
    <w:rsid w:val="002F6354"/>
    <w:rsid w:val="002F654A"/>
    <w:rsid w:val="002F673B"/>
    <w:rsid w:val="002F6992"/>
    <w:rsid w:val="002F6EEE"/>
    <w:rsid w:val="002F7092"/>
    <w:rsid w:val="002F7203"/>
    <w:rsid w:val="002F74D0"/>
    <w:rsid w:val="002F7A37"/>
    <w:rsid w:val="002F7ACF"/>
    <w:rsid w:val="002F7B24"/>
    <w:rsid w:val="003000C6"/>
    <w:rsid w:val="003003BD"/>
    <w:rsid w:val="00300597"/>
    <w:rsid w:val="00300ABD"/>
    <w:rsid w:val="00300F73"/>
    <w:rsid w:val="00301455"/>
    <w:rsid w:val="00301696"/>
    <w:rsid w:val="00301766"/>
    <w:rsid w:val="00301997"/>
    <w:rsid w:val="00301AD8"/>
    <w:rsid w:val="00301D27"/>
    <w:rsid w:val="00301F3D"/>
    <w:rsid w:val="003021E9"/>
    <w:rsid w:val="0030257D"/>
    <w:rsid w:val="003025CF"/>
    <w:rsid w:val="00302892"/>
    <w:rsid w:val="00302DFE"/>
    <w:rsid w:val="00302F71"/>
    <w:rsid w:val="00303CC3"/>
    <w:rsid w:val="00303CCC"/>
    <w:rsid w:val="00303CFB"/>
    <w:rsid w:val="00303E8D"/>
    <w:rsid w:val="00304229"/>
    <w:rsid w:val="003046A4"/>
    <w:rsid w:val="00305443"/>
    <w:rsid w:val="00305769"/>
    <w:rsid w:val="00305981"/>
    <w:rsid w:val="00305EFE"/>
    <w:rsid w:val="003062EE"/>
    <w:rsid w:val="00306B6D"/>
    <w:rsid w:val="00306BC5"/>
    <w:rsid w:val="00306C0F"/>
    <w:rsid w:val="003071AB"/>
    <w:rsid w:val="0030745D"/>
    <w:rsid w:val="003074E1"/>
    <w:rsid w:val="00307576"/>
    <w:rsid w:val="003078EB"/>
    <w:rsid w:val="00307A89"/>
    <w:rsid w:val="00310297"/>
    <w:rsid w:val="0031057F"/>
    <w:rsid w:val="003106E7"/>
    <w:rsid w:val="00310710"/>
    <w:rsid w:val="00311096"/>
    <w:rsid w:val="003110D7"/>
    <w:rsid w:val="003114D1"/>
    <w:rsid w:val="00311843"/>
    <w:rsid w:val="003118A0"/>
    <w:rsid w:val="003118E8"/>
    <w:rsid w:val="003121EF"/>
    <w:rsid w:val="003123B6"/>
    <w:rsid w:val="003128DD"/>
    <w:rsid w:val="003129AA"/>
    <w:rsid w:val="00312CC1"/>
    <w:rsid w:val="00312F12"/>
    <w:rsid w:val="003135BC"/>
    <w:rsid w:val="0031402A"/>
    <w:rsid w:val="00314C0D"/>
    <w:rsid w:val="00314C6B"/>
    <w:rsid w:val="00314EBC"/>
    <w:rsid w:val="00315B0A"/>
    <w:rsid w:val="00315DFE"/>
    <w:rsid w:val="00315F1E"/>
    <w:rsid w:val="00315FCF"/>
    <w:rsid w:val="0031700D"/>
    <w:rsid w:val="003172AE"/>
    <w:rsid w:val="00317409"/>
    <w:rsid w:val="00317636"/>
    <w:rsid w:val="00317C46"/>
    <w:rsid w:val="00317C55"/>
    <w:rsid w:val="00317DA4"/>
    <w:rsid w:val="00317E26"/>
    <w:rsid w:val="00320137"/>
    <w:rsid w:val="0032044D"/>
    <w:rsid w:val="00320664"/>
    <w:rsid w:val="003207AA"/>
    <w:rsid w:val="00320870"/>
    <w:rsid w:val="003208E8"/>
    <w:rsid w:val="00320919"/>
    <w:rsid w:val="00320A70"/>
    <w:rsid w:val="00320D00"/>
    <w:rsid w:val="00320D4A"/>
    <w:rsid w:val="003210AF"/>
    <w:rsid w:val="0032111A"/>
    <w:rsid w:val="00321165"/>
    <w:rsid w:val="003215E5"/>
    <w:rsid w:val="0032177C"/>
    <w:rsid w:val="003217A7"/>
    <w:rsid w:val="003219AB"/>
    <w:rsid w:val="00321A55"/>
    <w:rsid w:val="00321B85"/>
    <w:rsid w:val="003220CD"/>
    <w:rsid w:val="0032232B"/>
    <w:rsid w:val="003224DA"/>
    <w:rsid w:val="00322707"/>
    <w:rsid w:val="00322D9E"/>
    <w:rsid w:val="00322DA0"/>
    <w:rsid w:val="00322EEF"/>
    <w:rsid w:val="003230BB"/>
    <w:rsid w:val="00324390"/>
    <w:rsid w:val="003249BA"/>
    <w:rsid w:val="00324AA4"/>
    <w:rsid w:val="00325089"/>
    <w:rsid w:val="003251A6"/>
    <w:rsid w:val="003251B9"/>
    <w:rsid w:val="003253E0"/>
    <w:rsid w:val="00325439"/>
    <w:rsid w:val="00325441"/>
    <w:rsid w:val="003254D8"/>
    <w:rsid w:val="00325808"/>
    <w:rsid w:val="00325924"/>
    <w:rsid w:val="00325BA4"/>
    <w:rsid w:val="00325E0C"/>
    <w:rsid w:val="00325FB5"/>
    <w:rsid w:val="00325FFF"/>
    <w:rsid w:val="0032694E"/>
    <w:rsid w:val="00326AD6"/>
    <w:rsid w:val="00326CBE"/>
    <w:rsid w:val="00326E02"/>
    <w:rsid w:val="00326FB8"/>
    <w:rsid w:val="00326FF0"/>
    <w:rsid w:val="003270E3"/>
    <w:rsid w:val="0032730E"/>
    <w:rsid w:val="003277B8"/>
    <w:rsid w:val="003278CC"/>
    <w:rsid w:val="00327B39"/>
    <w:rsid w:val="00327BFB"/>
    <w:rsid w:val="00330A50"/>
    <w:rsid w:val="00331E16"/>
    <w:rsid w:val="003321BA"/>
    <w:rsid w:val="003323B8"/>
    <w:rsid w:val="00333004"/>
    <w:rsid w:val="003330F1"/>
    <w:rsid w:val="00333273"/>
    <w:rsid w:val="003334B1"/>
    <w:rsid w:val="0033374B"/>
    <w:rsid w:val="00333E3E"/>
    <w:rsid w:val="00333E48"/>
    <w:rsid w:val="00334045"/>
    <w:rsid w:val="003341AA"/>
    <w:rsid w:val="00334451"/>
    <w:rsid w:val="003347D6"/>
    <w:rsid w:val="00334A93"/>
    <w:rsid w:val="00334BDA"/>
    <w:rsid w:val="00334FEE"/>
    <w:rsid w:val="00335036"/>
    <w:rsid w:val="00335573"/>
    <w:rsid w:val="0033561F"/>
    <w:rsid w:val="00335754"/>
    <w:rsid w:val="003357F3"/>
    <w:rsid w:val="0033590B"/>
    <w:rsid w:val="00335990"/>
    <w:rsid w:val="00335A0C"/>
    <w:rsid w:val="00335C4C"/>
    <w:rsid w:val="00335C89"/>
    <w:rsid w:val="00336455"/>
    <w:rsid w:val="0033647B"/>
    <w:rsid w:val="00336774"/>
    <w:rsid w:val="0033766A"/>
    <w:rsid w:val="00337681"/>
    <w:rsid w:val="00337A28"/>
    <w:rsid w:val="00337A93"/>
    <w:rsid w:val="00337D8D"/>
    <w:rsid w:val="00337EE7"/>
    <w:rsid w:val="00337F8C"/>
    <w:rsid w:val="00340C3B"/>
    <w:rsid w:val="003414E3"/>
    <w:rsid w:val="003419E3"/>
    <w:rsid w:val="0034278C"/>
    <w:rsid w:val="00342D78"/>
    <w:rsid w:val="00343697"/>
    <w:rsid w:val="003437FB"/>
    <w:rsid w:val="00343A52"/>
    <w:rsid w:val="00343CDE"/>
    <w:rsid w:val="00343DC0"/>
    <w:rsid w:val="0034423F"/>
    <w:rsid w:val="00344405"/>
    <w:rsid w:val="003447A1"/>
    <w:rsid w:val="00344E8A"/>
    <w:rsid w:val="0034518E"/>
    <w:rsid w:val="003454B7"/>
    <w:rsid w:val="003457D5"/>
    <w:rsid w:val="00345D95"/>
    <w:rsid w:val="00345DB9"/>
    <w:rsid w:val="00345DC6"/>
    <w:rsid w:val="003460E0"/>
    <w:rsid w:val="003464A6"/>
    <w:rsid w:val="003464FA"/>
    <w:rsid w:val="00346591"/>
    <w:rsid w:val="00346A5F"/>
    <w:rsid w:val="00346DC6"/>
    <w:rsid w:val="00347ED1"/>
    <w:rsid w:val="003504DB"/>
    <w:rsid w:val="0035067A"/>
    <w:rsid w:val="003512C3"/>
    <w:rsid w:val="003513B0"/>
    <w:rsid w:val="00351423"/>
    <w:rsid w:val="0035184B"/>
    <w:rsid w:val="003518CA"/>
    <w:rsid w:val="003518D7"/>
    <w:rsid w:val="00351C5E"/>
    <w:rsid w:val="00351CC0"/>
    <w:rsid w:val="00351DCB"/>
    <w:rsid w:val="00351F46"/>
    <w:rsid w:val="00351F48"/>
    <w:rsid w:val="00353AE3"/>
    <w:rsid w:val="00353DB3"/>
    <w:rsid w:val="00353E17"/>
    <w:rsid w:val="003542BF"/>
    <w:rsid w:val="003543AA"/>
    <w:rsid w:val="00354A5E"/>
    <w:rsid w:val="00354FD7"/>
    <w:rsid w:val="003552D1"/>
    <w:rsid w:val="0035539D"/>
    <w:rsid w:val="00355485"/>
    <w:rsid w:val="00355E9C"/>
    <w:rsid w:val="00356699"/>
    <w:rsid w:val="00356AAA"/>
    <w:rsid w:val="00357276"/>
    <w:rsid w:val="003573DB"/>
    <w:rsid w:val="00357475"/>
    <w:rsid w:val="003578B7"/>
    <w:rsid w:val="00357BAF"/>
    <w:rsid w:val="00357BDC"/>
    <w:rsid w:val="00360660"/>
    <w:rsid w:val="003606CF"/>
    <w:rsid w:val="00360901"/>
    <w:rsid w:val="00360A77"/>
    <w:rsid w:val="00360AC3"/>
    <w:rsid w:val="00360D42"/>
    <w:rsid w:val="00360E6E"/>
    <w:rsid w:val="00361294"/>
    <w:rsid w:val="003613A1"/>
    <w:rsid w:val="003613FB"/>
    <w:rsid w:val="00361A33"/>
    <w:rsid w:val="00361DF4"/>
    <w:rsid w:val="00361EFE"/>
    <w:rsid w:val="00361FE3"/>
    <w:rsid w:val="003629EB"/>
    <w:rsid w:val="00362C01"/>
    <w:rsid w:val="00363308"/>
    <w:rsid w:val="00363417"/>
    <w:rsid w:val="0036342E"/>
    <w:rsid w:val="00363A42"/>
    <w:rsid w:val="00363DBA"/>
    <w:rsid w:val="003644A1"/>
    <w:rsid w:val="003647C3"/>
    <w:rsid w:val="00364A00"/>
    <w:rsid w:val="00364B94"/>
    <w:rsid w:val="00364CD6"/>
    <w:rsid w:val="00365012"/>
    <w:rsid w:val="0036510C"/>
    <w:rsid w:val="003651EE"/>
    <w:rsid w:val="00365AB4"/>
    <w:rsid w:val="00365D30"/>
    <w:rsid w:val="00365DB4"/>
    <w:rsid w:val="00365DD2"/>
    <w:rsid w:val="003662A6"/>
    <w:rsid w:val="0036644C"/>
    <w:rsid w:val="00366464"/>
    <w:rsid w:val="003665EA"/>
    <w:rsid w:val="00366D28"/>
    <w:rsid w:val="00366F07"/>
    <w:rsid w:val="00367095"/>
    <w:rsid w:val="0036757B"/>
    <w:rsid w:val="00367A1C"/>
    <w:rsid w:val="00367AD0"/>
    <w:rsid w:val="00370019"/>
    <w:rsid w:val="003706AC"/>
    <w:rsid w:val="00370D27"/>
    <w:rsid w:val="00370EC4"/>
    <w:rsid w:val="00370FB0"/>
    <w:rsid w:val="003711BE"/>
    <w:rsid w:val="003711E0"/>
    <w:rsid w:val="00371379"/>
    <w:rsid w:val="0037177C"/>
    <w:rsid w:val="00371874"/>
    <w:rsid w:val="00371945"/>
    <w:rsid w:val="00372233"/>
    <w:rsid w:val="003726F8"/>
    <w:rsid w:val="00372CC1"/>
    <w:rsid w:val="0037473D"/>
    <w:rsid w:val="00374D9B"/>
    <w:rsid w:val="00374EEF"/>
    <w:rsid w:val="0037514D"/>
    <w:rsid w:val="00375255"/>
    <w:rsid w:val="00375394"/>
    <w:rsid w:val="003755A3"/>
    <w:rsid w:val="003757D1"/>
    <w:rsid w:val="00375C7F"/>
    <w:rsid w:val="00375F0D"/>
    <w:rsid w:val="00376585"/>
    <w:rsid w:val="003771A8"/>
    <w:rsid w:val="0037772D"/>
    <w:rsid w:val="0037799B"/>
    <w:rsid w:val="00377CF9"/>
    <w:rsid w:val="00380105"/>
    <w:rsid w:val="003802F5"/>
    <w:rsid w:val="0038051F"/>
    <w:rsid w:val="00380731"/>
    <w:rsid w:val="0038092E"/>
    <w:rsid w:val="00380A52"/>
    <w:rsid w:val="00380AEA"/>
    <w:rsid w:val="00380B0E"/>
    <w:rsid w:val="00380D2E"/>
    <w:rsid w:val="00380ECA"/>
    <w:rsid w:val="00381134"/>
    <w:rsid w:val="00381361"/>
    <w:rsid w:val="00381476"/>
    <w:rsid w:val="00381536"/>
    <w:rsid w:val="003819D3"/>
    <w:rsid w:val="00381B6F"/>
    <w:rsid w:val="00381D57"/>
    <w:rsid w:val="003827E3"/>
    <w:rsid w:val="00382E7B"/>
    <w:rsid w:val="00382F10"/>
    <w:rsid w:val="00383447"/>
    <w:rsid w:val="00383672"/>
    <w:rsid w:val="00383AFC"/>
    <w:rsid w:val="00383F45"/>
    <w:rsid w:val="003841C0"/>
    <w:rsid w:val="00384226"/>
    <w:rsid w:val="00384595"/>
    <w:rsid w:val="00384682"/>
    <w:rsid w:val="00384A66"/>
    <w:rsid w:val="00384DAD"/>
    <w:rsid w:val="00384DF3"/>
    <w:rsid w:val="00384E42"/>
    <w:rsid w:val="00384FEC"/>
    <w:rsid w:val="0038550E"/>
    <w:rsid w:val="0038576D"/>
    <w:rsid w:val="00385EDC"/>
    <w:rsid w:val="00386231"/>
    <w:rsid w:val="003863EE"/>
    <w:rsid w:val="003870A4"/>
    <w:rsid w:val="00387280"/>
    <w:rsid w:val="003875CD"/>
    <w:rsid w:val="00387C05"/>
    <w:rsid w:val="00387D56"/>
    <w:rsid w:val="003901C0"/>
    <w:rsid w:val="00390203"/>
    <w:rsid w:val="00390373"/>
    <w:rsid w:val="00390857"/>
    <w:rsid w:val="00390A59"/>
    <w:rsid w:val="00390CAF"/>
    <w:rsid w:val="00390D5E"/>
    <w:rsid w:val="00391B9D"/>
    <w:rsid w:val="00391E58"/>
    <w:rsid w:val="003923FE"/>
    <w:rsid w:val="0039285D"/>
    <w:rsid w:val="00392CB6"/>
    <w:rsid w:val="00392E30"/>
    <w:rsid w:val="00392FB0"/>
    <w:rsid w:val="00393187"/>
    <w:rsid w:val="00393A35"/>
    <w:rsid w:val="00393B64"/>
    <w:rsid w:val="00394330"/>
    <w:rsid w:val="003949B2"/>
    <w:rsid w:val="00395245"/>
    <w:rsid w:val="00395407"/>
    <w:rsid w:val="00395E5F"/>
    <w:rsid w:val="003964B5"/>
    <w:rsid w:val="00396612"/>
    <w:rsid w:val="00396923"/>
    <w:rsid w:val="00396933"/>
    <w:rsid w:val="00396BB6"/>
    <w:rsid w:val="00396C22"/>
    <w:rsid w:val="00396C66"/>
    <w:rsid w:val="00396D80"/>
    <w:rsid w:val="00396EE4"/>
    <w:rsid w:val="00397063"/>
    <w:rsid w:val="00397259"/>
    <w:rsid w:val="00397681"/>
    <w:rsid w:val="00397763"/>
    <w:rsid w:val="00397D87"/>
    <w:rsid w:val="00397E9E"/>
    <w:rsid w:val="00397F4F"/>
    <w:rsid w:val="003A0037"/>
    <w:rsid w:val="003A04EA"/>
    <w:rsid w:val="003A083A"/>
    <w:rsid w:val="003A0AE5"/>
    <w:rsid w:val="003A0AFB"/>
    <w:rsid w:val="003A0DEB"/>
    <w:rsid w:val="003A0F2F"/>
    <w:rsid w:val="003A0FF3"/>
    <w:rsid w:val="003A12A7"/>
    <w:rsid w:val="003A1412"/>
    <w:rsid w:val="003A148B"/>
    <w:rsid w:val="003A1595"/>
    <w:rsid w:val="003A16CE"/>
    <w:rsid w:val="003A1A64"/>
    <w:rsid w:val="003A1E0D"/>
    <w:rsid w:val="003A23D1"/>
    <w:rsid w:val="003A24E8"/>
    <w:rsid w:val="003A284E"/>
    <w:rsid w:val="003A2B65"/>
    <w:rsid w:val="003A2BBB"/>
    <w:rsid w:val="003A2DCB"/>
    <w:rsid w:val="003A2E62"/>
    <w:rsid w:val="003A3248"/>
    <w:rsid w:val="003A3929"/>
    <w:rsid w:val="003A4653"/>
    <w:rsid w:val="003A476C"/>
    <w:rsid w:val="003A4873"/>
    <w:rsid w:val="003A4CA5"/>
    <w:rsid w:val="003A5356"/>
    <w:rsid w:val="003A5663"/>
    <w:rsid w:val="003A577A"/>
    <w:rsid w:val="003A5AC0"/>
    <w:rsid w:val="003A60BF"/>
    <w:rsid w:val="003A6319"/>
    <w:rsid w:val="003A6BB8"/>
    <w:rsid w:val="003A71F4"/>
    <w:rsid w:val="003A7343"/>
    <w:rsid w:val="003A747A"/>
    <w:rsid w:val="003A75D5"/>
    <w:rsid w:val="003A7679"/>
    <w:rsid w:val="003A7850"/>
    <w:rsid w:val="003B0041"/>
    <w:rsid w:val="003B01FB"/>
    <w:rsid w:val="003B0226"/>
    <w:rsid w:val="003B0692"/>
    <w:rsid w:val="003B07AE"/>
    <w:rsid w:val="003B09CB"/>
    <w:rsid w:val="003B0C98"/>
    <w:rsid w:val="003B0DCF"/>
    <w:rsid w:val="003B0DEF"/>
    <w:rsid w:val="003B1364"/>
    <w:rsid w:val="003B1396"/>
    <w:rsid w:val="003B183B"/>
    <w:rsid w:val="003B1894"/>
    <w:rsid w:val="003B1DB6"/>
    <w:rsid w:val="003B2725"/>
    <w:rsid w:val="003B2B11"/>
    <w:rsid w:val="003B307F"/>
    <w:rsid w:val="003B3192"/>
    <w:rsid w:val="003B3491"/>
    <w:rsid w:val="003B36AC"/>
    <w:rsid w:val="003B3AEA"/>
    <w:rsid w:val="003B409A"/>
    <w:rsid w:val="003B4AC9"/>
    <w:rsid w:val="003B4B33"/>
    <w:rsid w:val="003B4B6B"/>
    <w:rsid w:val="003B4BFA"/>
    <w:rsid w:val="003B5B08"/>
    <w:rsid w:val="003B5D03"/>
    <w:rsid w:val="003B5D0B"/>
    <w:rsid w:val="003B6875"/>
    <w:rsid w:val="003B6B3D"/>
    <w:rsid w:val="003B75EB"/>
    <w:rsid w:val="003C0285"/>
    <w:rsid w:val="003C07DD"/>
    <w:rsid w:val="003C109E"/>
    <w:rsid w:val="003C141C"/>
    <w:rsid w:val="003C15BF"/>
    <w:rsid w:val="003C1A74"/>
    <w:rsid w:val="003C1C72"/>
    <w:rsid w:val="003C1C89"/>
    <w:rsid w:val="003C1CB0"/>
    <w:rsid w:val="003C20BA"/>
    <w:rsid w:val="003C21A6"/>
    <w:rsid w:val="003C280C"/>
    <w:rsid w:val="003C3085"/>
    <w:rsid w:val="003C31CD"/>
    <w:rsid w:val="003C324C"/>
    <w:rsid w:val="003C3281"/>
    <w:rsid w:val="003C375C"/>
    <w:rsid w:val="003C3AEA"/>
    <w:rsid w:val="003C4095"/>
    <w:rsid w:val="003C40B6"/>
    <w:rsid w:val="003C44F5"/>
    <w:rsid w:val="003C469E"/>
    <w:rsid w:val="003C4B38"/>
    <w:rsid w:val="003C518E"/>
    <w:rsid w:val="003C5725"/>
    <w:rsid w:val="003C5978"/>
    <w:rsid w:val="003C5AEA"/>
    <w:rsid w:val="003C5DEC"/>
    <w:rsid w:val="003C6327"/>
    <w:rsid w:val="003C6824"/>
    <w:rsid w:val="003C683D"/>
    <w:rsid w:val="003C6CCB"/>
    <w:rsid w:val="003C71D1"/>
    <w:rsid w:val="003C7423"/>
    <w:rsid w:val="003C7550"/>
    <w:rsid w:val="003C761E"/>
    <w:rsid w:val="003D029B"/>
    <w:rsid w:val="003D04EB"/>
    <w:rsid w:val="003D068F"/>
    <w:rsid w:val="003D069E"/>
    <w:rsid w:val="003D0A08"/>
    <w:rsid w:val="003D0B4B"/>
    <w:rsid w:val="003D17A0"/>
    <w:rsid w:val="003D18EB"/>
    <w:rsid w:val="003D23C1"/>
    <w:rsid w:val="003D2D6A"/>
    <w:rsid w:val="003D2E4D"/>
    <w:rsid w:val="003D2F7A"/>
    <w:rsid w:val="003D3582"/>
    <w:rsid w:val="003D4108"/>
    <w:rsid w:val="003D45F1"/>
    <w:rsid w:val="003D507C"/>
    <w:rsid w:val="003D50B6"/>
    <w:rsid w:val="003D51D4"/>
    <w:rsid w:val="003D5393"/>
    <w:rsid w:val="003D5EB3"/>
    <w:rsid w:val="003D60B5"/>
    <w:rsid w:val="003D6268"/>
    <w:rsid w:val="003D62C4"/>
    <w:rsid w:val="003D638A"/>
    <w:rsid w:val="003D6634"/>
    <w:rsid w:val="003D67E7"/>
    <w:rsid w:val="003D682D"/>
    <w:rsid w:val="003D6C24"/>
    <w:rsid w:val="003D6E52"/>
    <w:rsid w:val="003D7806"/>
    <w:rsid w:val="003D78BC"/>
    <w:rsid w:val="003D7970"/>
    <w:rsid w:val="003D7BA8"/>
    <w:rsid w:val="003D7CCF"/>
    <w:rsid w:val="003D7D71"/>
    <w:rsid w:val="003D7EC8"/>
    <w:rsid w:val="003E08DF"/>
    <w:rsid w:val="003E0A61"/>
    <w:rsid w:val="003E0AB6"/>
    <w:rsid w:val="003E0B6B"/>
    <w:rsid w:val="003E0EAC"/>
    <w:rsid w:val="003E1130"/>
    <w:rsid w:val="003E126C"/>
    <w:rsid w:val="003E1A06"/>
    <w:rsid w:val="003E1CC4"/>
    <w:rsid w:val="003E209F"/>
    <w:rsid w:val="003E2136"/>
    <w:rsid w:val="003E2A69"/>
    <w:rsid w:val="003E2C9D"/>
    <w:rsid w:val="003E2DA1"/>
    <w:rsid w:val="003E30BB"/>
    <w:rsid w:val="003E35E4"/>
    <w:rsid w:val="003E3D89"/>
    <w:rsid w:val="003E3EED"/>
    <w:rsid w:val="003E3F31"/>
    <w:rsid w:val="003E445A"/>
    <w:rsid w:val="003E4604"/>
    <w:rsid w:val="003E4732"/>
    <w:rsid w:val="003E493A"/>
    <w:rsid w:val="003E4BB6"/>
    <w:rsid w:val="003E4D1F"/>
    <w:rsid w:val="003E4D56"/>
    <w:rsid w:val="003E50EE"/>
    <w:rsid w:val="003E5362"/>
    <w:rsid w:val="003E5529"/>
    <w:rsid w:val="003E58CD"/>
    <w:rsid w:val="003E592D"/>
    <w:rsid w:val="003E5A8D"/>
    <w:rsid w:val="003E5B3E"/>
    <w:rsid w:val="003E5C38"/>
    <w:rsid w:val="003E5D9F"/>
    <w:rsid w:val="003E5E90"/>
    <w:rsid w:val="003E605F"/>
    <w:rsid w:val="003E6655"/>
    <w:rsid w:val="003E665D"/>
    <w:rsid w:val="003E696B"/>
    <w:rsid w:val="003E6E36"/>
    <w:rsid w:val="003E71A6"/>
    <w:rsid w:val="003E7212"/>
    <w:rsid w:val="003E7288"/>
    <w:rsid w:val="003E7A1D"/>
    <w:rsid w:val="003E7B04"/>
    <w:rsid w:val="003F0802"/>
    <w:rsid w:val="003F13F5"/>
    <w:rsid w:val="003F1969"/>
    <w:rsid w:val="003F1AF8"/>
    <w:rsid w:val="003F1C21"/>
    <w:rsid w:val="003F2797"/>
    <w:rsid w:val="003F27AF"/>
    <w:rsid w:val="003F27B2"/>
    <w:rsid w:val="003F2831"/>
    <w:rsid w:val="003F30EA"/>
    <w:rsid w:val="003F31C5"/>
    <w:rsid w:val="003F347E"/>
    <w:rsid w:val="003F3535"/>
    <w:rsid w:val="003F43D5"/>
    <w:rsid w:val="003F4788"/>
    <w:rsid w:val="003F4FA1"/>
    <w:rsid w:val="003F5370"/>
    <w:rsid w:val="003F5BD7"/>
    <w:rsid w:val="003F68C5"/>
    <w:rsid w:val="003F6AF0"/>
    <w:rsid w:val="003F6B6A"/>
    <w:rsid w:val="003F6C93"/>
    <w:rsid w:val="003F6E00"/>
    <w:rsid w:val="003F728F"/>
    <w:rsid w:val="003F781C"/>
    <w:rsid w:val="003F795D"/>
    <w:rsid w:val="003F7FBD"/>
    <w:rsid w:val="00400023"/>
    <w:rsid w:val="00400240"/>
    <w:rsid w:val="00400793"/>
    <w:rsid w:val="0040093F"/>
    <w:rsid w:val="00400974"/>
    <w:rsid w:val="00400B70"/>
    <w:rsid w:val="00401404"/>
    <w:rsid w:val="00401589"/>
    <w:rsid w:val="004015F8"/>
    <w:rsid w:val="004019D2"/>
    <w:rsid w:val="004019F6"/>
    <w:rsid w:val="00401BC2"/>
    <w:rsid w:val="00401ED0"/>
    <w:rsid w:val="004023FB"/>
    <w:rsid w:val="00402503"/>
    <w:rsid w:val="0040358E"/>
    <w:rsid w:val="004036A2"/>
    <w:rsid w:val="00403842"/>
    <w:rsid w:val="00403999"/>
    <w:rsid w:val="00403A04"/>
    <w:rsid w:val="00403A31"/>
    <w:rsid w:val="00403D8F"/>
    <w:rsid w:val="00404148"/>
    <w:rsid w:val="0040424D"/>
    <w:rsid w:val="00404475"/>
    <w:rsid w:val="004044C3"/>
    <w:rsid w:val="004045A6"/>
    <w:rsid w:val="004045D6"/>
    <w:rsid w:val="004048BB"/>
    <w:rsid w:val="00404A5B"/>
    <w:rsid w:val="00404BFB"/>
    <w:rsid w:val="00405097"/>
    <w:rsid w:val="0040509D"/>
    <w:rsid w:val="0040528A"/>
    <w:rsid w:val="00405372"/>
    <w:rsid w:val="00405496"/>
    <w:rsid w:val="00405765"/>
    <w:rsid w:val="00405B49"/>
    <w:rsid w:val="00405D06"/>
    <w:rsid w:val="00406250"/>
    <w:rsid w:val="004062C6"/>
    <w:rsid w:val="00406967"/>
    <w:rsid w:val="00406BDB"/>
    <w:rsid w:val="00406C3F"/>
    <w:rsid w:val="00407579"/>
    <w:rsid w:val="00407584"/>
    <w:rsid w:val="0040767C"/>
    <w:rsid w:val="00407741"/>
    <w:rsid w:val="00410050"/>
    <w:rsid w:val="00410178"/>
    <w:rsid w:val="004101EB"/>
    <w:rsid w:val="004104DF"/>
    <w:rsid w:val="0041091D"/>
    <w:rsid w:val="00410E8B"/>
    <w:rsid w:val="00410EE3"/>
    <w:rsid w:val="004113AD"/>
    <w:rsid w:val="0041187E"/>
    <w:rsid w:val="00411927"/>
    <w:rsid w:val="00411B16"/>
    <w:rsid w:val="00411C8C"/>
    <w:rsid w:val="00411FE3"/>
    <w:rsid w:val="00412655"/>
    <w:rsid w:val="0041271B"/>
    <w:rsid w:val="00412D36"/>
    <w:rsid w:val="00413080"/>
    <w:rsid w:val="004132F3"/>
    <w:rsid w:val="004136DC"/>
    <w:rsid w:val="0041371F"/>
    <w:rsid w:val="00413A68"/>
    <w:rsid w:val="0041416D"/>
    <w:rsid w:val="00414341"/>
    <w:rsid w:val="00414440"/>
    <w:rsid w:val="00414EC2"/>
    <w:rsid w:val="004153E3"/>
    <w:rsid w:val="00415B3F"/>
    <w:rsid w:val="00415B7C"/>
    <w:rsid w:val="00415CEB"/>
    <w:rsid w:val="004161FB"/>
    <w:rsid w:val="00416249"/>
    <w:rsid w:val="00416447"/>
    <w:rsid w:val="00416B37"/>
    <w:rsid w:val="00416D03"/>
    <w:rsid w:val="00416FBE"/>
    <w:rsid w:val="00417A5C"/>
    <w:rsid w:val="004207C4"/>
    <w:rsid w:val="00420826"/>
    <w:rsid w:val="0042089A"/>
    <w:rsid w:val="00420CB1"/>
    <w:rsid w:val="00420EB7"/>
    <w:rsid w:val="00421031"/>
    <w:rsid w:val="00421191"/>
    <w:rsid w:val="00421222"/>
    <w:rsid w:val="0042135E"/>
    <w:rsid w:val="004213C6"/>
    <w:rsid w:val="004215A8"/>
    <w:rsid w:val="004218CB"/>
    <w:rsid w:val="00421F22"/>
    <w:rsid w:val="00422255"/>
    <w:rsid w:val="004227CB"/>
    <w:rsid w:val="00422FCC"/>
    <w:rsid w:val="0042337E"/>
    <w:rsid w:val="004236BE"/>
    <w:rsid w:val="004237EA"/>
    <w:rsid w:val="00423815"/>
    <w:rsid w:val="00423A91"/>
    <w:rsid w:val="00423CCB"/>
    <w:rsid w:val="00423EA3"/>
    <w:rsid w:val="004241BB"/>
    <w:rsid w:val="004245F9"/>
    <w:rsid w:val="004248CA"/>
    <w:rsid w:val="004248DE"/>
    <w:rsid w:val="0042491B"/>
    <w:rsid w:val="00424B0F"/>
    <w:rsid w:val="00424B88"/>
    <w:rsid w:val="00424D69"/>
    <w:rsid w:val="00424DA5"/>
    <w:rsid w:val="00424E24"/>
    <w:rsid w:val="00425161"/>
    <w:rsid w:val="004258E1"/>
    <w:rsid w:val="00425E2A"/>
    <w:rsid w:val="004265F6"/>
    <w:rsid w:val="00426ED0"/>
    <w:rsid w:val="0042791B"/>
    <w:rsid w:val="00427DD4"/>
    <w:rsid w:val="004302A0"/>
    <w:rsid w:val="004303E5"/>
    <w:rsid w:val="004308CE"/>
    <w:rsid w:val="00430B4C"/>
    <w:rsid w:val="00430D5C"/>
    <w:rsid w:val="00430DE7"/>
    <w:rsid w:val="00430E5C"/>
    <w:rsid w:val="00431064"/>
    <w:rsid w:val="00431AC1"/>
    <w:rsid w:val="00431C8B"/>
    <w:rsid w:val="00431EAC"/>
    <w:rsid w:val="00432104"/>
    <w:rsid w:val="0043213E"/>
    <w:rsid w:val="00432457"/>
    <w:rsid w:val="0043286B"/>
    <w:rsid w:val="004329B7"/>
    <w:rsid w:val="00432AC5"/>
    <w:rsid w:val="00432D57"/>
    <w:rsid w:val="00432D88"/>
    <w:rsid w:val="0043301F"/>
    <w:rsid w:val="0043311B"/>
    <w:rsid w:val="0043380F"/>
    <w:rsid w:val="00433ADC"/>
    <w:rsid w:val="00433FCE"/>
    <w:rsid w:val="00434210"/>
    <w:rsid w:val="004342D3"/>
    <w:rsid w:val="0043441A"/>
    <w:rsid w:val="00434536"/>
    <w:rsid w:val="00434692"/>
    <w:rsid w:val="004347DD"/>
    <w:rsid w:val="00434863"/>
    <w:rsid w:val="00434A58"/>
    <w:rsid w:val="004354BF"/>
    <w:rsid w:val="004358B8"/>
    <w:rsid w:val="00435AB2"/>
    <w:rsid w:val="00435B2F"/>
    <w:rsid w:val="00435E65"/>
    <w:rsid w:val="004364B0"/>
    <w:rsid w:val="004365D7"/>
    <w:rsid w:val="00436729"/>
    <w:rsid w:val="00436BCE"/>
    <w:rsid w:val="00436E3D"/>
    <w:rsid w:val="00436E5B"/>
    <w:rsid w:val="00437079"/>
    <w:rsid w:val="004370A7"/>
    <w:rsid w:val="004370C2"/>
    <w:rsid w:val="004374C8"/>
    <w:rsid w:val="00437AB5"/>
    <w:rsid w:val="0044013F"/>
    <w:rsid w:val="0044027A"/>
    <w:rsid w:val="00440E25"/>
    <w:rsid w:val="00441233"/>
    <w:rsid w:val="0044136C"/>
    <w:rsid w:val="00441402"/>
    <w:rsid w:val="004415CC"/>
    <w:rsid w:val="00442034"/>
    <w:rsid w:val="004424EA"/>
    <w:rsid w:val="0044299F"/>
    <w:rsid w:val="004434FA"/>
    <w:rsid w:val="004436C1"/>
    <w:rsid w:val="004436F8"/>
    <w:rsid w:val="004438CB"/>
    <w:rsid w:val="00443980"/>
    <w:rsid w:val="00443EC5"/>
    <w:rsid w:val="00443FAF"/>
    <w:rsid w:val="004440B3"/>
    <w:rsid w:val="00444137"/>
    <w:rsid w:val="004445A5"/>
    <w:rsid w:val="004449C2"/>
    <w:rsid w:val="00444C46"/>
    <w:rsid w:val="00444FC0"/>
    <w:rsid w:val="004456EC"/>
    <w:rsid w:val="0044583F"/>
    <w:rsid w:val="00445915"/>
    <w:rsid w:val="00445B38"/>
    <w:rsid w:val="00445B8A"/>
    <w:rsid w:val="00445C5A"/>
    <w:rsid w:val="00445E98"/>
    <w:rsid w:val="00445F85"/>
    <w:rsid w:val="00446572"/>
    <w:rsid w:val="00446970"/>
    <w:rsid w:val="00446C7F"/>
    <w:rsid w:val="0044717B"/>
    <w:rsid w:val="00447373"/>
    <w:rsid w:val="00447A36"/>
    <w:rsid w:val="00447DCD"/>
    <w:rsid w:val="00450401"/>
    <w:rsid w:val="004508C8"/>
    <w:rsid w:val="00450E5D"/>
    <w:rsid w:val="004520D4"/>
    <w:rsid w:val="00452479"/>
    <w:rsid w:val="00452D6F"/>
    <w:rsid w:val="00453438"/>
    <w:rsid w:val="004537DC"/>
    <w:rsid w:val="00453EEA"/>
    <w:rsid w:val="00453F98"/>
    <w:rsid w:val="00454174"/>
    <w:rsid w:val="0045425E"/>
    <w:rsid w:val="00454889"/>
    <w:rsid w:val="00454ED3"/>
    <w:rsid w:val="004550A0"/>
    <w:rsid w:val="0045518F"/>
    <w:rsid w:val="004551CC"/>
    <w:rsid w:val="004552F2"/>
    <w:rsid w:val="004557C8"/>
    <w:rsid w:val="00455E65"/>
    <w:rsid w:val="00455FEA"/>
    <w:rsid w:val="00456194"/>
    <w:rsid w:val="004563D4"/>
    <w:rsid w:val="004564CF"/>
    <w:rsid w:val="004566A1"/>
    <w:rsid w:val="00456947"/>
    <w:rsid w:val="00456AF6"/>
    <w:rsid w:val="0045766D"/>
    <w:rsid w:val="00457A7A"/>
    <w:rsid w:val="00457B42"/>
    <w:rsid w:val="00457B5F"/>
    <w:rsid w:val="00460389"/>
    <w:rsid w:val="00460481"/>
    <w:rsid w:val="00460FA0"/>
    <w:rsid w:val="004615A9"/>
    <w:rsid w:val="00461AFD"/>
    <w:rsid w:val="00461C70"/>
    <w:rsid w:val="00461CC1"/>
    <w:rsid w:val="00461E6D"/>
    <w:rsid w:val="00462530"/>
    <w:rsid w:val="004629CA"/>
    <w:rsid w:val="00463016"/>
    <w:rsid w:val="00463035"/>
    <w:rsid w:val="0046337B"/>
    <w:rsid w:val="00463D6A"/>
    <w:rsid w:val="00463E5D"/>
    <w:rsid w:val="00464041"/>
    <w:rsid w:val="004641A2"/>
    <w:rsid w:val="00464284"/>
    <w:rsid w:val="004644EA"/>
    <w:rsid w:val="004648F3"/>
    <w:rsid w:val="0046499D"/>
    <w:rsid w:val="00464A21"/>
    <w:rsid w:val="00464CB9"/>
    <w:rsid w:val="0046539E"/>
    <w:rsid w:val="0046557D"/>
    <w:rsid w:val="00465741"/>
    <w:rsid w:val="004658CE"/>
    <w:rsid w:val="00465B0D"/>
    <w:rsid w:val="00465BB8"/>
    <w:rsid w:val="00465CD0"/>
    <w:rsid w:val="00465F07"/>
    <w:rsid w:val="00466114"/>
    <w:rsid w:val="004665DD"/>
    <w:rsid w:val="004668D1"/>
    <w:rsid w:val="00466FF4"/>
    <w:rsid w:val="004673D0"/>
    <w:rsid w:val="004677B1"/>
    <w:rsid w:val="004679C6"/>
    <w:rsid w:val="00467AD1"/>
    <w:rsid w:val="00467EF5"/>
    <w:rsid w:val="004704D6"/>
    <w:rsid w:val="00470554"/>
    <w:rsid w:val="00470D51"/>
    <w:rsid w:val="00471553"/>
    <w:rsid w:val="00471977"/>
    <w:rsid w:val="00471AA1"/>
    <w:rsid w:val="00471E9A"/>
    <w:rsid w:val="0047219A"/>
    <w:rsid w:val="00472A55"/>
    <w:rsid w:val="00472ED9"/>
    <w:rsid w:val="0047336C"/>
    <w:rsid w:val="004735ED"/>
    <w:rsid w:val="0047371F"/>
    <w:rsid w:val="004739D9"/>
    <w:rsid w:val="00473BB6"/>
    <w:rsid w:val="004744C3"/>
    <w:rsid w:val="00474725"/>
    <w:rsid w:val="00474766"/>
    <w:rsid w:val="0047492A"/>
    <w:rsid w:val="00475AD3"/>
    <w:rsid w:val="00475D41"/>
    <w:rsid w:val="00475E1A"/>
    <w:rsid w:val="00476471"/>
    <w:rsid w:val="0047688B"/>
    <w:rsid w:val="00476C93"/>
    <w:rsid w:val="00476C97"/>
    <w:rsid w:val="00476D2E"/>
    <w:rsid w:val="0047778A"/>
    <w:rsid w:val="0047796F"/>
    <w:rsid w:val="00477E39"/>
    <w:rsid w:val="00480437"/>
    <w:rsid w:val="004804C7"/>
    <w:rsid w:val="00480633"/>
    <w:rsid w:val="0048068F"/>
    <w:rsid w:val="004806E8"/>
    <w:rsid w:val="00480728"/>
    <w:rsid w:val="00480878"/>
    <w:rsid w:val="004812BA"/>
    <w:rsid w:val="0048146F"/>
    <w:rsid w:val="004815A0"/>
    <w:rsid w:val="0048180F"/>
    <w:rsid w:val="00481A63"/>
    <w:rsid w:val="00481B55"/>
    <w:rsid w:val="00481FAC"/>
    <w:rsid w:val="00482204"/>
    <w:rsid w:val="004822B9"/>
    <w:rsid w:val="00482760"/>
    <w:rsid w:val="00482D25"/>
    <w:rsid w:val="004832C6"/>
    <w:rsid w:val="004839AA"/>
    <w:rsid w:val="00483C50"/>
    <w:rsid w:val="00483D12"/>
    <w:rsid w:val="0048409C"/>
    <w:rsid w:val="00484306"/>
    <w:rsid w:val="0048468C"/>
    <w:rsid w:val="00484745"/>
    <w:rsid w:val="00484D81"/>
    <w:rsid w:val="004852FD"/>
    <w:rsid w:val="00485376"/>
    <w:rsid w:val="00485420"/>
    <w:rsid w:val="00485DAD"/>
    <w:rsid w:val="004864BD"/>
    <w:rsid w:val="0048683E"/>
    <w:rsid w:val="00486871"/>
    <w:rsid w:val="004869F3"/>
    <w:rsid w:val="00486A3D"/>
    <w:rsid w:val="00486A4A"/>
    <w:rsid w:val="00487031"/>
    <w:rsid w:val="0048707E"/>
    <w:rsid w:val="00487221"/>
    <w:rsid w:val="00487B99"/>
    <w:rsid w:val="00487C7E"/>
    <w:rsid w:val="00487E26"/>
    <w:rsid w:val="00487EF8"/>
    <w:rsid w:val="00490273"/>
    <w:rsid w:val="004907F6"/>
    <w:rsid w:val="00490B35"/>
    <w:rsid w:val="00491066"/>
    <w:rsid w:val="0049116B"/>
    <w:rsid w:val="00491189"/>
    <w:rsid w:val="00491244"/>
    <w:rsid w:val="00491766"/>
    <w:rsid w:val="004919DF"/>
    <w:rsid w:val="00491CD0"/>
    <w:rsid w:val="00491D1B"/>
    <w:rsid w:val="004924CB"/>
    <w:rsid w:val="0049270D"/>
    <w:rsid w:val="0049279D"/>
    <w:rsid w:val="00492AE8"/>
    <w:rsid w:val="00492CE6"/>
    <w:rsid w:val="00492F0B"/>
    <w:rsid w:val="00493224"/>
    <w:rsid w:val="00493290"/>
    <w:rsid w:val="00493518"/>
    <w:rsid w:val="00493573"/>
    <w:rsid w:val="00493BC6"/>
    <w:rsid w:val="00493CCE"/>
    <w:rsid w:val="00494069"/>
    <w:rsid w:val="00494AE9"/>
    <w:rsid w:val="00494D92"/>
    <w:rsid w:val="00495288"/>
    <w:rsid w:val="00495319"/>
    <w:rsid w:val="0049544C"/>
    <w:rsid w:val="00495599"/>
    <w:rsid w:val="00495865"/>
    <w:rsid w:val="00495CC5"/>
    <w:rsid w:val="00495DBA"/>
    <w:rsid w:val="00496350"/>
    <w:rsid w:val="004968A5"/>
    <w:rsid w:val="004978B5"/>
    <w:rsid w:val="004978F7"/>
    <w:rsid w:val="00497D77"/>
    <w:rsid w:val="00497E12"/>
    <w:rsid w:val="004A05CF"/>
    <w:rsid w:val="004A0749"/>
    <w:rsid w:val="004A0C1B"/>
    <w:rsid w:val="004A0EB1"/>
    <w:rsid w:val="004A1AFB"/>
    <w:rsid w:val="004A2306"/>
    <w:rsid w:val="004A24E2"/>
    <w:rsid w:val="004A2905"/>
    <w:rsid w:val="004A2F4B"/>
    <w:rsid w:val="004A3402"/>
    <w:rsid w:val="004A37D7"/>
    <w:rsid w:val="004A3D81"/>
    <w:rsid w:val="004A42D8"/>
    <w:rsid w:val="004A433A"/>
    <w:rsid w:val="004A441B"/>
    <w:rsid w:val="004A4804"/>
    <w:rsid w:val="004A4B60"/>
    <w:rsid w:val="004A4BF0"/>
    <w:rsid w:val="004A4C32"/>
    <w:rsid w:val="004A58F4"/>
    <w:rsid w:val="004A6411"/>
    <w:rsid w:val="004A67C7"/>
    <w:rsid w:val="004A6837"/>
    <w:rsid w:val="004A7150"/>
    <w:rsid w:val="004A72DC"/>
    <w:rsid w:val="004A746B"/>
    <w:rsid w:val="004A7778"/>
    <w:rsid w:val="004B0268"/>
    <w:rsid w:val="004B0289"/>
    <w:rsid w:val="004B042D"/>
    <w:rsid w:val="004B045A"/>
    <w:rsid w:val="004B099E"/>
    <w:rsid w:val="004B0D70"/>
    <w:rsid w:val="004B1065"/>
    <w:rsid w:val="004B13F2"/>
    <w:rsid w:val="004B144C"/>
    <w:rsid w:val="004B156E"/>
    <w:rsid w:val="004B16AE"/>
    <w:rsid w:val="004B16B5"/>
    <w:rsid w:val="004B1910"/>
    <w:rsid w:val="004B1F8B"/>
    <w:rsid w:val="004B2280"/>
    <w:rsid w:val="004B2D4E"/>
    <w:rsid w:val="004B3210"/>
    <w:rsid w:val="004B3333"/>
    <w:rsid w:val="004B3766"/>
    <w:rsid w:val="004B3894"/>
    <w:rsid w:val="004B3964"/>
    <w:rsid w:val="004B3A25"/>
    <w:rsid w:val="004B4246"/>
    <w:rsid w:val="004B44A0"/>
    <w:rsid w:val="004B4808"/>
    <w:rsid w:val="004B4C0C"/>
    <w:rsid w:val="004B5046"/>
    <w:rsid w:val="004B5054"/>
    <w:rsid w:val="004B53E9"/>
    <w:rsid w:val="004B55BA"/>
    <w:rsid w:val="004B56B4"/>
    <w:rsid w:val="004B580B"/>
    <w:rsid w:val="004B5A6E"/>
    <w:rsid w:val="004B5F3C"/>
    <w:rsid w:val="004B5FD2"/>
    <w:rsid w:val="004B63FF"/>
    <w:rsid w:val="004B6858"/>
    <w:rsid w:val="004B692D"/>
    <w:rsid w:val="004B698D"/>
    <w:rsid w:val="004B6A42"/>
    <w:rsid w:val="004B73FE"/>
    <w:rsid w:val="004B741B"/>
    <w:rsid w:val="004B7618"/>
    <w:rsid w:val="004B7757"/>
    <w:rsid w:val="004B7953"/>
    <w:rsid w:val="004B7959"/>
    <w:rsid w:val="004B7C62"/>
    <w:rsid w:val="004B7CFE"/>
    <w:rsid w:val="004C00DA"/>
    <w:rsid w:val="004C0258"/>
    <w:rsid w:val="004C04B0"/>
    <w:rsid w:val="004C04E1"/>
    <w:rsid w:val="004C0DB8"/>
    <w:rsid w:val="004C0EA4"/>
    <w:rsid w:val="004C0F15"/>
    <w:rsid w:val="004C136A"/>
    <w:rsid w:val="004C1747"/>
    <w:rsid w:val="004C17FA"/>
    <w:rsid w:val="004C1B77"/>
    <w:rsid w:val="004C1C7A"/>
    <w:rsid w:val="004C1CD3"/>
    <w:rsid w:val="004C1D47"/>
    <w:rsid w:val="004C1E63"/>
    <w:rsid w:val="004C2804"/>
    <w:rsid w:val="004C2B8A"/>
    <w:rsid w:val="004C2E21"/>
    <w:rsid w:val="004C311E"/>
    <w:rsid w:val="004C38C4"/>
    <w:rsid w:val="004C39C4"/>
    <w:rsid w:val="004C3FF7"/>
    <w:rsid w:val="004C4323"/>
    <w:rsid w:val="004C433C"/>
    <w:rsid w:val="004C495E"/>
    <w:rsid w:val="004C49A3"/>
    <w:rsid w:val="004C4BE9"/>
    <w:rsid w:val="004C4D0F"/>
    <w:rsid w:val="004C508C"/>
    <w:rsid w:val="004C53A2"/>
    <w:rsid w:val="004C5517"/>
    <w:rsid w:val="004C5580"/>
    <w:rsid w:val="004C5706"/>
    <w:rsid w:val="004C5BDB"/>
    <w:rsid w:val="004C5C51"/>
    <w:rsid w:val="004C5F05"/>
    <w:rsid w:val="004C5F69"/>
    <w:rsid w:val="004C62CE"/>
    <w:rsid w:val="004C683B"/>
    <w:rsid w:val="004C6DA1"/>
    <w:rsid w:val="004C700B"/>
    <w:rsid w:val="004C7CF5"/>
    <w:rsid w:val="004C7E4A"/>
    <w:rsid w:val="004D0831"/>
    <w:rsid w:val="004D0907"/>
    <w:rsid w:val="004D095D"/>
    <w:rsid w:val="004D0998"/>
    <w:rsid w:val="004D0B03"/>
    <w:rsid w:val="004D10AB"/>
    <w:rsid w:val="004D10FE"/>
    <w:rsid w:val="004D1216"/>
    <w:rsid w:val="004D1794"/>
    <w:rsid w:val="004D19D4"/>
    <w:rsid w:val="004D1DF0"/>
    <w:rsid w:val="004D1E8E"/>
    <w:rsid w:val="004D2003"/>
    <w:rsid w:val="004D21E6"/>
    <w:rsid w:val="004D224C"/>
    <w:rsid w:val="004D2AAF"/>
    <w:rsid w:val="004D2C22"/>
    <w:rsid w:val="004D2D49"/>
    <w:rsid w:val="004D304E"/>
    <w:rsid w:val="004D30F2"/>
    <w:rsid w:val="004D323F"/>
    <w:rsid w:val="004D32CA"/>
    <w:rsid w:val="004D33EE"/>
    <w:rsid w:val="004D369A"/>
    <w:rsid w:val="004D37AE"/>
    <w:rsid w:val="004D3A65"/>
    <w:rsid w:val="004D3D17"/>
    <w:rsid w:val="004D3DC4"/>
    <w:rsid w:val="004D447D"/>
    <w:rsid w:val="004D4564"/>
    <w:rsid w:val="004D49F2"/>
    <w:rsid w:val="004D4C5F"/>
    <w:rsid w:val="004D5388"/>
    <w:rsid w:val="004D55BF"/>
    <w:rsid w:val="004D5712"/>
    <w:rsid w:val="004D57B2"/>
    <w:rsid w:val="004D5FD0"/>
    <w:rsid w:val="004D601B"/>
    <w:rsid w:val="004D611B"/>
    <w:rsid w:val="004D648B"/>
    <w:rsid w:val="004D6AFF"/>
    <w:rsid w:val="004D6B23"/>
    <w:rsid w:val="004D6EDE"/>
    <w:rsid w:val="004D7128"/>
    <w:rsid w:val="004D764C"/>
    <w:rsid w:val="004D76C2"/>
    <w:rsid w:val="004D76F8"/>
    <w:rsid w:val="004D781E"/>
    <w:rsid w:val="004D78B1"/>
    <w:rsid w:val="004E021A"/>
    <w:rsid w:val="004E0601"/>
    <w:rsid w:val="004E09CA"/>
    <w:rsid w:val="004E0CFA"/>
    <w:rsid w:val="004E0D3D"/>
    <w:rsid w:val="004E13B8"/>
    <w:rsid w:val="004E15AB"/>
    <w:rsid w:val="004E169F"/>
    <w:rsid w:val="004E16D6"/>
    <w:rsid w:val="004E1766"/>
    <w:rsid w:val="004E19CF"/>
    <w:rsid w:val="004E1F8E"/>
    <w:rsid w:val="004E1F96"/>
    <w:rsid w:val="004E238B"/>
    <w:rsid w:val="004E244C"/>
    <w:rsid w:val="004E2486"/>
    <w:rsid w:val="004E257F"/>
    <w:rsid w:val="004E2A41"/>
    <w:rsid w:val="004E2A6F"/>
    <w:rsid w:val="004E2A76"/>
    <w:rsid w:val="004E2DA9"/>
    <w:rsid w:val="004E3A3C"/>
    <w:rsid w:val="004E453B"/>
    <w:rsid w:val="004E4DCC"/>
    <w:rsid w:val="004E55BB"/>
    <w:rsid w:val="004E5DBC"/>
    <w:rsid w:val="004E5DF8"/>
    <w:rsid w:val="004E5F3E"/>
    <w:rsid w:val="004E637A"/>
    <w:rsid w:val="004E6484"/>
    <w:rsid w:val="004E6E24"/>
    <w:rsid w:val="004E741C"/>
    <w:rsid w:val="004E7644"/>
    <w:rsid w:val="004E7FF1"/>
    <w:rsid w:val="004F00B7"/>
    <w:rsid w:val="004F00B9"/>
    <w:rsid w:val="004F03D4"/>
    <w:rsid w:val="004F041F"/>
    <w:rsid w:val="004F042A"/>
    <w:rsid w:val="004F04CA"/>
    <w:rsid w:val="004F0752"/>
    <w:rsid w:val="004F087B"/>
    <w:rsid w:val="004F08DF"/>
    <w:rsid w:val="004F093F"/>
    <w:rsid w:val="004F1540"/>
    <w:rsid w:val="004F2172"/>
    <w:rsid w:val="004F24C9"/>
    <w:rsid w:val="004F25A9"/>
    <w:rsid w:val="004F28F6"/>
    <w:rsid w:val="004F29D4"/>
    <w:rsid w:val="004F2C37"/>
    <w:rsid w:val="004F2C5A"/>
    <w:rsid w:val="004F2DE1"/>
    <w:rsid w:val="004F2F4F"/>
    <w:rsid w:val="004F3200"/>
    <w:rsid w:val="004F36E9"/>
    <w:rsid w:val="004F3830"/>
    <w:rsid w:val="004F3CC7"/>
    <w:rsid w:val="004F3CF8"/>
    <w:rsid w:val="004F3E2D"/>
    <w:rsid w:val="004F3EC3"/>
    <w:rsid w:val="004F42B8"/>
    <w:rsid w:val="004F4375"/>
    <w:rsid w:val="004F445E"/>
    <w:rsid w:val="004F47B7"/>
    <w:rsid w:val="004F4990"/>
    <w:rsid w:val="004F4C70"/>
    <w:rsid w:val="004F4F03"/>
    <w:rsid w:val="004F5832"/>
    <w:rsid w:val="004F585A"/>
    <w:rsid w:val="004F59A9"/>
    <w:rsid w:val="004F5EFA"/>
    <w:rsid w:val="004F684E"/>
    <w:rsid w:val="004F6934"/>
    <w:rsid w:val="004F69D3"/>
    <w:rsid w:val="004F6A6C"/>
    <w:rsid w:val="004F729E"/>
    <w:rsid w:val="004F738B"/>
    <w:rsid w:val="004F73BB"/>
    <w:rsid w:val="004F7821"/>
    <w:rsid w:val="005005AB"/>
    <w:rsid w:val="00500A22"/>
    <w:rsid w:val="00500B1F"/>
    <w:rsid w:val="00500DCE"/>
    <w:rsid w:val="00500FE6"/>
    <w:rsid w:val="00501357"/>
    <w:rsid w:val="0050158B"/>
    <w:rsid w:val="00501590"/>
    <w:rsid w:val="0050169D"/>
    <w:rsid w:val="00501969"/>
    <w:rsid w:val="00502685"/>
    <w:rsid w:val="00502B89"/>
    <w:rsid w:val="00502E2A"/>
    <w:rsid w:val="00502F39"/>
    <w:rsid w:val="005031EF"/>
    <w:rsid w:val="0050338D"/>
    <w:rsid w:val="005036E8"/>
    <w:rsid w:val="005037CC"/>
    <w:rsid w:val="00503836"/>
    <w:rsid w:val="00503DAC"/>
    <w:rsid w:val="00503EA3"/>
    <w:rsid w:val="00504112"/>
    <w:rsid w:val="00504CB7"/>
    <w:rsid w:val="00504E05"/>
    <w:rsid w:val="00504F7B"/>
    <w:rsid w:val="00505544"/>
    <w:rsid w:val="0050629F"/>
    <w:rsid w:val="00506714"/>
    <w:rsid w:val="005067C1"/>
    <w:rsid w:val="00506882"/>
    <w:rsid w:val="005073AF"/>
    <w:rsid w:val="005076E7"/>
    <w:rsid w:val="00510A0E"/>
    <w:rsid w:val="00510A20"/>
    <w:rsid w:val="00510C77"/>
    <w:rsid w:val="00510E34"/>
    <w:rsid w:val="005115AF"/>
    <w:rsid w:val="00511C27"/>
    <w:rsid w:val="00511E54"/>
    <w:rsid w:val="00511FF9"/>
    <w:rsid w:val="00512107"/>
    <w:rsid w:val="0051230D"/>
    <w:rsid w:val="005126AD"/>
    <w:rsid w:val="00512BAA"/>
    <w:rsid w:val="00512F22"/>
    <w:rsid w:val="0051313A"/>
    <w:rsid w:val="005131EE"/>
    <w:rsid w:val="00513619"/>
    <w:rsid w:val="00513AF5"/>
    <w:rsid w:val="0051431A"/>
    <w:rsid w:val="005146C6"/>
    <w:rsid w:val="005146F5"/>
    <w:rsid w:val="005147E8"/>
    <w:rsid w:val="00514A7A"/>
    <w:rsid w:val="00514A9C"/>
    <w:rsid w:val="005151B4"/>
    <w:rsid w:val="0051552C"/>
    <w:rsid w:val="00515B7D"/>
    <w:rsid w:val="00516023"/>
    <w:rsid w:val="00516315"/>
    <w:rsid w:val="00516411"/>
    <w:rsid w:val="0051694B"/>
    <w:rsid w:val="00516EC7"/>
    <w:rsid w:val="00516F75"/>
    <w:rsid w:val="0051720F"/>
    <w:rsid w:val="00517272"/>
    <w:rsid w:val="005172B0"/>
    <w:rsid w:val="00517DAE"/>
    <w:rsid w:val="00517E39"/>
    <w:rsid w:val="00520170"/>
    <w:rsid w:val="0052019F"/>
    <w:rsid w:val="005227A7"/>
    <w:rsid w:val="00523602"/>
    <w:rsid w:val="005237C7"/>
    <w:rsid w:val="005238E9"/>
    <w:rsid w:val="00523BF7"/>
    <w:rsid w:val="00523FCE"/>
    <w:rsid w:val="005242A5"/>
    <w:rsid w:val="005245C3"/>
    <w:rsid w:val="0052492A"/>
    <w:rsid w:val="005249C5"/>
    <w:rsid w:val="005249CA"/>
    <w:rsid w:val="00525066"/>
    <w:rsid w:val="00525594"/>
    <w:rsid w:val="005255F9"/>
    <w:rsid w:val="00525B50"/>
    <w:rsid w:val="00525B51"/>
    <w:rsid w:val="00525C34"/>
    <w:rsid w:val="00525CF1"/>
    <w:rsid w:val="00526016"/>
    <w:rsid w:val="00526170"/>
    <w:rsid w:val="005261A7"/>
    <w:rsid w:val="005261AD"/>
    <w:rsid w:val="005265CF"/>
    <w:rsid w:val="00526D2C"/>
    <w:rsid w:val="00526D94"/>
    <w:rsid w:val="00526DE9"/>
    <w:rsid w:val="00527438"/>
    <w:rsid w:val="00527662"/>
    <w:rsid w:val="005278AC"/>
    <w:rsid w:val="00527BF7"/>
    <w:rsid w:val="00527D40"/>
    <w:rsid w:val="005306CC"/>
    <w:rsid w:val="00530876"/>
    <w:rsid w:val="00530BBE"/>
    <w:rsid w:val="00530D19"/>
    <w:rsid w:val="00530E9B"/>
    <w:rsid w:val="00530F67"/>
    <w:rsid w:val="00530F92"/>
    <w:rsid w:val="005314B5"/>
    <w:rsid w:val="0053169B"/>
    <w:rsid w:val="00532116"/>
    <w:rsid w:val="00532528"/>
    <w:rsid w:val="005325C5"/>
    <w:rsid w:val="00532C22"/>
    <w:rsid w:val="00532F5F"/>
    <w:rsid w:val="00533008"/>
    <w:rsid w:val="00533993"/>
    <w:rsid w:val="00533BCF"/>
    <w:rsid w:val="00533F2A"/>
    <w:rsid w:val="00534127"/>
    <w:rsid w:val="005348F2"/>
    <w:rsid w:val="00534AB5"/>
    <w:rsid w:val="00535170"/>
    <w:rsid w:val="005355C5"/>
    <w:rsid w:val="005356DC"/>
    <w:rsid w:val="00535770"/>
    <w:rsid w:val="00535A07"/>
    <w:rsid w:val="00535A49"/>
    <w:rsid w:val="00535FA8"/>
    <w:rsid w:val="00536172"/>
    <w:rsid w:val="005363FE"/>
    <w:rsid w:val="00536915"/>
    <w:rsid w:val="00536F68"/>
    <w:rsid w:val="00537176"/>
    <w:rsid w:val="00537708"/>
    <w:rsid w:val="00537B3A"/>
    <w:rsid w:val="00540620"/>
    <w:rsid w:val="00540F4E"/>
    <w:rsid w:val="005411B6"/>
    <w:rsid w:val="00541316"/>
    <w:rsid w:val="005413BF"/>
    <w:rsid w:val="005415D5"/>
    <w:rsid w:val="00541703"/>
    <w:rsid w:val="005417BE"/>
    <w:rsid w:val="00541876"/>
    <w:rsid w:val="00541FA5"/>
    <w:rsid w:val="0054206B"/>
    <w:rsid w:val="005421BD"/>
    <w:rsid w:val="00542C1A"/>
    <w:rsid w:val="00543511"/>
    <w:rsid w:val="0054381A"/>
    <w:rsid w:val="00543ACB"/>
    <w:rsid w:val="00543B07"/>
    <w:rsid w:val="00543EA8"/>
    <w:rsid w:val="005444D4"/>
    <w:rsid w:val="005444F8"/>
    <w:rsid w:val="005447E2"/>
    <w:rsid w:val="00544B67"/>
    <w:rsid w:val="005450F1"/>
    <w:rsid w:val="0054564E"/>
    <w:rsid w:val="005459AA"/>
    <w:rsid w:val="00545DE8"/>
    <w:rsid w:val="00545F03"/>
    <w:rsid w:val="00545F62"/>
    <w:rsid w:val="005462A5"/>
    <w:rsid w:val="00546327"/>
    <w:rsid w:val="00546A51"/>
    <w:rsid w:val="00546F36"/>
    <w:rsid w:val="00547229"/>
    <w:rsid w:val="00547465"/>
    <w:rsid w:val="005478BE"/>
    <w:rsid w:val="00547904"/>
    <w:rsid w:val="00547A2A"/>
    <w:rsid w:val="00547AD2"/>
    <w:rsid w:val="00547E99"/>
    <w:rsid w:val="0055024E"/>
    <w:rsid w:val="005508A6"/>
    <w:rsid w:val="00550A6C"/>
    <w:rsid w:val="0055107B"/>
    <w:rsid w:val="00551BA9"/>
    <w:rsid w:val="00551D0E"/>
    <w:rsid w:val="005526F0"/>
    <w:rsid w:val="0055292C"/>
    <w:rsid w:val="00552C22"/>
    <w:rsid w:val="00552EF5"/>
    <w:rsid w:val="00553A3A"/>
    <w:rsid w:val="00553B96"/>
    <w:rsid w:val="00553DB6"/>
    <w:rsid w:val="00553F86"/>
    <w:rsid w:val="00553F89"/>
    <w:rsid w:val="005543C5"/>
    <w:rsid w:val="00554684"/>
    <w:rsid w:val="005547F8"/>
    <w:rsid w:val="005548B8"/>
    <w:rsid w:val="00554A62"/>
    <w:rsid w:val="00554BB6"/>
    <w:rsid w:val="0055501D"/>
    <w:rsid w:val="005553C2"/>
    <w:rsid w:val="00555448"/>
    <w:rsid w:val="0055550C"/>
    <w:rsid w:val="00555A48"/>
    <w:rsid w:val="00555C79"/>
    <w:rsid w:val="00555DF3"/>
    <w:rsid w:val="00555EF5"/>
    <w:rsid w:val="005560C6"/>
    <w:rsid w:val="005560D2"/>
    <w:rsid w:val="005561EE"/>
    <w:rsid w:val="005566B3"/>
    <w:rsid w:val="00556817"/>
    <w:rsid w:val="00556BB4"/>
    <w:rsid w:val="00556BFA"/>
    <w:rsid w:val="00556C2D"/>
    <w:rsid w:val="00556D30"/>
    <w:rsid w:val="0055730C"/>
    <w:rsid w:val="005573F8"/>
    <w:rsid w:val="00557914"/>
    <w:rsid w:val="00557DAD"/>
    <w:rsid w:val="00557EA0"/>
    <w:rsid w:val="00560133"/>
    <w:rsid w:val="00560156"/>
    <w:rsid w:val="00560574"/>
    <w:rsid w:val="005609F6"/>
    <w:rsid w:val="00560C17"/>
    <w:rsid w:val="00560D0C"/>
    <w:rsid w:val="00560E0B"/>
    <w:rsid w:val="005611A0"/>
    <w:rsid w:val="00561AAB"/>
    <w:rsid w:val="00561DD7"/>
    <w:rsid w:val="005622BD"/>
    <w:rsid w:val="0056262F"/>
    <w:rsid w:val="00562630"/>
    <w:rsid w:val="005626EC"/>
    <w:rsid w:val="00562B44"/>
    <w:rsid w:val="00562B7A"/>
    <w:rsid w:val="00562EC1"/>
    <w:rsid w:val="0056373E"/>
    <w:rsid w:val="00563781"/>
    <w:rsid w:val="00563945"/>
    <w:rsid w:val="00563ECD"/>
    <w:rsid w:val="00564BD0"/>
    <w:rsid w:val="00564BE3"/>
    <w:rsid w:val="00565334"/>
    <w:rsid w:val="00565376"/>
    <w:rsid w:val="005653D6"/>
    <w:rsid w:val="0056558E"/>
    <w:rsid w:val="005659E9"/>
    <w:rsid w:val="00565A45"/>
    <w:rsid w:val="005663DB"/>
    <w:rsid w:val="00566727"/>
    <w:rsid w:val="00566908"/>
    <w:rsid w:val="00566C1D"/>
    <w:rsid w:val="00567343"/>
    <w:rsid w:val="00567453"/>
    <w:rsid w:val="0056758B"/>
    <w:rsid w:val="005678C8"/>
    <w:rsid w:val="00567F81"/>
    <w:rsid w:val="0057057E"/>
    <w:rsid w:val="00570631"/>
    <w:rsid w:val="005707F5"/>
    <w:rsid w:val="00570C3D"/>
    <w:rsid w:val="00571385"/>
    <w:rsid w:val="005713EC"/>
    <w:rsid w:val="005715B4"/>
    <w:rsid w:val="00571CDF"/>
    <w:rsid w:val="00571CF9"/>
    <w:rsid w:val="00571E34"/>
    <w:rsid w:val="00571F38"/>
    <w:rsid w:val="0057207D"/>
    <w:rsid w:val="00572327"/>
    <w:rsid w:val="0057290E"/>
    <w:rsid w:val="00572D54"/>
    <w:rsid w:val="005730C1"/>
    <w:rsid w:val="0057339E"/>
    <w:rsid w:val="005733CC"/>
    <w:rsid w:val="00573773"/>
    <w:rsid w:val="00573998"/>
    <w:rsid w:val="00573C8D"/>
    <w:rsid w:val="00573C96"/>
    <w:rsid w:val="00573DA9"/>
    <w:rsid w:val="00574343"/>
    <w:rsid w:val="0057446D"/>
    <w:rsid w:val="005746A1"/>
    <w:rsid w:val="005747B6"/>
    <w:rsid w:val="00574DDA"/>
    <w:rsid w:val="005759C6"/>
    <w:rsid w:val="00575E76"/>
    <w:rsid w:val="00575FC6"/>
    <w:rsid w:val="0057627A"/>
    <w:rsid w:val="0057632D"/>
    <w:rsid w:val="005766B9"/>
    <w:rsid w:val="00576789"/>
    <w:rsid w:val="005767FE"/>
    <w:rsid w:val="005768EB"/>
    <w:rsid w:val="005769DF"/>
    <w:rsid w:val="00576A73"/>
    <w:rsid w:val="00576F63"/>
    <w:rsid w:val="00577E1B"/>
    <w:rsid w:val="0058064D"/>
    <w:rsid w:val="0058066F"/>
    <w:rsid w:val="00580933"/>
    <w:rsid w:val="0058093A"/>
    <w:rsid w:val="0058124B"/>
    <w:rsid w:val="00581311"/>
    <w:rsid w:val="00581B36"/>
    <w:rsid w:val="00581D98"/>
    <w:rsid w:val="00581F0A"/>
    <w:rsid w:val="00581F51"/>
    <w:rsid w:val="0058277E"/>
    <w:rsid w:val="00582A4A"/>
    <w:rsid w:val="00582AF0"/>
    <w:rsid w:val="00582D97"/>
    <w:rsid w:val="00582F1F"/>
    <w:rsid w:val="005831EC"/>
    <w:rsid w:val="00583504"/>
    <w:rsid w:val="00584268"/>
    <w:rsid w:val="0058431F"/>
    <w:rsid w:val="00584725"/>
    <w:rsid w:val="005849EE"/>
    <w:rsid w:val="00584B21"/>
    <w:rsid w:val="00585339"/>
    <w:rsid w:val="00585702"/>
    <w:rsid w:val="005859CB"/>
    <w:rsid w:val="00585AA7"/>
    <w:rsid w:val="00585F5D"/>
    <w:rsid w:val="00585F77"/>
    <w:rsid w:val="0058613D"/>
    <w:rsid w:val="00586C11"/>
    <w:rsid w:val="005870ED"/>
    <w:rsid w:val="00587485"/>
    <w:rsid w:val="00587812"/>
    <w:rsid w:val="00587C01"/>
    <w:rsid w:val="00587D31"/>
    <w:rsid w:val="00587E53"/>
    <w:rsid w:val="00590003"/>
    <w:rsid w:val="0059012D"/>
    <w:rsid w:val="00590225"/>
    <w:rsid w:val="00590256"/>
    <w:rsid w:val="00590AC3"/>
    <w:rsid w:val="00590AEF"/>
    <w:rsid w:val="005911BE"/>
    <w:rsid w:val="0059132C"/>
    <w:rsid w:val="0059152E"/>
    <w:rsid w:val="005916B7"/>
    <w:rsid w:val="00591B82"/>
    <w:rsid w:val="00591C28"/>
    <w:rsid w:val="0059379C"/>
    <w:rsid w:val="00593AC7"/>
    <w:rsid w:val="00593EB2"/>
    <w:rsid w:val="005947DF"/>
    <w:rsid w:val="00594955"/>
    <w:rsid w:val="00594BA7"/>
    <w:rsid w:val="00594E08"/>
    <w:rsid w:val="00594FAD"/>
    <w:rsid w:val="0059512E"/>
    <w:rsid w:val="00595A28"/>
    <w:rsid w:val="00595D78"/>
    <w:rsid w:val="0059609A"/>
    <w:rsid w:val="00596140"/>
    <w:rsid w:val="005969D5"/>
    <w:rsid w:val="0059761A"/>
    <w:rsid w:val="00597A5A"/>
    <w:rsid w:val="00597C0B"/>
    <w:rsid w:val="005A015F"/>
    <w:rsid w:val="005A0269"/>
    <w:rsid w:val="005A03BD"/>
    <w:rsid w:val="005A0958"/>
    <w:rsid w:val="005A0A28"/>
    <w:rsid w:val="005A12FC"/>
    <w:rsid w:val="005A1557"/>
    <w:rsid w:val="005A162B"/>
    <w:rsid w:val="005A16BE"/>
    <w:rsid w:val="005A17D8"/>
    <w:rsid w:val="005A1BE0"/>
    <w:rsid w:val="005A2B85"/>
    <w:rsid w:val="005A2BC9"/>
    <w:rsid w:val="005A3529"/>
    <w:rsid w:val="005A35C0"/>
    <w:rsid w:val="005A3B95"/>
    <w:rsid w:val="005A3EF7"/>
    <w:rsid w:val="005A42E1"/>
    <w:rsid w:val="005A4341"/>
    <w:rsid w:val="005A4843"/>
    <w:rsid w:val="005A5057"/>
    <w:rsid w:val="005A50B0"/>
    <w:rsid w:val="005A551E"/>
    <w:rsid w:val="005A5836"/>
    <w:rsid w:val="005A600E"/>
    <w:rsid w:val="005A6259"/>
    <w:rsid w:val="005A6588"/>
    <w:rsid w:val="005A6894"/>
    <w:rsid w:val="005A6C03"/>
    <w:rsid w:val="005A6D5E"/>
    <w:rsid w:val="005A7390"/>
    <w:rsid w:val="005A762B"/>
    <w:rsid w:val="005A7BD6"/>
    <w:rsid w:val="005B0619"/>
    <w:rsid w:val="005B06A0"/>
    <w:rsid w:val="005B0C6A"/>
    <w:rsid w:val="005B0C9D"/>
    <w:rsid w:val="005B0ED9"/>
    <w:rsid w:val="005B0F83"/>
    <w:rsid w:val="005B122F"/>
    <w:rsid w:val="005B179E"/>
    <w:rsid w:val="005B1813"/>
    <w:rsid w:val="005B181A"/>
    <w:rsid w:val="005B1897"/>
    <w:rsid w:val="005B1A09"/>
    <w:rsid w:val="005B1B1F"/>
    <w:rsid w:val="005B1C44"/>
    <w:rsid w:val="005B1E60"/>
    <w:rsid w:val="005B1FCF"/>
    <w:rsid w:val="005B2077"/>
    <w:rsid w:val="005B20BD"/>
    <w:rsid w:val="005B21E6"/>
    <w:rsid w:val="005B2452"/>
    <w:rsid w:val="005B29BE"/>
    <w:rsid w:val="005B2D40"/>
    <w:rsid w:val="005B3020"/>
    <w:rsid w:val="005B30AE"/>
    <w:rsid w:val="005B31F4"/>
    <w:rsid w:val="005B3633"/>
    <w:rsid w:val="005B383A"/>
    <w:rsid w:val="005B3866"/>
    <w:rsid w:val="005B3A78"/>
    <w:rsid w:val="005B3D27"/>
    <w:rsid w:val="005B3D8B"/>
    <w:rsid w:val="005B3DAF"/>
    <w:rsid w:val="005B3DBF"/>
    <w:rsid w:val="005B3E8C"/>
    <w:rsid w:val="005B3EEA"/>
    <w:rsid w:val="005B404C"/>
    <w:rsid w:val="005B4093"/>
    <w:rsid w:val="005B43DF"/>
    <w:rsid w:val="005B440B"/>
    <w:rsid w:val="005B44C4"/>
    <w:rsid w:val="005B46E2"/>
    <w:rsid w:val="005B480D"/>
    <w:rsid w:val="005B4892"/>
    <w:rsid w:val="005B4E7C"/>
    <w:rsid w:val="005B4F71"/>
    <w:rsid w:val="005B501D"/>
    <w:rsid w:val="005B5465"/>
    <w:rsid w:val="005B59FE"/>
    <w:rsid w:val="005B5B1E"/>
    <w:rsid w:val="005B6084"/>
    <w:rsid w:val="005B6139"/>
    <w:rsid w:val="005B623B"/>
    <w:rsid w:val="005B629B"/>
    <w:rsid w:val="005B68A5"/>
    <w:rsid w:val="005B6ADD"/>
    <w:rsid w:val="005B6BD6"/>
    <w:rsid w:val="005B726C"/>
    <w:rsid w:val="005B7410"/>
    <w:rsid w:val="005B75F2"/>
    <w:rsid w:val="005B7A60"/>
    <w:rsid w:val="005B7ABC"/>
    <w:rsid w:val="005C0372"/>
    <w:rsid w:val="005C04B1"/>
    <w:rsid w:val="005C04EE"/>
    <w:rsid w:val="005C0684"/>
    <w:rsid w:val="005C097F"/>
    <w:rsid w:val="005C0F3D"/>
    <w:rsid w:val="005C1446"/>
    <w:rsid w:val="005C144E"/>
    <w:rsid w:val="005C16FB"/>
    <w:rsid w:val="005C1806"/>
    <w:rsid w:val="005C1A41"/>
    <w:rsid w:val="005C1A66"/>
    <w:rsid w:val="005C1C82"/>
    <w:rsid w:val="005C1EC5"/>
    <w:rsid w:val="005C1F60"/>
    <w:rsid w:val="005C261F"/>
    <w:rsid w:val="005C2BEE"/>
    <w:rsid w:val="005C2D81"/>
    <w:rsid w:val="005C2F9C"/>
    <w:rsid w:val="005C3B87"/>
    <w:rsid w:val="005C4009"/>
    <w:rsid w:val="005C4296"/>
    <w:rsid w:val="005C4532"/>
    <w:rsid w:val="005C496E"/>
    <w:rsid w:val="005C4B6A"/>
    <w:rsid w:val="005C5095"/>
    <w:rsid w:val="005C518F"/>
    <w:rsid w:val="005C5438"/>
    <w:rsid w:val="005C54BC"/>
    <w:rsid w:val="005C571F"/>
    <w:rsid w:val="005C5CF9"/>
    <w:rsid w:val="005C6278"/>
    <w:rsid w:val="005C6891"/>
    <w:rsid w:val="005C69F1"/>
    <w:rsid w:val="005C6A96"/>
    <w:rsid w:val="005C6DD1"/>
    <w:rsid w:val="005C7045"/>
    <w:rsid w:val="005C7217"/>
    <w:rsid w:val="005D0266"/>
    <w:rsid w:val="005D02B3"/>
    <w:rsid w:val="005D0361"/>
    <w:rsid w:val="005D039D"/>
    <w:rsid w:val="005D0763"/>
    <w:rsid w:val="005D0902"/>
    <w:rsid w:val="005D0E15"/>
    <w:rsid w:val="005D1853"/>
    <w:rsid w:val="005D18EA"/>
    <w:rsid w:val="005D1962"/>
    <w:rsid w:val="005D19E1"/>
    <w:rsid w:val="005D1BF8"/>
    <w:rsid w:val="005D1C48"/>
    <w:rsid w:val="005D1CEB"/>
    <w:rsid w:val="005D21F0"/>
    <w:rsid w:val="005D2410"/>
    <w:rsid w:val="005D2510"/>
    <w:rsid w:val="005D2732"/>
    <w:rsid w:val="005D275B"/>
    <w:rsid w:val="005D2D6E"/>
    <w:rsid w:val="005D2E1D"/>
    <w:rsid w:val="005D30FF"/>
    <w:rsid w:val="005D3603"/>
    <w:rsid w:val="005D38EF"/>
    <w:rsid w:val="005D3C50"/>
    <w:rsid w:val="005D4171"/>
    <w:rsid w:val="005D4709"/>
    <w:rsid w:val="005D47C3"/>
    <w:rsid w:val="005D47EE"/>
    <w:rsid w:val="005D4B12"/>
    <w:rsid w:val="005D516E"/>
    <w:rsid w:val="005D55DB"/>
    <w:rsid w:val="005D5A3A"/>
    <w:rsid w:val="005D5B5A"/>
    <w:rsid w:val="005D5C25"/>
    <w:rsid w:val="005D60BA"/>
    <w:rsid w:val="005D6352"/>
    <w:rsid w:val="005D64B9"/>
    <w:rsid w:val="005D6C03"/>
    <w:rsid w:val="005D6C85"/>
    <w:rsid w:val="005D738E"/>
    <w:rsid w:val="005D74CE"/>
    <w:rsid w:val="005E03A7"/>
    <w:rsid w:val="005E051A"/>
    <w:rsid w:val="005E07AD"/>
    <w:rsid w:val="005E0F68"/>
    <w:rsid w:val="005E1591"/>
    <w:rsid w:val="005E19DF"/>
    <w:rsid w:val="005E1AF8"/>
    <w:rsid w:val="005E1EA6"/>
    <w:rsid w:val="005E275C"/>
    <w:rsid w:val="005E2908"/>
    <w:rsid w:val="005E2B15"/>
    <w:rsid w:val="005E2CAB"/>
    <w:rsid w:val="005E2FF3"/>
    <w:rsid w:val="005E302A"/>
    <w:rsid w:val="005E3133"/>
    <w:rsid w:val="005E3170"/>
    <w:rsid w:val="005E3701"/>
    <w:rsid w:val="005E395F"/>
    <w:rsid w:val="005E408C"/>
    <w:rsid w:val="005E4797"/>
    <w:rsid w:val="005E4CDC"/>
    <w:rsid w:val="005E4DE8"/>
    <w:rsid w:val="005E523A"/>
    <w:rsid w:val="005E5631"/>
    <w:rsid w:val="005E5660"/>
    <w:rsid w:val="005E56CE"/>
    <w:rsid w:val="005E5919"/>
    <w:rsid w:val="005E5B0A"/>
    <w:rsid w:val="005E5FD3"/>
    <w:rsid w:val="005E653E"/>
    <w:rsid w:val="005E68A7"/>
    <w:rsid w:val="005E6A69"/>
    <w:rsid w:val="005E6A89"/>
    <w:rsid w:val="005E6BE6"/>
    <w:rsid w:val="005E70C2"/>
    <w:rsid w:val="005E72BD"/>
    <w:rsid w:val="005E7404"/>
    <w:rsid w:val="005E7736"/>
    <w:rsid w:val="005E7783"/>
    <w:rsid w:val="005E780E"/>
    <w:rsid w:val="005E7E41"/>
    <w:rsid w:val="005F0918"/>
    <w:rsid w:val="005F0D5E"/>
    <w:rsid w:val="005F0DD8"/>
    <w:rsid w:val="005F0FF9"/>
    <w:rsid w:val="005F1052"/>
    <w:rsid w:val="005F1662"/>
    <w:rsid w:val="005F192C"/>
    <w:rsid w:val="005F1CD8"/>
    <w:rsid w:val="005F1FE6"/>
    <w:rsid w:val="005F346A"/>
    <w:rsid w:val="005F371A"/>
    <w:rsid w:val="005F3E02"/>
    <w:rsid w:val="005F3F2C"/>
    <w:rsid w:val="005F457A"/>
    <w:rsid w:val="005F49AF"/>
    <w:rsid w:val="005F4FA4"/>
    <w:rsid w:val="005F52DA"/>
    <w:rsid w:val="005F5B6E"/>
    <w:rsid w:val="005F5C8E"/>
    <w:rsid w:val="005F5E52"/>
    <w:rsid w:val="005F60FF"/>
    <w:rsid w:val="005F633F"/>
    <w:rsid w:val="005F63F5"/>
    <w:rsid w:val="005F6C2A"/>
    <w:rsid w:val="005F7160"/>
    <w:rsid w:val="005F7CA4"/>
    <w:rsid w:val="005F7F12"/>
    <w:rsid w:val="005F7FC8"/>
    <w:rsid w:val="006004F3"/>
    <w:rsid w:val="00600695"/>
    <w:rsid w:val="00600857"/>
    <w:rsid w:val="00600CAA"/>
    <w:rsid w:val="0060161B"/>
    <w:rsid w:val="00601728"/>
    <w:rsid w:val="00601847"/>
    <w:rsid w:val="00601C17"/>
    <w:rsid w:val="00601EAC"/>
    <w:rsid w:val="00601FF6"/>
    <w:rsid w:val="00602FBC"/>
    <w:rsid w:val="00602FCB"/>
    <w:rsid w:val="006033F1"/>
    <w:rsid w:val="0060364A"/>
    <w:rsid w:val="00603BFD"/>
    <w:rsid w:val="00603F4E"/>
    <w:rsid w:val="00604616"/>
    <w:rsid w:val="006046C8"/>
    <w:rsid w:val="00604A61"/>
    <w:rsid w:val="00604A68"/>
    <w:rsid w:val="00604D0E"/>
    <w:rsid w:val="0060505F"/>
    <w:rsid w:val="0060516B"/>
    <w:rsid w:val="006056C2"/>
    <w:rsid w:val="006059D3"/>
    <w:rsid w:val="00605E99"/>
    <w:rsid w:val="00606450"/>
    <w:rsid w:val="00606860"/>
    <w:rsid w:val="00607219"/>
    <w:rsid w:val="006075E1"/>
    <w:rsid w:val="00607D42"/>
    <w:rsid w:val="00607E92"/>
    <w:rsid w:val="00610108"/>
    <w:rsid w:val="00610672"/>
    <w:rsid w:val="0061078D"/>
    <w:rsid w:val="00610DF7"/>
    <w:rsid w:val="0061124F"/>
    <w:rsid w:val="00611474"/>
    <w:rsid w:val="0061155C"/>
    <w:rsid w:val="00611FE6"/>
    <w:rsid w:val="00612100"/>
    <w:rsid w:val="006124A8"/>
    <w:rsid w:val="006125A0"/>
    <w:rsid w:val="00612711"/>
    <w:rsid w:val="00612BCF"/>
    <w:rsid w:val="00612DC7"/>
    <w:rsid w:val="00612E4A"/>
    <w:rsid w:val="00613D11"/>
    <w:rsid w:val="00613D74"/>
    <w:rsid w:val="00614128"/>
    <w:rsid w:val="0061433A"/>
    <w:rsid w:val="0061456A"/>
    <w:rsid w:val="006148F4"/>
    <w:rsid w:val="00614CD5"/>
    <w:rsid w:val="00614DF5"/>
    <w:rsid w:val="00614EED"/>
    <w:rsid w:val="00614EFF"/>
    <w:rsid w:val="0061565B"/>
    <w:rsid w:val="006157E1"/>
    <w:rsid w:val="00615D78"/>
    <w:rsid w:val="00616399"/>
    <w:rsid w:val="006167D5"/>
    <w:rsid w:val="00617495"/>
    <w:rsid w:val="00617629"/>
    <w:rsid w:val="00617856"/>
    <w:rsid w:val="00617ADE"/>
    <w:rsid w:val="00617E25"/>
    <w:rsid w:val="00620616"/>
    <w:rsid w:val="00620653"/>
    <w:rsid w:val="00620DB6"/>
    <w:rsid w:val="0062151D"/>
    <w:rsid w:val="00621527"/>
    <w:rsid w:val="006219E3"/>
    <w:rsid w:val="00621A18"/>
    <w:rsid w:val="00621B13"/>
    <w:rsid w:val="00621B73"/>
    <w:rsid w:val="006221E5"/>
    <w:rsid w:val="00622225"/>
    <w:rsid w:val="006223B0"/>
    <w:rsid w:val="00622A3A"/>
    <w:rsid w:val="00622AF0"/>
    <w:rsid w:val="00623597"/>
    <w:rsid w:val="006237AA"/>
    <w:rsid w:val="00623B16"/>
    <w:rsid w:val="00623DC7"/>
    <w:rsid w:val="00623EEC"/>
    <w:rsid w:val="00623F95"/>
    <w:rsid w:val="00624048"/>
    <w:rsid w:val="0062436C"/>
    <w:rsid w:val="00624447"/>
    <w:rsid w:val="00624C5A"/>
    <w:rsid w:val="00624FD3"/>
    <w:rsid w:val="00625362"/>
    <w:rsid w:val="00625384"/>
    <w:rsid w:val="00625444"/>
    <w:rsid w:val="0062548A"/>
    <w:rsid w:val="00625BD5"/>
    <w:rsid w:val="00625BE8"/>
    <w:rsid w:val="00625C3D"/>
    <w:rsid w:val="00625C51"/>
    <w:rsid w:val="00625CC4"/>
    <w:rsid w:val="00626529"/>
    <w:rsid w:val="00626AC5"/>
    <w:rsid w:val="00626ACC"/>
    <w:rsid w:val="00626B25"/>
    <w:rsid w:val="00626D02"/>
    <w:rsid w:val="00626F3C"/>
    <w:rsid w:val="0062727F"/>
    <w:rsid w:val="00627936"/>
    <w:rsid w:val="00630414"/>
    <w:rsid w:val="006306A9"/>
    <w:rsid w:val="00630831"/>
    <w:rsid w:val="006309E7"/>
    <w:rsid w:val="00630C7C"/>
    <w:rsid w:val="00630CC3"/>
    <w:rsid w:val="00630CDF"/>
    <w:rsid w:val="00630ECE"/>
    <w:rsid w:val="00631535"/>
    <w:rsid w:val="00631BC4"/>
    <w:rsid w:val="0063227E"/>
    <w:rsid w:val="0063230E"/>
    <w:rsid w:val="0063252E"/>
    <w:rsid w:val="006325A7"/>
    <w:rsid w:val="006326C5"/>
    <w:rsid w:val="006327E9"/>
    <w:rsid w:val="00632949"/>
    <w:rsid w:val="00632A89"/>
    <w:rsid w:val="00633031"/>
    <w:rsid w:val="0063317F"/>
    <w:rsid w:val="00633363"/>
    <w:rsid w:val="00633501"/>
    <w:rsid w:val="0063359D"/>
    <w:rsid w:val="00633BE7"/>
    <w:rsid w:val="00633CE2"/>
    <w:rsid w:val="006341C0"/>
    <w:rsid w:val="006342A2"/>
    <w:rsid w:val="006342B0"/>
    <w:rsid w:val="006354C7"/>
    <w:rsid w:val="006355FD"/>
    <w:rsid w:val="00635621"/>
    <w:rsid w:val="006357C8"/>
    <w:rsid w:val="006359CB"/>
    <w:rsid w:val="006362F1"/>
    <w:rsid w:val="0063687E"/>
    <w:rsid w:val="006368BF"/>
    <w:rsid w:val="00636B16"/>
    <w:rsid w:val="00636B67"/>
    <w:rsid w:val="00637508"/>
    <w:rsid w:val="0063773E"/>
    <w:rsid w:val="00637783"/>
    <w:rsid w:val="0063794C"/>
    <w:rsid w:val="0064023E"/>
    <w:rsid w:val="00640710"/>
    <w:rsid w:val="00640764"/>
    <w:rsid w:val="006407ED"/>
    <w:rsid w:val="00640C6F"/>
    <w:rsid w:val="00640CF5"/>
    <w:rsid w:val="006416B5"/>
    <w:rsid w:val="00641D5A"/>
    <w:rsid w:val="00642352"/>
    <w:rsid w:val="00642464"/>
    <w:rsid w:val="00642735"/>
    <w:rsid w:val="0064291A"/>
    <w:rsid w:val="00643054"/>
    <w:rsid w:val="0064306C"/>
    <w:rsid w:val="00643102"/>
    <w:rsid w:val="00643603"/>
    <w:rsid w:val="0064399E"/>
    <w:rsid w:val="00643BB8"/>
    <w:rsid w:val="00643F0E"/>
    <w:rsid w:val="00643FD7"/>
    <w:rsid w:val="006455EE"/>
    <w:rsid w:val="00645990"/>
    <w:rsid w:val="006459BA"/>
    <w:rsid w:val="00645B5C"/>
    <w:rsid w:val="00647309"/>
    <w:rsid w:val="00647D3A"/>
    <w:rsid w:val="0065028A"/>
    <w:rsid w:val="006504FF"/>
    <w:rsid w:val="0065080F"/>
    <w:rsid w:val="00650B4C"/>
    <w:rsid w:val="00650CAB"/>
    <w:rsid w:val="00651075"/>
    <w:rsid w:val="006514CD"/>
    <w:rsid w:val="00651696"/>
    <w:rsid w:val="00651852"/>
    <w:rsid w:val="0065196C"/>
    <w:rsid w:val="00651B50"/>
    <w:rsid w:val="00651C7A"/>
    <w:rsid w:val="00651D87"/>
    <w:rsid w:val="00651D89"/>
    <w:rsid w:val="00651D9B"/>
    <w:rsid w:val="00651E0E"/>
    <w:rsid w:val="00652112"/>
    <w:rsid w:val="006525AB"/>
    <w:rsid w:val="0065362E"/>
    <w:rsid w:val="006536A3"/>
    <w:rsid w:val="00653967"/>
    <w:rsid w:val="00653CBB"/>
    <w:rsid w:val="00653D89"/>
    <w:rsid w:val="00654067"/>
    <w:rsid w:val="006543C7"/>
    <w:rsid w:val="00654AFD"/>
    <w:rsid w:val="00654FB4"/>
    <w:rsid w:val="00655117"/>
    <w:rsid w:val="006556CD"/>
    <w:rsid w:val="006559F7"/>
    <w:rsid w:val="00655BA2"/>
    <w:rsid w:val="0065604A"/>
    <w:rsid w:val="006564FB"/>
    <w:rsid w:val="00656CE5"/>
    <w:rsid w:val="00656D75"/>
    <w:rsid w:val="00656DFF"/>
    <w:rsid w:val="006570B6"/>
    <w:rsid w:val="00657555"/>
    <w:rsid w:val="006575C5"/>
    <w:rsid w:val="00657A8E"/>
    <w:rsid w:val="00657AB8"/>
    <w:rsid w:val="00657B89"/>
    <w:rsid w:val="00657B95"/>
    <w:rsid w:val="00657CAC"/>
    <w:rsid w:val="00657D03"/>
    <w:rsid w:val="00657E5E"/>
    <w:rsid w:val="00657F24"/>
    <w:rsid w:val="00660062"/>
    <w:rsid w:val="006605E5"/>
    <w:rsid w:val="00660759"/>
    <w:rsid w:val="00660B24"/>
    <w:rsid w:val="00660B66"/>
    <w:rsid w:val="0066127A"/>
    <w:rsid w:val="00661535"/>
    <w:rsid w:val="00661688"/>
    <w:rsid w:val="0066183F"/>
    <w:rsid w:val="00662181"/>
    <w:rsid w:val="00662191"/>
    <w:rsid w:val="00662462"/>
    <w:rsid w:val="00662594"/>
    <w:rsid w:val="0066285E"/>
    <w:rsid w:val="006628E9"/>
    <w:rsid w:val="006632C9"/>
    <w:rsid w:val="00663609"/>
    <w:rsid w:val="006637D8"/>
    <w:rsid w:val="00663A5A"/>
    <w:rsid w:val="00664152"/>
    <w:rsid w:val="006647D6"/>
    <w:rsid w:val="00664C80"/>
    <w:rsid w:val="00664E0B"/>
    <w:rsid w:val="00664F4B"/>
    <w:rsid w:val="00665251"/>
    <w:rsid w:val="006658C4"/>
    <w:rsid w:val="00665B12"/>
    <w:rsid w:val="00665B16"/>
    <w:rsid w:val="00665C62"/>
    <w:rsid w:val="006660E4"/>
    <w:rsid w:val="00666358"/>
    <w:rsid w:val="0066652F"/>
    <w:rsid w:val="00666532"/>
    <w:rsid w:val="00666757"/>
    <w:rsid w:val="00666D76"/>
    <w:rsid w:val="00666E55"/>
    <w:rsid w:val="00666EF4"/>
    <w:rsid w:val="00667335"/>
    <w:rsid w:val="00667931"/>
    <w:rsid w:val="00667BEC"/>
    <w:rsid w:val="00667CC4"/>
    <w:rsid w:val="006701A2"/>
    <w:rsid w:val="00670468"/>
    <w:rsid w:val="00670472"/>
    <w:rsid w:val="006708AC"/>
    <w:rsid w:val="00670A73"/>
    <w:rsid w:val="00670D0F"/>
    <w:rsid w:val="00670DB8"/>
    <w:rsid w:val="006713D4"/>
    <w:rsid w:val="006714CF"/>
    <w:rsid w:val="00671511"/>
    <w:rsid w:val="00671865"/>
    <w:rsid w:val="00671B92"/>
    <w:rsid w:val="006721C7"/>
    <w:rsid w:val="00672303"/>
    <w:rsid w:val="00672959"/>
    <w:rsid w:val="00672EAE"/>
    <w:rsid w:val="00673338"/>
    <w:rsid w:val="00673CE1"/>
    <w:rsid w:val="006741ED"/>
    <w:rsid w:val="00674406"/>
    <w:rsid w:val="00674415"/>
    <w:rsid w:val="0067470A"/>
    <w:rsid w:val="006747ED"/>
    <w:rsid w:val="00674932"/>
    <w:rsid w:val="00674C1B"/>
    <w:rsid w:val="00674D99"/>
    <w:rsid w:val="00675171"/>
    <w:rsid w:val="00675390"/>
    <w:rsid w:val="0067560E"/>
    <w:rsid w:val="00675653"/>
    <w:rsid w:val="006756B5"/>
    <w:rsid w:val="006758D9"/>
    <w:rsid w:val="00675A40"/>
    <w:rsid w:val="0067607A"/>
    <w:rsid w:val="00676A04"/>
    <w:rsid w:val="00676FF8"/>
    <w:rsid w:val="006773E7"/>
    <w:rsid w:val="0067747D"/>
    <w:rsid w:val="006778BD"/>
    <w:rsid w:val="006779F8"/>
    <w:rsid w:val="00677B2F"/>
    <w:rsid w:val="006800B8"/>
    <w:rsid w:val="00680368"/>
    <w:rsid w:val="00680672"/>
    <w:rsid w:val="00680E8B"/>
    <w:rsid w:val="006813F6"/>
    <w:rsid w:val="006814B7"/>
    <w:rsid w:val="00681A1D"/>
    <w:rsid w:val="00681CEC"/>
    <w:rsid w:val="00681DF0"/>
    <w:rsid w:val="00681E22"/>
    <w:rsid w:val="00681F81"/>
    <w:rsid w:val="00681FD0"/>
    <w:rsid w:val="00682031"/>
    <w:rsid w:val="00682177"/>
    <w:rsid w:val="00682512"/>
    <w:rsid w:val="0068280D"/>
    <w:rsid w:val="00682EBA"/>
    <w:rsid w:val="00683CE4"/>
    <w:rsid w:val="00683D88"/>
    <w:rsid w:val="0068421E"/>
    <w:rsid w:val="006842FE"/>
    <w:rsid w:val="00684514"/>
    <w:rsid w:val="00684674"/>
    <w:rsid w:val="006848AE"/>
    <w:rsid w:val="00684B12"/>
    <w:rsid w:val="0068557A"/>
    <w:rsid w:val="00686109"/>
    <w:rsid w:val="006861E0"/>
    <w:rsid w:val="00686886"/>
    <w:rsid w:val="00686AAE"/>
    <w:rsid w:val="0068719C"/>
    <w:rsid w:val="00687674"/>
    <w:rsid w:val="006877F8"/>
    <w:rsid w:val="00687C52"/>
    <w:rsid w:val="0069019C"/>
    <w:rsid w:val="00690692"/>
    <w:rsid w:val="00690B57"/>
    <w:rsid w:val="00690B87"/>
    <w:rsid w:val="00690D82"/>
    <w:rsid w:val="0069109D"/>
    <w:rsid w:val="00691A7C"/>
    <w:rsid w:val="00691B19"/>
    <w:rsid w:val="00691DFE"/>
    <w:rsid w:val="00691E88"/>
    <w:rsid w:val="00692575"/>
    <w:rsid w:val="0069286D"/>
    <w:rsid w:val="00692E51"/>
    <w:rsid w:val="00692E55"/>
    <w:rsid w:val="00692F4B"/>
    <w:rsid w:val="006935E4"/>
    <w:rsid w:val="006937FE"/>
    <w:rsid w:val="00693A20"/>
    <w:rsid w:val="00693F52"/>
    <w:rsid w:val="00693FD9"/>
    <w:rsid w:val="006941DF"/>
    <w:rsid w:val="00694257"/>
    <w:rsid w:val="00694836"/>
    <w:rsid w:val="00694E2C"/>
    <w:rsid w:val="00694FC5"/>
    <w:rsid w:val="00695576"/>
    <w:rsid w:val="0069558E"/>
    <w:rsid w:val="00696030"/>
    <w:rsid w:val="006962F8"/>
    <w:rsid w:val="0069646F"/>
    <w:rsid w:val="0069659C"/>
    <w:rsid w:val="0069682D"/>
    <w:rsid w:val="006969A3"/>
    <w:rsid w:val="00696A78"/>
    <w:rsid w:val="00696B85"/>
    <w:rsid w:val="00696FE4"/>
    <w:rsid w:val="00697297"/>
    <w:rsid w:val="00697301"/>
    <w:rsid w:val="006975E4"/>
    <w:rsid w:val="006977B4"/>
    <w:rsid w:val="006978C8"/>
    <w:rsid w:val="00697AE6"/>
    <w:rsid w:val="006A0300"/>
    <w:rsid w:val="006A03B2"/>
    <w:rsid w:val="006A0A7F"/>
    <w:rsid w:val="006A115A"/>
    <w:rsid w:val="006A136B"/>
    <w:rsid w:val="006A17EA"/>
    <w:rsid w:val="006A1D04"/>
    <w:rsid w:val="006A207D"/>
    <w:rsid w:val="006A2C25"/>
    <w:rsid w:val="006A2D1A"/>
    <w:rsid w:val="006A2EE7"/>
    <w:rsid w:val="006A3433"/>
    <w:rsid w:val="006A3473"/>
    <w:rsid w:val="006A3646"/>
    <w:rsid w:val="006A3E0A"/>
    <w:rsid w:val="006A3EFC"/>
    <w:rsid w:val="006A422E"/>
    <w:rsid w:val="006A42A7"/>
    <w:rsid w:val="006A4345"/>
    <w:rsid w:val="006A44A8"/>
    <w:rsid w:val="006A462A"/>
    <w:rsid w:val="006A4FB1"/>
    <w:rsid w:val="006A534D"/>
    <w:rsid w:val="006A5434"/>
    <w:rsid w:val="006A54A4"/>
    <w:rsid w:val="006A5659"/>
    <w:rsid w:val="006A5889"/>
    <w:rsid w:val="006A59EC"/>
    <w:rsid w:val="006A5CE1"/>
    <w:rsid w:val="006A5E14"/>
    <w:rsid w:val="006A623F"/>
    <w:rsid w:val="006A67BD"/>
    <w:rsid w:val="006A6A6A"/>
    <w:rsid w:val="006A6B8E"/>
    <w:rsid w:val="006A6BCE"/>
    <w:rsid w:val="006A71C1"/>
    <w:rsid w:val="006A777A"/>
    <w:rsid w:val="006A7F62"/>
    <w:rsid w:val="006B007E"/>
    <w:rsid w:val="006B0086"/>
    <w:rsid w:val="006B0309"/>
    <w:rsid w:val="006B0746"/>
    <w:rsid w:val="006B0EA1"/>
    <w:rsid w:val="006B0F00"/>
    <w:rsid w:val="006B10EA"/>
    <w:rsid w:val="006B140B"/>
    <w:rsid w:val="006B196E"/>
    <w:rsid w:val="006B1E24"/>
    <w:rsid w:val="006B2077"/>
    <w:rsid w:val="006B24E6"/>
    <w:rsid w:val="006B281C"/>
    <w:rsid w:val="006B2C53"/>
    <w:rsid w:val="006B32C0"/>
    <w:rsid w:val="006B3628"/>
    <w:rsid w:val="006B37C1"/>
    <w:rsid w:val="006B3962"/>
    <w:rsid w:val="006B43B1"/>
    <w:rsid w:val="006B4671"/>
    <w:rsid w:val="006B46A4"/>
    <w:rsid w:val="006B4CA5"/>
    <w:rsid w:val="006B507B"/>
    <w:rsid w:val="006B5393"/>
    <w:rsid w:val="006B5419"/>
    <w:rsid w:val="006B54CC"/>
    <w:rsid w:val="006B5A44"/>
    <w:rsid w:val="006B5AE1"/>
    <w:rsid w:val="006B5CDF"/>
    <w:rsid w:val="006B5CF2"/>
    <w:rsid w:val="006B5E4C"/>
    <w:rsid w:val="006B6274"/>
    <w:rsid w:val="006B6329"/>
    <w:rsid w:val="006B66DA"/>
    <w:rsid w:val="006B671D"/>
    <w:rsid w:val="006B6BC5"/>
    <w:rsid w:val="006B6FC8"/>
    <w:rsid w:val="006B7525"/>
    <w:rsid w:val="006B7563"/>
    <w:rsid w:val="006B7672"/>
    <w:rsid w:val="006B790B"/>
    <w:rsid w:val="006B7CBD"/>
    <w:rsid w:val="006B7E95"/>
    <w:rsid w:val="006C0059"/>
    <w:rsid w:val="006C007B"/>
    <w:rsid w:val="006C07D7"/>
    <w:rsid w:val="006C088E"/>
    <w:rsid w:val="006C0B71"/>
    <w:rsid w:val="006C0B95"/>
    <w:rsid w:val="006C0C1C"/>
    <w:rsid w:val="006C0EAE"/>
    <w:rsid w:val="006C0FB9"/>
    <w:rsid w:val="006C14D3"/>
    <w:rsid w:val="006C1B6F"/>
    <w:rsid w:val="006C1ED4"/>
    <w:rsid w:val="006C2014"/>
    <w:rsid w:val="006C2105"/>
    <w:rsid w:val="006C211C"/>
    <w:rsid w:val="006C2438"/>
    <w:rsid w:val="006C24DD"/>
    <w:rsid w:val="006C2EBF"/>
    <w:rsid w:val="006C2EF1"/>
    <w:rsid w:val="006C2FBF"/>
    <w:rsid w:val="006C38AD"/>
    <w:rsid w:val="006C3A0B"/>
    <w:rsid w:val="006C3B7B"/>
    <w:rsid w:val="006C3C34"/>
    <w:rsid w:val="006C3C74"/>
    <w:rsid w:val="006C3DBA"/>
    <w:rsid w:val="006C3F37"/>
    <w:rsid w:val="006C4046"/>
    <w:rsid w:val="006C415B"/>
    <w:rsid w:val="006C4231"/>
    <w:rsid w:val="006C47B8"/>
    <w:rsid w:val="006C49AC"/>
    <w:rsid w:val="006C4AAC"/>
    <w:rsid w:val="006C4C45"/>
    <w:rsid w:val="006C536B"/>
    <w:rsid w:val="006C54BD"/>
    <w:rsid w:val="006C57F5"/>
    <w:rsid w:val="006C588D"/>
    <w:rsid w:val="006C606F"/>
    <w:rsid w:val="006C626E"/>
    <w:rsid w:val="006C647F"/>
    <w:rsid w:val="006C6793"/>
    <w:rsid w:val="006C699B"/>
    <w:rsid w:val="006C6D36"/>
    <w:rsid w:val="006C6E0F"/>
    <w:rsid w:val="006C6FE2"/>
    <w:rsid w:val="006C780C"/>
    <w:rsid w:val="006C7885"/>
    <w:rsid w:val="006C7985"/>
    <w:rsid w:val="006D0352"/>
    <w:rsid w:val="006D065E"/>
    <w:rsid w:val="006D0767"/>
    <w:rsid w:val="006D07DF"/>
    <w:rsid w:val="006D0CF0"/>
    <w:rsid w:val="006D0D67"/>
    <w:rsid w:val="006D0FA4"/>
    <w:rsid w:val="006D115C"/>
    <w:rsid w:val="006D1787"/>
    <w:rsid w:val="006D1AF7"/>
    <w:rsid w:val="006D1DEB"/>
    <w:rsid w:val="006D2296"/>
    <w:rsid w:val="006D2876"/>
    <w:rsid w:val="006D28D5"/>
    <w:rsid w:val="006D2BE5"/>
    <w:rsid w:val="006D3218"/>
    <w:rsid w:val="006D33DF"/>
    <w:rsid w:val="006D353F"/>
    <w:rsid w:val="006D3DB3"/>
    <w:rsid w:val="006D3DC8"/>
    <w:rsid w:val="006D3FF9"/>
    <w:rsid w:val="006D4106"/>
    <w:rsid w:val="006D435B"/>
    <w:rsid w:val="006D4780"/>
    <w:rsid w:val="006D4AEA"/>
    <w:rsid w:val="006D4C81"/>
    <w:rsid w:val="006D5087"/>
    <w:rsid w:val="006D5234"/>
    <w:rsid w:val="006D5846"/>
    <w:rsid w:val="006D5A0B"/>
    <w:rsid w:val="006D6060"/>
    <w:rsid w:val="006D63EA"/>
    <w:rsid w:val="006D64CC"/>
    <w:rsid w:val="006D67F7"/>
    <w:rsid w:val="006D68CA"/>
    <w:rsid w:val="006D6A2F"/>
    <w:rsid w:val="006D6A80"/>
    <w:rsid w:val="006D6DF9"/>
    <w:rsid w:val="006D6E3D"/>
    <w:rsid w:val="006D786C"/>
    <w:rsid w:val="006D7BF2"/>
    <w:rsid w:val="006D7E23"/>
    <w:rsid w:val="006D7FBF"/>
    <w:rsid w:val="006E084D"/>
    <w:rsid w:val="006E1223"/>
    <w:rsid w:val="006E15D6"/>
    <w:rsid w:val="006E179C"/>
    <w:rsid w:val="006E1940"/>
    <w:rsid w:val="006E1C68"/>
    <w:rsid w:val="006E1D5D"/>
    <w:rsid w:val="006E1F08"/>
    <w:rsid w:val="006E21D8"/>
    <w:rsid w:val="006E2295"/>
    <w:rsid w:val="006E23F6"/>
    <w:rsid w:val="006E2806"/>
    <w:rsid w:val="006E2AB0"/>
    <w:rsid w:val="006E2E0D"/>
    <w:rsid w:val="006E2F55"/>
    <w:rsid w:val="006E30BD"/>
    <w:rsid w:val="006E326A"/>
    <w:rsid w:val="006E3288"/>
    <w:rsid w:val="006E3338"/>
    <w:rsid w:val="006E33E5"/>
    <w:rsid w:val="006E3C91"/>
    <w:rsid w:val="006E3E04"/>
    <w:rsid w:val="006E43AB"/>
    <w:rsid w:val="006E4636"/>
    <w:rsid w:val="006E4768"/>
    <w:rsid w:val="006E4A1F"/>
    <w:rsid w:val="006E547B"/>
    <w:rsid w:val="006E569E"/>
    <w:rsid w:val="006E56E3"/>
    <w:rsid w:val="006E597B"/>
    <w:rsid w:val="006E6499"/>
    <w:rsid w:val="006E6809"/>
    <w:rsid w:val="006E699D"/>
    <w:rsid w:val="006E6CA4"/>
    <w:rsid w:val="006E6E22"/>
    <w:rsid w:val="006E6EC5"/>
    <w:rsid w:val="006E6FBC"/>
    <w:rsid w:val="006E70A1"/>
    <w:rsid w:val="006E733E"/>
    <w:rsid w:val="006E7AC9"/>
    <w:rsid w:val="006E7FEC"/>
    <w:rsid w:val="006F035F"/>
    <w:rsid w:val="006F03BC"/>
    <w:rsid w:val="006F153B"/>
    <w:rsid w:val="006F1550"/>
    <w:rsid w:val="006F15FD"/>
    <w:rsid w:val="006F17BB"/>
    <w:rsid w:val="006F183D"/>
    <w:rsid w:val="006F199A"/>
    <w:rsid w:val="006F1F7D"/>
    <w:rsid w:val="006F1F9A"/>
    <w:rsid w:val="006F25E0"/>
    <w:rsid w:val="006F2804"/>
    <w:rsid w:val="006F2A85"/>
    <w:rsid w:val="006F2BCD"/>
    <w:rsid w:val="006F37D5"/>
    <w:rsid w:val="006F39F0"/>
    <w:rsid w:val="006F3FD3"/>
    <w:rsid w:val="006F458E"/>
    <w:rsid w:val="006F47AA"/>
    <w:rsid w:val="006F4AD6"/>
    <w:rsid w:val="006F534D"/>
    <w:rsid w:val="006F5854"/>
    <w:rsid w:val="006F5C36"/>
    <w:rsid w:val="006F5DA0"/>
    <w:rsid w:val="006F6284"/>
    <w:rsid w:val="006F6F09"/>
    <w:rsid w:val="006F6FAC"/>
    <w:rsid w:val="006F73E4"/>
    <w:rsid w:val="006F762E"/>
    <w:rsid w:val="006F7A88"/>
    <w:rsid w:val="006F7CD4"/>
    <w:rsid w:val="006F7E63"/>
    <w:rsid w:val="0070018E"/>
    <w:rsid w:val="0070041F"/>
    <w:rsid w:val="007005F2"/>
    <w:rsid w:val="00700602"/>
    <w:rsid w:val="00700713"/>
    <w:rsid w:val="007007F5"/>
    <w:rsid w:val="00700904"/>
    <w:rsid w:val="00700A2A"/>
    <w:rsid w:val="00700A8A"/>
    <w:rsid w:val="0070129C"/>
    <w:rsid w:val="007013FE"/>
    <w:rsid w:val="007016FD"/>
    <w:rsid w:val="00701E62"/>
    <w:rsid w:val="00702252"/>
    <w:rsid w:val="00702472"/>
    <w:rsid w:val="007028CF"/>
    <w:rsid w:val="00702CF0"/>
    <w:rsid w:val="00703327"/>
    <w:rsid w:val="007033C5"/>
    <w:rsid w:val="007037EC"/>
    <w:rsid w:val="00703B6E"/>
    <w:rsid w:val="00703C5D"/>
    <w:rsid w:val="007043BD"/>
    <w:rsid w:val="00704879"/>
    <w:rsid w:val="00704883"/>
    <w:rsid w:val="00704950"/>
    <w:rsid w:val="0070499E"/>
    <w:rsid w:val="00704AE9"/>
    <w:rsid w:val="00705148"/>
    <w:rsid w:val="007052C3"/>
    <w:rsid w:val="00705723"/>
    <w:rsid w:val="0070580B"/>
    <w:rsid w:val="00705949"/>
    <w:rsid w:val="00705B56"/>
    <w:rsid w:val="00705F47"/>
    <w:rsid w:val="00706C66"/>
    <w:rsid w:val="0070703C"/>
    <w:rsid w:val="007070EE"/>
    <w:rsid w:val="007072E0"/>
    <w:rsid w:val="007078BE"/>
    <w:rsid w:val="00707B42"/>
    <w:rsid w:val="00710259"/>
    <w:rsid w:val="0071035D"/>
    <w:rsid w:val="00710570"/>
    <w:rsid w:val="00710572"/>
    <w:rsid w:val="00711A54"/>
    <w:rsid w:val="00711BF0"/>
    <w:rsid w:val="00711C33"/>
    <w:rsid w:val="00711F7C"/>
    <w:rsid w:val="00712360"/>
    <w:rsid w:val="007124BF"/>
    <w:rsid w:val="007124FC"/>
    <w:rsid w:val="00712B70"/>
    <w:rsid w:val="00712E2F"/>
    <w:rsid w:val="007130D0"/>
    <w:rsid w:val="007131FE"/>
    <w:rsid w:val="00713325"/>
    <w:rsid w:val="0071353B"/>
    <w:rsid w:val="007136BC"/>
    <w:rsid w:val="0071382D"/>
    <w:rsid w:val="00713E51"/>
    <w:rsid w:val="00714202"/>
    <w:rsid w:val="00714463"/>
    <w:rsid w:val="00715360"/>
    <w:rsid w:val="00715DA2"/>
    <w:rsid w:val="00715DAD"/>
    <w:rsid w:val="00715DEA"/>
    <w:rsid w:val="00716B03"/>
    <w:rsid w:val="00716E87"/>
    <w:rsid w:val="007170D0"/>
    <w:rsid w:val="007172ED"/>
    <w:rsid w:val="00717BA1"/>
    <w:rsid w:val="00717E86"/>
    <w:rsid w:val="00720E13"/>
    <w:rsid w:val="00720E1D"/>
    <w:rsid w:val="007216D5"/>
    <w:rsid w:val="00721778"/>
    <w:rsid w:val="007219C8"/>
    <w:rsid w:val="00721A0D"/>
    <w:rsid w:val="00721D46"/>
    <w:rsid w:val="00721E9E"/>
    <w:rsid w:val="007223E5"/>
    <w:rsid w:val="00722610"/>
    <w:rsid w:val="00722DC0"/>
    <w:rsid w:val="00723077"/>
    <w:rsid w:val="00723516"/>
    <w:rsid w:val="00723594"/>
    <w:rsid w:val="007236BF"/>
    <w:rsid w:val="00723AD3"/>
    <w:rsid w:val="00723B94"/>
    <w:rsid w:val="00723C23"/>
    <w:rsid w:val="00723C99"/>
    <w:rsid w:val="00723D26"/>
    <w:rsid w:val="00723F95"/>
    <w:rsid w:val="00724079"/>
    <w:rsid w:val="00724913"/>
    <w:rsid w:val="0072495B"/>
    <w:rsid w:val="00725193"/>
    <w:rsid w:val="0072539A"/>
    <w:rsid w:val="0072555B"/>
    <w:rsid w:val="00725B1A"/>
    <w:rsid w:val="007263DD"/>
    <w:rsid w:val="007265B0"/>
    <w:rsid w:val="00727614"/>
    <w:rsid w:val="007300C5"/>
    <w:rsid w:val="0073017C"/>
    <w:rsid w:val="0073031B"/>
    <w:rsid w:val="007316DD"/>
    <w:rsid w:val="0073294D"/>
    <w:rsid w:val="00732AB5"/>
    <w:rsid w:val="00732AEC"/>
    <w:rsid w:val="00732FBE"/>
    <w:rsid w:val="00733307"/>
    <w:rsid w:val="007335EA"/>
    <w:rsid w:val="0073393C"/>
    <w:rsid w:val="00733C39"/>
    <w:rsid w:val="00733F0F"/>
    <w:rsid w:val="00733F66"/>
    <w:rsid w:val="00733FC5"/>
    <w:rsid w:val="007340E6"/>
    <w:rsid w:val="0073413A"/>
    <w:rsid w:val="00734AE3"/>
    <w:rsid w:val="00734D77"/>
    <w:rsid w:val="00735299"/>
    <w:rsid w:val="007356B0"/>
    <w:rsid w:val="00735777"/>
    <w:rsid w:val="00735D0C"/>
    <w:rsid w:val="00735EED"/>
    <w:rsid w:val="007362B1"/>
    <w:rsid w:val="0073661E"/>
    <w:rsid w:val="00736F8D"/>
    <w:rsid w:val="00737023"/>
    <w:rsid w:val="007371E7"/>
    <w:rsid w:val="0073750E"/>
    <w:rsid w:val="00737AC1"/>
    <w:rsid w:val="00740024"/>
    <w:rsid w:val="0074035A"/>
    <w:rsid w:val="00740445"/>
    <w:rsid w:val="0074046C"/>
    <w:rsid w:val="00740532"/>
    <w:rsid w:val="00740807"/>
    <w:rsid w:val="00740904"/>
    <w:rsid w:val="00740BDF"/>
    <w:rsid w:val="00740D75"/>
    <w:rsid w:val="007417DE"/>
    <w:rsid w:val="0074181F"/>
    <w:rsid w:val="007419A4"/>
    <w:rsid w:val="00742033"/>
    <w:rsid w:val="007423C1"/>
    <w:rsid w:val="007423C2"/>
    <w:rsid w:val="00742697"/>
    <w:rsid w:val="007427CF"/>
    <w:rsid w:val="00742983"/>
    <w:rsid w:val="00743306"/>
    <w:rsid w:val="0074336E"/>
    <w:rsid w:val="0074369F"/>
    <w:rsid w:val="00743ACA"/>
    <w:rsid w:val="00743B28"/>
    <w:rsid w:val="00743B48"/>
    <w:rsid w:val="00743C29"/>
    <w:rsid w:val="0074422E"/>
    <w:rsid w:val="00744365"/>
    <w:rsid w:val="00744602"/>
    <w:rsid w:val="00744AEB"/>
    <w:rsid w:val="00744F0F"/>
    <w:rsid w:val="00745840"/>
    <w:rsid w:val="00745AF8"/>
    <w:rsid w:val="00745BF9"/>
    <w:rsid w:val="00745E47"/>
    <w:rsid w:val="007460AD"/>
    <w:rsid w:val="007466DC"/>
    <w:rsid w:val="0074674B"/>
    <w:rsid w:val="007468A9"/>
    <w:rsid w:val="00746E8C"/>
    <w:rsid w:val="007470DD"/>
    <w:rsid w:val="00747472"/>
    <w:rsid w:val="007474EB"/>
    <w:rsid w:val="007475F2"/>
    <w:rsid w:val="007479A5"/>
    <w:rsid w:val="00747E29"/>
    <w:rsid w:val="007506A6"/>
    <w:rsid w:val="007506FD"/>
    <w:rsid w:val="007508B4"/>
    <w:rsid w:val="00750BE6"/>
    <w:rsid w:val="00750CE6"/>
    <w:rsid w:val="00751F15"/>
    <w:rsid w:val="00752412"/>
    <w:rsid w:val="00752774"/>
    <w:rsid w:val="007528D0"/>
    <w:rsid w:val="00753315"/>
    <w:rsid w:val="007538ED"/>
    <w:rsid w:val="00753993"/>
    <w:rsid w:val="0075401B"/>
    <w:rsid w:val="0075437A"/>
    <w:rsid w:val="00754424"/>
    <w:rsid w:val="007546FF"/>
    <w:rsid w:val="007549E7"/>
    <w:rsid w:val="00754B77"/>
    <w:rsid w:val="00754FDE"/>
    <w:rsid w:val="007554BA"/>
    <w:rsid w:val="007556B4"/>
    <w:rsid w:val="0075585A"/>
    <w:rsid w:val="00755D04"/>
    <w:rsid w:val="00755EDF"/>
    <w:rsid w:val="0075631F"/>
    <w:rsid w:val="00756342"/>
    <w:rsid w:val="0075638D"/>
    <w:rsid w:val="007567E9"/>
    <w:rsid w:val="00756B82"/>
    <w:rsid w:val="00756BF0"/>
    <w:rsid w:val="00756BFA"/>
    <w:rsid w:val="00757020"/>
    <w:rsid w:val="007571C8"/>
    <w:rsid w:val="00757432"/>
    <w:rsid w:val="007577AF"/>
    <w:rsid w:val="00757BA5"/>
    <w:rsid w:val="00760648"/>
    <w:rsid w:val="00760863"/>
    <w:rsid w:val="00760CDC"/>
    <w:rsid w:val="00761675"/>
    <w:rsid w:val="007616C4"/>
    <w:rsid w:val="00761868"/>
    <w:rsid w:val="007620E6"/>
    <w:rsid w:val="007625C3"/>
    <w:rsid w:val="007627E9"/>
    <w:rsid w:val="00762870"/>
    <w:rsid w:val="0076287D"/>
    <w:rsid w:val="00762A01"/>
    <w:rsid w:val="007637CD"/>
    <w:rsid w:val="00763A80"/>
    <w:rsid w:val="00763B58"/>
    <w:rsid w:val="00763CF4"/>
    <w:rsid w:val="00764283"/>
    <w:rsid w:val="007643C5"/>
    <w:rsid w:val="0076440C"/>
    <w:rsid w:val="00764CA6"/>
    <w:rsid w:val="00764F06"/>
    <w:rsid w:val="00765DA6"/>
    <w:rsid w:val="00765E4C"/>
    <w:rsid w:val="00766563"/>
    <w:rsid w:val="00766619"/>
    <w:rsid w:val="00766684"/>
    <w:rsid w:val="007667F8"/>
    <w:rsid w:val="007668B9"/>
    <w:rsid w:val="00766B66"/>
    <w:rsid w:val="00766F22"/>
    <w:rsid w:val="0076741B"/>
    <w:rsid w:val="0076756F"/>
    <w:rsid w:val="007676F1"/>
    <w:rsid w:val="00767ECA"/>
    <w:rsid w:val="00770969"/>
    <w:rsid w:val="007709D1"/>
    <w:rsid w:val="00770E0E"/>
    <w:rsid w:val="0077128F"/>
    <w:rsid w:val="007714F6"/>
    <w:rsid w:val="00771EDE"/>
    <w:rsid w:val="007721E5"/>
    <w:rsid w:val="0077242D"/>
    <w:rsid w:val="0077246B"/>
    <w:rsid w:val="00772471"/>
    <w:rsid w:val="007724A9"/>
    <w:rsid w:val="00772EBB"/>
    <w:rsid w:val="007731CE"/>
    <w:rsid w:val="00773466"/>
    <w:rsid w:val="007737AB"/>
    <w:rsid w:val="007737D5"/>
    <w:rsid w:val="00773FF7"/>
    <w:rsid w:val="00774222"/>
    <w:rsid w:val="0077429A"/>
    <w:rsid w:val="00774813"/>
    <w:rsid w:val="0077488F"/>
    <w:rsid w:val="0077491E"/>
    <w:rsid w:val="00775258"/>
    <w:rsid w:val="00775612"/>
    <w:rsid w:val="00775E62"/>
    <w:rsid w:val="00775FD5"/>
    <w:rsid w:val="007765DC"/>
    <w:rsid w:val="0077675F"/>
    <w:rsid w:val="00776B86"/>
    <w:rsid w:val="007773CA"/>
    <w:rsid w:val="007800FA"/>
    <w:rsid w:val="007803F5"/>
    <w:rsid w:val="007806B7"/>
    <w:rsid w:val="00780815"/>
    <w:rsid w:val="00780A87"/>
    <w:rsid w:val="00780C34"/>
    <w:rsid w:val="00780D68"/>
    <w:rsid w:val="00780F2E"/>
    <w:rsid w:val="0078134C"/>
    <w:rsid w:val="0078135B"/>
    <w:rsid w:val="007813D7"/>
    <w:rsid w:val="0078182F"/>
    <w:rsid w:val="0078190C"/>
    <w:rsid w:val="007819C9"/>
    <w:rsid w:val="00781C3C"/>
    <w:rsid w:val="00781EBA"/>
    <w:rsid w:val="00782139"/>
    <w:rsid w:val="00782349"/>
    <w:rsid w:val="00782458"/>
    <w:rsid w:val="00782808"/>
    <w:rsid w:val="00782DF2"/>
    <w:rsid w:val="00782F31"/>
    <w:rsid w:val="0078310D"/>
    <w:rsid w:val="00783646"/>
    <w:rsid w:val="0078377C"/>
    <w:rsid w:val="0078384F"/>
    <w:rsid w:val="00783C75"/>
    <w:rsid w:val="00784473"/>
    <w:rsid w:val="00784CFA"/>
    <w:rsid w:val="0078591F"/>
    <w:rsid w:val="0078597F"/>
    <w:rsid w:val="00785A64"/>
    <w:rsid w:val="00786239"/>
    <w:rsid w:val="0078633E"/>
    <w:rsid w:val="00786602"/>
    <w:rsid w:val="00786B25"/>
    <w:rsid w:val="007871A6"/>
    <w:rsid w:val="00787877"/>
    <w:rsid w:val="00787E66"/>
    <w:rsid w:val="007905B2"/>
    <w:rsid w:val="007909B1"/>
    <w:rsid w:val="00790C49"/>
    <w:rsid w:val="007912D7"/>
    <w:rsid w:val="00791771"/>
    <w:rsid w:val="00791A16"/>
    <w:rsid w:val="00791A27"/>
    <w:rsid w:val="00791A65"/>
    <w:rsid w:val="00791AEF"/>
    <w:rsid w:val="0079226D"/>
    <w:rsid w:val="0079296D"/>
    <w:rsid w:val="00792A42"/>
    <w:rsid w:val="00792E0F"/>
    <w:rsid w:val="00792F2E"/>
    <w:rsid w:val="00793012"/>
    <w:rsid w:val="0079309C"/>
    <w:rsid w:val="007938D3"/>
    <w:rsid w:val="00793CBB"/>
    <w:rsid w:val="0079422E"/>
    <w:rsid w:val="00794F2A"/>
    <w:rsid w:val="007958BC"/>
    <w:rsid w:val="00795E37"/>
    <w:rsid w:val="00795F7D"/>
    <w:rsid w:val="00796611"/>
    <w:rsid w:val="00796A0E"/>
    <w:rsid w:val="00796A61"/>
    <w:rsid w:val="00796AA5"/>
    <w:rsid w:val="00796C85"/>
    <w:rsid w:val="0079722B"/>
    <w:rsid w:val="007976C4"/>
    <w:rsid w:val="007A0320"/>
    <w:rsid w:val="007A0608"/>
    <w:rsid w:val="007A07F2"/>
    <w:rsid w:val="007A093F"/>
    <w:rsid w:val="007A0D3B"/>
    <w:rsid w:val="007A0F71"/>
    <w:rsid w:val="007A11FF"/>
    <w:rsid w:val="007A1526"/>
    <w:rsid w:val="007A1B6D"/>
    <w:rsid w:val="007A1DC3"/>
    <w:rsid w:val="007A1E9D"/>
    <w:rsid w:val="007A2085"/>
    <w:rsid w:val="007A22C1"/>
    <w:rsid w:val="007A232C"/>
    <w:rsid w:val="007A256D"/>
    <w:rsid w:val="007A274B"/>
    <w:rsid w:val="007A2FDB"/>
    <w:rsid w:val="007A3336"/>
    <w:rsid w:val="007A3426"/>
    <w:rsid w:val="007A37F2"/>
    <w:rsid w:val="007A384E"/>
    <w:rsid w:val="007A38C3"/>
    <w:rsid w:val="007A3DA6"/>
    <w:rsid w:val="007A401C"/>
    <w:rsid w:val="007A487D"/>
    <w:rsid w:val="007A4BB2"/>
    <w:rsid w:val="007A4BC4"/>
    <w:rsid w:val="007A5714"/>
    <w:rsid w:val="007A5726"/>
    <w:rsid w:val="007A5D5A"/>
    <w:rsid w:val="007A6082"/>
    <w:rsid w:val="007A6149"/>
    <w:rsid w:val="007A6183"/>
    <w:rsid w:val="007A61B5"/>
    <w:rsid w:val="007A62D1"/>
    <w:rsid w:val="007A6627"/>
    <w:rsid w:val="007A6FE9"/>
    <w:rsid w:val="007A7D9B"/>
    <w:rsid w:val="007A7F50"/>
    <w:rsid w:val="007B00D4"/>
    <w:rsid w:val="007B03B2"/>
    <w:rsid w:val="007B076F"/>
    <w:rsid w:val="007B078C"/>
    <w:rsid w:val="007B0CF3"/>
    <w:rsid w:val="007B0ED3"/>
    <w:rsid w:val="007B12CE"/>
    <w:rsid w:val="007B13F7"/>
    <w:rsid w:val="007B1471"/>
    <w:rsid w:val="007B17D7"/>
    <w:rsid w:val="007B1900"/>
    <w:rsid w:val="007B1D5F"/>
    <w:rsid w:val="007B24F0"/>
    <w:rsid w:val="007B24FF"/>
    <w:rsid w:val="007B29B9"/>
    <w:rsid w:val="007B2DC8"/>
    <w:rsid w:val="007B32C7"/>
    <w:rsid w:val="007B488E"/>
    <w:rsid w:val="007B4A62"/>
    <w:rsid w:val="007B4B46"/>
    <w:rsid w:val="007B4D11"/>
    <w:rsid w:val="007B4F1C"/>
    <w:rsid w:val="007B5166"/>
    <w:rsid w:val="007B534E"/>
    <w:rsid w:val="007B55E5"/>
    <w:rsid w:val="007B5700"/>
    <w:rsid w:val="007B5711"/>
    <w:rsid w:val="007B578F"/>
    <w:rsid w:val="007B5C7C"/>
    <w:rsid w:val="007B5D66"/>
    <w:rsid w:val="007B6618"/>
    <w:rsid w:val="007B674F"/>
    <w:rsid w:val="007B6997"/>
    <w:rsid w:val="007B6D1D"/>
    <w:rsid w:val="007B6D77"/>
    <w:rsid w:val="007B6E46"/>
    <w:rsid w:val="007B7082"/>
    <w:rsid w:val="007B70E3"/>
    <w:rsid w:val="007B741B"/>
    <w:rsid w:val="007B74BA"/>
    <w:rsid w:val="007B75C6"/>
    <w:rsid w:val="007B7A4B"/>
    <w:rsid w:val="007B7EC5"/>
    <w:rsid w:val="007B7F58"/>
    <w:rsid w:val="007C00E9"/>
    <w:rsid w:val="007C06A1"/>
    <w:rsid w:val="007C081B"/>
    <w:rsid w:val="007C0FB8"/>
    <w:rsid w:val="007C15F6"/>
    <w:rsid w:val="007C1B85"/>
    <w:rsid w:val="007C1EED"/>
    <w:rsid w:val="007C24C1"/>
    <w:rsid w:val="007C24C8"/>
    <w:rsid w:val="007C250B"/>
    <w:rsid w:val="007C2B83"/>
    <w:rsid w:val="007C2CE0"/>
    <w:rsid w:val="007C2DDC"/>
    <w:rsid w:val="007C31CC"/>
    <w:rsid w:val="007C37DA"/>
    <w:rsid w:val="007C401F"/>
    <w:rsid w:val="007C5389"/>
    <w:rsid w:val="007C5447"/>
    <w:rsid w:val="007C56BD"/>
    <w:rsid w:val="007C57EA"/>
    <w:rsid w:val="007C5AB8"/>
    <w:rsid w:val="007C6194"/>
    <w:rsid w:val="007C659B"/>
    <w:rsid w:val="007C6772"/>
    <w:rsid w:val="007C6D2D"/>
    <w:rsid w:val="007C6E36"/>
    <w:rsid w:val="007C6EAB"/>
    <w:rsid w:val="007C6FB6"/>
    <w:rsid w:val="007C6FE7"/>
    <w:rsid w:val="007C7C60"/>
    <w:rsid w:val="007D046A"/>
    <w:rsid w:val="007D07C3"/>
    <w:rsid w:val="007D0ACB"/>
    <w:rsid w:val="007D0B13"/>
    <w:rsid w:val="007D0CE7"/>
    <w:rsid w:val="007D0DAD"/>
    <w:rsid w:val="007D0DEB"/>
    <w:rsid w:val="007D139A"/>
    <w:rsid w:val="007D155B"/>
    <w:rsid w:val="007D1B3C"/>
    <w:rsid w:val="007D1F27"/>
    <w:rsid w:val="007D2477"/>
    <w:rsid w:val="007D2B12"/>
    <w:rsid w:val="007D2E87"/>
    <w:rsid w:val="007D2ED0"/>
    <w:rsid w:val="007D3279"/>
    <w:rsid w:val="007D3B57"/>
    <w:rsid w:val="007D43DC"/>
    <w:rsid w:val="007D4490"/>
    <w:rsid w:val="007D463E"/>
    <w:rsid w:val="007D4D87"/>
    <w:rsid w:val="007D52FA"/>
    <w:rsid w:val="007D558F"/>
    <w:rsid w:val="007D5A84"/>
    <w:rsid w:val="007D5D14"/>
    <w:rsid w:val="007D679C"/>
    <w:rsid w:val="007D686A"/>
    <w:rsid w:val="007D7127"/>
    <w:rsid w:val="007D7191"/>
    <w:rsid w:val="007D72DB"/>
    <w:rsid w:val="007D730C"/>
    <w:rsid w:val="007D77C0"/>
    <w:rsid w:val="007D7B37"/>
    <w:rsid w:val="007E0784"/>
    <w:rsid w:val="007E07F4"/>
    <w:rsid w:val="007E1785"/>
    <w:rsid w:val="007E191C"/>
    <w:rsid w:val="007E191D"/>
    <w:rsid w:val="007E19CE"/>
    <w:rsid w:val="007E19EF"/>
    <w:rsid w:val="007E1B6D"/>
    <w:rsid w:val="007E1C19"/>
    <w:rsid w:val="007E1CB3"/>
    <w:rsid w:val="007E2390"/>
    <w:rsid w:val="007E249A"/>
    <w:rsid w:val="007E27F4"/>
    <w:rsid w:val="007E2F43"/>
    <w:rsid w:val="007E33E0"/>
    <w:rsid w:val="007E3BBE"/>
    <w:rsid w:val="007E3E6B"/>
    <w:rsid w:val="007E3F24"/>
    <w:rsid w:val="007E477E"/>
    <w:rsid w:val="007E4EF1"/>
    <w:rsid w:val="007E514B"/>
    <w:rsid w:val="007E529B"/>
    <w:rsid w:val="007E5569"/>
    <w:rsid w:val="007E594A"/>
    <w:rsid w:val="007E5B0C"/>
    <w:rsid w:val="007E5D7A"/>
    <w:rsid w:val="007E5F96"/>
    <w:rsid w:val="007E6063"/>
    <w:rsid w:val="007E61D3"/>
    <w:rsid w:val="007E6245"/>
    <w:rsid w:val="007E6734"/>
    <w:rsid w:val="007E6DA9"/>
    <w:rsid w:val="007E708A"/>
    <w:rsid w:val="007E765D"/>
    <w:rsid w:val="007E76FB"/>
    <w:rsid w:val="007E77DC"/>
    <w:rsid w:val="007E7EB3"/>
    <w:rsid w:val="007E7FDC"/>
    <w:rsid w:val="007F02EC"/>
    <w:rsid w:val="007F08E3"/>
    <w:rsid w:val="007F0AB6"/>
    <w:rsid w:val="007F0F97"/>
    <w:rsid w:val="007F16F6"/>
    <w:rsid w:val="007F1B6F"/>
    <w:rsid w:val="007F1CE6"/>
    <w:rsid w:val="007F1F55"/>
    <w:rsid w:val="007F25D9"/>
    <w:rsid w:val="007F26D6"/>
    <w:rsid w:val="007F2C8D"/>
    <w:rsid w:val="007F32D5"/>
    <w:rsid w:val="007F35F9"/>
    <w:rsid w:val="007F3780"/>
    <w:rsid w:val="007F3B37"/>
    <w:rsid w:val="007F3DEA"/>
    <w:rsid w:val="007F3DEC"/>
    <w:rsid w:val="007F3F1B"/>
    <w:rsid w:val="007F3FF2"/>
    <w:rsid w:val="007F4001"/>
    <w:rsid w:val="007F41C3"/>
    <w:rsid w:val="007F41E6"/>
    <w:rsid w:val="007F4A29"/>
    <w:rsid w:val="007F4A4B"/>
    <w:rsid w:val="007F4C42"/>
    <w:rsid w:val="007F4C58"/>
    <w:rsid w:val="007F515A"/>
    <w:rsid w:val="007F5A32"/>
    <w:rsid w:val="007F6180"/>
    <w:rsid w:val="007F61CD"/>
    <w:rsid w:val="007F667A"/>
    <w:rsid w:val="007F6989"/>
    <w:rsid w:val="007F6AF5"/>
    <w:rsid w:val="007F74C3"/>
    <w:rsid w:val="008001F5"/>
    <w:rsid w:val="0080045E"/>
    <w:rsid w:val="008006A2"/>
    <w:rsid w:val="0080083E"/>
    <w:rsid w:val="00801B42"/>
    <w:rsid w:val="00801D79"/>
    <w:rsid w:val="00801DE7"/>
    <w:rsid w:val="008022F2"/>
    <w:rsid w:val="008023DA"/>
    <w:rsid w:val="008024F1"/>
    <w:rsid w:val="00802755"/>
    <w:rsid w:val="00802BBA"/>
    <w:rsid w:val="00802D17"/>
    <w:rsid w:val="00803146"/>
    <w:rsid w:val="008037BB"/>
    <w:rsid w:val="00803801"/>
    <w:rsid w:val="00803F7C"/>
    <w:rsid w:val="0080450E"/>
    <w:rsid w:val="00804573"/>
    <w:rsid w:val="0080464F"/>
    <w:rsid w:val="00804854"/>
    <w:rsid w:val="00804AA6"/>
    <w:rsid w:val="00804ED1"/>
    <w:rsid w:val="00805008"/>
    <w:rsid w:val="0080545D"/>
    <w:rsid w:val="0080559E"/>
    <w:rsid w:val="00805B1D"/>
    <w:rsid w:val="00805B5B"/>
    <w:rsid w:val="00805E28"/>
    <w:rsid w:val="008063C2"/>
    <w:rsid w:val="00806415"/>
    <w:rsid w:val="00806465"/>
    <w:rsid w:val="0080656D"/>
    <w:rsid w:val="00806852"/>
    <w:rsid w:val="008069B3"/>
    <w:rsid w:val="00806B9F"/>
    <w:rsid w:val="0080774D"/>
    <w:rsid w:val="0080788C"/>
    <w:rsid w:val="0080794D"/>
    <w:rsid w:val="00807AF9"/>
    <w:rsid w:val="00807ECB"/>
    <w:rsid w:val="0081058D"/>
    <w:rsid w:val="00810865"/>
    <w:rsid w:val="00810AAC"/>
    <w:rsid w:val="00810B26"/>
    <w:rsid w:val="00810B3C"/>
    <w:rsid w:val="00810C63"/>
    <w:rsid w:val="00810E8C"/>
    <w:rsid w:val="008112CC"/>
    <w:rsid w:val="008114E9"/>
    <w:rsid w:val="008115AF"/>
    <w:rsid w:val="00811661"/>
    <w:rsid w:val="008117A9"/>
    <w:rsid w:val="008118E7"/>
    <w:rsid w:val="00811CBC"/>
    <w:rsid w:val="00811F3D"/>
    <w:rsid w:val="00812259"/>
    <w:rsid w:val="0081271C"/>
    <w:rsid w:val="00812B81"/>
    <w:rsid w:val="00812CD1"/>
    <w:rsid w:val="008133AD"/>
    <w:rsid w:val="008133CA"/>
    <w:rsid w:val="00813557"/>
    <w:rsid w:val="00813606"/>
    <w:rsid w:val="00813B0B"/>
    <w:rsid w:val="00813FD9"/>
    <w:rsid w:val="008143C2"/>
    <w:rsid w:val="008143F2"/>
    <w:rsid w:val="00814C3A"/>
    <w:rsid w:val="008155A4"/>
    <w:rsid w:val="00815C44"/>
    <w:rsid w:val="00815DE7"/>
    <w:rsid w:val="008165C8"/>
    <w:rsid w:val="008169C7"/>
    <w:rsid w:val="00816E62"/>
    <w:rsid w:val="00817116"/>
    <w:rsid w:val="00817157"/>
    <w:rsid w:val="00817220"/>
    <w:rsid w:val="0081740B"/>
    <w:rsid w:val="008174FC"/>
    <w:rsid w:val="008177E5"/>
    <w:rsid w:val="008178E6"/>
    <w:rsid w:val="0082046C"/>
    <w:rsid w:val="0082053A"/>
    <w:rsid w:val="008208D2"/>
    <w:rsid w:val="00820BBF"/>
    <w:rsid w:val="00820F27"/>
    <w:rsid w:val="0082116C"/>
    <w:rsid w:val="008214DD"/>
    <w:rsid w:val="0082180B"/>
    <w:rsid w:val="00821AFE"/>
    <w:rsid w:val="0082217A"/>
    <w:rsid w:val="00822454"/>
    <w:rsid w:val="0082265C"/>
    <w:rsid w:val="00822AE6"/>
    <w:rsid w:val="0082332A"/>
    <w:rsid w:val="00823493"/>
    <w:rsid w:val="008234F7"/>
    <w:rsid w:val="00823805"/>
    <w:rsid w:val="00823C78"/>
    <w:rsid w:val="00823E71"/>
    <w:rsid w:val="00823EED"/>
    <w:rsid w:val="0082430A"/>
    <w:rsid w:val="00824385"/>
    <w:rsid w:val="00824D14"/>
    <w:rsid w:val="00824D8D"/>
    <w:rsid w:val="00824F05"/>
    <w:rsid w:val="0082533C"/>
    <w:rsid w:val="008258C5"/>
    <w:rsid w:val="00825D2D"/>
    <w:rsid w:val="00825E9E"/>
    <w:rsid w:val="00825F1D"/>
    <w:rsid w:val="00826480"/>
    <w:rsid w:val="008266BC"/>
    <w:rsid w:val="00826747"/>
    <w:rsid w:val="008269E8"/>
    <w:rsid w:val="00826D2A"/>
    <w:rsid w:val="00826F8E"/>
    <w:rsid w:val="00827641"/>
    <w:rsid w:val="0082769E"/>
    <w:rsid w:val="00827CD1"/>
    <w:rsid w:val="00830370"/>
    <w:rsid w:val="008306C3"/>
    <w:rsid w:val="0083087C"/>
    <w:rsid w:val="00830A75"/>
    <w:rsid w:val="00830D1A"/>
    <w:rsid w:val="008310FF"/>
    <w:rsid w:val="008316E6"/>
    <w:rsid w:val="00831A3F"/>
    <w:rsid w:val="00831C94"/>
    <w:rsid w:val="00831EFF"/>
    <w:rsid w:val="00832139"/>
    <w:rsid w:val="00832B7D"/>
    <w:rsid w:val="00832BE1"/>
    <w:rsid w:val="00832E90"/>
    <w:rsid w:val="00833076"/>
    <w:rsid w:val="0083345B"/>
    <w:rsid w:val="00833748"/>
    <w:rsid w:val="00833756"/>
    <w:rsid w:val="00833875"/>
    <w:rsid w:val="00833915"/>
    <w:rsid w:val="00833A4F"/>
    <w:rsid w:val="00833A5D"/>
    <w:rsid w:val="00833D43"/>
    <w:rsid w:val="0083444A"/>
    <w:rsid w:val="00834497"/>
    <w:rsid w:val="00834769"/>
    <w:rsid w:val="00834772"/>
    <w:rsid w:val="0083498C"/>
    <w:rsid w:val="008349F8"/>
    <w:rsid w:val="00834C75"/>
    <w:rsid w:val="00834D84"/>
    <w:rsid w:val="0083540D"/>
    <w:rsid w:val="008355FD"/>
    <w:rsid w:val="00835610"/>
    <w:rsid w:val="00835FD8"/>
    <w:rsid w:val="008360FF"/>
    <w:rsid w:val="0083622F"/>
    <w:rsid w:val="00836662"/>
    <w:rsid w:val="0083678D"/>
    <w:rsid w:val="00836A4D"/>
    <w:rsid w:val="0083700D"/>
    <w:rsid w:val="008375CD"/>
    <w:rsid w:val="0083771A"/>
    <w:rsid w:val="00837BF4"/>
    <w:rsid w:val="00837EA0"/>
    <w:rsid w:val="00837EBB"/>
    <w:rsid w:val="008402D7"/>
    <w:rsid w:val="00840CB2"/>
    <w:rsid w:val="00840E29"/>
    <w:rsid w:val="00841446"/>
    <w:rsid w:val="00841983"/>
    <w:rsid w:val="00841D35"/>
    <w:rsid w:val="00842869"/>
    <w:rsid w:val="008429BC"/>
    <w:rsid w:val="00842A0D"/>
    <w:rsid w:val="00842CC5"/>
    <w:rsid w:val="00842CE8"/>
    <w:rsid w:val="008430C8"/>
    <w:rsid w:val="008432DC"/>
    <w:rsid w:val="00843427"/>
    <w:rsid w:val="008435A3"/>
    <w:rsid w:val="0084374B"/>
    <w:rsid w:val="00843787"/>
    <w:rsid w:val="00843833"/>
    <w:rsid w:val="008438BD"/>
    <w:rsid w:val="00843AC8"/>
    <w:rsid w:val="00843FFB"/>
    <w:rsid w:val="00844092"/>
    <w:rsid w:val="0084516C"/>
    <w:rsid w:val="008453CA"/>
    <w:rsid w:val="00845453"/>
    <w:rsid w:val="008458B4"/>
    <w:rsid w:val="008459CF"/>
    <w:rsid w:val="00845B08"/>
    <w:rsid w:val="00845B31"/>
    <w:rsid w:val="00845BBB"/>
    <w:rsid w:val="00845C0E"/>
    <w:rsid w:val="00846156"/>
    <w:rsid w:val="0084645D"/>
    <w:rsid w:val="0084656B"/>
    <w:rsid w:val="00846650"/>
    <w:rsid w:val="00846671"/>
    <w:rsid w:val="008475C9"/>
    <w:rsid w:val="00847C92"/>
    <w:rsid w:val="00850149"/>
    <w:rsid w:val="008501E4"/>
    <w:rsid w:val="008503DE"/>
    <w:rsid w:val="0085061B"/>
    <w:rsid w:val="00850663"/>
    <w:rsid w:val="008506E5"/>
    <w:rsid w:val="00850B07"/>
    <w:rsid w:val="00850B79"/>
    <w:rsid w:val="00850FB6"/>
    <w:rsid w:val="008510DD"/>
    <w:rsid w:val="00851298"/>
    <w:rsid w:val="00851693"/>
    <w:rsid w:val="008516FC"/>
    <w:rsid w:val="00851D03"/>
    <w:rsid w:val="00851D13"/>
    <w:rsid w:val="0085248B"/>
    <w:rsid w:val="008526C4"/>
    <w:rsid w:val="008529BD"/>
    <w:rsid w:val="00852C9E"/>
    <w:rsid w:val="00852EAB"/>
    <w:rsid w:val="00852FFB"/>
    <w:rsid w:val="008538A3"/>
    <w:rsid w:val="00853D30"/>
    <w:rsid w:val="00853FDC"/>
    <w:rsid w:val="00853FE9"/>
    <w:rsid w:val="008542AA"/>
    <w:rsid w:val="00854923"/>
    <w:rsid w:val="00854A4B"/>
    <w:rsid w:val="00854AD9"/>
    <w:rsid w:val="00854E45"/>
    <w:rsid w:val="0085562E"/>
    <w:rsid w:val="0085580E"/>
    <w:rsid w:val="00855CD6"/>
    <w:rsid w:val="0085600F"/>
    <w:rsid w:val="00856644"/>
    <w:rsid w:val="008569CF"/>
    <w:rsid w:val="00856B82"/>
    <w:rsid w:val="00856C1F"/>
    <w:rsid w:val="00857006"/>
    <w:rsid w:val="00857095"/>
    <w:rsid w:val="008570CB"/>
    <w:rsid w:val="0085710E"/>
    <w:rsid w:val="0085747C"/>
    <w:rsid w:val="008574AD"/>
    <w:rsid w:val="00857513"/>
    <w:rsid w:val="008575AE"/>
    <w:rsid w:val="00857686"/>
    <w:rsid w:val="00857789"/>
    <w:rsid w:val="008578B6"/>
    <w:rsid w:val="0085796D"/>
    <w:rsid w:val="00857CAC"/>
    <w:rsid w:val="00857D0A"/>
    <w:rsid w:val="00857DA7"/>
    <w:rsid w:val="0086001E"/>
    <w:rsid w:val="008600F0"/>
    <w:rsid w:val="00860218"/>
    <w:rsid w:val="00860DEA"/>
    <w:rsid w:val="00861BCE"/>
    <w:rsid w:val="008620E9"/>
    <w:rsid w:val="0086259D"/>
    <w:rsid w:val="00862A51"/>
    <w:rsid w:val="00862AF4"/>
    <w:rsid w:val="008636D8"/>
    <w:rsid w:val="00863818"/>
    <w:rsid w:val="008639F3"/>
    <w:rsid w:val="00864436"/>
    <w:rsid w:val="00864705"/>
    <w:rsid w:val="00864E3C"/>
    <w:rsid w:val="00864E77"/>
    <w:rsid w:val="008653E4"/>
    <w:rsid w:val="00865C66"/>
    <w:rsid w:val="00865C68"/>
    <w:rsid w:val="00865E75"/>
    <w:rsid w:val="00865F97"/>
    <w:rsid w:val="00866104"/>
    <w:rsid w:val="00866852"/>
    <w:rsid w:val="00866969"/>
    <w:rsid w:val="00866BF4"/>
    <w:rsid w:val="00866E67"/>
    <w:rsid w:val="00867141"/>
    <w:rsid w:val="0086725A"/>
    <w:rsid w:val="00867302"/>
    <w:rsid w:val="0086741F"/>
    <w:rsid w:val="0086758A"/>
    <w:rsid w:val="008678B8"/>
    <w:rsid w:val="00870217"/>
    <w:rsid w:val="00870853"/>
    <w:rsid w:val="00870D21"/>
    <w:rsid w:val="00870F08"/>
    <w:rsid w:val="00870FF9"/>
    <w:rsid w:val="0087137E"/>
    <w:rsid w:val="008714CC"/>
    <w:rsid w:val="0087165E"/>
    <w:rsid w:val="008717BF"/>
    <w:rsid w:val="00871A28"/>
    <w:rsid w:val="00871B80"/>
    <w:rsid w:val="00872408"/>
    <w:rsid w:val="0087290A"/>
    <w:rsid w:val="0087292E"/>
    <w:rsid w:val="00872AD9"/>
    <w:rsid w:val="00872BA1"/>
    <w:rsid w:val="00872CFD"/>
    <w:rsid w:val="008730E6"/>
    <w:rsid w:val="008732C8"/>
    <w:rsid w:val="0087358B"/>
    <w:rsid w:val="008737E8"/>
    <w:rsid w:val="00873D5A"/>
    <w:rsid w:val="0087429E"/>
    <w:rsid w:val="0087440E"/>
    <w:rsid w:val="00874C00"/>
    <w:rsid w:val="008750F7"/>
    <w:rsid w:val="008755D3"/>
    <w:rsid w:val="008756BA"/>
    <w:rsid w:val="00875737"/>
    <w:rsid w:val="00875759"/>
    <w:rsid w:val="0087586B"/>
    <w:rsid w:val="00875B22"/>
    <w:rsid w:val="0087657A"/>
    <w:rsid w:val="008765E1"/>
    <w:rsid w:val="008767A2"/>
    <w:rsid w:val="00876819"/>
    <w:rsid w:val="008769AB"/>
    <w:rsid w:val="00876D14"/>
    <w:rsid w:val="008770C1"/>
    <w:rsid w:val="008771CB"/>
    <w:rsid w:val="008775F5"/>
    <w:rsid w:val="00877883"/>
    <w:rsid w:val="00877B42"/>
    <w:rsid w:val="00880321"/>
    <w:rsid w:val="008808BF"/>
    <w:rsid w:val="00880A37"/>
    <w:rsid w:val="00880C8A"/>
    <w:rsid w:val="008810B8"/>
    <w:rsid w:val="00881601"/>
    <w:rsid w:val="008816F8"/>
    <w:rsid w:val="00881A62"/>
    <w:rsid w:val="00881E55"/>
    <w:rsid w:val="00882083"/>
    <w:rsid w:val="00882265"/>
    <w:rsid w:val="00882BBF"/>
    <w:rsid w:val="00882F4E"/>
    <w:rsid w:val="00883680"/>
    <w:rsid w:val="00883EAF"/>
    <w:rsid w:val="00884F2E"/>
    <w:rsid w:val="00885269"/>
    <w:rsid w:val="008853EE"/>
    <w:rsid w:val="008857AC"/>
    <w:rsid w:val="008857B3"/>
    <w:rsid w:val="00885EA4"/>
    <w:rsid w:val="00885ED7"/>
    <w:rsid w:val="00886025"/>
    <w:rsid w:val="00886C4E"/>
    <w:rsid w:val="00886D9F"/>
    <w:rsid w:val="00887F3E"/>
    <w:rsid w:val="00890D41"/>
    <w:rsid w:val="0089108A"/>
    <w:rsid w:val="0089170D"/>
    <w:rsid w:val="0089173B"/>
    <w:rsid w:val="00891794"/>
    <w:rsid w:val="008919BE"/>
    <w:rsid w:val="00891F94"/>
    <w:rsid w:val="0089219A"/>
    <w:rsid w:val="00892847"/>
    <w:rsid w:val="0089297A"/>
    <w:rsid w:val="008936A3"/>
    <w:rsid w:val="008936DE"/>
    <w:rsid w:val="0089378A"/>
    <w:rsid w:val="00893A2A"/>
    <w:rsid w:val="00893BF7"/>
    <w:rsid w:val="00893D12"/>
    <w:rsid w:val="00893E7B"/>
    <w:rsid w:val="00894291"/>
    <w:rsid w:val="0089436E"/>
    <w:rsid w:val="008944EA"/>
    <w:rsid w:val="0089452F"/>
    <w:rsid w:val="0089485A"/>
    <w:rsid w:val="00894E17"/>
    <w:rsid w:val="00894FC2"/>
    <w:rsid w:val="00895757"/>
    <w:rsid w:val="00895A86"/>
    <w:rsid w:val="00895D46"/>
    <w:rsid w:val="00896016"/>
    <w:rsid w:val="008961B8"/>
    <w:rsid w:val="0089634A"/>
    <w:rsid w:val="00896436"/>
    <w:rsid w:val="0089681C"/>
    <w:rsid w:val="00896C62"/>
    <w:rsid w:val="00896FF7"/>
    <w:rsid w:val="0089731C"/>
    <w:rsid w:val="00897A46"/>
    <w:rsid w:val="00897AA5"/>
    <w:rsid w:val="00897EEF"/>
    <w:rsid w:val="008A0128"/>
    <w:rsid w:val="008A019B"/>
    <w:rsid w:val="008A0669"/>
    <w:rsid w:val="008A0B6A"/>
    <w:rsid w:val="008A0D7B"/>
    <w:rsid w:val="008A1B19"/>
    <w:rsid w:val="008A1B4E"/>
    <w:rsid w:val="008A1C86"/>
    <w:rsid w:val="008A204C"/>
    <w:rsid w:val="008A20EC"/>
    <w:rsid w:val="008A2252"/>
    <w:rsid w:val="008A2A78"/>
    <w:rsid w:val="008A2F86"/>
    <w:rsid w:val="008A302F"/>
    <w:rsid w:val="008A30D1"/>
    <w:rsid w:val="008A31E2"/>
    <w:rsid w:val="008A3283"/>
    <w:rsid w:val="008A336D"/>
    <w:rsid w:val="008A3586"/>
    <w:rsid w:val="008A3756"/>
    <w:rsid w:val="008A4054"/>
    <w:rsid w:val="008A4129"/>
    <w:rsid w:val="008A4661"/>
    <w:rsid w:val="008A4E79"/>
    <w:rsid w:val="008A5380"/>
    <w:rsid w:val="008A5429"/>
    <w:rsid w:val="008A5495"/>
    <w:rsid w:val="008A598F"/>
    <w:rsid w:val="008A5A71"/>
    <w:rsid w:val="008A5AEB"/>
    <w:rsid w:val="008A6555"/>
    <w:rsid w:val="008A6649"/>
    <w:rsid w:val="008A6871"/>
    <w:rsid w:val="008A68F3"/>
    <w:rsid w:val="008A6BE9"/>
    <w:rsid w:val="008A6C53"/>
    <w:rsid w:val="008A6CA2"/>
    <w:rsid w:val="008A6CEF"/>
    <w:rsid w:val="008A7144"/>
    <w:rsid w:val="008A77FF"/>
    <w:rsid w:val="008A79AB"/>
    <w:rsid w:val="008A7A15"/>
    <w:rsid w:val="008B0122"/>
    <w:rsid w:val="008B0584"/>
    <w:rsid w:val="008B0AA7"/>
    <w:rsid w:val="008B0B63"/>
    <w:rsid w:val="008B0B66"/>
    <w:rsid w:val="008B0F0D"/>
    <w:rsid w:val="008B2165"/>
    <w:rsid w:val="008B24AD"/>
    <w:rsid w:val="008B2618"/>
    <w:rsid w:val="008B2833"/>
    <w:rsid w:val="008B28DA"/>
    <w:rsid w:val="008B2A60"/>
    <w:rsid w:val="008B371D"/>
    <w:rsid w:val="008B4005"/>
    <w:rsid w:val="008B427B"/>
    <w:rsid w:val="008B43A8"/>
    <w:rsid w:val="008B4518"/>
    <w:rsid w:val="008B4C79"/>
    <w:rsid w:val="008B52DC"/>
    <w:rsid w:val="008B5626"/>
    <w:rsid w:val="008B56BB"/>
    <w:rsid w:val="008B5755"/>
    <w:rsid w:val="008B5A12"/>
    <w:rsid w:val="008B5BFE"/>
    <w:rsid w:val="008B5D30"/>
    <w:rsid w:val="008B609A"/>
    <w:rsid w:val="008B6530"/>
    <w:rsid w:val="008B678C"/>
    <w:rsid w:val="008B67B8"/>
    <w:rsid w:val="008B680C"/>
    <w:rsid w:val="008B6A16"/>
    <w:rsid w:val="008B6E2B"/>
    <w:rsid w:val="008B6F83"/>
    <w:rsid w:val="008B71C4"/>
    <w:rsid w:val="008B7274"/>
    <w:rsid w:val="008B72EE"/>
    <w:rsid w:val="008B7AC4"/>
    <w:rsid w:val="008B7C96"/>
    <w:rsid w:val="008C00BA"/>
    <w:rsid w:val="008C00D5"/>
    <w:rsid w:val="008C03BB"/>
    <w:rsid w:val="008C05DD"/>
    <w:rsid w:val="008C0748"/>
    <w:rsid w:val="008C0952"/>
    <w:rsid w:val="008C0BBE"/>
    <w:rsid w:val="008C137B"/>
    <w:rsid w:val="008C164A"/>
    <w:rsid w:val="008C16AD"/>
    <w:rsid w:val="008C186C"/>
    <w:rsid w:val="008C192A"/>
    <w:rsid w:val="008C1B48"/>
    <w:rsid w:val="008C1D1F"/>
    <w:rsid w:val="008C2553"/>
    <w:rsid w:val="008C280A"/>
    <w:rsid w:val="008C2ECD"/>
    <w:rsid w:val="008C308E"/>
    <w:rsid w:val="008C30C8"/>
    <w:rsid w:val="008C30ED"/>
    <w:rsid w:val="008C3669"/>
    <w:rsid w:val="008C3DEF"/>
    <w:rsid w:val="008C496B"/>
    <w:rsid w:val="008C4E33"/>
    <w:rsid w:val="008C5194"/>
    <w:rsid w:val="008C5275"/>
    <w:rsid w:val="008C52BD"/>
    <w:rsid w:val="008C5477"/>
    <w:rsid w:val="008C5908"/>
    <w:rsid w:val="008C5FA8"/>
    <w:rsid w:val="008C65AE"/>
    <w:rsid w:val="008C67BD"/>
    <w:rsid w:val="008C6A56"/>
    <w:rsid w:val="008C7245"/>
    <w:rsid w:val="008C7394"/>
    <w:rsid w:val="008C7428"/>
    <w:rsid w:val="008C76AE"/>
    <w:rsid w:val="008C79BC"/>
    <w:rsid w:val="008D00FC"/>
    <w:rsid w:val="008D04EB"/>
    <w:rsid w:val="008D054F"/>
    <w:rsid w:val="008D0BB6"/>
    <w:rsid w:val="008D0C09"/>
    <w:rsid w:val="008D19E6"/>
    <w:rsid w:val="008D1BCA"/>
    <w:rsid w:val="008D1F59"/>
    <w:rsid w:val="008D2021"/>
    <w:rsid w:val="008D2046"/>
    <w:rsid w:val="008D2047"/>
    <w:rsid w:val="008D2054"/>
    <w:rsid w:val="008D213D"/>
    <w:rsid w:val="008D24E5"/>
    <w:rsid w:val="008D265F"/>
    <w:rsid w:val="008D2885"/>
    <w:rsid w:val="008D2A56"/>
    <w:rsid w:val="008D2AAF"/>
    <w:rsid w:val="008D321F"/>
    <w:rsid w:val="008D375B"/>
    <w:rsid w:val="008D3CB8"/>
    <w:rsid w:val="008D3F28"/>
    <w:rsid w:val="008D403D"/>
    <w:rsid w:val="008D4512"/>
    <w:rsid w:val="008D514F"/>
    <w:rsid w:val="008D5252"/>
    <w:rsid w:val="008D52F2"/>
    <w:rsid w:val="008D5534"/>
    <w:rsid w:val="008D5616"/>
    <w:rsid w:val="008D5733"/>
    <w:rsid w:val="008D57D6"/>
    <w:rsid w:val="008D664A"/>
    <w:rsid w:val="008D66E8"/>
    <w:rsid w:val="008D68AC"/>
    <w:rsid w:val="008D68DF"/>
    <w:rsid w:val="008D6AF3"/>
    <w:rsid w:val="008D707A"/>
    <w:rsid w:val="008D72B5"/>
    <w:rsid w:val="008D786A"/>
    <w:rsid w:val="008D798C"/>
    <w:rsid w:val="008D7B3B"/>
    <w:rsid w:val="008D7E6E"/>
    <w:rsid w:val="008E0D2D"/>
    <w:rsid w:val="008E1371"/>
    <w:rsid w:val="008E1394"/>
    <w:rsid w:val="008E13FE"/>
    <w:rsid w:val="008E1AB5"/>
    <w:rsid w:val="008E1D87"/>
    <w:rsid w:val="008E1E64"/>
    <w:rsid w:val="008E2280"/>
    <w:rsid w:val="008E28DB"/>
    <w:rsid w:val="008E4598"/>
    <w:rsid w:val="008E4A54"/>
    <w:rsid w:val="008E4EB0"/>
    <w:rsid w:val="008E4F2D"/>
    <w:rsid w:val="008E4F3E"/>
    <w:rsid w:val="008E500E"/>
    <w:rsid w:val="008E51D8"/>
    <w:rsid w:val="008E5289"/>
    <w:rsid w:val="008E58B8"/>
    <w:rsid w:val="008E58CE"/>
    <w:rsid w:val="008E5B3D"/>
    <w:rsid w:val="008E5C3B"/>
    <w:rsid w:val="008E60E4"/>
    <w:rsid w:val="008E63B2"/>
    <w:rsid w:val="008E64B7"/>
    <w:rsid w:val="008E6904"/>
    <w:rsid w:val="008E73AC"/>
    <w:rsid w:val="008E745F"/>
    <w:rsid w:val="008E7608"/>
    <w:rsid w:val="008E799C"/>
    <w:rsid w:val="008E7D9C"/>
    <w:rsid w:val="008E7DA0"/>
    <w:rsid w:val="008F05D4"/>
    <w:rsid w:val="008F0774"/>
    <w:rsid w:val="008F0A15"/>
    <w:rsid w:val="008F0FF3"/>
    <w:rsid w:val="008F1003"/>
    <w:rsid w:val="008F10F4"/>
    <w:rsid w:val="008F167B"/>
    <w:rsid w:val="008F19A1"/>
    <w:rsid w:val="008F1DDB"/>
    <w:rsid w:val="008F2037"/>
    <w:rsid w:val="008F2AB0"/>
    <w:rsid w:val="008F2AD6"/>
    <w:rsid w:val="008F34CA"/>
    <w:rsid w:val="008F3977"/>
    <w:rsid w:val="008F3C1D"/>
    <w:rsid w:val="008F3C32"/>
    <w:rsid w:val="008F3D49"/>
    <w:rsid w:val="008F488C"/>
    <w:rsid w:val="008F4ABC"/>
    <w:rsid w:val="008F4CED"/>
    <w:rsid w:val="008F53B5"/>
    <w:rsid w:val="008F5604"/>
    <w:rsid w:val="008F5B65"/>
    <w:rsid w:val="008F5D27"/>
    <w:rsid w:val="008F615F"/>
    <w:rsid w:val="008F62C7"/>
    <w:rsid w:val="008F667C"/>
    <w:rsid w:val="008F66A3"/>
    <w:rsid w:val="008F6780"/>
    <w:rsid w:val="008F694A"/>
    <w:rsid w:val="008F6DD6"/>
    <w:rsid w:val="008F7024"/>
    <w:rsid w:val="008F70CC"/>
    <w:rsid w:val="008F7433"/>
    <w:rsid w:val="008F7626"/>
    <w:rsid w:val="008F7E25"/>
    <w:rsid w:val="00900242"/>
    <w:rsid w:val="00900305"/>
    <w:rsid w:val="00900432"/>
    <w:rsid w:val="0090074A"/>
    <w:rsid w:val="00900D86"/>
    <w:rsid w:val="00900EAB"/>
    <w:rsid w:val="0090113E"/>
    <w:rsid w:val="0090177F"/>
    <w:rsid w:val="00901C0D"/>
    <w:rsid w:val="0090211C"/>
    <w:rsid w:val="00902619"/>
    <w:rsid w:val="0090307D"/>
    <w:rsid w:val="009035D1"/>
    <w:rsid w:val="00903638"/>
    <w:rsid w:val="00903A04"/>
    <w:rsid w:val="009046B0"/>
    <w:rsid w:val="00904EDE"/>
    <w:rsid w:val="00905249"/>
    <w:rsid w:val="0090538E"/>
    <w:rsid w:val="0090563E"/>
    <w:rsid w:val="0090588F"/>
    <w:rsid w:val="00905BCC"/>
    <w:rsid w:val="00906502"/>
    <w:rsid w:val="0090652F"/>
    <w:rsid w:val="009065B1"/>
    <w:rsid w:val="0090663C"/>
    <w:rsid w:val="009069F5"/>
    <w:rsid w:val="00906DA2"/>
    <w:rsid w:val="00906E93"/>
    <w:rsid w:val="00907946"/>
    <w:rsid w:val="00907B04"/>
    <w:rsid w:val="00907DBD"/>
    <w:rsid w:val="00910468"/>
    <w:rsid w:val="0091055D"/>
    <w:rsid w:val="00910658"/>
    <w:rsid w:val="00910B18"/>
    <w:rsid w:val="00910EB8"/>
    <w:rsid w:val="0091118D"/>
    <w:rsid w:val="009112FB"/>
    <w:rsid w:val="00911D50"/>
    <w:rsid w:val="0091236B"/>
    <w:rsid w:val="009129EF"/>
    <w:rsid w:val="00912C80"/>
    <w:rsid w:val="00912E15"/>
    <w:rsid w:val="00913117"/>
    <w:rsid w:val="0091317A"/>
    <w:rsid w:val="009132D9"/>
    <w:rsid w:val="0091354E"/>
    <w:rsid w:val="009135C9"/>
    <w:rsid w:val="00913BFD"/>
    <w:rsid w:val="00913E95"/>
    <w:rsid w:val="009140BB"/>
    <w:rsid w:val="009140C0"/>
    <w:rsid w:val="009141FA"/>
    <w:rsid w:val="009144E5"/>
    <w:rsid w:val="00914B9A"/>
    <w:rsid w:val="00915033"/>
    <w:rsid w:val="00915257"/>
    <w:rsid w:val="00915309"/>
    <w:rsid w:val="00915376"/>
    <w:rsid w:val="00915423"/>
    <w:rsid w:val="00915619"/>
    <w:rsid w:val="00915AEC"/>
    <w:rsid w:val="00915D5C"/>
    <w:rsid w:val="009164D0"/>
    <w:rsid w:val="00916646"/>
    <w:rsid w:val="00916666"/>
    <w:rsid w:val="0091707E"/>
    <w:rsid w:val="009172F4"/>
    <w:rsid w:val="0091757C"/>
    <w:rsid w:val="0091791D"/>
    <w:rsid w:val="009179DC"/>
    <w:rsid w:val="00917A4F"/>
    <w:rsid w:val="00917B84"/>
    <w:rsid w:val="00917F69"/>
    <w:rsid w:val="009208A4"/>
    <w:rsid w:val="00920A91"/>
    <w:rsid w:val="00920DF8"/>
    <w:rsid w:val="00920FEE"/>
    <w:rsid w:val="0092103A"/>
    <w:rsid w:val="00921527"/>
    <w:rsid w:val="00921B39"/>
    <w:rsid w:val="00921B7F"/>
    <w:rsid w:val="00922AED"/>
    <w:rsid w:val="00922BD4"/>
    <w:rsid w:val="00923A88"/>
    <w:rsid w:val="00923F28"/>
    <w:rsid w:val="00923F2A"/>
    <w:rsid w:val="009241D5"/>
    <w:rsid w:val="0092422A"/>
    <w:rsid w:val="009245CF"/>
    <w:rsid w:val="0092490C"/>
    <w:rsid w:val="00924CB1"/>
    <w:rsid w:val="00924E00"/>
    <w:rsid w:val="00924F6E"/>
    <w:rsid w:val="00925270"/>
    <w:rsid w:val="00925296"/>
    <w:rsid w:val="00925852"/>
    <w:rsid w:val="00925F33"/>
    <w:rsid w:val="0092634A"/>
    <w:rsid w:val="00926437"/>
    <w:rsid w:val="00926691"/>
    <w:rsid w:val="0092678F"/>
    <w:rsid w:val="009267AC"/>
    <w:rsid w:val="00926881"/>
    <w:rsid w:val="009268E5"/>
    <w:rsid w:val="00926AC7"/>
    <w:rsid w:val="00926F15"/>
    <w:rsid w:val="0092730E"/>
    <w:rsid w:val="0092748C"/>
    <w:rsid w:val="00927884"/>
    <w:rsid w:val="00927A27"/>
    <w:rsid w:val="00930117"/>
    <w:rsid w:val="0093086A"/>
    <w:rsid w:val="00930B3B"/>
    <w:rsid w:val="00930B4C"/>
    <w:rsid w:val="00930C02"/>
    <w:rsid w:val="00931073"/>
    <w:rsid w:val="009310B3"/>
    <w:rsid w:val="0093127F"/>
    <w:rsid w:val="009317E2"/>
    <w:rsid w:val="00931DDF"/>
    <w:rsid w:val="0093215D"/>
    <w:rsid w:val="0093227B"/>
    <w:rsid w:val="00932574"/>
    <w:rsid w:val="009325F4"/>
    <w:rsid w:val="0093281F"/>
    <w:rsid w:val="00932E35"/>
    <w:rsid w:val="00933031"/>
    <w:rsid w:val="0093309A"/>
    <w:rsid w:val="00933467"/>
    <w:rsid w:val="009335FB"/>
    <w:rsid w:val="009336B0"/>
    <w:rsid w:val="009338D5"/>
    <w:rsid w:val="00934086"/>
    <w:rsid w:val="009344A1"/>
    <w:rsid w:val="009346E0"/>
    <w:rsid w:val="00934F61"/>
    <w:rsid w:val="0093544A"/>
    <w:rsid w:val="0093563D"/>
    <w:rsid w:val="00935957"/>
    <w:rsid w:val="00935AF5"/>
    <w:rsid w:val="00935B60"/>
    <w:rsid w:val="00935CDA"/>
    <w:rsid w:val="00936026"/>
    <w:rsid w:val="009362B9"/>
    <w:rsid w:val="00936486"/>
    <w:rsid w:val="00936B8F"/>
    <w:rsid w:val="00936FFE"/>
    <w:rsid w:val="009374FA"/>
    <w:rsid w:val="009376FD"/>
    <w:rsid w:val="0093779F"/>
    <w:rsid w:val="00937943"/>
    <w:rsid w:val="00937A3A"/>
    <w:rsid w:val="00937EC2"/>
    <w:rsid w:val="00940458"/>
    <w:rsid w:val="009406CE"/>
    <w:rsid w:val="0094091E"/>
    <w:rsid w:val="00940A32"/>
    <w:rsid w:val="0094113F"/>
    <w:rsid w:val="0094143C"/>
    <w:rsid w:val="009414A3"/>
    <w:rsid w:val="0094197F"/>
    <w:rsid w:val="00942427"/>
    <w:rsid w:val="0094254E"/>
    <w:rsid w:val="009425E9"/>
    <w:rsid w:val="009426C3"/>
    <w:rsid w:val="0094272A"/>
    <w:rsid w:val="009433C2"/>
    <w:rsid w:val="00943466"/>
    <w:rsid w:val="0094367B"/>
    <w:rsid w:val="009436AC"/>
    <w:rsid w:val="00943A04"/>
    <w:rsid w:val="009441C6"/>
    <w:rsid w:val="0094421E"/>
    <w:rsid w:val="009443D3"/>
    <w:rsid w:val="0094490F"/>
    <w:rsid w:val="00944B09"/>
    <w:rsid w:val="0094557C"/>
    <w:rsid w:val="00945878"/>
    <w:rsid w:val="00945901"/>
    <w:rsid w:val="009459D4"/>
    <w:rsid w:val="00945A83"/>
    <w:rsid w:val="00945C6B"/>
    <w:rsid w:val="00945C82"/>
    <w:rsid w:val="00945C90"/>
    <w:rsid w:val="00945FEE"/>
    <w:rsid w:val="009469FA"/>
    <w:rsid w:val="00946A29"/>
    <w:rsid w:val="00946D72"/>
    <w:rsid w:val="00946EB9"/>
    <w:rsid w:val="00946EE6"/>
    <w:rsid w:val="009471AF"/>
    <w:rsid w:val="009471EF"/>
    <w:rsid w:val="009475FF"/>
    <w:rsid w:val="00947B4A"/>
    <w:rsid w:val="0095005D"/>
    <w:rsid w:val="0095015A"/>
    <w:rsid w:val="009503C9"/>
    <w:rsid w:val="009504C7"/>
    <w:rsid w:val="00950860"/>
    <w:rsid w:val="0095093B"/>
    <w:rsid w:val="0095095C"/>
    <w:rsid w:val="00950A2C"/>
    <w:rsid w:val="0095106B"/>
    <w:rsid w:val="00951C2C"/>
    <w:rsid w:val="00951D2C"/>
    <w:rsid w:val="009521F6"/>
    <w:rsid w:val="0095230C"/>
    <w:rsid w:val="00952330"/>
    <w:rsid w:val="0095235D"/>
    <w:rsid w:val="00952BAD"/>
    <w:rsid w:val="00952CAE"/>
    <w:rsid w:val="00952CF8"/>
    <w:rsid w:val="00953394"/>
    <w:rsid w:val="00953544"/>
    <w:rsid w:val="00953729"/>
    <w:rsid w:val="00953775"/>
    <w:rsid w:val="0095383E"/>
    <w:rsid w:val="00954666"/>
    <w:rsid w:val="009546DE"/>
    <w:rsid w:val="009552AA"/>
    <w:rsid w:val="009558D1"/>
    <w:rsid w:val="00955A92"/>
    <w:rsid w:val="00955C21"/>
    <w:rsid w:val="00955E80"/>
    <w:rsid w:val="00955FFE"/>
    <w:rsid w:val="00956010"/>
    <w:rsid w:val="0095628F"/>
    <w:rsid w:val="00956707"/>
    <w:rsid w:val="00956BDE"/>
    <w:rsid w:val="00956F65"/>
    <w:rsid w:val="00956F7B"/>
    <w:rsid w:val="00957087"/>
    <w:rsid w:val="009574A6"/>
    <w:rsid w:val="009577B3"/>
    <w:rsid w:val="00957BCE"/>
    <w:rsid w:val="00957BF3"/>
    <w:rsid w:val="00957E61"/>
    <w:rsid w:val="009604DA"/>
    <w:rsid w:val="00960CBC"/>
    <w:rsid w:val="00960DBB"/>
    <w:rsid w:val="009611FA"/>
    <w:rsid w:val="009615AB"/>
    <w:rsid w:val="0096170D"/>
    <w:rsid w:val="00961878"/>
    <w:rsid w:val="00961A6C"/>
    <w:rsid w:val="00961E74"/>
    <w:rsid w:val="0096206B"/>
    <w:rsid w:val="00962277"/>
    <w:rsid w:val="0096277F"/>
    <w:rsid w:val="009627DC"/>
    <w:rsid w:val="00962821"/>
    <w:rsid w:val="009628E3"/>
    <w:rsid w:val="00962B1C"/>
    <w:rsid w:val="00962DA1"/>
    <w:rsid w:val="00962FEA"/>
    <w:rsid w:val="00962FFC"/>
    <w:rsid w:val="00963135"/>
    <w:rsid w:val="00963336"/>
    <w:rsid w:val="009636C4"/>
    <w:rsid w:val="009637CA"/>
    <w:rsid w:val="0096463F"/>
    <w:rsid w:val="009646A1"/>
    <w:rsid w:val="0096474A"/>
    <w:rsid w:val="00964F83"/>
    <w:rsid w:val="00965287"/>
    <w:rsid w:val="00965301"/>
    <w:rsid w:val="00965784"/>
    <w:rsid w:val="0096588C"/>
    <w:rsid w:val="009658F7"/>
    <w:rsid w:val="009659C2"/>
    <w:rsid w:val="00965A2D"/>
    <w:rsid w:val="00965C18"/>
    <w:rsid w:val="00965C44"/>
    <w:rsid w:val="00965C9F"/>
    <w:rsid w:val="009662CF"/>
    <w:rsid w:val="0096689C"/>
    <w:rsid w:val="00966A29"/>
    <w:rsid w:val="00966B4C"/>
    <w:rsid w:val="00966D69"/>
    <w:rsid w:val="00966E4A"/>
    <w:rsid w:val="009671D0"/>
    <w:rsid w:val="009671ED"/>
    <w:rsid w:val="0096737B"/>
    <w:rsid w:val="00967729"/>
    <w:rsid w:val="00967D1A"/>
    <w:rsid w:val="009703F5"/>
    <w:rsid w:val="00970610"/>
    <w:rsid w:val="00970B89"/>
    <w:rsid w:val="00971BC4"/>
    <w:rsid w:val="00971E36"/>
    <w:rsid w:val="009722B6"/>
    <w:rsid w:val="00972332"/>
    <w:rsid w:val="009727AC"/>
    <w:rsid w:val="00972962"/>
    <w:rsid w:val="00972CE2"/>
    <w:rsid w:val="00973195"/>
    <w:rsid w:val="009731AB"/>
    <w:rsid w:val="009732DA"/>
    <w:rsid w:val="009734CB"/>
    <w:rsid w:val="009736EE"/>
    <w:rsid w:val="009738D1"/>
    <w:rsid w:val="00973AA6"/>
    <w:rsid w:val="00973AFE"/>
    <w:rsid w:val="00973EFA"/>
    <w:rsid w:val="0097449A"/>
    <w:rsid w:val="00974D3D"/>
    <w:rsid w:val="00974F6A"/>
    <w:rsid w:val="00974F9B"/>
    <w:rsid w:val="00974FFE"/>
    <w:rsid w:val="00975177"/>
    <w:rsid w:val="00975566"/>
    <w:rsid w:val="0097606E"/>
    <w:rsid w:val="009768E3"/>
    <w:rsid w:val="00976A43"/>
    <w:rsid w:val="009776D2"/>
    <w:rsid w:val="00977B5D"/>
    <w:rsid w:val="00980391"/>
    <w:rsid w:val="009803DF"/>
    <w:rsid w:val="00980635"/>
    <w:rsid w:val="009809CA"/>
    <w:rsid w:val="009809F7"/>
    <w:rsid w:val="00980D8A"/>
    <w:rsid w:val="00980FA0"/>
    <w:rsid w:val="00981024"/>
    <w:rsid w:val="00981606"/>
    <w:rsid w:val="00981613"/>
    <w:rsid w:val="00981706"/>
    <w:rsid w:val="00981833"/>
    <w:rsid w:val="0098183B"/>
    <w:rsid w:val="00981C4C"/>
    <w:rsid w:val="00982125"/>
    <w:rsid w:val="00982334"/>
    <w:rsid w:val="009829B3"/>
    <w:rsid w:val="00983342"/>
    <w:rsid w:val="009833F3"/>
    <w:rsid w:val="00983947"/>
    <w:rsid w:val="009839AE"/>
    <w:rsid w:val="009843D9"/>
    <w:rsid w:val="009844F2"/>
    <w:rsid w:val="0098455B"/>
    <w:rsid w:val="009846DC"/>
    <w:rsid w:val="009849E3"/>
    <w:rsid w:val="00984C5F"/>
    <w:rsid w:val="00984DB9"/>
    <w:rsid w:val="00984F9C"/>
    <w:rsid w:val="0098539E"/>
    <w:rsid w:val="00985AC0"/>
    <w:rsid w:val="009863DC"/>
    <w:rsid w:val="0098645F"/>
    <w:rsid w:val="009865CB"/>
    <w:rsid w:val="0098667D"/>
    <w:rsid w:val="00986728"/>
    <w:rsid w:val="009867E1"/>
    <w:rsid w:val="0098692B"/>
    <w:rsid w:val="0098698E"/>
    <w:rsid w:val="00986A83"/>
    <w:rsid w:val="00986BE4"/>
    <w:rsid w:val="00986C5A"/>
    <w:rsid w:val="00987783"/>
    <w:rsid w:val="00990406"/>
    <w:rsid w:val="00990563"/>
    <w:rsid w:val="009907FF"/>
    <w:rsid w:val="0099088A"/>
    <w:rsid w:val="00990BD9"/>
    <w:rsid w:val="009910B8"/>
    <w:rsid w:val="00991633"/>
    <w:rsid w:val="00991986"/>
    <w:rsid w:val="00991BCE"/>
    <w:rsid w:val="00992209"/>
    <w:rsid w:val="009922A1"/>
    <w:rsid w:val="00992418"/>
    <w:rsid w:val="00992505"/>
    <w:rsid w:val="00992614"/>
    <w:rsid w:val="0099269F"/>
    <w:rsid w:val="00992B58"/>
    <w:rsid w:val="00992CC8"/>
    <w:rsid w:val="00992DFC"/>
    <w:rsid w:val="00992E76"/>
    <w:rsid w:val="00992EA0"/>
    <w:rsid w:val="0099315F"/>
    <w:rsid w:val="009936A6"/>
    <w:rsid w:val="00993956"/>
    <w:rsid w:val="00993B98"/>
    <w:rsid w:val="00993C1A"/>
    <w:rsid w:val="00993CE6"/>
    <w:rsid w:val="00994724"/>
    <w:rsid w:val="00994E10"/>
    <w:rsid w:val="00995666"/>
    <w:rsid w:val="00995B7E"/>
    <w:rsid w:val="00995C8E"/>
    <w:rsid w:val="00995CE5"/>
    <w:rsid w:val="00995EB5"/>
    <w:rsid w:val="0099690F"/>
    <w:rsid w:val="00996FC5"/>
    <w:rsid w:val="00997105"/>
    <w:rsid w:val="0099737F"/>
    <w:rsid w:val="009975DB"/>
    <w:rsid w:val="009975FA"/>
    <w:rsid w:val="00997936"/>
    <w:rsid w:val="00997A6B"/>
    <w:rsid w:val="00997BDE"/>
    <w:rsid w:val="00997CE0"/>
    <w:rsid w:val="009A049E"/>
    <w:rsid w:val="009A057E"/>
    <w:rsid w:val="009A0634"/>
    <w:rsid w:val="009A089E"/>
    <w:rsid w:val="009A0B07"/>
    <w:rsid w:val="009A130A"/>
    <w:rsid w:val="009A13D5"/>
    <w:rsid w:val="009A1494"/>
    <w:rsid w:val="009A14AA"/>
    <w:rsid w:val="009A15B1"/>
    <w:rsid w:val="009A160E"/>
    <w:rsid w:val="009A1746"/>
    <w:rsid w:val="009A17FF"/>
    <w:rsid w:val="009A189F"/>
    <w:rsid w:val="009A1AF7"/>
    <w:rsid w:val="009A22AC"/>
    <w:rsid w:val="009A25E4"/>
    <w:rsid w:val="009A2C6B"/>
    <w:rsid w:val="009A32F9"/>
    <w:rsid w:val="009A334D"/>
    <w:rsid w:val="009A3AB9"/>
    <w:rsid w:val="009A3D7A"/>
    <w:rsid w:val="009A3DAF"/>
    <w:rsid w:val="009A3E49"/>
    <w:rsid w:val="009A3FA3"/>
    <w:rsid w:val="009A43C4"/>
    <w:rsid w:val="009A47AF"/>
    <w:rsid w:val="009A49CF"/>
    <w:rsid w:val="009A4B99"/>
    <w:rsid w:val="009A4F1F"/>
    <w:rsid w:val="009A5919"/>
    <w:rsid w:val="009A5C8B"/>
    <w:rsid w:val="009A5CA5"/>
    <w:rsid w:val="009A5EE7"/>
    <w:rsid w:val="009A6289"/>
    <w:rsid w:val="009A6383"/>
    <w:rsid w:val="009A6B97"/>
    <w:rsid w:val="009A6ED0"/>
    <w:rsid w:val="009A71F6"/>
    <w:rsid w:val="009A7569"/>
    <w:rsid w:val="009A7AEB"/>
    <w:rsid w:val="009A7C7C"/>
    <w:rsid w:val="009A7CC1"/>
    <w:rsid w:val="009B097C"/>
    <w:rsid w:val="009B09E8"/>
    <w:rsid w:val="009B0BAE"/>
    <w:rsid w:val="009B0D37"/>
    <w:rsid w:val="009B0D61"/>
    <w:rsid w:val="009B12D2"/>
    <w:rsid w:val="009B1361"/>
    <w:rsid w:val="009B13C6"/>
    <w:rsid w:val="009B13CD"/>
    <w:rsid w:val="009B141B"/>
    <w:rsid w:val="009B14ED"/>
    <w:rsid w:val="009B19A4"/>
    <w:rsid w:val="009B19B8"/>
    <w:rsid w:val="009B1A92"/>
    <w:rsid w:val="009B1B30"/>
    <w:rsid w:val="009B1DCB"/>
    <w:rsid w:val="009B1EDC"/>
    <w:rsid w:val="009B2234"/>
    <w:rsid w:val="009B26CE"/>
    <w:rsid w:val="009B2F99"/>
    <w:rsid w:val="009B32BF"/>
    <w:rsid w:val="009B3511"/>
    <w:rsid w:val="009B377B"/>
    <w:rsid w:val="009B3852"/>
    <w:rsid w:val="009B3B33"/>
    <w:rsid w:val="009B3B4E"/>
    <w:rsid w:val="009B474B"/>
    <w:rsid w:val="009B49E1"/>
    <w:rsid w:val="009B4B37"/>
    <w:rsid w:val="009B5007"/>
    <w:rsid w:val="009B52B9"/>
    <w:rsid w:val="009B5473"/>
    <w:rsid w:val="009B6107"/>
    <w:rsid w:val="009B6308"/>
    <w:rsid w:val="009B6361"/>
    <w:rsid w:val="009B67C9"/>
    <w:rsid w:val="009B68A8"/>
    <w:rsid w:val="009B6BA7"/>
    <w:rsid w:val="009B722D"/>
    <w:rsid w:val="009B79FB"/>
    <w:rsid w:val="009B7B1D"/>
    <w:rsid w:val="009B7D3A"/>
    <w:rsid w:val="009C0C97"/>
    <w:rsid w:val="009C0F73"/>
    <w:rsid w:val="009C11D4"/>
    <w:rsid w:val="009C1407"/>
    <w:rsid w:val="009C159D"/>
    <w:rsid w:val="009C177F"/>
    <w:rsid w:val="009C1930"/>
    <w:rsid w:val="009C22E1"/>
    <w:rsid w:val="009C2323"/>
    <w:rsid w:val="009C2E69"/>
    <w:rsid w:val="009C2F61"/>
    <w:rsid w:val="009C2FC4"/>
    <w:rsid w:val="009C32B6"/>
    <w:rsid w:val="009C32CB"/>
    <w:rsid w:val="009C33E7"/>
    <w:rsid w:val="009C374C"/>
    <w:rsid w:val="009C3897"/>
    <w:rsid w:val="009C389B"/>
    <w:rsid w:val="009C38DC"/>
    <w:rsid w:val="009C3DED"/>
    <w:rsid w:val="009C3FD2"/>
    <w:rsid w:val="009C4110"/>
    <w:rsid w:val="009C4304"/>
    <w:rsid w:val="009C45DA"/>
    <w:rsid w:val="009C46A0"/>
    <w:rsid w:val="009C476C"/>
    <w:rsid w:val="009C53BA"/>
    <w:rsid w:val="009C53D7"/>
    <w:rsid w:val="009C542F"/>
    <w:rsid w:val="009C5646"/>
    <w:rsid w:val="009C591C"/>
    <w:rsid w:val="009C5A65"/>
    <w:rsid w:val="009C5B95"/>
    <w:rsid w:val="009C5BA7"/>
    <w:rsid w:val="009C5F70"/>
    <w:rsid w:val="009C5FA8"/>
    <w:rsid w:val="009C6053"/>
    <w:rsid w:val="009C60AE"/>
    <w:rsid w:val="009C68CD"/>
    <w:rsid w:val="009C6D80"/>
    <w:rsid w:val="009C77F9"/>
    <w:rsid w:val="009C7953"/>
    <w:rsid w:val="009D061C"/>
    <w:rsid w:val="009D09B4"/>
    <w:rsid w:val="009D0C47"/>
    <w:rsid w:val="009D10A8"/>
    <w:rsid w:val="009D2017"/>
    <w:rsid w:val="009D26F8"/>
    <w:rsid w:val="009D2F13"/>
    <w:rsid w:val="009D2F17"/>
    <w:rsid w:val="009D343E"/>
    <w:rsid w:val="009D34AE"/>
    <w:rsid w:val="009D3848"/>
    <w:rsid w:val="009D3ABC"/>
    <w:rsid w:val="009D49FF"/>
    <w:rsid w:val="009D53C9"/>
    <w:rsid w:val="009D5D1E"/>
    <w:rsid w:val="009D5E94"/>
    <w:rsid w:val="009D64F8"/>
    <w:rsid w:val="009D66A3"/>
    <w:rsid w:val="009D680C"/>
    <w:rsid w:val="009D6997"/>
    <w:rsid w:val="009D6CD8"/>
    <w:rsid w:val="009D6D56"/>
    <w:rsid w:val="009D7129"/>
    <w:rsid w:val="009D7194"/>
    <w:rsid w:val="009D7364"/>
    <w:rsid w:val="009D7479"/>
    <w:rsid w:val="009D764D"/>
    <w:rsid w:val="009D79B4"/>
    <w:rsid w:val="009D7BF6"/>
    <w:rsid w:val="009E04D9"/>
    <w:rsid w:val="009E077D"/>
    <w:rsid w:val="009E0C8E"/>
    <w:rsid w:val="009E0F06"/>
    <w:rsid w:val="009E10B8"/>
    <w:rsid w:val="009E11AF"/>
    <w:rsid w:val="009E11B4"/>
    <w:rsid w:val="009E13C9"/>
    <w:rsid w:val="009E16C9"/>
    <w:rsid w:val="009E1771"/>
    <w:rsid w:val="009E1BC8"/>
    <w:rsid w:val="009E1F38"/>
    <w:rsid w:val="009E2B48"/>
    <w:rsid w:val="009E35B6"/>
    <w:rsid w:val="009E3836"/>
    <w:rsid w:val="009E38BA"/>
    <w:rsid w:val="009E3902"/>
    <w:rsid w:val="009E3C58"/>
    <w:rsid w:val="009E3DEF"/>
    <w:rsid w:val="009E3F0E"/>
    <w:rsid w:val="009E3F9F"/>
    <w:rsid w:val="009E3FAF"/>
    <w:rsid w:val="009E4085"/>
    <w:rsid w:val="009E46B2"/>
    <w:rsid w:val="009E472F"/>
    <w:rsid w:val="009E486E"/>
    <w:rsid w:val="009E4BDF"/>
    <w:rsid w:val="009E4ECE"/>
    <w:rsid w:val="009E5398"/>
    <w:rsid w:val="009E53E1"/>
    <w:rsid w:val="009E5722"/>
    <w:rsid w:val="009E5D0E"/>
    <w:rsid w:val="009E69D6"/>
    <w:rsid w:val="009E6B8A"/>
    <w:rsid w:val="009E6C70"/>
    <w:rsid w:val="009E6E14"/>
    <w:rsid w:val="009E73FE"/>
    <w:rsid w:val="009E75BD"/>
    <w:rsid w:val="009E7B67"/>
    <w:rsid w:val="009E7B7A"/>
    <w:rsid w:val="009F012E"/>
    <w:rsid w:val="009F025E"/>
    <w:rsid w:val="009F0634"/>
    <w:rsid w:val="009F099B"/>
    <w:rsid w:val="009F0EAF"/>
    <w:rsid w:val="009F1057"/>
    <w:rsid w:val="009F109B"/>
    <w:rsid w:val="009F1377"/>
    <w:rsid w:val="009F1405"/>
    <w:rsid w:val="009F15A4"/>
    <w:rsid w:val="009F1679"/>
    <w:rsid w:val="009F1C4A"/>
    <w:rsid w:val="009F1D61"/>
    <w:rsid w:val="009F1F09"/>
    <w:rsid w:val="009F2154"/>
    <w:rsid w:val="009F23D9"/>
    <w:rsid w:val="009F2506"/>
    <w:rsid w:val="009F27E9"/>
    <w:rsid w:val="009F295C"/>
    <w:rsid w:val="009F32E0"/>
    <w:rsid w:val="009F3581"/>
    <w:rsid w:val="009F3611"/>
    <w:rsid w:val="009F36AE"/>
    <w:rsid w:val="009F36C9"/>
    <w:rsid w:val="009F3F38"/>
    <w:rsid w:val="009F3FBF"/>
    <w:rsid w:val="009F44AE"/>
    <w:rsid w:val="009F469D"/>
    <w:rsid w:val="009F5434"/>
    <w:rsid w:val="009F57D7"/>
    <w:rsid w:val="009F59AA"/>
    <w:rsid w:val="009F616F"/>
    <w:rsid w:val="009F6757"/>
    <w:rsid w:val="009F6C37"/>
    <w:rsid w:val="009F6CA5"/>
    <w:rsid w:val="009F6D75"/>
    <w:rsid w:val="009F6D7B"/>
    <w:rsid w:val="009F6DD4"/>
    <w:rsid w:val="009F6FB9"/>
    <w:rsid w:val="009F7BAF"/>
    <w:rsid w:val="00A000E9"/>
    <w:rsid w:val="00A0062A"/>
    <w:rsid w:val="00A006B7"/>
    <w:rsid w:val="00A00739"/>
    <w:rsid w:val="00A00860"/>
    <w:rsid w:val="00A00A20"/>
    <w:rsid w:val="00A00AB4"/>
    <w:rsid w:val="00A00F79"/>
    <w:rsid w:val="00A00FB0"/>
    <w:rsid w:val="00A0102A"/>
    <w:rsid w:val="00A011A5"/>
    <w:rsid w:val="00A01407"/>
    <w:rsid w:val="00A016FA"/>
    <w:rsid w:val="00A01AB3"/>
    <w:rsid w:val="00A01BBB"/>
    <w:rsid w:val="00A01D64"/>
    <w:rsid w:val="00A01F69"/>
    <w:rsid w:val="00A0228E"/>
    <w:rsid w:val="00A022E1"/>
    <w:rsid w:val="00A02393"/>
    <w:rsid w:val="00A028CE"/>
    <w:rsid w:val="00A02A34"/>
    <w:rsid w:val="00A02C78"/>
    <w:rsid w:val="00A02CD0"/>
    <w:rsid w:val="00A03539"/>
    <w:rsid w:val="00A03A3D"/>
    <w:rsid w:val="00A03E4E"/>
    <w:rsid w:val="00A045D0"/>
    <w:rsid w:val="00A0461D"/>
    <w:rsid w:val="00A05035"/>
    <w:rsid w:val="00A0563E"/>
    <w:rsid w:val="00A05DD1"/>
    <w:rsid w:val="00A05E17"/>
    <w:rsid w:val="00A0668A"/>
    <w:rsid w:val="00A07942"/>
    <w:rsid w:val="00A079DD"/>
    <w:rsid w:val="00A07D30"/>
    <w:rsid w:val="00A07F2C"/>
    <w:rsid w:val="00A105E9"/>
    <w:rsid w:val="00A109BA"/>
    <w:rsid w:val="00A10ECC"/>
    <w:rsid w:val="00A112AB"/>
    <w:rsid w:val="00A113CF"/>
    <w:rsid w:val="00A11624"/>
    <w:rsid w:val="00A1189D"/>
    <w:rsid w:val="00A11AAD"/>
    <w:rsid w:val="00A11C52"/>
    <w:rsid w:val="00A11C8F"/>
    <w:rsid w:val="00A122EC"/>
    <w:rsid w:val="00A122FD"/>
    <w:rsid w:val="00A12A6D"/>
    <w:rsid w:val="00A12A9C"/>
    <w:rsid w:val="00A12B96"/>
    <w:rsid w:val="00A12C9B"/>
    <w:rsid w:val="00A12DED"/>
    <w:rsid w:val="00A12ED7"/>
    <w:rsid w:val="00A13129"/>
    <w:rsid w:val="00A13CC1"/>
    <w:rsid w:val="00A13CFC"/>
    <w:rsid w:val="00A13D59"/>
    <w:rsid w:val="00A14006"/>
    <w:rsid w:val="00A14253"/>
    <w:rsid w:val="00A1456D"/>
    <w:rsid w:val="00A149DC"/>
    <w:rsid w:val="00A15331"/>
    <w:rsid w:val="00A15559"/>
    <w:rsid w:val="00A15813"/>
    <w:rsid w:val="00A15F4E"/>
    <w:rsid w:val="00A15F6D"/>
    <w:rsid w:val="00A15F9C"/>
    <w:rsid w:val="00A1654F"/>
    <w:rsid w:val="00A16728"/>
    <w:rsid w:val="00A1675B"/>
    <w:rsid w:val="00A168EC"/>
    <w:rsid w:val="00A16CED"/>
    <w:rsid w:val="00A16FC7"/>
    <w:rsid w:val="00A17204"/>
    <w:rsid w:val="00A172E5"/>
    <w:rsid w:val="00A17381"/>
    <w:rsid w:val="00A1753E"/>
    <w:rsid w:val="00A17813"/>
    <w:rsid w:val="00A179AB"/>
    <w:rsid w:val="00A17EEC"/>
    <w:rsid w:val="00A20204"/>
    <w:rsid w:val="00A20B86"/>
    <w:rsid w:val="00A20BCC"/>
    <w:rsid w:val="00A21029"/>
    <w:rsid w:val="00A21570"/>
    <w:rsid w:val="00A21B5D"/>
    <w:rsid w:val="00A2202B"/>
    <w:rsid w:val="00A22477"/>
    <w:rsid w:val="00A22481"/>
    <w:rsid w:val="00A22948"/>
    <w:rsid w:val="00A22A5D"/>
    <w:rsid w:val="00A22DE1"/>
    <w:rsid w:val="00A231E8"/>
    <w:rsid w:val="00A234C0"/>
    <w:rsid w:val="00A23D56"/>
    <w:rsid w:val="00A241C0"/>
    <w:rsid w:val="00A242E3"/>
    <w:rsid w:val="00A247DF"/>
    <w:rsid w:val="00A2487A"/>
    <w:rsid w:val="00A24A5B"/>
    <w:rsid w:val="00A24AA3"/>
    <w:rsid w:val="00A24F31"/>
    <w:rsid w:val="00A250C2"/>
    <w:rsid w:val="00A250FB"/>
    <w:rsid w:val="00A256F5"/>
    <w:rsid w:val="00A25898"/>
    <w:rsid w:val="00A25ABF"/>
    <w:rsid w:val="00A25D19"/>
    <w:rsid w:val="00A25E1F"/>
    <w:rsid w:val="00A25EC0"/>
    <w:rsid w:val="00A261F2"/>
    <w:rsid w:val="00A26510"/>
    <w:rsid w:val="00A2659C"/>
    <w:rsid w:val="00A26644"/>
    <w:rsid w:val="00A267BD"/>
    <w:rsid w:val="00A26808"/>
    <w:rsid w:val="00A26857"/>
    <w:rsid w:val="00A26BE7"/>
    <w:rsid w:val="00A270BD"/>
    <w:rsid w:val="00A27391"/>
    <w:rsid w:val="00A27F60"/>
    <w:rsid w:val="00A303CF"/>
    <w:rsid w:val="00A305B3"/>
    <w:rsid w:val="00A30D55"/>
    <w:rsid w:val="00A30F99"/>
    <w:rsid w:val="00A313DE"/>
    <w:rsid w:val="00A3155C"/>
    <w:rsid w:val="00A3171A"/>
    <w:rsid w:val="00A31EEE"/>
    <w:rsid w:val="00A323B2"/>
    <w:rsid w:val="00A3257E"/>
    <w:rsid w:val="00A329E7"/>
    <w:rsid w:val="00A32AA8"/>
    <w:rsid w:val="00A32C63"/>
    <w:rsid w:val="00A32D8D"/>
    <w:rsid w:val="00A32DAF"/>
    <w:rsid w:val="00A33184"/>
    <w:rsid w:val="00A331EE"/>
    <w:rsid w:val="00A33834"/>
    <w:rsid w:val="00A3475D"/>
    <w:rsid w:val="00A3491A"/>
    <w:rsid w:val="00A3493A"/>
    <w:rsid w:val="00A34A0A"/>
    <w:rsid w:val="00A34AC9"/>
    <w:rsid w:val="00A35474"/>
    <w:rsid w:val="00A3574F"/>
    <w:rsid w:val="00A358E3"/>
    <w:rsid w:val="00A36636"/>
    <w:rsid w:val="00A36666"/>
    <w:rsid w:val="00A367CE"/>
    <w:rsid w:val="00A36824"/>
    <w:rsid w:val="00A368AB"/>
    <w:rsid w:val="00A368F4"/>
    <w:rsid w:val="00A36A14"/>
    <w:rsid w:val="00A36D0A"/>
    <w:rsid w:val="00A370D3"/>
    <w:rsid w:val="00A37320"/>
    <w:rsid w:val="00A3787B"/>
    <w:rsid w:val="00A379E6"/>
    <w:rsid w:val="00A37BDC"/>
    <w:rsid w:val="00A37DA9"/>
    <w:rsid w:val="00A4006C"/>
    <w:rsid w:val="00A40073"/>
    <w:rsid w:val="00A402D0"/>
    <w:rsid w:val="00A40384"/>
    <w:rsid w:val="00A403B0"/>
    <w:rsid w:val="00A407D4"/>
    <w:rsid w:val="00A40AEE"/>
    <w:rsid w:val="00A40E10"/>
    <w:rsid w:val="00A40FFF"/>
    <w:rsid w:val="00A410B0"/>
    <w:rsid w:val="00A41B05"/>
    <w:rsid w:val="00A41E1F"/>
    <w:rsid w:val="00A42039"/>
    <w:rsid w:val="00A420FD"/>
    <w:rsid w:val="00A42728"/>
    <w:rsid w:val="00A427EC"/>
    <w:rsid w:val="00A42BB6"/>
    <w:rsid w:val="00A42CC7"/>
    <w:rsid w:val="00A433F5"/>
    <w:rsid w:val="00A4347D"/>
    <w:rsid w:val="00A43A51"/>
    <w:rsid w:val="00A43C93"/>
    <w:rsid w:val="00A440D0"/>
    <w:rsid w:val="00A44951"/>
    <w:rsid w:val="00A44CFA"/>
    <w:rsid w:val="00A44D01"/>
    <w:rsid w:val="00A44D7C"/>
    <w:rsid w:val="00A45808"/>
    <w:rsid w:val="00A459DB"/>
    <w:rsid w:val="00A45B69"/>
    <w:rsid w:val="00A4609E"/>
    <w:rsid w:val="00A46174"/>
    <w:rsid w:val="00A46219"/>
    <w:rsid w:val="00A4658B"/>
    <w:rsid w:val="00A46661"/>
    <w:rsid w:val="00A4682C"/>
    <w:rsid w:val="00A46AE4"/>
    <w:rsid w:val="00A47278"/>
    <w:rsid w:val="00A4758A"/>
    <w:rsid w:val="00A478CF"/>
    <w:rsid w:val="00A478F1"/>
    <w:rsid w:val="00A478FF"/>
    <w:rsid w:val="00A47C1A"/>
    <w:rsid w:val="00A50018"/>
    <w:rsid w:val="00A50677"/>
    <w:rsid w:val="00A50A92"/>
    <w:rsid w:val="00A50E3B"/>
    <w:rsid w:val="00A5126D"/>
    <w:rsid w:val="00A5131D"/>
    <w:rsid w:val="00A51504"/>
    <w:rsid w:val="00A5157C"/>
    <w:rsid w:val="00A5167E"/>
    <w:rsid w:val="00A5196F"/>
    <w:rsid w:val="00A520AF"/>
    <w:rsid w:val="00A52254"/>
    <w:rsid w:val="00A528FD"/>
    <w:rsid w:val="00A52932"/>
    <w:rsid w:val="00A52FB6"/>
    <w:rsid w:val="00A53090"/>
    <w:rsid w:val="00A535E2"/>
    <w:rsid w:val="00A5367D"/>
    <w:rsid w:val="00A53916"/>
    <w:rsid w:val="00A53F75"/>
    <w:rsid w:val="00A542B2"/>
    <w:rsid w:val="00A543F7"/>
    <w:rsid w:val="00A544ED"/>
    <w:rsid w:val="00A5451E"/>
    <w:rsid w:val="00A5456F"/>
    <w:rsid w:val="00A54894"/>
    <w:rsid w:val="00A549E9"/>
    <w:rsid w:val="00A54A4A"/>
    <w:rsid w:val="00A55078"/>
    <w:rsid w:val="00A55114"/>
    <w:rsid w:val="00A55296"/>
    <w:rsid w:val="00A552EE"/>
    <w:rsid w:val="00A55D61"/>
    <w:rsid w:val="00A560CF"/>
    <w:rsid w:val="00A560EC"/>
    <w:rsid w:val="00A5635E"/>
    <w:rsid w:val="00A56390"/>
    <w:rsid w:val="00A56ABA"/>
    <w:rsid w:val="00A56E40"/>
    <w:rsid w:val="00A56EC5"/>
    <w:rsid w:val="00A5704A"/>
    <w:rsid w:val="00A5706C"/>
    <w:rsid w:val="00A571B2"/>
    <w:rsid w:val="00A5753F"/>
    <w:rsid w:val="00A5754C"/>
    <w:rsid w:val="00A57B48"/>
    <w:rsid w:val="00A6011A"/>
    <w:rsid w:val="00A602D8"/>
    <w:rsid w:val="00A6048F"/>
    <w:rsid w:val="00A60AAA"/>
    <w:rsid w:val="00A61166"/>
    <w:rsid w:val="00A614D3"/>
    <w:rsid w:val="00A61C95"/>
    <w:rsid w:val="00A61CBF"/>
    <w:rsid w:val="00A62173"/>
    <w:rsid w:val="00A622D9"/>
    <w:rsid w:val="00A6234E"/>
    <w:rsid w:val="00A627BB"/>
    <w:rsid w:val="00A6313C"/>
    <w:rsid w:val="00A639E0"/>
    <w:rsid w:val="00A63C12"/>
    <w:rsid w:val="00A63C34"/>
    <w:rsid w:val="00A63C85"/>
    <w:rsid w:val="00A64033"/>
    <w:rsid w:val="00A6406C"/>
    <w:rsid w:val="00A64510"/>
    <w:rsid w:val="00A649B3"/>
    <w:rsid w:val="00A6510C"/>
    <w:rsid w:val="00A651FB"/>
    <w:rsid w:val="00A659AD"/>
    <w:rsid w:val="00A65A85"/>
    <w:rsid w:val="00A66103"/>
    <w:rsid w:val="00A6631F"/>
    <w:rsid w:val="00A6635D"/>
    <w:rsid w:val="00A6648F"/>
    <w:rsid w:val="00A66644"/>
    <w:rsid w:val="00A66787"/>
    <w:rsid w:val="00A6684A"/>
    <w:rsid w:val="00A66A75"/>
    <w:rsid w:val="00A6739F"/>
    <w:rsid w:val="00A67583"/>
    <w:rsid w:val="00A67A62"/>
    <w:rsid w:val="00A67AC7"/>
    <w:rsid w:val="00A707C5"/>
    <w:rsid w:val="00A70F96"/>
    <w:rsid w:val="00A716EE"/>
    <w:rsid w:val="00A71756"/>
    <w:rsid w:val="00A71839"/>
    <w:rsid w:val="00A7198D"/>
    <w:rsid w:val="00A71A6B"/>
    <w:rsid w:val="00A71B05"/>
    <w:rsid w:val="00A71D3D"/>
    <w:rsid w:val="00A72280"/>
    <w:rsid w:val="00A723AA"/>
    <w:rsid w:val="00A72449"/>
    <w:rsid w:val="00A726E1"/>
    <w:rsid w:val="00A728D3"/>
    <w:rsid w:val="00A72A07"/>
    <w:rsid w:val="00A72F54"/>
    <w:rsid w:val="00A73075"/>
    <w:rsid w:val="00A73140"/>
    <w:rsid w:val="00A73293"/>
    <w:rsid w:val="00A73E57"/>
    <w:rsid w:val="00A74019"/>
    <w:rsid w:val="00A74144"/>
    <w:rsid w:val="00A74AF9"/>
    <w:rsid w:val="00A74B45"/>
    <w:rsid w:val="00A74D54"/>
    <w:rsid w:val="00A74D6D"/>
    <w:rsid w:val="00A7525D"/>
    <w:rsid w:val="00A752EC"/>
    <w:rsid w:val="00A754C7"/>
    <w:rsid w:val="00A75601"/>
    <w:rsid w:val="00A759C0"/>
    <w:rsid w:val="00A75A26"/>
    <w:rsid w:val="00A76AC0"/>
    <w:rsid w:val="00A76D4C"/>
    <w:rsid w:val="00A76F57"/>
    <w:rsid w:val="00A77994"/>
    <w:rsid w:val="00A80B92"/>
    <w:rsid w:val="00A81095"/>
    <w:rsid w:val="00A816B3"/>
    <w:rsid w:val="00A81AAA"/>
    <w:rsid w:val="00A81C17"/>
    <w:rsid w:val="00A81E31"/>
    <w:rsid w:val="00A81EDA"/>
    <w:rsid w:val="00A8207B"/>
    <w:rsid w:val="00A82516"/>
    <w:rsid w:val="00A827C2"/>
    <w:rsid w:val="00A827DF"/>
    <w:rsid w:val="00A8299C"/>
    <w:rsid w:val="00A829BE"/>
    <w:rsid w:val="00A829C5"/>
    <w:rsid w:val="00A82B1E"/>
    <w:rsid w:val="00A830DA"/>
    <w:rsid w:val="00A8314A"/>
    <w:rsid w:val="00A831C3"/>
    <w:rsid w:val="00A83250"/>
    <w:rsid w:val="00A8377C"/>
    <w:rsid w:val="00A8413D"/>
    <w:rsid w:val="00A844E3"/>
    <w:rsid w:val="00A849B9"/>
    <w:rsid w:val="00A84AB7"/>
    <w:rsid w:val="00A84B8C"/>
    <w:rsid w:val="00A84D12"/>
    <w:rsid w:val="00A84D5F"/>
    <w:rsid w:val="00A84D80"/>
    <w:rsid w:val="00A84E96"/>
    <w:rsid w:val="00A851F4"/>
    <w:rsid w:val="00A85317"/>
    <w:rsid w:val="00A862B3"/>
    <w:rsid w:val="00A866EE"/>
    <w:rsid w:val="00A868AE"/>
    <w:rsid w:val="00A86DF6"/>
    <w:rsid w:val="00A8756C"/>
    <w:rsid w:val="00A875FF"/>
    <w:rsid w:val="00A8796E"/>
    <w:rsid w:val="00A87BA1"/>
    <w:rsid w:val="00A87F6C"/>
    <w:rsid w:val="00A90208"/>
    <w:rsid w:val="00A90871"/>
    <w:rsid w:val="00A90AA3"/>
    <w:rsid w:val="00A90B56"/>
    <w:rsid w:val="00A90FA1"/>
    <w:rsid w:val="00A91796"/>
    <w:rsid w:val="00A91925"/>
    <w:rsid w:val="00A91950"/>
    <w:rsid w:val="00A919D8"/>
    <w:rsid w:val="00A91BA4"/>
    <w:rsid w:val="00A91C09"/>
    <w:rsid w:val="00A91C6C"/>
    <w:rsid w:val="00A91E20"/>
    <w:rsid w:val="00A91EBD"/>
    <w:rsid w:val="00A9206C"/>
    <w:rsid w:val="00A92806"/>
    <w:rsid w:val="00A92BC5"/>
    <w:rsid w:val="00A92F0E"/>
    <w:rsid w:val="00A9333E"/>
    <w:rsid w:val="00A93393"/>
    <w:rsid w:val="00A93B8D"/>
    <w:rsid w:val="00A94130"/>
    <w:rsid w:val="00A94261"/>
    <w:rsid w:val="00A94664"/>
    <w:rsid w:val="00A946D1"/>
    <w:rsid w:val="00A946E9"/>
    <w:rsid w:val="00A9492D"/>
    <w:rsid w:val="00A949B1"/>
    <w:rsid w:val="00A949E8"/>
    <w:rsid w:val="00A95035"/>
    <w:rsid w:val="00A95545"/>
    <w:rsid w:val="00A9555D"/>
    <w:rsid w:val="00A95AE0"/>
    <w:rsid w:val="00A95D75"/>
    <w:rsid w:val="00A96146"/>
    <w:rsid w:val="00A96477"/>
    <w:rsid w:val="00A9655F"/>
    <w:rsid w:val="00A96600"/>
    <w:rsid w:val="00A96727"/>
    <w:rsid w:val="00A9690C"/>
    <w:rsid w:val="00A96C42"/>
    <w:rsid w:val="00A97179"/>
    <w:rsid w:val="00A97743"/>
    <w:rsid w:val="00A979B5"/>
    <w:rsid w:val="00A97BA1"/>
    <w:rsid w:val="00AA0662"/>
    <w:rsid w:val="00AA0774"/>
    <w:rsid w:val="00AA0A72"/>
    <w:rsid w:val="00AA0F88"/>
    <w:rsid w:val="00AA0F89"/>
    <w:rsid w:val="00AA1790"/>
    <w:rsid w:val="00AA189B"/>
    <w:rsid w:val="00AA1ED5"/>
    <w:rsid w:val="00AA1F38"/>
    <w:rsid w:val="00AA1F6B"/>
    <w:rsid w:val="00AA2ADF"/>
    <w:rsid w:val="00AA2DE5"/>
    <w:rsid w:val="00AA34A4"/>
    <w:rsid w:val="00AA34DA"/>
    <w:rsid w:val="00AA3CAA"/>
    <w:rsid w:val="00AA3D17"/>
    <w:rsid w:val="00AA4925"/>
    <w:rsid w:val="00AA4C66"/>
    <w:rsid w:val="00AA4CA3"/>
    <w:rsid w:val="00AA4E96"/>
    <w:rsid w:val="00AA5092"/>
    <w:rsid w:val="00AA5393"/>
    <w:rsid w:val="00AA58B5"/>
    <w:rsid w:val="00AA58EF"/>
    <w:rsid w:val="00AA5B1F"/>
    <w:rsid w:val="00AA6391"/>
    <w:rsid w:val="00AA63BE"/>
    <w:rsid w:val="00AA7537"/>
    <w:rsid w:val="00AA76B7"/>
    <w:rsid w:val="00AA7751"/>
    <w:rsid w:val="00AA778A"/>
    <w:rsid w:val="00AA77B8"/>
    <w:rsid w:val="00AA7A9A"/>
    <w:rsid w:val="00AA7BA2"/>
    <w:rsid w:val="00AA7C01"/>
    <w:rsid w:val="00AA7CA9"/>
    <w:rsid w:val="00AA7F85"/>
    <w:rsid w:val="00AB0514"/>
    <w:rsid w:val="00AB05CB"/>
    <w:rsid w:val="00AB0843"/>
    <w:rsid w:val="00AB1175"/>
    <w:rsid w:val="00AB117B"/>
    <w:rsid w:val="00AB1265"/>
    <w:rsid w:val="00AB1DE5"/>
    <w:rsid w:val="00AB1E00"/>
    <w:rsid w:val="00AB2070"/>
    <w:rsid w:val="00AB287C"/>
    <w:rsid w:val="00AB37E9"/>
    <w:rsid w:val="00AB396C"/>
    <w:rsid w:val="00AB3BFC"/>
    <w:rsid w:val="00AB407E"/>
    <w:rsid w:val="00AB42B8"/>
    <w:rsid w:val="00AB4444"/>
    <w:rsid w:val="00AB4652"/>
    <w:rsid w:val="00AB46D0"/>
    <w:rsid w:val="00AB47D1"/>
    <w:rsid w:val="00AB483F"/>
    <w:rsid w:val="00AB4BE3"/>
    <w:rsid w:val="00AB4D5C"/>
    <w:rsid w:val="00AB4F11"/>
    <w:rsid w:val="00AB506F"/>
    <w:rsid w:val="00AB5183"/>
    <w:rsid w:val="00AB53C7"/>
    <w:rsid w:val="00AB53D6"/>
    <w:rsid w:val="00AB5538"/>
    <w:rsid w:val="00AB5554"/>
    <w:rsid w:val="00AB5B12"/>
    <w:rsid w:val="00AB5F7B"/>
    <w:rsid w:val="00AB603D"/>
    <w:rsid w:val="00AB6124"/>
    <w:rsid w:val="00AB6166"/>
    <w:rsid w:val="00AB62C7"/>
    <w:rsid w:val="00AB6487"/>
    <w:rsid w:val="00AB6762"/>
    <w:rsid w:val="00AB67B4"/>
    <w:rsid w:val="00AB6B65"/>
    <w:rsid w:val="00AB72D6"/>
    <w:rsid w:val="00AB736D"/>
    <w:rsid w:val="00AB7377"/>
    <w:rsid w:val="00AB7428"/>
    <w:rsid w:val="00AB76E0"/>
    <w:rsid w:val="00AB7BFE"/>
    <w:rsid w:val="00AC0133"/>
    <w:rsid w:val="00AC0252"/>
    <w:rsid w:val="00AC09CA"/>
    <w:rsid w:val="00AC0B9F"/>
    <w:rsid w:val="00AC0CAA"/>
    <w:rsid w:val="00AC0D4B"/>
    <w:rsid w:val="00AC0E30"/>
    <w:rsid w:val="00AC0EDB"/>
    <w:rsid w:val="00AC0FCF"/>
    <w:rsid w:val="00AC118E"/>
    <w:rsid w:val="00AC120E"/>
    <w:rsid w:val="00AC12BD"/>
    <w:rsid w:val="00AC184B"/>
    <w:rsid w:val="00AC1930"/>
    <w:rsid w:val="00AC22C7"/>
    <w:rsid w:val="00AC2426"/>
    <w:rsid w:val="00AC2847"/>
    <w:rsid w:val="00AC2CC9"/>
    <w:rsid w:val="00AC3371"/>
    <w:rsid w:val="00AC3684"/>
    <w:rsid w:val="00AC3913"/>
    <w:rsid w:val="00AC438A"/>
    <w:rsid w:val="00AC47BA"/>
    <w:rsid w:val="00AC47C1"/>
    <w:rsid w:val="00AC4A59"/>
    <w:rsid w:val="00AC4DAE"/>
    <w:rsid w:val="00AC5093"/>
    <w:rsid w:val="00AC5199"/>
    <w:rsid w:val="00AC5490"/>
    <w:rsid w:val="00AC566A"/>
    <w:rsid w:val="00AC5752"/>
    <w:rsid w:val="00AC5AC6"/>
    <w:rsid w:val="00AC5DD8"/>
    <w:rsid w:val="00AC6038"/>
    <w:rsid w:val="00AC63A5"/>
    <w:rsid w:val="00AC63C8"/>
    <w:rsid w:val="00AC6A3D"/>
    <w:rsid w:val="00AC740D"/>
    <w:rsid w:val="00AC74AA"/>
    <w:rsid w:val="00AC7EB4"/>
    <w:rsid w:val="00AD02C9"/>
    <w:rsid w:val="00AD083F"/>
    <w:rsid w:val="00AD0C54"/>
    <w:rsid w:val="00AD0DF2"/>
    <w:rsid w:val="00AD152E"/>
    <w:rsid w:val="00AD167D"/>
    <w:rsid w:val="00AD16A3"/>
    <w:rsid w:val="00AD188F"/>
    <w:rsid w:val="00AD1E07"/>
    <w:rsid w:val="00AD23BD"/>
    <w:rsid w:val="00AD2466"/>
    <w:rsid w:val="00AD24ED"/>
    <w:rsid w:val="00AD295A"/>
    <w:rsid w:val="00AD2CD9"/>
    <w:rsid w:val="00AD2D49"/>
    <w:rsid w:val="00AD2DB2"/>
    <w:rsid w:val="00AD37D5"/>
    <w:rsid w:val="00AD388A"/>
    <w:rsid w:val="00AD38AA"/>
    <w:rsid w:val="00AD3F0C"/>
    <w:rsid w:val="00AD402E"/>
    <w:rsid w:val="00AD4039"/>
    <w:rsid w:val="00AD4376"/>
    <w:rsid w:val="00AD44FC"/>
    <w:rsid w:val="00AD4652"/>
    <w:rsid w:val="00AD4670"/>
    <w:rsid w:val="00AD553D"/>
    <w:rsid w:val="00AD5721"/>
    <w:rsid w:val="00AD5AE9"/>
    <w:rsid w:val="00AD5D1E"/>
    <w:rsid w:val="00AD5DCE"/>
    <w:rsid w:val="00AD6160"/>
    <w:rsid w:val="00AD6700"/>
    <w:rsid w:val="00AD6862"/>
    <w:rsid w:val="00AD68FD"/>
    <w:rsid w:val="00AD6B26"/>
    <w:rsid w:val="00AD6DD4"/>
    <w:rsid w:val="00AD6FE9"/>
    <w:rsid w:val="00AD73E8"/>
    <w:rsid w:val="00AD7CF3"/>
    <w:rsid w:val="00AD7D25"/>
    <w:rsid w:val="00AD7F48"/>
    <w:rsid w:val="00AE0917"/>
    <w:rsid w:val="00AE0A75"/>
    <w:rsid w:val="00AE0B5C"/>
    <w:rsid w:val="00AE0DCF"/>
    <w:rsid w:val="00AE1374"/>
    <w:rsid w:val="00AE16A3"/>
    <w:rsid w:val="00AE16A7"/>
    <w:rsid w:val="00AE1822"/>
    <w:rsid w:val="00AE1863"/>
    <w:rsid w:val="00AE1996"/>
    <w:rsid w:val="00AE1CE3"/>
    <w:rsid w:val="00AE2080"/>
    <w:rsid w:val="00AE2105"/>
    <w:rsid w:val="00AE2234"/>
    <w:rsid w:val="00AE26A6"/>
    <w:rsid w:val="00AE26A7"/>
    <w:rsid w:val="00AE291E"/>
    <w:rsid w:val="00AE2944"/>
    <w:rsid w:val="00AE325E"/>
    <w:rsid w:val="00AE3673"/>
    <w:rsid w:val="00AE3B6D"/>
    <w:rsid w:val="00AE40A6"/>
    <w:rsid w:val="00AE4156"/>
    <w:rsid w:val="00AE4219"/>
    <w:rsid w:val="00AE457A"/>
    <w:rsid w:val="00AE457E"/>
    <w:rsid w:val="00AE4803"/>
    <w:rsid w:val="00AE4807"/>
    <w:rsid w:val="00AE4AA9"/>
    <w:rsid w:val="00AE4D76"/>
    <w:rsid w:val="00AE4E14"/>
    <w:rsid w:val="00AE4FF5"/>
    <w:rsid w:val="00AE586F"/>
    <w:rsid w:val="00AE5877"/>
    <w:rsid w:val="00AE5F63"/>
    <w:rsid w:val="00AE6028"/>
    <w:rsid w:val="00AE6264"/>
    <w:rsid w:val="00AE68C5"/>
    <w:rsid w:val="00AE6E54"/>
    <w:rsid w:val="00AE6ED0"/>
    <w:rsid w:val="00AE70DE"/>
    <w:rsid w:val="00AE72A4"/>
    <w:rsid w:val="00AE73DD"/>
    <w:rsid w:val="00AE7581"/>
    <w:rsid w:val="00AE7A00"/>
    <w:rsid w:val="00AE7A07"/>
    <w:rsid w:val="00AE7AB7"/>
    <w:rsid w:val="00AE7C5E"/>
    <w:rsid w:val="00AE7C74"/>
    <w:rsid w:val="00AE7D39"/>
    <w:rsid w:val="00AE7DD8"/>
    <w:rsid w:val="00AF001C"/>
    <w:rsid w:val="00AF02F0"/>
    <w:rsid w:val="00AF0494"/>
    <w:rsid w:val="00AF0746"/>
    <w:rsid w:val="00AF090E"/>
    <w:rsid w:val="00AF09F7"/>
    <w:rsid w:val="00AF0ACC"/>
    <w:rsid w:val="00AF0D69"/>
    <w:rsid w:val="00AF0D73"/>
    <w:rsid w:val="00AF0E64"/>
    <w:rsid w:val="00AF10BC"/>
    <w:rsid w:val="00AF154B"/>
    <w:rsid w:val="00AF1BFD"/>
    <w:rsid w:val="00AF2010"/>
    <w:rsid w:val="00AF217A"/>
    <w:rsid w:val="00AF28DB"/>
    <w:rsid w:val="00AF2C14"/>
    <w:rsid w:val="00AF33D3"/>
    <w:rsid w:val="00AF3867"/>
    <w:rsid w:val="00AF3C55"/>
    <w:rsid w:val="00AF3DC4"/>
    <w:rsid w:val="00AF3EEE"/>
    <w:rsid w:val="00AF4011"/>
    <w:rsid w:val="00AF4339"/>
    <w:rsid w:val="00AF4E1B"/>
    <w:rsid w:val="00AF5019"/>
    <w:rsid w:val="00AF5309"/>
    <w:rsid w:val="00AF56A8"/>
    <w:rsid w:val="00AF5761"/>
    <w:rsid w:val="00AF57C0"/>
    <w:rsid w:val="00AF5AE4"/>
    <w:rsid w:val="00AF5CE6"/>
    <w:rsid w:val="00AF5DA3"/>
    <w:rsid w:val="00AF5FF0"/>
    <w:rsid w:val="00AF66D1"/>
    <w:rsid w:val="00AF68DB"/>
    <w:rsid w:val="00AF6973"/>
    <w:rsid w:val="00AF69A9"/>
    <w:rsid w:val="00AF6BE4"/>
    <w:rsid w:val="00AF6D6F"/>
    <w:rsid w:val="00AF7106"/>
    <w:rsid w:val="00AF7265"/>
    <w:rsid w:val="00AF73D0"/>
    <w:rsid w:val="00AF7AA0"/>
    <w:rsid w:val="00B00198"/>
    <w:rsid w:val="00B0067F"/>
    <w:rsid w:val="00B00969"/>
    <w:rsid w:val="00B009F8"/>
    <w:rsid w:val="00B00B4B"/>
    <w:rsid w:val="00B00C13"/>
    <w:rsid w:val="00B00D0B"/>
    <w:rsid w:val="00B00D6E"/>
    <w:rsid w:val="00B00DC0"/>
    <w:rsid w:val="00B00F63"/>
    <w:rsid w:val="00B0136E"/>
    <w:rsid w:val="00B014C2"/>
    <w:rsid w:val="00B01686"/>
    <w:rsid w:val="00B01725"/>
    <w:rsid w:val="00B017E7"/>
    <w:rsid w:val="00B01996"/>
    <w:rsid w:val="00B01A0B"/>
    <w:rsid w:val="00B01B88"/>
    <w:rsid w:val="00B01CE2"/>
    <w:rsid w:val="00B0242C"/>
    <w:rsid w:val="00B029EB"/>
    <w:rsid w:val="00B02ECF"/>
    <w:rsid w:val="00B0330A"/>
    <w:rsid w:val="00B033A0"/>
    <w:rsid w:val="00B037D4"/>
    <w:rsid w:val="00B03CC8"/>
    <w:rsid w:val="00B03CD6"/>
    <w:rsid w:val="00B0442C"/>
    <w:rsid w:val="00B044B0"/>
    <w:rsid w:val="00B0471F"/>
    <w:rsid w:val="00B0486B"/>
    <w:rsid w:val="00B04C46"/>
    <w:rsid w:val="00B04CF8"/>
    <w:rsid w:val="00B05041"/>
    <w:rsid w:val="00B053B9"/>
    <w:rsid w:val="00B054D8"/>
    <w:rsid w:val="00B05B89"/>
    <w:rsid w:val="00B05C35"/>
    <w:rsid w:val="00B05DFB"/>
    <w:rsid w:val="00B06025"/>
    <w:rsid w:val="00B066F2"/>
    <w:rsid w:val="00B06758"/>
    <w:rsid w:val="00B068B8"/>
    <w:rsid w:val="00B06D5E"/>
    <w:rsid w:val="00B06DEA"/>
    <w:rsid w:val="00B0709C"/>
    <w:rsid w:val="00B072E8"/>
    <w:rsid w:val="00B07321"/>
    <w:rsid w:val="00B07B00"/>
    <w:rsid w:val="00B07B16"/>
    <w:rsid w:val="00B07C65"/>
    <w:rsid w:val="00B1015A"/>
    <w:rsid w:val="00B101CE"/>
    <w:rsid w:val="00B10D56"/>
    <w:rsid w:val="00B10DE6"/>
    <w:rsid w:val="00B10EB1"/>
    <w:rsid w:val="00B11014"/>
    <w:rsid w:val="00B1145D"/>
    <w:rsid w:val="00B1163C"/>
    <w:rsid w:val="00B11773"/>
    <w:rsid w:val="00B11953"/>
    <w:rsid w:val="00B11C69"/>
    <w:rsid w:val="00B11E89"/>
    <w:rsid w:val="00B11F5C"/>
    <w:rsid w:val="00B126BF"/>
    <w:rsid w:val="00B12B16"/>
    <w:rsid w:val="00B12DE7"/>
    <w:rsid w:val="00B12ED0"/>
    <w:rsid w:val="00B13070"/>
    <w:rsid w:val="00B13761"/>
    <w:rsid w:val="00B139ED"/>
    <w:rsid w:val="00B13BB8"/>
    <w:rsid w:val="00B13BE0"/>
    <w:rsid w:val="00B148B7"/>
    <w:rsid w:val="00B14948"/>
    <w:rsid w:val="00B149F6"/>
    <w:rsid w:val="00B14E15"/>
    <w:rsid w:val="00B1517B"/>
    <w:rsid w:val="00B15397"/>
    <w:rsid w:val="00B1564B"/>
    <w:rsid w:val="00B159AE"/>
    <w:rsid w:val="00B15B51"/>
    <w:rsid w:val="00B1604E"/>
    <w:rsid w:val="00B16C19"/>
    <w:rsid w:val="00B16CEF"/>
    <w:rsid w:val="00B16CF1"/>
    <w:rsid w:val="00B1726E"/>
    <w:rsid w:val="00B1737F"/>
    <w:rsid w:val="00B17FFC"/>
    <w:rsid w:val="00B20073"/>
    <w:rsid w:val="00B20262"/>
    <w:rsid w:val="00B2077E"/>
    <w:rsid w:val="00B20E5D"/>
    <w:rsid w:val="00B21AB9"/>
    <w:rsid w:val="00B21ABB"/>
    <w:rsid w:val="00B21CAF"/>
    <w:rsid w:val="00B22203"/>
    <w:rsid w:val="00B23572"/>
    <w:rsid w:val="00B23803"/>
    <w:rsid w:val="00B23A9B"/>
    <w:rsid w:val="00B23E96"/>
    <w:rsid w:val="00B24030"/>
    <w:rsid w:val="00B24148"/>
    <w:rsid w:val="00B24CCD"/>
    <w:rsid w:val="00B24DE5"/>
    <w:rsid w:val="00B251CF"/>
    <w:rsid w:val="00B25805"/>
    <w:rsid w:val="00B25AD8"/>
    <w:rsid w:val="00B25ECE"/>
    <w:rsid w:val="00B26390"/>
    <w:rsid w:val="00B268F9"/>
    <w:rsid w:val="00B26AE2"/>
    <w:rsid w:val="00B26BBB"/>
    <w:rsid w:val="00B270A8"/>
    <w:rsid w:val="00B2742B"/>
    <w:rsid w:val="00B27708"/>
    <w:rsid w:val="00B27A35"/>
    <w:rsid w:val="00B27C57"/>
    <w:rsid w:val="00B27CD6"/>
    <w:rsid w:val="00B27F5A"/>
    <w:rsid w:val="00B31006"/>
    <w:rsid w:val="00B31286"/>
    <w:rsid w:val="00B314C8"/>
    <w:rsid w:val="00B3183E"/>
    <w:rsid w:val="00B31A33"/>
    <w:rsid w:val="00B31A40"/>
    <w:rsid w:val="00B31F0D"/>
    <w:rsid w:val="00B323A0"/>
    <w:rsid w:val="00B32B3E"/>
    <w:rsid w:val="00B32FD7"/>
    <w:rsid w:val="00B331D4"/>
    <w:rsid w:val="00B33225"/>
    <w:rsid w:val="00B3349F"/>
    <w:rsid w:val="00B33708"/>
    <w:rsid w:val="00B33934"/>
    <w:rsid w:val="00B33B6C"/>
    <w:rsid w:val="00B33BA5"/>
    <w:rsid w:val="00B340D1"/>
    <w:rsid w:val="00B34418"/>
    <w:rsid w:val="00B34B14"/>
    <w:rsid w:val="00B34BC0"/>
    <w:rsid w:val="00B34C22"/>
    <w:rsid w:val="00B34C60"/>
    <w:rsid w:val="00B35341"/>
    <w:rsid w:val="00B354A9"/>
    <w:rsid w:val="00B35613"/>
    <w:rsid w:val="00B35AC3"/>
    <w:rsid w:val="00B35BCA"/>
    <w:rsid w:val="00B35EC3"/>
    <w:rsid w:val="00B3605D"/>
    <w:rsid w:val="00B36267"/>
    <w:rsid w:val="00B36EAB"/>
    <w:rsid w:val="00B3713C"/>
    <w:rsid w:val="00B37786"/>
    <w:rsid w:val="00B378F5"/>
    <w:rsid w:val="00B40036"/>
    <w:rsid w:val="00B401CE"/>
    <w:rsid w:val="00B4047E"/>
    <w:rsid w:val="00B406F9"/>
    <w:rsid w:val="00B40A6B"/>
    <w:rsid w:val="00B40C86"/>
    <w:rsid w:val="00B40EDC"/>
    <w:rsid w:val="00B40F2B"/>
    <w:rsid w:val="00B40FE8"/>
    <w:rsid w:val="00B413C3"/>
    <w:rsid w:val="00B41799"/>
    <w:rsid w:val="00B417EB"/>
    <w:rsid w:val="00B41853"/>
    <w:rsid w:val="00B41977"/>
    <w:rsid w:val="00B41D28"/>
    <w:rsid w:val="00B42502"/>
    <w:rsid w:val="00B4261B"/>
    <w:rsid w:val="00B42994"/>
    <w:rsid w:val="00B42D12"/>
    <w:rsid w:val="00B4309C"/>
    <w:rsid w:val="00B43389"/>
    <w:rsid w:val="00B4342E"/>
    <w:rsid w:val="00B434A0"/>
    <w:rsid w:val="00B43827"/>
    <w:rsid w:val="00B438F5"/>
    <w:rsid w:val="00B4431A"/>
    <w:rsid w:val="00B44371"/>
    <w:rsid w:val="00B44948"/>
    <w:rsid w:val="00B44EA2"/>
    <w:rsid w:val="00B458FA"/>
    <w:rsid w:val="00B4592A"/>
    <w:rsid w:val="00B45BCB"/>
    <w:rsid w:val="00B45CEA"/>
    <w:rsid w:val="00B45D55"/>
    <w:rsid w:val="00B46246"/>
    <w:rsid w:val="00B46743"/>
    <w:rsid w:val="00B468BF"/>
    <w:rsid w:val="00B46A37"/>
    <w:rsid w:val="00B46A8D"/>
    <w:rsid w:val="00B470D9"/>
    <w:rsid w:val="00B47250"/>
    <w:rsid w:val="00B47E78"/>
    <w:rsid w:val="00B47F52"/>
    <w:rsid w:val="00B50AFB"/>
    <w:rsid w:val="00B5105F"/>
    <w:rsid w:val="00B5108C"/>
    <w:rsid w:val="00B510F4"/>
    <w:rsid w:val="00B51461"/>
    <w:rsid w:val="00B51565"/>
    <w:rsid w:val="00B51D81"/>
    <w:rsid w:val="00B523AD"/>
    <w:rsid w:val="00B525B7"/>
    <w:rsid w:val="00B52B50"/>
    <w:rsid w:val="00B53164"/>
    <w:rsid w:val="00B53289"/>
    <w:rsid w:val="00B532AD"/>
    <w:rsid w:val="00B53B1D"/>
    <w:rsid w:val="00B541A0"/>
    <w:rsid w:val="00B5423A"/>
    <w:rsid w:val="00B54276"/>
    <w:rsid w:val="00B5438F"/>
    <w:rsid w:val="00B54CE3"/>
    <w:rsid w:val="00B54FCB"/>
    <w:rsid w:val="00B554F5"/>
    <w:rsid w:val="00B55510"/>
    <w:rsid w:val="00B55E92"/>
    <w:rsid w:val="00B56404"/>
    <w:rsid w:val="00B56580"/>
    <w:rsid w:val="00B5666B"/>
    <w:rsid w:val="00B56B0D"/>
    <w:rsid w:val="00B56C71"/>
    <w:rsid w:val="00B56CB0"/>
    <w:rsid w:val="00B57277"/>
    <w:rsid w:val="00B57BFE"/>
    <w:rsid w:val="00B57F7D"/>
    <w:rsid w:val="00B60159"/>
    <w:rsid w:val="00B602E9"/>
    <w:rsid w:val="00B6117D"/>
    <w:rsid w:val="00B614E6"/>
    <w:rsid w:val="00B61888"/>
    <w:rsid w:val="00B6210C"/>
    <w:rsid w:val="00B626E1"/>
    <w:rsid w:val="00B626FA"/>
    <w:rsid w:val="00B62931"/>
    <w:rsid w:val="00B6293C"/>
    <w:rsid w:val="00B62990"/>
    <w:rsid w:val="00B62CB1"/>
    <w:rsid w:val="00B62F2C"/>
    <w:rsid w:val="00B62FF5"/>
    <w:rsid w:val="00B6377A"/>
    <w:rsid w:val="00B63847"/>
    <w:rsid w:val="00B63849"/>
    <w:rsid w:val="00B63B34"/>
    <w:rsid w:val="00B63D7C"/>
    <w:rsid w:val="00B6436D"/>
    <w:rsid w:val="00B643E5"/>
    <w:rsid w:val="00B64503"/>
    <w:rsid w:val="00B65084"/>
    <w:rsid w:val="00B65133"/>
    <w:rsid w:val="00B65DBE"/>
    <w:rsid w:val="00B66268"/>
    <w:rsid w:val="00B66446"/>
    <w:rsid w:val="00B66456"/>
    <w:rsid w:val="00B66959"/>
    <w:rsid w:val="00B67072"/>
    <w:rsid w:val="00B6718C"/>
    <w:rsid w:val="00B6754D"/>
    <w:rsid w:val="00B67593"/>
    <w:rsid w:val="00B675C7"/>
    <w:rsid w:val="00B677C3"/>
    <w:rsid w:val="00B67953"/>
    <w:rsid w:val="00B67E95"/>
    <w:rsid w:val="00B702B5"/>
    <w:rsid w:val="00B704A2"/>
    <w:rsid w:val="00B70BB2"/>
    <w:rsid w:val="00B70C47"/>
    <w:rsid w:val="00B7143C"/>
    <w:rsid w:val="00B723F7"/>
    <w:rsid w:val="00B72531"/>
    <w:rsid w:val="00B72955"/>
    <w:rsid w:val="00B7328D"/>
    <w:rsid w:val="00B7330E"/>
    <w:rsid w:val="00B7341B"/>
    <w:rsid w:val="00B7391D"/>
    <w:rsid w:val="00B73E25"/>
    <w:rsid w:val="00B74252"/>
    <w:rsid w:val="00B74269"/>
    <w:rsid w:val="00B743E4"/>
    <w:rsid w:val="00B74770"/>
    <w:rsid w:val="00B747F3"/>
    <w:rsid w:val="00B74990"/>
    <w:rsid w:val="00B7567E"/>
    <w:rsid w:val="00B757A5"/>
    <w:rsid w:val="00B757E5"/>
    <w:rsid w:val="00B758ED"/>
    <w:rsid w:val="00B75D4F"/>
    <w:rsid w:val="00B76556"/>
    <w:rsid w:val="00B765B4"/>
    <w:rsid w:val="00B76762"/>
    <w:rsid w:val="00B767E9"/>
    <w:rsid w:val="00B76A6C"/>
    <w:rsid w:val="00B76B7F"/>
    <w:rsid w:val="00B7710A"/>
    <w:rsid w:val="00B773A7"/>
    <w:rsid w:val="00B77926"/>
    <w:rsid w:val="00B77B04"/>
    <w:rsid w:val="00B77DFD"/>
    <w:rsid w:val="00B77F40"/>
    <w:rsid w:val="00B80394"/>
    <w:rsid w:val="00B804E7"/>
    <w:rsid w:val="00B8071B"/>
    <w:rsid w:val="00B80A61"/>
    <w:rsid w:val="00B80E01"/>
    <w:rsid w:val="00B816C2"/>
    <w:rsid w:val="00B81917"/>
    <w:rsid w:val="00B81BCF"/>
    <w:rsid w:val="00B81F72"/>
    <w:rsid w:val="00B82223"/>
    <w:rsid w:val="00B823B7"/>
    <w:rsid w:val="00B825A8"/>
    <w:rsid w:val="00B826D5"/>
    <w:rsid w:val="00B829EB"/>
    <w:rsid w:val="00B82B08"/>
    <w:rsid w:val="00B83271"/>
    <w:rsid w:val="00B8372C"/>
    <w:rsid w:val="00B83AD2"/>
    <w:rsid w:val="00B83FE9"/>
    <w:rsid w:val="00B840A8"/>
    <w:rsid w:val="00B84651"/>
    <w:rsid w:val="00B850F9"/>
    <w:rsid w:val="00B852FF"/>
    <w:rsid w:val="00B85407"/>
    <w:rsid w:val="00B854AF"/>
    <w:rsid w:val="00B854BF"/>
    <w:rsid w:val="00B85A99"/>
    <w:rsid w:val="00B85B8B"/>
    <w:rsid w:val="00B85D8B"/>
    <w:rsid w:val="00B8600C"/>
    <w:rsid w:val="00B8627A"/>
    <w:rsid w:val="00B863CF"/>
    <w:rsid w:val="00B86427"/>
    <w:rsid w:val="00B867DB"/>
    <w:rsid w:val="00B86B1B"/>
    <w:rsid w:val="00B86B2E"/>
    <w:rsid w:val="00B86B80"/>
    <w:rsid w:val="00B87023"/>
    <w:rsid w:val="00B87639"/>
    <w:rsid w:val="00B87790"/>
    <w:rsid w:val="00B8788A"/>
    <w:rsid w:val="00B878CB"/>
    <w:rsid w:val="00B8792A"/>
    <w:rsid w:val="00B879D9"/>
    <w:rsid w:val="00B87A02"/>
    <w:rsid w:val="00B87C11"/>
    <w:rsid w:val="00B87F68"/>
    <w:rsid w:val="00B90319"/>
    <w:rsid w:val="00B9040D"/>
    <w:rsid w:val="00B9046F"/>
    <w:rsid w:val="00B9050B"/>
    <w:rsid w:val="00B90C14"/>
    <w:rsid w:val="00B90D5E"/>
    <w:rsid w:val="00B90F88"/>
    <w:rsid w:val="00B90FB6"/>
    <w:rsid w:val="00B91298"/>
    <w:rsid w:val="00B915AB"/>
    <w:rsid w:val="00B91673"/>
    <w:rsid w:val="00B91C8B"/>
    <w:rsid w:val="00B92061"/>
    <w:rsid w:val="00B934E9"/>
    <w:rsid w:val="00B935BD"/>
    <w:rsid w:val="00B93B26"/>
    <w:rsid w:val="00B93EC6"/>
    <w:rsid w:val="00B9454B"/>
    <w:rsid w:val="00B94583"/>
    <w:rsid w:val="00B94600"/>
    <w:rsid w:val="00B94C50"/>
    <w:rsid w:val="00B94FD6"/>
    <w:rsid w:val="00B954BE"/>
    <w:rsid w:val="00B96647"/>
    <w:rsid w:val="00B96796"/>
    <w:rsid w:val="00B97079"/>
    <w:rsid w:val="00B970E0"/>
    <w:rsid w:val="00B9721E"/>
    <w:rsid w:val="00B973B6"/>
    <w:rsid w:val="00B97BC6"/>
    <w:rsid w:val="00B97DAF"/>
    <w:rsid w:val="00BA0386"/>
    <w:rsid w:val="00BA0827"/>
    <w:rsid w:val="00BA09A8"/>
    <w:rsid w:val="00BA1391"/>
    <w:rsid w:val="00BA13B8"/>
    <w:rsid w:val="00BA18E1"/>
    <w:rsid w:val="00BA1C99"/>
    <w:rsid w:val="00BA1E17"/>
    <w:rsid w:val="00BA1EC6"/>
    <w:rsid w:val="00BA20E4"/>
    <w:rsid w:val="00BA2120"/>
    <w:rsid w:val="00BA25A1"/>
    <w:rsid w:val="00BA2DBC"/>
    <w:rsid w:val="00BA3097"/>
    <w:rsid w:val="00BA3328"/>
    <w:rsid w:val="00BA3759"/>
    <w:rsid w:val="00BA3791"/>
    <w:rsid w:val="00BA38AC"/>
    <w:rsid w:val="00BA3C00"/>
    <w:rsid w:val="00BA3CF4"/>
    <w:rsid w:val="00BA41A3"/>
    <w:rsid w:val="00BA4282"/>
    <w:rsid w:val="00BA45BE"/>
    <w:rsid w:val="00BA46F7"/>
    <w:rsid w:val="00BA4A48"/>
    <w:rsid w:val="00BA4FDA"/>
    <w:rsid w:val="00BA510F"/>
    <w:rsid w:val="00BA53A9"/>
    <w:rsid w:val="00BA5DA0"/>
    <w:rsid w:val="00BA5FF8"/>
    <w:rsid w:val="00BA62E5"/>
    <w:rsid w:val="00BA67C6"/>
    <w:rsid w:val="00BA6CD7"/>
    <w:rsid w:val="00BA7207"/>
    <w:rsid w:val="00BA72BE"/>
    <w:rsid w:val="00BA75FC"/>
    <w:rsid w:val="00BA7977"/>
    <w:rsid w:val="00BA79BA"/>
    <w:rsid w:val="00BB00C7"/>
    <w:rsid w:val="00BB0762"/>
    <w:rsid w:val="00BB0C97"/>
    <w:rsid w:val="00BB1016"/>
    <w:rsid w:val="00BB1235"/>
    <w:rsid w:val="00BB1319"/>
    <w:rsid w:val="00BB1700"/>
    <w:rsid w:val="00BB196F"/>
    <w:rsid w:val="00BB24CD"/>
    <w:rsid w:val="00BB253B"/>
    <w:rsid w:val="00BB2707"/>
    <w:rsid w:val="00BB2839"/>
    <w:rsid w:val="00BB28F9"/>
    <w:rsid w:val="00BB306A"/>
    <w:rsid w:val="00BB3761"/>
    <w:rsid w:val="00BB389F"/>
    <w:rsid w:val="00BB3AC7"/>
    <w:rsid w:val="00BB3B0C"/>
    <w:rsid w:val="00BB4094"/>
    <w:rsid w:val="00BB4842"/>
    <w:rsid w:val="00BB484D"/>
    <w:rsid w:val="00BB5142"/>
    <w:rsid w:val="00BB51EC"/>
    <w:rsid w:val="00BB5A6A"/>
    <w:rsid w:val="00BB5CC5"/>
    <w:rsid w:val="00BB5D24"/>
    <w:rsid w:val="00BB6115"/>
    <w:rsid w:val="00BB6838"/>
    <w:rsid w:val="00BB6894"/>
    <w:rsid w:val="00BB6E51"/>
    <w:rsid w:val="00BB739D"/>
    <w:rsid w:val="00BB7423"/>
    <w:rsid w:val="00BB7C21"/>
    <w:rsid w:val="00BB7CF4"/>
    <w:rsid w:val="00BB7EF6"/>
    <w:rsid w:val="00BC015F"/>
    <w:rsid w:val="00BC06CD"/>
    <w:rsid w:val="00BC0A1C"/>
    <w:rsid w:val="00BC0E69"/>
    <w:rsid w:val="00BC144F"/>
    <w:rsid w:val="00BC1527"/>
    <w:rsid w:val="00BC19C9"/>
    <w:rsid w:val="00BC1A3F"/>
    <w:rsid w:val="00BC26CC"/>
    <w:rsid w:val="00BC2774"/>
    <w:rsid w:val="00BC296A"/>
    <w:rsid w:val="00BC304B"/>
    <w:rsid w:val="00BC3208"/>
    <w:rsid w:val="00BC373E"/>
    <w:rsid w:val="00BC3D19"/>
    <w:rsid w:val="00BC3F39"/>
    <w:rsid w:val="00BC4107"/>
    <w:rsid w:val="00BC4237"/>
    <w:rsid w:val="00BC4693"/>
    <w:rsid w:val="00BC46A8"/>
    <w:rsid w:val="00BC48C7"/>
    <w:rsid w:val="00BC4B94"/>
    <w:rsid w:val="00BC4C6C"/>
    <w:rsid w:val="00BC4F31"/>
    <w:rsid w:val="00BC5164"/>
    <w:rsid w:val="00BC57BA"/>
    <w:rsid w:val="00BC592A"/>
    <w:rsid w:val="00BC5BE5"/>
    <w:rsid w:val="00BC5C67"/>
    <w:rsid w:val="00BC62FB"/>
    <w:rsid w:val="00BC63F8"/>
    <w:rsid w:val="00BC6B34"/>
    <w:rsid w:val="00BC6B73"/>
    <w:rsid w:val="00BC76AC"/>
    <w:rsid w:val="00BC780D"/>
    <w:rsid w:val="00BD00A8"/>
    <w:rsid w:val="00BD0672"/>
    <w:rsid w:val="00BD0F63"/>
    <w:rsid w:val="00BD12A7"/>
    <w:rsid w:val="00BD1746"/>
    <w:rsid w:val="00BD1852"/>
    <w:rsid w:val="00BD18BE"/>
    <w:rsid w:val="00BD1CA8"/>
    <w:rsid w:val="00BD1EAA"/>
    <w:rsid w:val="00BD271C"/>
    <w:rsid w:val="00BD36F5"/>
    <w:rsid w:val="00BD399B"/>
    <w:rsid w:val="00BD3DC4"/>
    <w:rsid w:val="00BD3E58"/>
    <w:rsid w:val="00BD3E96"/>
    <w:rsid w:val="00BD3F01"/>
    <w:rsid w:val="00BD4308"/>
    <w:rsid w:val="00BD4331"/>
    <w:rsid w:val="00BD44B8"/>
    <w:rsid w:val="00BD44DC"/>
    <w:rsid w:val="00BD46D8"/>
    <w:rsid w:val="00BD4E66"/>
    <w:rsid w:val="00BD5203"/>
    <w:rsid w:val="00BD53A8"/>
    <w:rsid w:val="00BD53C9"/>
    <w:rsid w:val="00BD5668"/>
    <w:rsid w:val="00BD596E"/>
    <w:rsid w:val="00BD600E"/>
    <w:rsid w:val="00BD659C"/>
    <w:rsid w:val="00BD6B11"/>
    <w:rsid w:val="00BD76C4"/>
    <w:rsid w:val="00BD7AB4"/>
    <w:rsid w:val="00BD7B11"/>
    <w:rsid w:val="00BE005C"/>
    <w:rsid w:val="00BE005E"/>
    <w:rsid w:val="00BE01A1"/>
    <w:rsid w:val="00BE0583"/>
    <w:rsid w:val="00BE09B1"/>
    <w:rsid w:val="00BE09C3"/>
    <w:rsid w:val="00BE09F6"/>
    <w:rsid w:val="00BE0A1E"/>
    <w:rsid w:val="00BE1341"/>
    <w:rsid w:val="00BE167F"/>
    <w:rsid w:val="00BE1694"/>
    <w:rsid w:val="00BE1853"/>
    <w:rsid w:val="00BE1A89"/>
    <w:rsid w:val="00BE1B5E"/>
    <w:rsid w:val="00BE1D0A"/>
    <w:rsid w:val="00BE1F3E"/>
    <w:rsid w:val="00BE1F8F"/>
    <w:rsid w:val="00BE215E"/>
    <w:rsid w:val="00BE2211"/>
    <w:rsid w:val="00BE2616"/>
    <w:rsid w:val="00BE2650"/>
    <w:rsid w:val="00BE2E82"/>
    <w:rsid w:val="00BE39D8"/>
    <w:rsid w:val="00BE3BCD"/>
    <w:rsid w:val="00BE4FC6"/>
    <w:rsid w:val="00BE502E"/>
    <w:rsid w:val="00BE5236"/>
    <w:rsid w:val="00BE5324"/>
    <w:rsid w:val="00BE566D"/>
    <w:rsid w:val="00BE56FE"/>
    <w:rsid w:val="00BE57BC"/>
    <w:rsid w:val="00BE5989"/>
    <w:rsid w:val="00BE5AA7"/>
    <w:rsid w:val="00BE5F06"/>
    <w:rsid w:val="00BE5FE8"/>
    <w:rsid w:val="00BE6B3C"/>
    <w:rsid w:val="00BE6D62"/>
    <w:rsid w:val="00BE6E75"/>
    <w:rsid w:val="00BE78B7"/>
    <w:rsid w:val="00BE7900"/>
    <w:rsid w:val="00BF00E2"/>
    <w:rsid w:val="00BF03A6"/>
    <w:rsid w:val="00BF03D0"/>
    <w:rsid w:val="00BF0614"/>
    <w:rsid w:val="00BF08A8"/>
    <w:rsid w:val="00BF0911"/>
    <w:rsid w:val="00BF09F5"/>
    <w:rsid w:val="00BF0AF6"/>
    <w:rsid w:val="00BF0BBE"/>
    <w:rsid w:val="00BF0E2B"/>
    <w:rsid w:val="00BF0FC9"/>
    <w:rsid w:val="00BF0FDB"/>
    <w:rsid w:val="00BF146F"/>
    <w:rsid w:val="00BF16C7"/>
    <w:rsid w:val="00BF17F2"/>
    <w:rsid w:val="00BF1A91"/>
    <w:rsid w:val="00BF209B"/>
    <w:rsid w:val="00BF2603"/>
    <w:rsid w:val="00BF2CAA"/>
    <w:rsid w:val="00BF2DB9"/>
    <w:rsid w:val="00BF2DF5"/>
    <w:rsid w:val="00BF2DFB"/>
    <w:rsid w:val="00BF3688"/>
    <w:rsid w:val="00BF3ADA"/>
    <w:rsid w:val="00BF3BCC"/>
    <w:rsid w:val="00BF411C"/>
    <w:rsid w:val="00BF4145"/>
    <w:rsid w:val="00BF41BD"/>
    <w:rsid w:val="00BF48F5"/>
    <w:rsid w:val="00BF49A2"/>
    <w:rsid w:val="00BF49B8"/>
    <w:rsid w:val="00BF49BA"/>
    <w:rsid w:val="00BF4F69"/>
    <w:rsid w:val="00BF55B8"/>
    <w:rsid w:val="00BF563A"/>
    <w:rsid w:val="00BF5B88"/>
    <w:rsid w:val="00BF5BB7"/>
    <w:rsid w:val="00BF5FA9"/>
    <w:rsid w:val="00BF5FB6"/>
    <w:rsid w:val="00BF6228"/>
    <w:rsid w:val="00BF624F"/>
    <w:rsid w:val="00BF63A2"/>
    <w:rsid w:val="00BF6443"/>
    <w:rsid w:val="00BF6596"/>
    <w:rsid w:val="00BF6603"/>
    <w:rsid w:val="00BF6664"/>
    <w:rsid w:val="00BF667C"/>
    <w:rsid w:val="00BF69D2"/>
    <w:rsid w:val="00BF6DD9"/>
    <w:rsid w:val="00BF6F85"/>
    <w:rsid w:val="00BF75D1"/>
    <w:rsid w:val="00BF7A90"/>
    <w:rsid w:val="00C0054F"/>
    <w:rsid w:val="00C00EBA"/>
    <w:rsid w:val="00C012DD"/>
    <w:rsid w:val="00C0187F"/>
    <w:rsid w:val="00C01A5A"/>
    <w:rsid w:val="00C01B2E"/>
    <w:rsid w:val="00C021C5"/>
    <w:rsid w:val="00C022EA"/>
    <w:rsid w:val="00C0230F"/>
    <w:rsid w:val="00C025BE"/>
    <w:rsid w:val="00C026C2"/>
    <w:rsid w:val="00C029F5"/>
    <w:rsid w:val="00C02D48"/>
    <w:rsid w:val="00C02EBC"/>
    <w:rsid w:val="00C03134"/>
    <w:rsid w:val="00C032FE"/>
    <w:rsid w:val="00C034A0"/>
    <w:rsid w:val="00C036E3"/>
    <w:rsid w:val="00C04538"/>
    <w:rsid w:val="00C04ADC"/>
    <w:rsid w:val="00C05162"/>
    <w:rsid w:val="00C05515"/>
    <w:rsid w:val="00C05747"/>
    <w:rsid w:val="00C0585E"/>
    <w:rsid w:val="00C05A96"/>
    <w:rsid w:val="00C05B65"/>
    <w:rsid w:val="00C05F04"/>
    <w:rsid w:val="00C062AA"/>
    <w:rsid w:val="00C064C5"/>
    <w:rsid w:val="00C06518"/>
    <w:rsid w:val="00C068C5"/>
    <w:rsid w:val="00C06C80"/>
    <w:rsid w:val="00C06DBF"/>
    <w:rsid w:val="00C06DDF"/>
    <w:rsid w:val="00C0725F"/>
    <w:rsid w:val="00C07524"/>
    <w:rsid w:val="00C07B13"/>
    <w:rsid w:val="00C1039A"/>
    <w:rsid w:val="00C107B1"/>
    <w:rsid w:val="00C10CB8"/>
    <w:rsid w:val="00C10DE5"/>
    <w:rsid w:val="00C10E60"/>
    <w:rsid w:val="00C10EE8"/>
    <w:rsid w:val="00C10FEE"/>
    <w:rsid w:val="00C1100C"/>
    <w:rsid w:val="00C1124E"/>
    <w:rsid w:val="00C11395"/>
    <w:rsid w:val="00C11830"/>
    <w:rsid w:val="00C11840"/>
    <w:rsid w:val="00C12490"/>
    <w:rsid w:val="00C12726"/>
    <w:rsid w:val="00C1280E"/>
    <w:rsid w:val="00C12CBA"/>
    <w:rsid w:val="00C1307C"/>
    <w:rsid w:val="00C1319D"/>
    <w:rsid w:val="00C1396A"/>
    <w:rsid w:val="00C139C5"/>
    <w:rsid w:val="00C13F2D"/>
    <w:rsid w:val="00C1428B"/>
    <w:rsid w:val="00C14F35"/>
    <w:rsid w:val="00C14FA4"/>
    <w:rsid w:val="00C1508F"/>
    <w:rsid w:val="00C152E7"/>
    <w:rsid w:val="00C154DA"/>
    <w:rsid w:val="00C15792"/>
    <w:rsid w:val="00C15A0A"/>
    <w:rsid w:val="00C15DA7"/>
    <w:rsid w:val="00C15DBD"/>
    <w:rsid w:val="00C15ED8"/>
    <w:rsid w:val="00C15F8A"/>
    <w:rsid w:val="00C161C7"/>
    <w:rsid w:val="00C162A0"/>
    <w:rsid w:val="00C16426"/>
    <w:rsid w:val="00C16471"/>
    <w:rsid w:val="00C16822"/>
    <w:rsid w:val="00C16D58"/>
    <w:rsid w:val="00C16ECF"/>
    <w:rsid w:val="00C16FF2"/>
    <w:rsid w:val="00C17C23"/>
    <w:rsid w:val="00C17DDB"/>
    <w:rsid w:val="00C20083"/>
    <w:rsid w:val="00C20313"/>
    <w:rsid w:val="00C20808"/>
    <w:rsid w:val="00C20996"/>
    <w:rsid w:val="00C20ED8"/>
    <w:rsid w:val="00C21199"/>
    <w:rsid w:val="00C211F8"/>
    <w:rsid w:val="00C21311"/>
    <w:rsid w:val="00C216C4"/>
    <w:rsid w:val="00C21A91"/>
    <w:rsid w:val="00C21EFB"/>
    <w:rsid w:val="00C225AC"/>
    <w:rsid w:val="00C2264C"/>
    <w:rsid w:val="00C22679"/>
    <w:rsid w:val="00C228A9"/>
    <w:rsid w:val="00C22A69"/>
    <w:rsid w:val="00C22AB4"/>
    <w:rsid w:val="00C22D23"/>
    <w:rsid w:val="00C231A4"/>
    <w:rsid w:val="00C233CE"/>
    <w:rsid w:val="00C23569"/>
    <w:rsid w:val="00C2370A"/>
    <w:rsid w:val="00C2394B"/>
    <w:rsid w:val="00C24243"/>
    <w:rsid w:val="00C24927"/>
    <w:rsid w:val="00C24B11"/>
    <w:rsid w:val="00C24D8E"/>
    <w:rsid w:val="00C24F00"/>
    <w:rsid w:val="00C24F46"/>
    <w:rsid w:val="00C250C5"/>
    <w:rsid w:val="00C252EA"/>
    <w:rsid w:val="00C25484"/>
    <w:rsid w:val="00C256FC"/>
    <w:rsid w:val="00C258B9"/>
    <w:rsid w:val="00C25A22"/>
    <w:rsid w:val="00C25AEF"/>
    <w:rsid w:val="00C25F7A"/>
    <w:rsid w:val="00C262C1"/>
    <w:rsid w:val="00C26532"/>
    <w:rsid w:val="00C26CA3"/>
    <w:rsid w:val="00C26E6A"/>
    <w:rsid w:val="00C26EC0"/>
    <w:rsid w:val="00C26F47"/>
    <w:rsid w:val="00C27015"/>
    <w:rsid w:val="00C273B3"/>
    <w:rsid w:val="00C27584"/>
    <w:rsid w:val="00C275A8"/>
    <w:rsid w:val="00C27967"/>
    <w:rsid w:val="00C27A4E"/>
    <w:rsid w:val="00C27C04"/>
    <w:rsid w:val="00C27DF8"/>
    <w:rsid w:val="00C27F9F"/>
    <w:rsid w:val="00C3039E"/>
    <w:rsid w:val="00C304BB"/>
    <w:rsid w:val="00C31DD6"/>
    <w:rsid w:val="00C31F5A"/>
    <w:rsid w:val="00C32E17"/>
    <w:rsid w:val="00C32E19"/>
    <w:rsid w:val="00C334CE"/>
    <w:rsid w:val="00C3384E"/>
    <w:rsid w:val="00C341C2"/>
    <w:rsid w:val="00C34348"/>
    <w:rsid w:val="00C34479"/>
    <w:rsid w:val="00C3461C"/>
    <w:rsid w:val="00C34709"/>
    <w:rsid w:val="00C349F9"/>
    <w:rsid w:val="00C34AD0"/>
    <w:rsid w:val="00C34DFE"/>
    <w:rsid w:val="00C35209"/>
    <w:rsid w:val="00C352BD"/>
    <w:rsid w:val="00C354BB"/>
    <w:rsid w:val="00C35899"/>
    <w:rsid w:val="00C35C6B"/>
    <w:rsid w:val="00C3605F"/>
    <w:rsid w:val="00C362B8"/>
    <w:rsid w:val="00C36651"/>
    <w:rsid w:val="00C3673A"/>
    <w:rsid w:val="00C36AB9"/>
    <w:rsid w:val="00C36B72"/>
    <w:rsid w:val="00C36D52"/>
    <w:rsid w:val="00C36F95"/>
    <w:rsid w:val="00C3758E"/>
    <w:rsid w:val="00C37951"/>
    <w:rsid w:val="00C37994"/>
    <w:rsid w:val="00C4005D"/>
    <w:rsid w:val="00C40303"/>
    <w:rsid w:val="00C40F27"/>
    <w:rsid w:val="00C412AB"/>
    <w:rsid w:val="00C414D8"/>
    <w:rsid w:val="00C41ACE"/>
    <w:rsid w:val="00C42640"/>
    <w:rsid w:val="00C43133"/>
    <w:rsid w:val="00C4330E"/>
    <w:rsid w:val="00C43394"/>
    <w:rsid w:val="00C43538"/>
    <w:rsid w:val="00C43824"/>
    <w:rsid w:val="00C43C9E"/>
    <w:rsid w:val="00C44003"/>
    <w:rsid w:val="00C44679"/>
    <w:rsid w:val="00C448BB"/>
    <w:rsid w:val="00C44901"/>
    <w:rsid w:val="00C44A87"/>
    <w:rsid w:val="00C44B80"/>
    <w:rsid w:val="00C45029"/>
    <w:rsid w:val="00C452AD"/>
    <w:rsid w:val="00C45306"/>
    <w:rsid w:val="00C4562E"/>
    <w:rsid w:val="00C45711"/>
    <w:rsid w:val="00C45754"/>
    <w:rsid w:val="00C45D6B"/>
    <w:rsid w:val="00C45DC8"/>
    <w:rsid w:val="00C45F4B"/>
    <w:rsid w:val="00C460A8"/>
    <w:rsid w:val="00C46359"/>
    <w:rsid w:val="00C465AF"/>
    <w:rsid w:val="00C46928"/>
    <w:rsid w:val="00C46968"/>
    <w:rsid w:val="00C470FC"/>
    <w:rsid w:val="00C471EE"/>
    <w:rsid w:val="00C478FF"/>
    <w:rsid w:val="00C479C6"/>
    <w:rsid w:val="00C47CF5"/>
    <w:rsid w:val="00C5069B"/>
    <w:rsid w:val="00C50957"/>
    <w:rsid w:val="00C50EE7"/>
    <w:rsid w:val="00C510DA"/>
    <w:rsid w:val="00C513C5"/>
    <w:rsid w:val="00C51540"/>
    <w:rsid w:val="00C5214A"/>
    <w:rsid w:val="00C52235"/>
    <w:rsid w:val="00C52608"/>
    <w:rsid w:val="00C527F2"/>
    <w:rsid w:val="00C52B7C"/>
    <w:rsid w:val="00C533C1"/>
    <w:rsid w:val="00C536ED"/>
    <w:rsid w:val="00C53817"/>
    <w:rsid w:val="00C53B06"/>
    <w:rsid w:val="00C5470A"/>
    <w:rsid w:val="00C5480F"/>
    <w:rsid w:val="00C54ACB"/>
    <w:rsid w:val="00C552DB"/>
    <w:rsid w:val="00C55579"/>
    <w:rsid w:val="00C55D6F"/>
    <w:rsid w:val="00C55E6F"/>
    <w:rsid w:val="00C55FBA"/>
    <w:rsid w:val="00C56286"/>
    <w:rsid w:val="00C56509"/>
    <w:rsid w:val="00C569ED"/>
    <w:rsid w:val="00C56E3C"/>
    <w:rsid w:val="00C5759B"/>
    <w:rsid w:val="00C5777D"/>
    <w:rsid w:val="00C57825"/>
    <w:rsid w:val="00C57A86"/>
    <w:rsid w:val="00C57A99"/>
    <w:rsid w:val="00C57F9D"/>
    <w:rsid w:val="00C602F3"/>
    <w:rsid w:val="00C604DA"/>
    <w:rsid w:val="00C60A23"/>
    <w:rsid w:val="00C60A5B"/>
    <w:rsid w:val="00C613D0"/>
    <w:rsid w:val="00C61553"/>
    <w:rsid w:val="00C622FC"/>
    <w:rsid w:val="00C6231B"/>
    <w:rsid w:val="00C62455"/>
    <w:rsid w:val="00C62CF1"/>
    <w:rsid w:val="00C630C9"/>
    <w:rsid w:val="00C6376F"/>
    <w:rsid w:val="00C637B4"/>
    <w:rsid w:val="00C63AC0"/>
    <w:rsid w:val="00C63B33"/>
    <w:rsid w:val="00C63EC6"/>
    <w:rsid w:val="00C64299"/>
    <w:rsid w:val="00C642CF"/>
    <w:rsid w:val="00C643FC"/>
    <w:rsid w:val="00C645FE"/>
    <w:rsid w:val="00C6468D"/>
    <w:rsid w:val="00C6491B"/>
    <w:rsid w:val="00C64FAD"/>
    <w:rsid w:val="00C651EC"/>
    <w:rsid w:val="00C657F9"/>
    <w:rsid w:val="00C65895"/>
    <w:rsid w:val="00C65A7A"/>
    <w:rsid w:val="00C65C41"/>
    <w:rsid w:val="00C660E3"/>
    <w:rsid w:val="00C669F1"/>
    <w:rsid w:val="00C66B85"/>
    <w:rsid w:val="00C66C6F"/>
    <w:rsid w:val="00C66F2E"/>
    <w:rsid w:val="00C670E1"/>
    <w:rsid w:val="00C6749A"/>
    <w:rsid w:val="00C67699"/>
    <w:rsid w:val="00C702CA"/>
    <w:rsid w:val="00C70426"/>
    <w:rsid w:val="00C70A20"/>
    <w:rsid w:val="00C70B69"/>
    <w:rsid w:val="00C7105E"/>
    <w:rsid w:val="00C714AA"/>
    <w:rsid w:val="00C71D41"/>
    <w:rsid w:val="00C72690"/>
    <w:rsid w:val="00C72A2B"/>
    <w:rsid w:val="00C72B03"/>
    <w:rsid w:val="00C72F63"/>
    <w:rsid w:val="00C7306B"/>
    <w:rsid w:val="00C731B1"/>
    <w:rsid w:val="00C7342B"/>
    <w:rsid w:val="00C73AFD"/>
    <w:rsid w:val="00C73BF0"/>
    <w:rsid w:val="00C73CEE"/>
    <w:rsid w:val="00C7415C"/>
    <w:rsid w:val="00C74476"/>
    <w:rsid w:val="00C747B2"/>
    <w:rsid w:val="00C747F8"/>
    <w:rsid w:val="00C748BA"/>
    <w:rsid w:val="00C749ED"/>
    <w:rsid w:val="00C74C35"/>
    <w:rsid w:val="00C74DC4"/>
    <w:rsid w:val="00C74F05"/>
    <w:rsid w:val="00C750C9"/>
    <w:rsid w:val="00C7537E"/>
    <w:rsid w:val="00C7594E"/>
    <w:rsid w:val="00C75B17"/>
    <w:rsid w:val="00C76135"/>
    <w:rsid w:val="00C76314"/>
    <w:rsid w:val="00C76627"/>
    <w:rsid w:val="00C76A85"/>
    <w:rsid w:val="00C76AB3"/>
    <w:rsid w:val="00C77526"/>
    <w:rsid w:val="00C777E7"/>
    <w:rsid w:val="00C77A48"/>
    <w:rsid w:val="00C77E19"/>
    <w:rsid w:val="00C80018"/>
    <w:rsid w:val="00C8007A"/>
    <w:rsid w:val="00C80531"/>
    <w:rsid w:val="00C80B07"/>
    <w:rsid w:val="00C80DDE"/>
    <w:rsid w:val="00C812EA"/>
    <w:rsid w:val="00C81345"/>
    <w:rsid w:val="00C81586"/>
    <w:rsid w:val="00C8183A"/>
    <w:rsid w:val="00C81D12"/>
    <w:rsid w:val="00C82066"/>
    <w:rsid w:val="00C82113"/>
    <w:rsid w:val="00C8215C"/>
    <w:rsid w:val="00C82277"/>
    <w:rsid w:val="00C82C41"/>
    <w:rsid w:val="00C83098"/>
    <w:rsid w:val="00C832CA"/>
    <w:rsid w:val="00C836D6"/>
    <w:rsid w:val="00C83D32"/>
    <w:rsid w:val="00C842AC"/>
    <w:rsid w:val="00C842B9"/>
    <w:rsid w:val="00C84399"/>
    <w:rsid w:val="00C844E9"/>
    <w:rsid w:val="00C84FE6"/>
    <w:rsid w:val="00C85157"/>
    <w:rsid w:val="00C854D8"/>
    <w:rsid w:val="00C85559"/>
    <w:rsid w:val="00C85799"/>
    <w:rsid w:val="00C85A31"/>
    <w:rsid w:val="00C85A90"/>
    <w:rsid w:val="00C85AB7"/>
    <w:rsid w:val="00C85F07"/>
    <w:rsid w:val="00C85FBF"/>
    <w:rsid w:val="00C86868"/>
    <w:rsid w:val="00C86CBD"/>
    <w:rsid w:val="00C9056D"/>
    <w:rsid w:val="00C90743"/>
    <w:rsid w:val="00C90CC9"/>
    <w:rsid w:val="00C911B6"/>
    <w:rsid w:val="00C911D1"/>
    <w:rsid w:val="00C917F9"/>
    <w:rsid w:val="00C91801"/>
    <w:rsid w:val="00C91AF8"/>
    <w:rsid w:val="00C91C2E"/>
    <w:rsid w:val="00C922CD"/>
    <w:rsid w:val="00C924CD"/>
    <w:rsid w:val="00C9286D"/>
    <w:rsid w:val="00C92BD7"/>
    <w:rsid w:val="00C92DE3"/>
    <w:rsid w:val="00C92FBB"/>
    <w:rsid w:val="00C92FEA"/>
    <w:rsid w:val="00C930AE"/>
    <w:rsid w:val="00C9364C"/>
    <w:rsid w:val="00C940E1"/>
    <w:rsid w:val="00C9439E"/>
    <w:rsid w:val="00C945C7"/>
    <w:rsid w:val="00C94E00"/>
    <w:rsid w:val="00C94E2E"/>
    <w:rsid w:val="00C95039"/>
    <w:rsid w:val="00C953D8"/>
    <w:rsid w:val="00C961B1"/>
    <w:rsid w:val="00C961FE"/>
    <w:rsid w:val="00C96392"/>
    <w:rsid w:val="00C96794"/>
    <w:rsid w:val="00C96A37"/>
    <w:rsid w:val="00C96A47"/>
    <w:rsid w:val="00C96C64"/>
    <w:rsid w:val="00C96DD8"/>
    <w:rsid w:val="00C9759A"/>
    <w:rsid w:val="00C975F1"/>
    <w:rsid w:val="00C97A64"/>
    <w:rsid w:val="00CA0154"/>
    <w:rsid w:val="00CA01E7"/>
    <w:rsid w:val="00CA038F"/>
    <w:rsid w:val="00CA0397"/>
    <w:rsid w:val="00CA0591"/>
    <w:rsid w:val="00CA0671"/>
    <w:rsid w:val="00CA0A09"/>
    <w:rsid w:val="00CA1601"/>
    <w:rsid w:val="00CA1985"/>
    <w:rsid w:val="00CA1ABF"/>
    <w:rsid w:val="00CA1E32"/>
    <w:rsid w:val="00CA2671"/>
    <w:rsid w:val="00CA2764"/>
    <w:rsid w:val="00CA3400"/>
    <w:rsid w:val="00CA34B3"/>
    <w:rsid w:val="00CA3696"/>
    <w:rsid w:val="00CA36BF"/>
    <w:rsid w:val="00CA37DF"/>
    <w:rsid w:val="00CA3931"/>
    <w:rsid w:val="00CA4298"/>
    <w:rsid w:val="00CA46A0"/>
    <w:rsid w:val="00CA49DF"/>
    <w:rsid w:val="00CA4A96"/>
    <w:rsid w:val="00CA50B4"/>
    <w:rsid w:val="00CA55C0"/>
    <w:rsid w:val="00CA5A53"/>
    <w:rsid w:val="00CA60DE"/>
    <w:rsid w:val="00CA6327"/>
    <w:rsid w:val="00CA639C"/>
    <w:rsid w:val="00CA6DED"/>
    <w:rsid w:val="00CA6E07"/>
    <w:rsid w:val="00CA7223"/>
    <w:rsid w:val="00CA7498"/>
    <w:rsid w:val="00CA7E4E"/>
    <w:rsid w:val="00CA7ED0"/>
    <w:rsid w:val="00CB036C"/>
    <w:rsid w:val="00CB0379"/>
    <w:rsid w:val="00CB037C"/>
    <w:rsid w:val="00CB07FB"/>
    <w:rsid w:val="00CB0F3F"/>
    <w:rsid w:val="00CB0FB6"/>
    <w:rsid w:val="00CB1139"/>
    <w:rsid w:val="00CB16BF"/>
    <w:rsid w:val="00CB1753"/>
    <w:rsid w:val="00CB17F0"/>
    <w:rsid w:val="00CB1BB5"/>
    <w:rsid w:val="00CB1EA7"/>
    <w:rsid w:val="00CB1F59"/>
    <w:rsid w:val="00CB21A4"/>
    <w:rsid w:val="00CB23B3"/>
    <w:rsid w:val="00CB2519"/>
    <w:rsid w:val="00CB277E"/>
    <w:rsid w:val="00CB27A8"/>
    <w:rsid w:val="00CB2CAD"/>
    <w:rsid w:val="00CB2CFF"/>
    <w:rsid w:val="00CB2DCD"/>
    <w:rsid w:val="00CB3053"/>
    <w:rsid w:val="00CB34A7"/>
    <w:rsid w:val="00CB3829"/>
    <w:rsid w:val="00CB3F5F"/>
    <w:rsid w:val="00CB40FB"/>
    <w:rsid w:val="00CB414A"/>
    <w:rsid w:val="00CB4559"/>
    <w:rsid w:val="00CB49F8"/>
    <w:rsid w:val="00CB4ADD"/>
    <w:rsid w:val="00CB4EF8"/>
    <w:rsid w:val="00CB539E"/>
    <w:rsid w:val="00CB5CE3"/>
    <w:rsid w:val="00CB5F1B"/>
    <w:rsid w:val="00CB6306"/>
    <w:rsid w:val="00CB6357"/>
    <w:rsid w:val="00CB648B"/>
    <w:rsid w:val="00CB6528"/>
    <w:rsid w:val="00CB65C4"/>
    <w:rsid w:val="00CB6BD8"/>
    <w:rsid w:val="00CB6F47"/>
    <w:rsid w:val="00CB6FCB"/>
    <w:rsid w:val="00CB7337"/>
    <w:rsid w:val="00CB7406"/>
    <w:rsid w:val="00CB7832"/>
    <w:rsid w:val="00CB78FA"/>
    <w:rsid w:val="00CB7BFF"/>
    <w:rsid w:val="00CC0019"/>
    <w:rsid w:val="00CC0262"/>
    <w:rsid w:val="00CC06A0"/>
    <w:rsid w:val="00CC0A97"/>
    <w:rsid w:val="00CC0ADC"/>
    <w:rsid w:val="00CC0D2C"/>
    <w:rsid w:val="00CC1224"/>
    <w:rsid w:val="00CC1898"/>
    <w:rsid w:val="00CC1B44"/>
    <w:rsid w:val="00CC214E"/>
    <w:rsid w:val="00CC2265"/>
    <w:rsid w:val="00CC26D4"/>
    <w:rsid w:val="00CC2C1E"/>
    <w:rsid w:val="00CC2D0E"/>
    <w:rsid w:val="00CC2F23"/>
    <w:rsid w:val="00CC32EC"/>
    <w:rsid w:val="00CC3918"/>
    <w:rsid w:val="00CC3B03"/>
    <w:rsid w:val="00CC4272"/>
    <w:rsid w:val="00CC444E"/>
    <w:rsid w:val="00CC4B00"/>
    <w:rsid w:val="00CC4B0B"/>
    <w:rsid w:val="00CC5503"/>
    <w:rsid w:val="00CC5AD4"/>
    <w:rsid w:val="00CC5C73"/>
    <w:rsid w:val="00CC5D08"/>
    <w:rsid w:val="00CC5FA4"/>
    <w:rsid w:val="00CC60ED"/>
    <w:rsid w:val="00CC6866"/>
    <w:rsid w:val="00CC6B82"/>
    <w:rsid w:val="00CC74E0"/>
    <w:rsid w:val="00CC74FD"/>
    <w:rsid w:val="00CC76A6"/>
    <w:rsid w:val="00CC79F7"/>
    <w:rsid w:val="00CC7DAF"/>
    <w:rsid w:val="00CD0002"/>
    <w:rsid w:val="00CD04DF"/>
    <w:rsid w:val="00CD06B6"/>
    <w:rsid w:val="00CD06F6"/>
    <w:rsid w:val="00CD0914"/>
    <w:rsid w:val="00CD0940"/>
    <w:rsid w:val="00CD0A5C"/>
    <w:rsid w:val="00CD0DDA"/>
    <w:rsid w:val="00CD0FB4"/>
    <w:rsid w:val="00CD14A0"/>
    <w:rsid w:val="00CD16E1"/>
    <w:rsid w:val="00CD1FCE"/>
    <w:rsid w:val="00CD2199"/>
    <w:rsid w:val="00CD259D"/>
    <w:rsid w:val="00CD2905"/>
    <w:rsid w:val="00CD2991"/>
    <w:rsid w:val="00CD29B9"/>
    <w:rsid w:val="00CD2B78"/>
    <w:rsid w:val="00CD2BA4"/>
    <w:rsid w:val="00CD2D20"/>
    <w:rsid w:val="00CD30E1"/>
    <w:rsid w:val="00CD3327"/>
    <w:rsid w:val="00CD388C"/>
    <w:rsid w:val="00CD45DE"/>
    <w:rsid w:val="00CD4C97"/>
    <w:rsid w:val="00CD503E"/>
    <w:rsid w:val="00CD50B0"/>
    <w:rsid w:val="00CD50F9"/>
    <w:rsid w:val="00CD58F1"/>
    <w:rsid w:val="00CD5C7F"/>
    <w:rsid w:val="00CD6224"/>
    <w:rsid w:val="00CD656E"/>
    <w:rsid w:val="00CD683F"/>
    <w:rsid w:val="00CD6D15"/>
    <w:rsid w:val="00CD6F17"/>
    <w:rsid w:val="00CD7121"/>
    <w:rsid w:val="00CD72E0"/>
    <w:rsid w:val="00CD7313"/>
    <w:rsid w:val="00CD7A47"/>
    <w:rsid w:val="00CD7ADB"/>
    <w:rsid w:val="00CD7DB0"/>
    <w:rsid w:val="00CE0065"/>
    <w:rsid w:val="00CE075A"/>
    <w:rsid w:val="00CE0893"/>
    <w:rsid w:val="00CE13E6"/>
    <w:rsid w:val="00CE1465"/>
    <w:rsid w:val="00CE1551"/>
    <w:rsid w:val="00CE17E9"/>
    <w:rsid w:val="00CE17F8"/>
    <w:rsid w:val="00CE1817"/>
    <w:rsid w:val="00CE1886"/>
    <w:rsid w:val="00CE1CCF"/>
    <w:rsid w:val="00CE1F62"/>
    <w:rsid w:val="00CE207C"/>
    <w:rsid w:val="00CE22DF"/>
    <w:rsid w:val="00CE292E"/>
    <w:rsid w:val="00CE2DAC"/>
    <w:rsid w:val="00CE38F2"/>
    <w:rsid w:val="00CE401E"/>
    <w:rsid w:val="00CE40E5"/>
    <w:rsid w:val="00CE45DA"/>
    <w:rsid w:val="00CE48AE"/>
    <w:rsid w:val="00CE494F"/>
    <w:rsid w:val="00CE4D3D"/>
    <w:rsid w:val="00CE4FFD"/>
    <w:rsid w:val="00CE58AA"/>
    <w:rsid w:val="00CE5BC1"/>
    <w:rsid w:val="00CE5DE2"/>
    <w:rsid w:val="00CE5EA2"/>
    <w:rsid w:val="00CE634C"/>
    <w:rsid w:val="00CE6443"/>
    <w:rsid w:val="00CE6682"/>
    <w:rsid w:val="00CE6C4E"/>
    <w:rsid w:val="00CE6D07"/>
    <w:rsid w:val="00CE6ED6"/>
    <w:rsid w:val="00CE71F9"/>
    <w:rsid w:val="00CE7604"/>
    <w:rsid w:val="00CE7C80"/>
    <w:rsid w:val="00CF01CD"/>
    <w:rsid w:val="00CF030A"/>
    <w:rsid w:val="00CF04BF"/>
    <w:rsid w:val="00CF0782"/>
    <w:rsid w:val="00CF0A16"/>
    <w:rsid w:val="00CF0ABC"/>
    <w:rsid w:val="00CF0C19"/>
    <w:rsid w:val="00CF0DD2"/>
    <w:rsid w:val="00CF1754"/>
    <w:rsid w:val="00CF18E4"/>
    <w:rsid w:val="00CF2354"/>
    <w:rsid w:val="00CF2518"/>
    <w:rsid w:val="00CF2BCE"/>
    <w:rsid w:val="00CF2C65"/>
    <w:rsid w:val="00CF2DA0"/>
    <w:rsid w:val="00CF2E0B"/>
    <w:rsid w:val="00CF2E47"/>
    <w:rsid w:val="00CF2E4B"/>
    <w:rsid w:val="00CF2FE9"/>
    <w:rsid w:val="00CF3092"/>
    <w:rsid w:val="00CF30AB"/>
    <w:rsid w:val="00CF3702"/>
    <w:rsid w:val="00CF3ADA"/>
    <w:rsid w:val="00CF3B9A"/>
    <w:rsid w:val="00CF3C78"/>
    <w:rsid w:val="00CF3D6A"/>
    <w:rsid w:val="00CF4017"/>
    <w:rsid w:val="00CF41CC"/>
    <w:rsid w:val="00CF4273"/>
    <w:rsid w:val="00CF44E2"/>
    <w:rsid w:val="00CF4522"/>
    <w:rsid w:val="00CF479C"/>
    <w:rsid w:val="00CF49D3"/>
    <w:rsid w:val="00CF4AFF"/>
    <w:rsid w:val="00CF4C10"/>
    <w:rsid w:val="00CF51A9"/>
    <w:rsid w:val="00CF5231"/>
    <w:rsid w:val="00CF52A3"/>
    <w:rsid w:val="00CF543A"/>
    <w:rsid w:val="00CF5540"/>
    <w:rsid w:val="00CF567D"/>
    <w:rsid w:val="00CF5A20"/>
    <w:rsid w:val="00CF60EE"/>
    <w:rsid w:val="00CF6344"/>
    <w:rsid w:val="00CF6837"/>
    <w:rsid w:val="00CF6D13"/>
    <w:rsid w:val="00CF724A"/>
    <w:rsid w:val="00CF7620"/>
    <w:rsid w:val="00CF7896"/>
    <w:rsid w:val="00D008D7"/>
    <w:rsid w:val="00D00C0A"/>
    <w:rsid w:val="00D0103F"/>
    <w:rsid w:val="00D0153A"/>
    <w:rsid w:val="00D0183B"/>
    <w:rsid w:val="00D01973"/>
    <w:rsid w:val="00D01BD6"/>
    <w:rsid w:val="00D021E9"/>
    <w:rsid w:val="00D022B5"/>
    <w:rsid w:val="00D02A7B"/>
    <w:rsid w:val="00D0302A"/>
    <w:rsid w:val="00D03042"/>
    <w:rsid w:val="00D03B72"/>
    <w:rsid w:val="00D03BC7"/>
    <w:rsid w:val="00D047EA"/>
    <w:rsid w:val="00D048B9"/>
    <w:rsid w:val="00D0499C"/>
    <w:rsid w:val="00D04D54"/>
    <w:rsid w:val="00D04F92"/>
    <w:rsid w:val="00D04FAE"/>
    <w:rsid w:val="00D0517E"/>
    <w:rsid w:val="00D0524C"/>
    <w:rsid w:val="00D052BA"/>
    <w:rsid w:val="00D052C0"/>
    <w:rsid w:val="00D054BC"/>
    <w:rsid w:val="00D057A2"/>
    <w:rsid w:val="00D05830"/>
    <w:rsid w:val="00D05E18"/>
    <w:rsid w:val="00D05F16"/>
    <w:rsid w:val="00D06575"/>
    <w:rsid w:val="00D06BAF"/>
    <w:rsid w:val="00D06EE5"/>
    <w:rsid w:val="00D0717C"/>
    <w:rsid w:val="00D071B0"/>
    <w:rsid w:val="00D07774"/>
    <w:rsid w:val="00D07A0A"/>
    <w:rsid w:val="00D07E35"/>
    <w:rsid w:val="00D07FBF"/>
    <w:rsid w:val="00D104DF"/>
    <w:rsid w:val="00D1060D"/>
    <w:rsid w:val="00D10643"/>
    <w:rsid w:val="00D10724"/>
    <w:rsid w:val="00D1083B"/>
    <w:rsid w:val="00D11020"/>
    <w:rsid w:val="00D115D1"/>
    <w:rsid w:val="00D1164C"/>
    <w:rsid w:val="00D119B0"/>
    <w:rsid w:val="00D122FE"/>
    <w:rsid w:val="00D123D8"/>
    <w:rsid w:val="00D12693"/>
    <w:rsid w:val="00D1298F"/>
    <w:rsid w:val="00D12A7C"/>
    <w:rsid w:val="00D12C68"/>
    <w:rsid w:val="00D12C88"/>
    <w:rsid w:val="00D13295"/>
    <w:rsid w:val="00D1344F"/>
    <w:rsid w:val="00D134B5"/>
    <w:rsid w:val="00D13756"/>
    <w:rsid w:val="00D13F57"/>
    <w:rsid w:val="00D13FA4"/>
    <w:rsid w:val="00D14499"/>
    <w:rsid w:val="00D14758"/>
    <w:rsid w:val="00D147C0"/>
    <w:rsid w:val="00D147C9"/>
    <w:rsid w:val="00D14817"/>
    <w:rsid w:val="00D14851"/>
    <w:rsid w:val="00D1488E"/>
    <w:rsid w:val="00D14A5C"/>
    <w:rsid w:val="00D14B69"/>
    <w:rsid w:val="00D14FCE"/>
    <w:rsid w:val="00D1512B"/>
    <w:rsid w:val="00D1532D"/>
    <w:rsid w:val="00D15459"/>
    <w:rsid w:val="00D1555F"/>
    <w:rsid w:val="00D155B3"/>
    <w:rsid w:val="00D155DB"/>
    <w:rsid w:val="00D15693"/>
    <w:rsid w:val="00D16A14"/>
    <w:rsid w:val="00D16B7A"/>
    <w:rsid w:val="00D16CAE"/>
    <w:rsid w:val="00D16CDA"/>
    <w:rsid w:val="00D16F03"/>
    <w:rsid w:val="00D171A5"/>
    <w:rsid w:val="00D1732E"/>
    <w:rsid w:val="00D173F1"/>
    <w:rsid w:val="00D17DF0"/>
    <w:rsid w:val="00D2003D"/>
    <w:rsid w:val="00D20191"/>
    <w:rsid w:val="00D20201"/>
    <w:rsid w:val="00D2020C"/>
    <w:rsid w:val="00D2044C"/>
    <w:rsid w:val="00D20626"/>
    <w:rsid w:val="00D20938"/>
    <w:rsid w:val="00D20E2E"/>
    <w:rsid w:val="00D21129"/>
    <w:rsid w:val="00D21214"/>
    <w:rsid w:val="00D21482"/>
    <w:rsid w:val="00D21A9E"/>
    <w:rsid w:val="00D21FE1"/>
    <w:rsid w:val="00D223C1"/>
    <w:rsid w:val="00D22A95"/>
    <w:rsid w:val="00D2337B"/>
    <w:rsid w:val="00D23517"/>
    <w:rsid w:val="00D2369E"/>
    <w:rsid w:val="00D237A2"/>
    <w:rsid w:val="00D23897"/>
    <w:rsid w:val="00D2398F"/>
    <w:rsid w:val="00D23F78"/>
    <w:rsid w:val="00D245E0"/>
    <w:rsid w:val="00D24640"/>
    <w:rsid w:val="00D2561D"/>
    <w:rsid w:val="00D258EE"/>
    <w:rsid w:val="00D25989"/>
    <w:rsid w:val="00D25E77"/>
    <w:rsid w:val="00D26268"/>
    <w:rsid w:val="00D2716C"/>
    <w:rsid w:val="00D2736D"/>
    <w:rsid w:val="00D2781D"/>
    <w:rsid w:val="00D27986"/>
    <w:rsid w:val="00D279F4"/>
    <w:rsid w:val="00D27BE1"/>
    <w:rsid w:val="00D300AB"/>
    <w:rsid w:val="00D3072E"/>
    <w:rsid w:val="00D312CA"/>
    <w:rsid w:val="00D3159F"/>
    <w:rsid w:val="00D315EF"/>
    <w:rsid w:val="00D317A5"/>
    <w:rsid w:val="00D31991"/>
    <w:rsid w:val="00D32358"/>
    <w:rsid w:val="00D324E2"/>
    <w:rsid w:val="00D32739"/>
    <w:rsid w:val="00D32937"/>
    <w:rsid w:val="00D33223"/>
    <w:rsid w:val="00D33849"/>
    <w:rsid w:val="00D33CEE"/>
    <w:rsid w:val="00D34162"/>
    <w:rsid w:val="00D34274"/>
    <w:rsid w:val="00D348C2"/>
    <w:rsid w:val="00D34B70"/>
    <w:rsid w:val="00D34E70"/>
    <w:rsid w:val="00D352C4"/>
    <w:rsid w:val="00D35D83"/>
    <w:rsid w:val="00D36285"/>
    <w:rsid w:val="00D37191"/>
    <w:rsid w:val="00D37453"/>
    <w:rsid w:val="00D37706"/>
    <w:rsid w:val="00D3776F"/>
    <w:rsid w:val="00D37C88"/>
    <w:rsid w:val="00D37E56"/>
    <w:rsid w:val="00D400F9"/>
    <w:rsid w:val="00D40838"/>
    <w:rsid w:val="00D40C88"/>
    <w:rsid w:val="00D40FD8"/>
    <w:rsid w:val="00D41138"/>
    <w:rsid w:val="00D4121C"/>
    <w:rsid w:val="00D41691"/>
    <w:rsid w:val="00D416CB"/>
    <w:rsid w:val="00D4177D"/>
    <w:rsid w:val="00D41FE5"/>
    <w:rsid w:val="00D422E1"/>
    <w:rsid w:val="00D42570"/>
    <w:rsid w:val="00D428B2"/>
    <w:rsid w:val="00D42DC9"/>
    <w:rsid w:val="00D42DE0"/>
    <w:rsid w:val="00D43860"/>
    <w:rsid w:val="00D43E0D"/>
    <w:rsid w:val="00D43F7E"/>
    <w:rsid w:val="00D444CC"/>
    <w:rsid w:val="00D4452A"/>
    <w:rsid w:val="00D453E2"/>
    <w:rsid w:val="00D45B5B"/>
    <w:rsid w:val="00D45BD9"/>
    <w:rsid w:val="00D45C47"/>
    <w:rsid w:val="00D45E5E"/>
    <w:rsid w:val="00D45FB5"/>
    <w:rsid w:val="00D46746"/>
    <w:rsid w:val="00D47657"/>
    <w:rsid w:val="00D476B9"/>
    <w:rsid w:val="00D47923"/>
    <w:rsid w:val="00D47E91"/>
    <w:rsid w:val="00D47E9A"/>
    <w:rsid w:val="00D506FC"/>
    <w:rsid w:val="00D507A6"/>
    <w:rsid w:val="00D5104F"/>
    <w:rsid w:val="00D515D7"/>
    <w:rsid w:val="00D5164C"/>
    <w:rsid w:val="00D5190C"/>
    <w:rsid w:val="00D51B55"/>
    <w:rsid w:val="00D524C2"/>
    <w:rsid w:val="00D53111"/>
    <w:rsid w:val="00D53A6F"/>
    <w:rsid w:val="00D54178"/>
    <w:rsid w:val="00D54217"/>
    <w:rsid w:val="00D54A0F"/>
    <w:rsid w:val="00D54F0B"/>
    <w:rsid w:val="00D55381"/>
    <w:rsid w:val="00D558B2"/>
    <w:rsid w:val="00D55B19"/>
    <w:rsid w:val="00D55C91"/>
    <w:rsid w:val="00D5604D"/>
    <w:rsid w:val="00D562B8"/>
    <w:rsid w:val="00D56354"/>
    <w:rsid w:val="00D569AC"/>
    <w:rsid w:val="00D56A7B"/>
    <w:rsid w:val="00D56B8C"/>
    <w:rsid w:val="00D57284"/>
    <w:rsid w:val="00D572A9"/>
    <w:rsid w:val="00D5754C"/>
    <w:rsid w:val="00D576B3"/>
    <w:rsid w:val="00D57ADC"/>
    <w:rsid w:val="00D57E5A"/>
    <w:rsid w:val="00D6046D"/>
    <w:rsid w:val="00D6063B"/>
    <w:rsid w:val="00D60A24"/>
    <w:rsid w:val="00D612C2"/>
    <w:rsid w:val="00D61465"/>
    <w:rsid w:val="00D61485"/>
    <w:rsid w:val="00D61712"/>
    <w:rsid w:val="00D61774"/>
    <w:rsid w:val="00D61E59"/>
    <w:rsid w:val="00D62102"/>
    <w:rsid w:val="00D621F4"/>
    <w:rsid w:val="00D623D6"/>
    <w:rsid w:val="00D626A3"/>
    <w:rsid w:val="00D62EA1"/>
    <w:rsid w:val="00D62F56"/>
    <w:rsid w:val="00D630AC"/>
    <w:rsid w:val="00D63122"/>
    <w:rsid w:val="00D639FC"/>
    <w:rsid w:val="00D63B73"/>
    <w:rsid w:val="00D63D33"/>
    <w:rsid w:val="00D640AA"/>
    <w:rsid w:val="00D64C53"/>
    <w:rsid w:val="00D64CD0"/>
    <w:rsid w:val="00D6561C"/>
    <w:rsid w:val="00D6591B"/>
    <w:rsid w:val="00D65A3D"/>
    <w:rsid w:val="00D65F02"/>
    <w:rsid w:val="00D65F2B"/>
    <w:rsid w:val="00D665D8"/>
    <w:rsid w:val="00D66658"/>
    <w:rsid w:val="00D66AC3"/>
    <w:rsid w:val="00D66B00"/>
    <w:rsid w:val="00D66C7D"/>
    <w:rsid w:val="00D66F8F"/>
    <w:rsid w:val="00D67225"/>
    <w:rsid w:val="00D67694"/>
    <w:rsid w:val="00D67D77"/>
    <w:rsid w:val="00D67FCD"/>
    <w:rsid w:val="00D7111C"/>
    <w:rsid w:val="00D71596"/>
    <w:rsid w:val="00D716B2"/>
    <w:rsid w:val="00D7184D"/>
    <w:rsid w:val="00D718ED"/>
    <w:rsid w:val="00D71FC7"/>
    <w:rsid w:val="00D72179"/>
    <w:rsid w:val="00D7238F"/>
    <w:rsid w:val="00D723B9"/>
    <w:rsid w:val="00D72544"/>
    <w:rsid w:val="00D7306A"/>
    <w:rsid w:val="00D73D85"/>
    <w:rsid w:val="00D73F18"/>
    <w:rsid w:val="00D7400A"/>
    <w:rsid w:val="00D7427F"/>
    <w:rsid w:val="00D7468B"/>
    <w:rsid w:val="00D74EF4"/>
    <w:rsid w:val="00D7510D"/>
    <w:rsid w:val="00D75191"/>
    <w:rsid w:val="00D751BE"/>
    <w:rsid w:val="00D759A8"/>
    <w:rsid w:val="00D75E1F"/>
    <w:rsid w:val="00D763CE"/>
    <w:rsid w:val="00D76695"/>
    <w:rsid w:val="00D7680E"/>
    <w:rsid w:val="00D76924"/>
    <w:rsid w:val="00D76A4E"/>
    <w:rsid w:val="00D76BC2"/>
    <w:rsid w:val="00D77208"/>
    <w:rsid w:val="00D77633"/>
    <w:rsid w:val="00D778B3"/>
    <w:rsid w:val="00D77A7B"/>
    <w:rsid w:val="00D77B0C"/>
    <w:rsid w:val="00D77BD1"/>
    <w:rsid w:val="00D77C32"/>
    <w:rsid w:val="00D77EA7"/>
    <w:rsid w:val="00D8001A"/>
    <w:rsid w:val="00D800F3"/>
    <w:rsid w:val="00D8013A"/>
    <w:rsid w:val="00D80282"/>
    <w:rsid w:val="00D806C5"/>
    <w:rsid w:val="00D80AF7"/>
    <w:rsid w:val="00D812B8"/>
    <w:rsid w:val="00D819FA"/>
    <w:rsid w:val="00D81E6A"/>
    <w:rsid w:val="00D82090"/>
    <w:rsid w:val="00D8242F"/>
    <w:rsid w:val="00D82706"/>
    <w:rsid w:val="00D828E0"/>
    <w:rsid w:val="00D82B27"/>
    <w:rsid w:val="00D83282"/>
    <w:rsid w:val="00D8332E"/>
    <w:rsid w:val="00D83533"/>
    <w:rsid w:val="00D84638"/>
    <w:rsid w:val="00D8475C"/>
    <w:rsid w:val="00D84C16"/>
    <w:rsid w:val="00D84CF8"/>
    <w:rsid w:val="00D84D72"/>
    <w:rsid w:val="00D84E39"/>
    <w:rsid w:val="00D84E55"/>
    <w:rsid w:val="00D8501B"/>
    <w:rsid w:val="00D8545C"/>
    <w:rsid w:val="00D85F1A"/>
    <w:rsid w:val="00D861CF"/>
    <w:rsid w:val="00D86208"/>
    <w:rsid w:val="00D862CF"/>
    <w:rsid w:val="00D86B9C"/>
    <w:rsid w:val="00D86D29"/>
    <w:rsid w:val="00D86E50"/>
    <w:rsid w:val="00D87014"/>
    <w:rsid w:val="00D8734D"/>
    <w:rsid w:val="00D87B6B"/>
    <w:rsid w:val="00D87D5C"/>
    <w:rsid w:val="00D87FF3"/>
    <w:rsid w:val="00D90004"/>
    <w:rsid w:val="00D9024D"/>
    <w:rsid w:val="00D902BE"/>
    <w:rsid w:val="00D90730"/>
    <w:rsid w:val="00D9088F"/>
    <w:rsid w:val="00D90CA5"/>
    <w:rsid w:val="00D90DD2"/>
    <w:rsid w:val="00D90F50"/>
    <w:rsid w:val="00D9141D"/>
    <w:rsid w:val="00D91C93"/>
    <w:rsid w:val="00D91F97"/>
    <w:rsid w:val="00D921FB"/>
    <w:rsid w:val="00D92242"/>
    <w:rsid w:val="00D92264"/>
    <w:rsid w:val="00D922FD"/>
    <w:rsid w:val="00D92627"/>
    <w:rsid w:val="00D92E1C"/>
    <w:rsid w:val="00D93054"/>
    <w:rsid w:val="00D9340E"/>
    <w:rsid w:val="00D935AC"/>
    <w:rsid w:val="00D93611"/>
    <w:rsid w:val="00D93A48"/>
    <w:rsid w:val="00D93A7B"/>
    <w:rsid w:val="00D93B79"/>
    <w:rsid w:val="00D93C25"/>
    <w:rsid w:val="00D9415F"/>
    <w:rsid w:val="00D94242"/>
    <w:rsid w:val="00D942E9"/>
    <w:rsid w:val="00D94391"/>
    <w:rsid w:val="00D945D6"/>
    <w:rsid w:val="00D94898"/>
    <w:rsid w:val="00D94945"/>
    <w:rsid w:val="00D950DD"/>
    <w:rsid w:val="00D95354"/>
    <w:rsid w:val="00D9560D"/>
    <w:rsid w:val="00D95657"/>
    <w:rsid w:val="00D956C4"/>
    <w:rsid w:val="00D95816"/>
    <w:rsid w:val="00D95D13"/>
    <w:rsid w:val="00D96BB0"/>
    <w:rsid w:val="00D96DB3"/>
    <w:rsid w:val="00D96E59"/>
    <w:rsid w:val="00D970B2"/>
    <w:rsid w:val="00D970D1"/>
    <w:rsid w:val="00D9717D"/>
    <w:rsid w:val="00D972F4"/>
    <w:rsid w:val="00D975C6"/>
    <w:rsid w:val="00D979D7"/>
    <w:rsid w:val="00D97B31"/>
    <w:rsid w:val="00D97D25"/>
    <w:rsid w:val="00D97E57"/>
    <w:rsid w:val="00D97F97"/>
    <w:rsid w:val="00DA000E"/>
    <w:rsid w:val="00DA0010"/>
    <w:rsid w:val="00DA00BF"/>
    <w:rsid w:val="00DA0223"/>
    <w:rsid w:val="00DA0537"/>
    <w:rsid w:val="00DA0648"/>
    <w:rsid w:val="00DA0C0B"/>
    <w:rsid w:val="00DA0D38"/>
    <w:rsid w:val="00DA0F62"/>
    <w:rsid w:val="00DA0FA5"/>
    <w:rsid w:val="00DA128A"/>
    <w:rsid w:val="00DA17D5"/>
    <w:rsid w:val="00DA1C51"/>
    <w:rsid w:val="00DA2D32"/>
    <w:rsid w:val="00DA2FB1"/>
    <w:rsid w:val="00DA2FCE"/>
    <w:rsid w:val="00DA2FF1"/>
    <w:rsid w:val="00DA304D"/>
    <w:rsid w:val="00DA3066"/>
    <w:rsid w:val="00DA330D"/>
    <w:rsid w:val="00DA3438"/>
    <w:rsid w:val="00DA35A8"/>
    <w:rsid w:val="00DA388A"/>
    <w:rsid w:val="00DA3D35"/>
    <w:rsid w:val="00DA3D75"/>
    <w:rsid w:val="00DA4449"/>
    <w:rsid w:val="00DA4844"/>
    <w:rsid w:val="00DA4B5D"/>
    <w:rsid w:val="00DA4DDB"/>
    <w:rsid w:val="00DA50DE"/>
    <w:rsid w:val="00DA55B7"/>
    <w:rsid w:val="00DA573F"/>
    <w:rsid w:val="00DA5A7F"/>
    <w:rsid w:val="00DA6242"/>
    <w:rsid w:val="00DA6347"/>
    <w:rsid w:val="00DA65DD"/>
    <w:rsid w:val="00DA6780"/>
    <w:rsid w:val="00DA6DAF"/>
    <w:rsid w:val="00DA7743"/>
    <w:rsid w:val="00DA7758"/>
    <w:rsid w:val="00DA786E"/>
    <w:rsid w:val="00DA7D4B"/>
    <w:rsid w:val="00DA7E58"/>
    <w:rsid w:val="00DB04AC"/>
    <w:rsid w:val="00DB071D"/>
    <w:rsid w:val="00DB07F3"/>
    <w:rsid w:val="00DB0D8D"/>
    <w:rsid w:val="00DB16A1"/>
    <w:rsid w:val="00DB1782"/>
    <w:rsid w:val="00DB193D"/>
    <w:rsid w:val="00DB1F16"/>
    <w:rsid w:val="00DB2E7E"/>
    <w:rsid w:val="00DB3351"/>
    <w:rsid w:val="00DB34AD"/>
    <w:rsid w:val="00DB3841"/>
    <w:rsid w:val="00DB3890"/>
    <w:rsid w:val="00DB3FA4"/>
    <w:rsid w:val="00DB43DE"/>
    <w:rsid w:val="00DB44C3"/>
    <w:rsid w:val="00DB46C1"/>
    <w:rsid w:val="00DB4A13"/>
    <w:rsid w:val="00DB4A74"/>
    <w:rsid w:val="00DB4B6A"/>
    <w:rsid w:val="00DB5179"/>
    <w:rsid w:val="00DB5423"/>
    <w:rsid w:val="00DB59A4"/>
    <w:rsid w:val="00DB5FAD"/>
    <w:rsid w:val="00DB60D5"/>
    <w:rsid w:val="00DB6204"/>
    <w:rsid w:val="00DB64BB"/>
    <w:rsid w:val="00DB68BA"/>
    <w:rsid w:val="00DB6BDC"/>
    <w:rsid w:val="00DB6CBD"/>
    <w:rsid w:val="00DB6EBF"/>
    <w:rsid w:val="00DB725A"/>
    <w:rsid w:val="00DB752E"/>
    <w:rsid w:val="00DB7B3D"/>
    <w:rsid w:val="00DB7D5D"/>
    <w:rsid w:val="00DB7E80"/>
    <w:rsid w:val="00DC043E"/>
    <w:rsid w:val="00DC048F"/>
    <w:rsid w:val="00DC0495"/>
    <w:rsid w:val="00DC0B15"/>
    <w:rsid w:val="00DC0D02"/>
    <w:rsid w:val="00DC0D71"/>
    <w:rsid w:val="00DC0F04"/>
    <w:rsid w:val="00DC1488"/>
    <w:rsid w:val="00DC1568"/>
    <w:rsid w:val="00DC15F5"/>
    <w:rsid w:val="00DC19F1"/>
    <w:rsid w:val="00DC1D33"/>
    <w:rsid w:val="00DC2723"/>
    <w:rsid w:val="00DC2B1E"/>
    <w:rsid w:val="00DC2D63"/>
    <w:rsid w:val="00DC2D78"/>
    <w:rsid w:val="00DC2DD6"/>
    <w:rsid w:val="00DC3068"/>
    <w:rsid w:val="00DC3265"/>
    <w:rsid w:val="00DC3296"/>
    <w:rsid w:val="00DC33C4"/>
    <w:rsid w:val="00DC35B0"/>
    <w:rsid w:val="00DC377D"/>
    <w:rsid w:val="00DC37E2"/>
    <w:rsid w:val="00DC3E7B"/>
    <w:rsid w:val="00DC4188"/>
    <w:rsid w:val="00DC4314"/>
    <w:rsid w:val="00DC4444"/>
    <w:rsid w:val="00DC44D9"/>
    <w:rsid w:val="00DC47D2"/>
    <w:rsid w:val="00DC4B2A"/>
    <w:rsid w:val="00DC4CDA"/>
    <w:rsid w:val="00DC4D79"/>
    <w:rsid w:val="00DC5211"/>
    <w:rsid w:val="00DC559A"/>
    <w:rsid w:val="00DC58B8"/>
    <w:rsid w:val="00DC5E5C"/>
    <w:rsid w:val="00DC6066"/>
    <w:rsid w:val="00DC6594"/>
    <w:rsid w:val="00DC66EA"/>
    <w:rsid w:val="00DC6716"/>
    <w:rsid w:val="00DC68F0"/>
    <w:rsid w:val="00DC6BC7"/>
    <w:rsid w:val="00DC6BE6"/>
    <w:rsid w:val="00DC6C17"/>
    <w:rsid w:val="00DC6D53"/>
    <w:rsid w:val="00DC6D56"/>
    <w:rsid w:val="00DC6F7E"/>
    <w:rsid w:val="00DC7110"/>
    <w:rsid w:val="00DC740C"/>
    <w:rsid w:val="00DC765C"/>
    <w:rsid w:val="00DC7B86"/>
    <w:rsid w:val="00DD0050"/>
    <w:rsid w:val="00DD023A"/>
    <w:rsid w:val="00DD069E"/>
    <w:rsid w:val="00DD0DC5"/>
    <w:rsid w:val="00DD105D"/>
    <w:rsid w:val="00DD1A42"/>
    <w:rsid w:val="00DD1FEE"/>
    <w:rsid w:val="00DD2428"/>
    <w:rsid w:val="00DD259A"/>
    <w:rsid w:val="00DD2601"/>
    <w:rsid w:val="00DD2942"/>
    <w:rsid w:val="00DD2A53"/>
    <w:rsid w:val="00DD2B46"/>
    <w:rsid w:val="00DD39D0"/>
    <w:rsid w:val="00DD3CB2"/>
    <w:rsid w:val="00DD42F5"/>
    <w:rsid w:val="00DD44AE"/>
    <w:rsid w:val="00DD4753"/>
    <w:rsid w:val="00DD4877"/>
    <w:rsid w:val="00DD4C3E"/>
    <w:rsid w:val="00DD4C45"/>
    <w:rsid w:val="00DD50CD"/>
    <w:rsid w:val="00DD5793"/>
    <w:rsid w:val="00DD6343"/>
    <w:rsid w:val="00DD6FE3"/>
    <w:rsid w:val="00DD73BB"/>
    <w:rsid w:val="00DD796A"/>
    <w:rsid w:val="00DE011F"/>
    <w:rsid w:val="00DE12AC"/>
    <w:rsid w:val="00DE1440"/>
    <w:rsid w:val="00DE1756"/>
    <w:rsid w:val="00DE1A93"/>
    <w:rsid w:val="00DE2008"/>
    <w:rsid w:val="00DE22D0"/>
    <w:rsid w:val="00DE2616"/>
    <w:rsid w:val="00DE273F"/>
    <w:rsid w:val="00DE3346"/>
    <w:rsid w:val="00DE37E0"/>
    <w:rsid w:val="00DE3AA8"/>
    <w:rsid w:val="00DE3B32"/>
    <w:rsid w:val="00DE4415"/>
    <w:rsid w:val="00DE48E8"/>
    <w:rsid w:val="00DE4DD3"/>
    <w:rsid w:val="00DE4EDA"/>
    <w:rsid w:val="00DE4F7D"/>
    <w:rsid w:val="00DE50AB"/>
    <w:rsid w:val="00DE50BE"/>
    <w:rsid w:val="00DE5103"/>
    <w:rsid w:val="00DE5301"/>
    <w:rsid w:val="00DE5314"/>
    <w:rsid w:val="00DE535F"/>
    <w:rsid w:val="00DE5522"/>
    <w:rsid w:val="00DE57A9"/>
    <w:rsid w:val="00DE57D9"/>
    <w:rsid w:val="00DE591C"/>
    <w:rsid w:val="00DE5B99"/>
    <w:rsid w:val="00DE6225"/>
    <w:rsid w:val="00DE6312"/>
    <w:rsid w:val="00DE6470"/>
    <w:rsid w:val="00DE64FE"/>
    <w:rsid w:val="00DE6732"/>
    <w:rsid w:val="00DE7500"/>
    <w:rsid w:val="00DF0158"/>
    <w:rsid w:val="00DF02D2"/>
    <w:rsid w:val="00DF05EF"/>
    <w:rsid w:val="00DF07B0"/>
    <w:rsid w:val="00DF0E5E"/>
    <w:rsid w:val="00DF0F76"/>
    <w:rsid w:val="00DF1055"/>
    <w:rsid w:val="00DF1357"/>
    <w:rsid w:val="00DF14D4"/>
    <w:rsid w:val="00DF251E"/>
    <w:rsid w:val="00DF257C"/>
    <w:rsid w:val="00DF27C5"/>
    <w:rsid w:val="00DF2882"/>
    <w:rsid w:val="00DF2A4A"/>
    <w:rsid w:val="00DF2DB8"/>
    <w:rsid w:val="00DF2F0B"/>
    <w:rsid w:val="00DF3414"/>
    <w:rsid w:val="00DF3472"/>
    <w:rsid w:val="00DF35D3"/>
    <w:rsid w:val="00DF3C73"/>
    <w:rsid w:val="00DF3F56"/>
    <w:rsid w:val="00DF4102"/>
    <w:rsid w:val="00DF422C"/>
    <w:rsid w:val="00DF44AF"/>
    <w:rsid w:val="00DF477F"/>
    <w:rsid w:val="00DF4946"/>
    <w:rsid w:val="00DF4953"/>
    <w:rsid w:val="00DF497A"/>
    <w:rsid w:val="00DF58CB"/>
    <w:rsid w:val="00DF5F85"/>
    <w:rsid w:val="00DF60D6"/>
    <w:rsid w:val="00DF66BB"/>
    <w:rsid w:val="00DF672B"/>
    <w:rsid w:val="00DF67E8"/>
    <w:rsid w:val="00DF695E"/>
    <w:rsid w:val="00DF6F83"/>
    <w:rsid w:val="00DF76D2"/>
    <w:rsid w:val="00E00039"/>
    <w:rsid w:val="00E00105"/>
    <w:rsid w:val="00E0023D"/>
    <w:rsid w:val="00E004A1"/>
    <w:rsid w:val="00E01205"/>
    <w:rsid w:val="00E01412"/>
    <w:rsid w:val="00E01524"/>
    <w:rsid w:val="00E01764"/>
    <w:rsid w:val="00E01A5A"/>
    <w:rsid w:val="00E01BD6"/>
    <w:rsid w:val="00E01D21"/>
    <w:rsid w:val="00E01F34"/>
    <w:rsid w:val="00E01FF2"/>
    <w:rsid w:val="00E02155"/>
    <w:rsid w:val="00E021A7"/>
    <w:rsid w:val="00E027B0"/>
    <w:rsid w:val="00E02BB1"/>
    <w:rsid w:val="00E02C13"/>
    <w:rsid w:val="00E0355D"/>
    <w:rsid w:val="00E03AA2"/>
    <w:rsid w:val="00E03C01"/>
    <w:rsid w:val="00E03C62"/>
    <w:rsid w:val="00E04A84"/>
    <w:rsid w:val="00E04B0F"/>
    <w:rsid w:val="00E04D41"/>
    <w:rsid w:val="00E056AF"/>
    <w:rsid w:val="00E0580D"/>
    <w:rsid w:val="00E0595D"/>
    <w:rsid w:val="00E05BA8"/>
    <w:rsid w:val="00E05D78"/>
    <w:rsid w:val="00E05DF2"/>
    <w:rsid w:val="00E06596"/>
    <w:rsid w:val="00E06627"/>
    <w:rsid w:val="00E0674C"/>
    <w:rsid w:val="00E0688A"/>
    <w:rsid w:val="00E06E56"/>
    <w:rsid w:val="00E07000"/>
    <w:rsid w:val="00E070CD"/>
    <w:rsid w:val="00E078A8"/>
    <w:rsid w:val="00E07FFE"/>
    <w:rsid w:val="00E1062B"/>
    <w:rsid w:val="00E10637"/>
    <w:rsid w:val="00E106C5"/>
    <w:rsid w:val="00E108CC"/>
    <w:rsid w:val="00E10930"/>
    <w:rsid w:val="00E10A9F"/>
    <w:rsid w:val="00E11087"/>
    <w:rsid w:val="00E11610"/>
    <w:rsid w:val="00E118FE"/>
    <w:rsid w:val="00E122FA"/>
    <w:rsid w:val="00E1244C"/>
    <w:rsid w:val="00E125B0"/>
    <w:rsid w:val="00E1298E"/>
    <w:rsid w:val="00E12DC2"/>
    <w:rsid w:val="00E12FC6"/>
    <w:rsid w:val="00E13450"/>
    <w:rsid w:val="00E13550"/>
    <w:rsid w:val="00E136F5"/>
    <w:rsid w:val="00E13DCF"/>
    <w:rsid w:val="00E13EBE"/>
    <w:rsid w:val="00E142A5"/>
    <w:rsid w:val="00E14504"/>
    <w:rsid w:val="00E1464E"/>
    <w:rsid w:val="00E14C4C"/>
    <w:rsid w:val="00E14F6B"/>
    <w:rsid w:val="00E1506E"/>
    <w:rsid w:val="00E151B9"/>
    <w:rsid w:val="00E15D32"/>
    <w:rsid w:val="00E15DCB"/>
    <w:rsid w:val="00E15F65"/>
    <w:rsid w:val="00E15FB3"/>
    <w:rsid w:val="00E1656B"/>
    <w:rsid w:val="00E165C1"/>
    <w:rsid w:val="00E16800"/>
    <w:rsid w:val="00E16E1F"/>
    <w:rsid w:val="00E1726E"/>
    <w:rsid w:val="00E1753D"/>
    <w:rsid w:val="00E175CF"/>
    <w:rsid w:val="00E179F8"/>
    <w:rsid w:val="00E17B38"/>
    <w:rsid w:val="00E17CE1"/>
    <w:rsid w:val="00E17F13"/>
    <w:rsid w:val="00E20262"/>
    <w:rsid w:val="00E20440"/>
    <w:rsid w:val="00E2084D"/>
    <w:rsid w:val="00E20986"/>
    <w:rsid w:val="00E209F3"/>
    <w:rsid w:val="00E20A9B"/>
    <w:rsid w:val="00E20F2A"/>
    <w:rsid w:val="00E20F59"/>
    <w:rsid w:val="00E2104C"/>
    <w:rsid w:val="00E21305"/>
    <w:rsid w:val="00E213B6"/>
    <w:rsid w:val="00E214C1"/>
    <w:rsid w:val="00E214FC"/>
    <w:rsid w:val="00E215DD"/>
    <w:rsid w:val="00E220FC"/>
    <w:rsid w:val="00E22110"/>
    <w:rsid w:val="00E22337"/>
    <w:rsid w:val="00E22780"/>
    <w:rsid w:val="00E2288E"/>
    <w:rsid w:val="00E2293F"/>
    <w:rsid w:val="00E22B0B"/>
    <w:rsid w:val="00E22FF7"/>
    <w:rsid w:val="00E23FFB"/>
    <w:rsid w:val="00E24477"/>
    <w:rsid w:val="00E246FE"/>
    <w:rsid w:val="00E249A3"/>
    <w:rsid w:val="00E24E11"/>
    <w:rsid w:val="00E25433"/>
    <w:rsid w:val="00E25730"/>
    <w:rsid w:val="00E25818"/>
    <w:rsid w:val="00E259AE"/>
    <w:rsid w:val="00E25E21"/>
    <w:rsid w:val="00E25FF3"/>
    <w:rsid w:val="00E26137"/>
    <w:rsid w:val="00E261BB"/>
    <w:rsid w:val="00E261E6"/>
    <w:rsid w:val="00E26236"/>
    <w:rsid w:val="00E263A4"/>
    <w:rsid w:val="00E2646E"/>
    <w:rsid w:val="00E26DE8"/>
    <w:rsid w:val="00E26F22"/>
    <w:rsid w:val="00E27535"/>
    <w:rsid w:val="00E276D2"/>
    <w:rsid w:val="00E279FD"/>
    <w:rsid w:val="00E27AD9"/>
    <w:rsid w:val="00E27B16"/>
    <w:rsid w:val="00E27D7E"/>
    <w:rsid w:val="00E27E30"/>
    <w:rsid w:val="00E30027"/>
    <w:rsid w:val="00E302B0"/>
    <w:rsid w:val="00E3065B"/>
    <w:rsid w:val="00E307BC"/>
    <w:rsid w:val="00E30A52"/>
    <w:rsid w:val="00E30BC8"/>
    <w:rsid w:val="00E30C6A"/>
    <w:rsid w:val="00E30D2F"/>
    <w:rsid w:val="00E30E99"/>
    <w:rsid w:val="00E30F7A"/>
    <w:rsid w:val="00E31475"/>
    <w:rsid w:val="00E314B1"/>
    <w:rsid w:val="00E319B7"/>
    <w:rsid w:val="00E31E1C"/>
    <w:rsid w:val="00E3203C"/>
    <w:rsid w:val="00E32B5F"/>
    <w:rsid w:val="00E32CCC"/>
    <w:rsid w:val="00E32D1A"/>
    <w:rsid w:val="00E3328C"/>
    <w:rsid w:val="00E33685"/>
    <w:rsid w:val="00E33734"/>
    <w:rsid w:val="00E338F8"/>
    <w:rsid w:val="00E3398C"/>
    <w:rsid w:val="00E33ABA"/>
    <w:rsid w:val="00E33B20"/>
    <w:rsid w:val="00E33EF3"/>
    <w:rsid w:val="00E3458F"/>
    <w:rsid w:val="00E34E55"/>
    <w:rsid w:val="00E353BA"/>
    <w:rsid w:val="00E35A3C"/>
    <w:rsid w:val="00E35FA8"/>
    <w:rsid w:val="00E35FB2"/>
    <w:rsid w:val="00E360FD"/>
    <w:rsid w:val="00E36459"/>
    <w:rsid w:val="00E3654D"/>
    <w:rsid w:val="00E365E3"/>
    <w:rsid w:val="00E369D8"/>
    <w:rsid w:val="00E373EA"/>
    <w:rsid w:val="00E37473"/>
    <w:rsid w:val="00E37C9F"/>
    <w:rsid w:val="00E37CF4"/>
    <w:rsid w:val="00E4026C"/>
    <w:rsid w:val="00E4047D"/>
    <w:rsid w:val="00E40635"/>
    <w:rsid w:val="00E408BB"/>
    <w:rsid w:val="00E40FAC"/>
    <w:rsid w:val="00E410AE"/>
    <w:rsid w:val="00E4125D"/>
    <w:rsid w:val="00E412EF"/>
    <w:rsid w:val="00E41530"/>
    <w:rsid w:val="00E419AB"/>
    <w:rsid w:val="00E41F97"/>
    <w:rsid w:val="00E4221E"/>
    <w:rsid w:val="00E42B62"/>
    <w:rsid w:val="00E4315C"/>
    <w:rsid w:val="00E438B6"/>
    <w:rsid w:val="00E43AC8"/>
    <w:rsid w:val="00E43C03"/>
    <w:rsid w:val="00E43CBF"/>
    <w:rsid w:val="00E44030"/>
    <w:rsid w:val="00E441D7"/>
    <w:rsid w:val="00E44353"/>
    <w:rsid w:val="00E44365"/>
    <w:rsid w:val="00E4462A"/>
    <w:rsid w:val="00E44A10"/>
    <w:rsid w:val="00E44C7A"/>
    <w:rsid w:val="00E44E15"/>
    <w:rsid w:val="00E4541A"/>
    <w:rsid w:val="00E4563D"/>
    <w:rsid w:val="00E45768"/>
    <w:rsid w:val="00E457FE"/>
    <w:rsid w:val="00E458D5"/>
    <w:rsid w:val="00E45ED8"/>
    <w:rsid w:val="00E45F13"/>
    <w:rsid w:val="00E460FD"/>
    <w:rsid w:val="00E46DEC"/>
    <w:rsid w:val="00E478D3"/>
    <w:rsid w:val="00E501C6"/>
    <w:rsid w:val="00E507B6"/>
    <w:rsid w:val="00E508CB"/>
    <w:rsid w:val="00E50B99"/>
    <w:rsid w:val="00E50C5A"/>
    <w:rsid w:val="00E51255"/>
    <w:rsid w:val="00E512BE"/>
    <w:rsid w:val="00E51346"/>
    <w:rsid w:val="00E513AB"/>
    <w:rsid w:val="00E5147C"/>
    <w:rsid w:val="00E519DF"/>
    <w:rsid w:val="00E51CAC"/>
    <w:rsid w:val="00E52715"/>
    <w:rsid w:val="00E52F6B"/>
    <w:rsid w:val="00E535D2"/>
    <w:rsid w:val="00E5370E"/>
    <w:rsid w:val="00E53E1F"/>
    <w:rsid w:val="00E53F2C"/>
    <w:rsid w:val="00E5416E"/>
    <w:rsid w:val="00E541C9"/>
    <w:rsid w:val="00E542FD"/>
    <w:rsid w:val="00E54495"/>
    <w:rsid w:val="00E54AFC"/>
    <w:rsid w:val="00E54B51"/>
    <w:rsid w:val="00E54D71"/>
    <w:rsid w:val="00E5547E"/>
    <w:rsid w:val="00E558EE"/>
    <w:rsid w:val="00E55AEF"/>
    <w:rsid w:val="00E55DD6"/>
    <w:rsid w:val="00E55F90"/>
    <w:rsid w:val="00E55FEE"/>
    <w:rsid w:val="00E561CF"/>
    <w:rsid w:val="00E56706"/>
    <w:rsid w:val="00E56775"/>
    <w:rsid w:val="00E56E2F"/>
    <w:rsid w:val="00E570BC"/>
    <w:rsid w:val="00E5720D"/>
    <w:rsid w:val="00E574E7"/>
    <w:rsid w:val="00E57540"/>
    <w:rsid w:val="00E575FB"/>
    <w:rsid w:val="00E578A3"/>
    <w:rsid w:val="00E60086"/>
    <w:rsid w:val="00E600F4"/>
    <w:rsid w:val="00E606C5"/>
    <w:rsid w:val="00E60B28"/>
    <w:rsid w:val="00E60B53"/>
    <w:rsid w:val="00E60FB3"/>
    <w:rsid w:val="00E61579"/>
    <w:rsid w:val="00E61F7B"/>
    <w:rsid w:val="00E61F7C"/>
    <w:rsid w:val="00E61FB9"/>
    <w:rsid w:val="00E633A3"/>
    <w:rsid w:val="00E638E2"/>
    <w:rsid w:val="00E63B1C"/>
    <w:rsid w:val="00E63BDF"/>
    <w:rsid w:val="00E641E6"/>
    <w:rsid w:val="00E6485E"/>
    <w:rsid w:val="00E64877"/>
    <w:rsid w:val="00E64885"/>
    <w:rsid w:val="00E648DF"/>
    <w:rsid w:val="00E65468"/>
    <w:rsid w:val="00E659D1"/>
    <w:rsid w:val="00E65AB8"/>
    <w:rsid w:val="00E65B7A"/>
    <w:rsid w:val="00E663F9"/>
    <w:rsid w:val="00E664AC"/>
    <w:rsid w:val="00E66792"/>
    <w:rsid w:val="00E668BA"/>
    <w:rsid w:val="00E67062"/>
    <w:rsid w:val="00E670A2"/>
    <w:rsid w:val="00E6760F"/>
    <w:rsid w:val="00E676DF"/>
    <w:rsid w:val="00E7018B"/>
    <w:rsid w:val="00E70532"/>
    <w:rsid w:val="00E70581"/>
    <w:rsid w:val="00E70820"/>
    <w:rsid w:val="00E70AB8"/>
    <w:rsid w:val="00E70FFB"/>
    <w:rsid w:val="00E71099"/>
    <w:rsid w:val="00E714B9"/>
    <w:rsid w:val="00E71895"/>
    <w:rsid w:val="00E71A00"/>
    <w:rsid w:val="00E71EDC"/>
    <w:rsid w:val="00E72084"/>
    <w:rsid w:val="00E72298"/>
    <w:rsid w:val="00E722DF"/>
    <w:rsid w:val="00E72595"/>
    <w:rsid w:val="00E727E7"/>
    <w:rsid w:val="00E72DA9"/>
    <w:rsid w:val="00E73013"/>
    <w:rsid w:val="00E731B9"/>
    <w:rsid w:val="00E73565"/>
    <w:rsid w:val="00E738A5"/>
    <w:rsid w:val="00E73A2B"/>
    <w:rsid w:val="00E73B4A"/>
    <w:rsid w:val="00E73E0F"/>
    <w:rsid w:val="00E73E3A"/>
    <w:rsid w:val="00E73ECD"/>
    <w:rsid w:val="00E74169"/>
    <w:rsid w:val="00E743EA"/>
    <w:rsid w:val="00E743F6"/>
    <w:rsid w:val="00E74447"/>
    <w:rsid w:val="00E744BD"/>
    <w:rsid w:val="00E74CDE"/>
    <w:rsid w:val="00E74FC7"/>
    <w:rsid w:val="00E752C3"/>
    <w:rsid w:val="00E755FB"/>
    <w:rsid w:val="00E7575E"/>
    <w:rsid w:val="00E757A4"/>
    <w:rsid w:val="00E75824"/>
    <w:rsid w:val="00E75C5E"/>
    <w:rsid w:val="00E76123"/>
    <w:rsid w:val="00E76984"/>
    <w:rsid w:val="00E76C86"/>
    <w:rsid w:val="00E77078"/>
    <w:rsid w:val="00E770F2"/>
    <w:rsid w:val="00E7735D"/>
    <w:rsid w:val="00E773D0"/>
    <w:rsid w:val="00E77AA7"/>
    <w:rsid w:val="00E77D76"/>
    <w:rsid w:val="00E77EDA"/>
    <w:rsid w:val="00E80DCC"/>
    <w:rsid w:val="00E811D3"/>
    <w:rsid w:val="00E814F7"/>
    <w:rsid w:val="00E815F1"/>
    <w:rsid w:val="00E815F4"/>
    <w:rsid w:val="00E81658"/>
    <w:rsid w:val="00E816B4"/>
    <w:rsid w:val="00E8193F"/>
    <w:rsid w:val="00E819AC"/>
    <w:rsid w:val="00E81D0A"/>
    <w:rsid w:val="00E829FA"/>
    <w:rsid w:val="00E82B49"/>
    <w:rsid w:val="00E82C72"/>
    <w:rsid w:val="00E82CB1"/>
    <w:rsid w:val="00E82DED"/>
    <w:rsid w:val="00E82FD5"/>
    <w:rsid w:val="00E830E6"/>
    <w:rsid w:val="00E83178"/>
    <w:rsid w:val="00E8321D"/>
    <w:rsid w:val="00E83777"/>
    <w:rsid w:val="00E8399F"/>
    <w:rsid w:val="00E84245"/>
    <w:rsid w:val="00E84889"/>
    <w:rsid w:val="00E84895"/>
    <w:rsid w:val="00E85468"/>
    <w:rsid w:val="00E85D32"/>
    <w:rsid w:val="00E85D70"/>
    <w:rsid w:val="00E861CF"/>
    <w:rsid w:val="00E868E1"/>
    <w:rsid w:val="00E868F7"/>
    <w:rsid w:val="00E86B16"/>
    <w:rsid w:val="00E86E28"/>
    <w:rsid w:val="00E87055"/>
    <w:rsid w:val="00E8719C"/>
    <w:rsid w:val="00E873F9"/>
    <w:rsid w:val="00E876A9"/>
    <w:rsid w:val="00E87C87"/>
    <w:rsid w:val="00E9006F"/>
    <w:rsid w:val="00E9018F"/>
    <w:rsid w:val="00E90813"/>
    <w:rsid w:val="00E91444"/>
    <w:rsid w:val="00E914A7"/>
    <w:rsid w:val="00E915AB"/>
    <w:rsid w:val="00E9194E"/>
    <w:rsid w:val="00E91A8A"/>
    <w:rsid w:val="00E91B21"/>
    <w:rsid w:val="00E91B2A"/>
    <w:rsid w:val="00E9250E"/>
    <w:rsid w:val="00E92E2E"/>
    <w:rsid w:val="00E932FE"/>
    <w:rsid w:val="00E93361"/>
    <w:rsid w:val="00E93491"/>
    <w:rsid w:val="00E93768"/>
    <w:rsid w:val="00E9382D"/>
    <w:rsid w:val="00E93E16"/>
    <w:rsid w:val="00E93F57"/>
    <w:rsid w:val="00E9415D"/>
    <w:rsid w:val="00E94545"/>
    <w:rsid w:val="00E94E87"/>
    <w:rsid w:val="00E95924"/>
    <w:rsid w:val="00E9595C"/>
    <w:rsid w:val="00E96268"/>
    <w:rsid w:val="00E96532"/>
    <w:rsid w:val="00E96709"/>
    <w:rsid w:val="00E96766"/>
    <w:rsid w:val="00E96C79"/>
    <w:rsid w:val="00E96CD5"/>
    <w:rsid w:val="00E96D4B"/>
    <w:rsid w:val="00E96EA7"/>
    <w:rsid w:val="00E97351"/>
    <w:rsid w:val="00E97684"/>
    <w:rsid w:val="00E97925"/>
    <w:rsid w:val="00E979D7"/>
    <w:rsid w:val="00E97E2C"/>
    <w:rsid w:val="00E97E7B"/>
    <w:rsid w:val="00EA03BD"/>
    <w:rsid w:val="00EA0855"/>
    <w:rsid w:val="00EA0DA1"/>
    <w:rsid w:val="00EA0E62"/>
    <w:rsid w:val="00EA0F29"/>
    <w:rsid w:val="00EA0F95"/>
    <w:rsid w:val="00EA123A"/>
    <w:rsid w:val="00EA13C0"/>
    <w:rsid w:val="00EA1F66"/>
    <w:rsid w:val="00EA214D"/>
    <w:rsid w:val="00EA22D4"/>
    <w:rsid w:val="00EA2A47"/>
    <w:rsid w:val="00EA2BB5"/>
    <w:rsid w:val="00EA3468"/>
    <w:rsid w:val="00EA3F70"/>
    <w:rsid w:val="00EA4525"/>
    <w:rsid w:val="00EA496D"/>
    <w:rsid w:val="00EA4A53"/>
    <w:rsid w:val="00EA4F9C"/>
    <w:rsid w:val="00EA5001"/>
    <w:rsid w:val="00EA5053"/>
    <w:rsid w:val="00EA5477"/>
    <w:rsid w:val="00EA5A9E"/>
    <w:rsid w:val="00EA5C99"/>
    <w:rsid w:val="00EA65D0"/>
    <w:rsid w:val="00EA6608"/>
    <w:rsid w:val="00EA6A4A"/>
    <w:rsid w:val="00EA6FC9"/>
    <w:rsid w:val="00EA72AA"/>
    <w:rsid w:val="00EA76C4"/>
    <w:rsid w:val="00EA7E74"/>
    <w:rsid w:val="00EA7EB8"/>
    <w:rsid w:val="00EB026D"/>
    <w:rsid w:val="00EB0574"/>
    <w:rsid w:val="00EB0895"/>
    <w:rsid w:val="00EB0A7D"/>
    <w:rsid w:val="00EB1426"/>
    <w:rsid w:val="00EB1486"/>
    <w:rsid w:val="00EB1875"/>
    <w:rsid w:val="00EB1A80"/>
    <w:rsid w:val="00EB1BD3"/>
    <w:rsid w:val="00EB25C8"/>
    <w:rsid w:val="00EB2B30"/>
    <w:rsid w:val="00EB3329"/>
    <w:rsid w:val="00EB3567"/>
    <w:rsid w:val="00EB36CE"/>
    <w:rsid w:val="00EB397D"/>
    <w:rsid w:val="00EB3CBB"/>
    <w:rsid w:val="00EB45BB"/>
    <w:rsid w:val="00EB4DD1"/>
    <w:rsid w:val="00EB5060"/>
    <w:rsid w:val="00EB510D"/>
    <w:rsid w:val="00EB51CF"/>
    <w:rsid w:val="00EB53E5"/>
    <w:rsid w:val="00EB5D7F"/>
    <w:rsid w:val="00EB6259"/>
    <w:rsid w:val="00EB6383"/>
    <w:rsid w:val="00EB6563"/>
    <w:rsid w:val="00EB6885"/>
    <w:rsid w:val="00EB68E9"/>
    <w:rsid w:val="00EB6AED"/>
    <w:rsid w:val="00EB6D17"/>
    <w:rsid w:val="00EB6E17"/>
    <w:rsid w:val="00EB70B9"/>
    <w:rsid w:val="00EB71A4"/>
    <w:rsid w:val="00EB7308"/>
    <w:rsid w:val="00EB7A65"/>
    <w:rsid w:val="00EB7C64"/>
    <w:rsid w:val="00EC0090"/>
    <w:rsid w:val="00EC00A3"/>
    <w:rsid w:val="00EC02D7"/>
    <w:rsid w:val="00EC0B9D"/>
    <w:rsid w:val="00EC0DEC"/>
    <w:rsid w:val="00EC0E62"/>
    <w:rsid w:val="00EC1565"/>
    <w:rsid w:val="00EC24D5"/>
    <w:rsid w:val="00EC2752"/>
    <w:rsid w:val="00EC2A12"/>
    <w:rsid w:val="00EC2D0C"/>
    <w:rsid w:val="00EC3ED4"/>
    <w:rsid w:val="00EC43BC"/>
    <w:rsid w:val="00EC4546"/>
    <w:rsid w:val="00EC467C"/>
    <w:rsid w:val="00EC4876"/>
    <w:rsid w:val="00EC4BC9"/>
    <w:rsid w:val="00EC52AE"/>
    <w:rsid w:val="00EC5362"/>
    <w:rsid w:val="00EC53FE"/>
    <w:rsid w:val="00EC5568"/>
    <w:rsid w:val="00EC5663"/>
    <w:rsid w:val="00EC57EA"/>
    <w:rsid w:val="00EC597F"/>
    <w:rsid w:val="00EC5B69"/>
    <w:rsid w:val="00EC5E65"/>
    <w:rsid w:val="00EC6287"/>
    <w:rsid w:val="00EC63E0"/>
    <w:rsid w:val="00EC6FF7"/>
    <w:rsid w:val="00EC714F"/>
    <w:rsid w:val="00EC7389"/>
    <w:rsid w:val="00EC77AA"/>
    <w:rsid w:val="00EC7AFD"/>
    <w:rsid w:val="00EC7E98"/>
    <w:rsid w:val="00EC7F3F"/>
    <w:rsid w:val="00EC7F5F"/>
    <w:rsid w:val="00EC7FCC"/>
    <w:rsid w:val="00ED042A"/>
    <w:rsid w:val="00ED071E"/>
    <w:rsid w:val="00ED0737"/>
    <w:rsid w:val="00ED0A47"/>
    <w:rsid w:val="00ED0BFA"/>
    <w:rsid w:val="00ED0CB3"/>
    <w:rsid w:val="00ED1198"/>
    <w:rsid w:val="00ED13FF"/>
    <w:rsid w:val="00ED148B"/>
    <w:rsid w:val="00ED17C4"/>
    <w:rsid w:val="00ED20DF"/>
    <w:rsid w:val="00ED24E5"/>
    <w:rsid w:val="00ED29EA"/>
    <w:rsid w:val="00ED3245"/>
    <w:rsid w:val="00ED34BC"/>
    <w:rsid w:val="00ED3817"/>
    <w:rsid w:val="00ED3B1A"/>
    <w:rsid w:val="00ED3C5A"/>
    <w:rsid w:val="00ED4157"/>
    <w:rsid w:val="00ED4182"/>
    <w:rsid w:val="00ED4207"/>
    <w:rsid w:val="00ED44B3"/>
    <w:rsid w:val="00ED44EF"/>
    <w:rsid w:val="00ED4649"/>
    <w:rsid w:val="00ED4727"/>
    <w:rsid w:val="00ED47B7"/>
    <w:rsid w:val="00ED487A"/>
    <w:rsid w:val="00ED48EF"/>
    <w:rsid w:val="00ED4A4B"/>
    <w:rsid w:val="00ED4B32"/>
    <w:rsid w:val="00ED513C"/>
    <w:rsid w:val="00ED52A5"/>
    <w:rsid w:val="00ED5A68"/>
    <w:rsid w:val="00ED5AD4"/>
    <w:rsid w:val="00ED65AF"/>
    <w:rsid w:val="00ED66C4"/>
    <w:rsid w:val="00ED68EF"/>
    <w:rsid w:val="00ED6A6F"/>
    <w:rsid w:val="00ED6DA1"/>
    <w:rsid w:val="00ED6E81"/>
    <w:rsid w:val="00ED70C4"/>
    <w:rsid w:val="00ED70E3"/>
    <w:rsid w:val="00ED71B4"/>
    <w:rsid w:val="00ED72D1"/>
    <w:rsid w:val="00ED72D9"/>
    <w:rsid w:val="00ED77AD"/>
    <w:rsid w:val="00ED7BE2"/>
    <w:rsid w:val="00ED7C9A"/>
    <w:rsid w:val="00EE01FA"/>
    <w:rsid w:val="00EE06BC"/>
    <w:rsid w:val="00EE0A61"/>
    <w:rsid w:val="00EE0B62"/>
    <w:rsid w:val="00EE0DA9"/>
    <w:rsid w:val="00EE1A2A"/>
    <w:rsid w:val="00EE1DFB"/>
    <w:rsid w:val="00EE1F83"/>
    <w:rsid w:val="00EE22BA"/>
    <w:rsid w:val="00EE2942"/>
    <w:rsid w:val="00EE2A49"/>
    <w:rsid w:val="00EE2CF9"/>
    <w:rsid w:val="00EE2EA2"/>
    <w:rsid w:val="00EE307E"/>
    <w:rsid w:val="00EE32EB"/>
    <w:rsid w:val="00EE351F"/>
    <w:rsid w:val="00EE427F"/>
    <w:rsid w:val="00EE432A"/>
    <w:rsid w:val="00EE46E9"/>
    <w:rsid w:val="00EE4C8C"/>
    <w:rsid w:val="00EE4F72"/>
    <w:rsid w:val="00EE5441"/>
    <w:rsid w:val="00EE554A"/>
    <w:rsid w:val="00EE5604"/>
    <w:rsid w:val="00EE56C2"/>
    <w:rsid w:val="00EE5A79"/>
    <w:rsid w:val="00EE5EA1"/>
    <w:rsid w:val="00EE5EB9"/>
    <w:rsid w:val="00EE608E"/>
    <w:rsid w:val="00EE63EF"/>
    <w:rsid w:val="00EE6E68"/>
    <w:rsid w:val="00EE7446"/>
    <w:rsid w:val="00EE761C"/>
    <w:rsid w:val="00EF079B"/>
    <w:rsid w:val="00EF0B5C"/>
    <w:rsid w:val="00EF1104"/>
    <w:rsid w:val="00EF14D9"/>
    <w:rsid w:val="00EF1575"/>
    <w:rsid w:val="00EF1BD6"/>
    <w:rsid w:val="00EF1BE6"/>
    <w:rsid w:val="00EF22AF"/>
    <w:rsid w:val="00EF2478"/>
    <w:rsid w:val="00EF24AF"/>
    <w:rsid w:val="00EF29A7"/>
    <w:rsid w:val="00EF2E85"/>
    <w:rsid w:val="00EF330F"/>
    <w:rsid w:val="00EF353C"/>
    <w:rsid w:val="00EF35A0"/>
    <w:rsid w:val="00EF38C1"/>
    <w:rsid w:val="00EF3F82"/>
    <w:rsid w:val="00EF434E"/>
    <w:rsid w:val="00EF43BD"/>
    <w:rsid w:val="00EF44F6"/>
    <w:rsid w:val="00EF4638"/>
    <w:rsid w:val="00EF4B69"/>
    <w:rsid w:val="00EF547B"/>
    <w:rsid w:val="00EF5726"/>
    <w:rsid w:val="00EF64AC"/>
    <w:rsid w:val="00EF653F"/>
    <w:rsid w:val="00EF668B"/>
    <w:rsid w:val="00EF6A5B"/>
    <w:rsid w:val="00EF6F94"/>
    <w:rsid w:val="00EF7185"/>
    <w:rsid w:val="00EF7438"/>
    <w:rsid w:val="00EF7BC4"/>
    <w:rsid w:val="00EF7C14"/>
    <w:rsid w:val="00F0000E"/>
    <w:rsid w:val="00F004E1"/>
    <w:rsid w:val="00F0099C"/>
    <w:rsid w:val="00F00CF3"/>
    <w:rsid w:val="00F00EB1"/>
    <w:rsid w:val="00F00F47"/>
    <w:rsid w:val="00F00FA8"/>
    <w:rsid w:val="00F0124D"/>
    <w:rsid w:val="00F012BD"/>
    <w:rsid w:val="00F0175C"/>
    <w:rsid w:val="00F017D3"/>
    <w:rsid w:val="00F0236F"/>
    <w:rsid w:val="00F02BB9"/>
    <w:rsid w:val="00F02C19"/>
    <w:rsid w:val="00F02C7D"/>
    <w:rsid w:val="00F02F38"/>
    <w:rsid w:val="00F02F3F"/>
    <w:rsid w:val="00F0326C"/>
    <w:rsid w:val="00F03E2E"/>
    <w:rsid w:val="00F04147"/>
    <w:rsid w:val="00F04350"/>
    <w:rsid w:val="00F04C0C"/>
    <w:rsid w:val="00F04E6C"/>
    <w:rsid w:val="00F0540C"/>
    <w:rsid w:val="00F05B36"/>
    <w:rsid w:val="00F05D9E"/>
    <w:rsid w:val="00F05F49"/>
    <w:rsid w:val="00F0602C"/>
    <w:rsid w:val="00F060AD"/>
    <w:rsid w:val="00F060C8"/>
    <w:rsid w:val="00F066BE"/>
    <w:rsid w:val="00F06C31"/>
    <w:rsid w:val="00F06CE2"/>
    <w:rsid w:val="00F06D83"/>
    <w:rsid w:val="00F0702D"/>
    <w:rsid w:val="00F07053"/>
    <w:rsid w:val="00F07A80"/>
    <w:rsid w:val="00F10118"/>
    <w:rsid w:val="00F107A5"/>
    <w:rsid w:val="00F10B60"/>
    <w:rsid w:val="00F10EF6"/>
    <w:rsid w:val="00F11251"/>
    <w:rsid w:val="00F119DB"/>
    <w:rsid w:val="00F11B0E"/>
    <w:rsid w:val="00F11B50"/>
    <w:rsid w:val="00F11DB0"/>
    <w:rsid w:val="00F11DC9"/>
    <w:rsid w:val="00F12378"/>
    <w:rsid w:val="00F12804"/>
    <w:rsid w:val="00F12BE3"/>
    <w:rsid w:val="00F12E7C"/>
    <w:rsid w:val="00F12F44"/>
    <w:rsid w:val="00F13088"/>
    <w:rsid w:val="00F136D8"/>
    <w:rsid w:val="00F13733"/>
    <w:rsid w:val="00F138FD"/>
    <w:rsid w:val="00F139A4"/>
    <w:rsid w:val="00F1462A"/>
    <w:rsid w:val="00F14643"/>
    <w:rsid w:val="00F154BC"/>
    <w:rsid w:val="00F155BE"/>
    <w:rsid w:val="00F157B3"/>
    <w:rsid w:val="00F15C00"/>
    <w:rsid w:val="00F15CCD"/>
    <w:rsid w:val="00F15E7C"/>
    <w:rsid w:val="00F15F4B"/>
    <w:rsid w:val="00F163A8"/>
    <w:rsid w:val="00F1646A"/>
    <w:rsid w:val="00F16694"/>
    <w:rsid w:val="00F1686A"/>
    <w:rsid w:val="00F16B35"/>
    <w:rsid w:val="00F16FAB"/>
    <w:rsid w:val="00F16FCA"/>
    <w:rsid w:val="00F20020"/>
    <w:rsid w:val="00F20768"/>
    <w:rsid w:val="00F20CBD"/>
    <w:rsid w:val="00F20E8E"/>
    <w:rsid w:val="00F20F28"/>
    <w:rsid w:val="00F2153A"/>
    <w:rsid w:val="00F218D2"/>
    <w:rsid w:val="00F21975"/>
    <w:rsid w:val="00F219BF"/>
    <w:rsid w:val="00F21AAE"/>
    <w:rsid w:val="00F21AB5"/>
    <w:rsid w:val="00F21C8E"/>
    <w:rsid w:val="00F21F94"/>
    <w:rsid w:val="00F22EFB"/>
    <w:rsid w:val="00F22F91"/>
    <w:rsid w:val="00F23084"/>
    <w:rsid w:val="00F23091"/>
    <w:rsid w:val="00F23371"/>
    <w:rsid w:val="00F23445"/>
    <w:rsid w:val="00F2365A"/>
    <w:rsid w:val="00F23AC5"/>
    <w:rsid w:val="00F23E01"/>
    <w:rsid w:val="00F23F70"/>
    <w:rsid w:val="00F240C4"/>
    <w:rsid w:val="00F2485A"/>
    <w:rsid w:val="00F24B76"/>
    <w:rsid w:val="00F24D59"/>
    <w:rsid w:val="00F251AB"/>
    <w:rsid w:val="00F25478"/>
    <w:rsid w:val="00F25B6B"/>
    <w:rsid w:val="00F25DFC"/>
    <w:rsid w:val="00F25F9D"/>
    <w:rsid w:val="00F268E4"/>
    <w:rsid w:val="00F26DD5"/>
    <w:rsid w:val="00F26EB7"/>
    <w:rsid w:val="00F270C5"/>
    <w:rsid w:val="00F274F1"/>
    <w:rsid w:val="00F27540"/>
    <w:rsid w:val="00F27A2A"/>
    <w:rsid w:val="00F27E31"/>
    <w:rsid w:val="00F303C2"/>
    <w:rsid w:val="00F3055D"/>
    <w:rsid w:val="00F3069A"/>
    <w:rsid w:val="00F30841"/>
    <w:rsid w:val="00F30BA7"/>
    <w:rsid w:val="00F3112B"/>
    <w:rsid w:val="00F31C4C"/>
    <w:rsid w:val="00F31F7A"/>
    <w:rsid w:val="00F32C29"/>
    <w:rsid w:val="00F33082"/>
    <w:rsid w:val="00F333DA"/>
    <w:rsid w:val="00F33413"/>
    <w:rsid w:val="00F33C3D"/>
    <w:rsid w:val="00F33D41"/>
    <w:rsid w:val="00F340AC"/>
    <w:rsid w:val="00F3485E"/>
    <w:rsid w:val="00F34C31"/>
    <w:rsid w:val="00F34C61"/>
    <w:rsid w:val="00F34D38"/>
    <w:rsid w:val="00F35211"/>
    <w:rsid w:val="00F35287"/>
    <w:rsid w:val="00F3595F"/>
    <w:rsid w:val="00F36136"/>
    <w:rsid w:val="00F36520"/>
    <w:rsid w:val="00F3655A"/>
    <w:rsid w:val="00F3674B"/>
    <w:rsid w:val="00F36967"/>
    <w:rsid w:val="00F37220"/>
    <w:rsid w:val="00F37472"/>
    <w:rsid w:val="00F3751B"/>
    <w:rsid w:val="00F3752E"/>
    <w:rsid w:val="00F37575"/>
    <w:rsid w:val="00F37BEA"/>
    <w:rsid w:val="00F37CD9"/>
    <w:rsid w:val="00F37EE3"/>
    <w:rsid w:val="00F40078"/>
    <w:rsid w:val="00F4027F"/>
    <w:rsid w:val="00F4039F"/>
    <w:rsid w:val="00F406CD"/>
    <w:rsid w:val="00F4080C"/>
    <w:rsid w:val="00F408AF"/>
    <w:rsid w:val="00F40E41"/>
    <w:rsid w:val="00F4118F"/>
    <w:rsid w:val="00F41595"/>
    <w:rsid w:val="00F419FB"/>
    <w:rsid w:val="00F41F4C"/>
    <w:rsid w:val="00F422F0"/>
    <w:rsid w:val="00F42B74"/>
    <w:rsid w:val="00F42EC4"/>
    <w:rsid w:val="00F42FD5"/>
    <w:rsid w:val="00F4312C"/>
    <w:rsid w:val="00F439C0"/>
    <w:rsid w:val="00F43AAB"/>
    <w:rsid w:val="00F43B97"/>
    <w:rsid w:val="00F43C7D"/>
    <w:rsid w:val="00F44050"/>
    <w:rsid w:val="00F44537"/>
    <w:rsid w:val="00F449BF"/>
    <w:rsid w:val="00F44A91"/>
    <w:rsid w:val="00F44BE8"/>
    <w:rsid w:val="00F4528B"/>
    <w:rsid w:val="00F4541E"/>
    <w:rsid w:val="00F457FB"/>
    <w:rsid w:val="00F46598"/>
    <w:rsid w:val="00F468B0"/>
    <w:rsid w:val="00F469B6"/>
    <w:rsid w:val="00F46B8F"/>
    <w:rsid w:val="00F46C73"/>
    <w:rsid w:val="00F46EC8"/>
    <w:rsid w:val="00F46FC1"/>
    <w:rsid w:val="00F4716C"/>
    <w:rsid w:val="00F473A1"/>
    <w:rsid w:val="00F47903"/>
    <w:rsid w:val="00F47F20"/>
    <w:rsid w:val="00F47F92"/>
    <w:rsid w:val="00F505B9"/>
    <w:rsid w:val="00F506C9"/>
    <w:rsid w:val="00F508C6"/>
    <w:rsid w:val="00F5090C"/>
    <w:rsid w:val="00F50E09"/>
    <w:rsid w:val="00F519C1"/>
    <w:rsid w:val="00F51B2D"/>
    <w:rsid w:val="00F522C0"/>
    <w:rsid w:val="00F5241B"/>
    <w:rsid w:val="00F52536"/>
    <w:rsid w:val="00F526E5"/>
    <w:rsid w:val="00F52912"/>
    <w:rsid w:val="00F52C67"/>
    <w:rsid w:val="00F52C76"/>
    <w:rsid w:val="00F52D09"/>
    <w:rsid w:val="00F52E54"/>
    <w:rsid w:val="00F52F2B"/>
    <w:rsid w:val="00F52F98"/>
    <w:rsid w:val="00F530F2"/>
    <w:rsid w:val="00F53823"/>
    <w:rsid w:val="00F53B7D"/>
    <w:rsid w:val="00F53BB5"/>
    <w:rsid w:val="00F53BEE"/>
    <w:rsid w:val="00F53CBD"/>
    <w:rsid w:val="00F53DE8"/>
    <w:rsid w:val="00F54B7D"/>
    <w:rsid w:val="00F54C13"/>
    <w:rsid w:val="00F54DF6"/>
    <w:rsid w:val="00F54E89"/>
    <w:rsid w:val="00F550D6"/>
    <w:rsid w:val="00F55989"/>
    <w:rsid w:val="00F55D9B"/>
    <w:rsid w:val="00F55E3B"/>
    <w:rsid w:val="00F5631E"/>
    <w:rsid w:val="00F563E3"/>
    <w:rsid w:val="00F5641F"/>
    <w:rsid w:val="00F56542"/>
    <w:rsid w:val="00F56791"/>
    <w:rsid w:val="00F56EFC"/>
    <w:rsid w:val="00F5709B"/>
    <w:rsid w:val="00F570B9"/>
    <w:rsid w:val="00F57900"/>
    <w:rsid w:val="00F57F66"/>
    <w:rsid w:val="00F57FAC"/>
    <w:rsid w:val="00F60033"/>
    <w:rsid w:val="00F6069D"/>
    <w:rsid w:val="00F608D4"/>
    <w:rsid w:val="00F608ED"/>
    <w:rsid w:val="00F6117A"/>
    <w:rsid w:val="00F62020"/>
    <w:rsid w:val="00F62197"/>
    <w:rsid w:val="00F62417"/>
    <w:rsid w:val="00F624F1"/>
    <w:rsid w:val="00F6276A"/>
    <w:rsid w:val="00F62992"/>
    <w:rsid w:val="00F62E13"/>
    <w:rsid w:val="00F63157"/>
    <w:rsid w:val="00F63406"/>
    <w:rsid w:val="00F638CA"/>
    <w:rsid w:val="00F639C6"/>
    <w:rsid w:val="00F63E58"/>
    <w:rsid w:val="00F641B3"/>
    <w:rsid w:val="00F642C8"/>
    <w:rsid w:val="00F64B04"/>
    <w:rsid w:val="00F64B65"/>
    <w:rsid w:val="00F64C63"/>
    <w:rsid w:val="00F64DDA"/>
    <w:rsid w:val="00F650D5"/>
    <w:rsid w:val="00F6515A"/>
    <w:rsid w:val="00F65400"/>
    <w:rsid w:val="00F65792"/>
    <w:rsid w:val="00F65A4B"/>
    <w:rsid w:val="00F65C6B"/>
    <w:rsid w:val="00F66040"/>
    <w:rsid w:val="00F662AF"/>
    <w:rsid w:val="00F66386"/>
    <w:rsid w:val="00F663E2"/>
    <w:rsid w:val="00F66572"/>
    <w:rsid w:val="00F666E4"/>
    <w:rsid w:val="00F668D3"/>
    <w:rsid w:val="00F66CBD"/>
    <w:rsid w:val="00F66CD7"/>
    <w:rsid w:val="00F66D95"/>
    <w:rsid w:val="00F66DA3"/>
    <w:rsid w:val="00F66E09"/>
    <w:rsid w:val="00F67CE0"/>
    <w:rsid w:val="00F70086"/>
    <w:rsid w:val="00F7031B"/>
    <w:rsid w:val="00F7068B"/>
    <w:rsid w:val="00F70B4E"/>
    <w:rsid w:val="00F70B9F"/>
    <w:rsid w:val="00F70BBF"/>
    <w:rsid w:val="00F71594"/>
    <w:rsid w:val="00F71F1F"/>
    <w:rsid w:val="00F72162"/>
    <w:rsid w:val="00F73C22"/>
    <w:rsid w:val="00F740ED"/>
    <w:rsid w:val="00F74140"/>
    <w:rsid w:val="00F74216"/>
    <w:rsid w:val="00F74841"/>
    <w:rsid w:val="00F74BAD"/>
    <w:rsid w:val="00F74D70"/>
    <w:rsid w:val="00F750A6"/>
    <w:rsid w:val="00F7533F"/>
    <w:rsid w:val="00F75416"/>
    <w:rsid w:val="00F75474"/>
    <w:rsid w:val="00F759F6"/>
    <w:rsid w:val="00F75B7C"/>
    <w:rsid w:val="00F761E9"/>
    <w:rsid w:val="00F766CF"/>
    <w:rsid w:val="00F76807"/>
    <w:rsid w:val="00F7689F"/>
    <w:rsid w:val="00F76A7F"/>
    <w:rsid w:val="00F76E32"/>
    <w:rsid w:val="00F76F57"/>
    <w:rsid w:val="00F76FE5"/>
    <w:rsid w:val="00F770C5"/>
    <w:rsid w:val="00F77751"/>
    <w:rsid w:val="00F7786F"/>
    <w:rsid w:val="00F778E6"/>
    <w:rsid w:val="00F77902"/>
    <w:rsid w:val="00F779AE"/>
    <w:rsid w:val="00F77A69"/>
    <w:rsid w:val="00F77BF5"/>
    <w:rsid w:val="00F77DD3"/>
    <w:rsid w:val="00F80200"/>
    <w:rsid w:val="00F804F8"/>
    <w:rsid w:val="00F8052D"/>
    <w:rsid w:val="00F80763"/>
    <w:rsid w:val="00F8079A"/>
    <w:rsid w:val="00F80988"/>
    <w:rsid w:val="00F81081"/>
    <w:rsid w:val="00F8112D"/>
    <w:rsid w:val="00F812AF"/>
    <w:rsid w:val="00F814E8"/>
    <w:rsid w:val="00F81534"/>
    <w:rsid w:val="00F815D6"/>
    <w:rsid w:val="00F81B27"/>
    <w:rsid w:val="00F81C52"/>
    <w:rsid w:val="00F82056"/>
    <w:rsid w:val="00F820B1"/>
    <w:rsid w:val="00F82264"/>
    <w:rsid w:val="00F82584"/>
    <w:rsid w:val="00F8259A"/>
    <w:rsid w:val="00F826AA"/>
    <w:rsid w:val="00F827AC"/>
    <w:rsid w:val="00F82AFA"/>
    <w:rsid w:val="00F82B6C"/>
    <w:rsid w:val="00F82CF3"/>
    <w:rsid w:val="00F82E4F"/>
    <w:rsid w:val="00F8317D"/>
    <w:rsid w:val="00F83807"/>
    <w:rsid w:val="00F83B5F"/>
    <w:rsid w:val="00F83E1E"/>
    <w:rsid w:val="00F83ED2"/>
    <w:rsid w:val="00F83F38"/>
    <w:rsid w:val="00F84D6A"/>
    <w:rsid w:val="00F8519B"/>
    <w:rsid w:val="00F8587B"/>
    <w:rsid w:val="00F85886"/>
    <w:rsid w:val="00F85CE4"/>
    <w:rsid w:val="00F85D00"/>
    <w:rsid w:val="00F862DF"/>
    <w:rsid w:val="00F86380"/>
    <w:rsid w:val="00F86B47"/>
    <w:rsid w:val="00F870D7"/>
    <w:rsid w:val="00F8710D"/>
    <w:rsid w:val="00F87262"/>
    <w:rsid w:val="00F8749E"/>
    <w:rsid w:val="00F875DC"/>
    <w:rsid w:val="00F8765F"/>
    <w:rsid w:val="00F8789A"/>
    <w:rsid w:val="00F87B7D"/>
    <w:rsid w:val="00F87CD6"/>
    <w:rsid w:val="00F903AB"/>
    <w:rsid w:val="00F90584"/>
    <w:rsid w:val="00F9070D"/>
    <w:rsid w:val="00F90751"/>
    <w:rsid w:val="00F90B15"/>
    <w:rsid w:val="00F90D9D"/>
    <w:rsid w:val="00F90E3F"/>
    <w:rsid w:val="00F912C0"/>
    <w:rsid w:val="00F912EC"/>
    <w:rsid w:val="00F91497"/>
    <w:rsid w:val="00F91821"/>
    <w:rsid w:val="00F91EC4"/>
    <w:rsid w:val="00F91F47"/>
    <w:rsid w:val="00F91FA9"/>
    <w:rsid w:val="00F9210A"/>
    <w:rsid w:val="00F92122"/>
    <w:rsid w:val="00F92C36"/>
    <w:rsid w:val="00F92E53"/>
    <w:rsid w:val="00F92F24"/>
    <w:rsid w:val="00F9328F"/>
    <w:rsid w:val="00F93A05"/>
    <w:rsid w:val="00F93CD2"/>
    <w:rsid w:val="00F93E2A"/>
    <w:rsid w:val="00F943BE"/>
    <w:rsid w:val="00F944EB"/>
    <w:rsid w:val="00F94650"/>
    <w:rsid w:val="00F948DE"/>
    <w:rsid w:val="00F94F97"/>
    <w:rsid w:val="00F95073"/>
    <w:rsid w:val="00F9592A"/>
    <w:rsid w:val="00F95A53"/>
    <w:rsid w:val="00F95F64"/>
    <w:rsid w:val="00F96600"/>
    <w:rsid w:val="00F9687E"/>
    <w:rsid w:val="00F9709F"/>
    <w:rsid w:val="00F970B9"/>
    <w:rsid w:val="00F970E8"/>
    <w:rsid w:val="00F973F3"/>
    <w:rsid w:val="00F974E3"/>
    <w:rsid w:val="00F9771D"/>
    <w:rsid w:val="00F97727"/>
    <w:rsid w:val="00F978E0"/>
    <w:rsid w:val="00F979E3"/>
    <w:rsid w:val="00F97AC4"/>
    <w:rsid w:val="00F97F10"/>
    <w:rsid w:val="00FA0C61"/>
    <w:rsid w:val="00FA0EE2"/>
    <w:rsid w:val="00FA1283"/>
    <w:rsid w:val="00FA148C"/>
    <w:rsid w:val="00FA16FE"/>
    <w:rsid w:val="00FA1A62"/>
    <w:rsid w:val="00FA2875"/>
    <w:rsid w:val="00FA2897"/>
    <w:rsid w:val="00FA28B2"/>
    <w:rsid w:val="00FA2B07"/>
    <w:rsid w:val="00FA30CC"/>
    <w:rsid w:val="00FA3188"/>
    <w:rsid w:val="00FA31A6"/>
    <w:rsid w:val="00FA3827"/>
    <w:rsid w:val="00FA39C3"/>
    <w:rsid w:val="00FA39E1"/>
    <w:rsid w:val="00FA41E2"/>
    <w:rsid w:val="00FA4289"/>
    <w:rsid w:val="00FA42C7"/>
    <w:rsid w:val="00FA449E"/>
    <w:rsid w:val="00FA44E2"/>
    <w:rsid w:val="00FA46C2"/>
    <w:rsid w:val="00FA4A69"/>
    <w:rsid w:val="00FA4B72"/>
    <w:rsid w:val="00FA4CCC"/>
    <w:rsid w:val="00FA4DC9"/>
    <w:rsid w:val="00FA510F"/>
    <w:rsid w:val="00FA5320"/>
    <w:rsid w:val="00FA560F"/>
    <w:rsid w:val="00FA5A38"/>
    <w:rsid w:val="00FA5F8F"/>
    <w:rsid w:val="00FA68AC"/>
    <w:rsid w:val="00FA6C7C"/>
    <w:rsid w:val="00FA6FB1"/>
    <w:rsid w:val="00FA72F0"/>
    <w:rsid w:val="00FA7425"/>
    <w:rsid w:val="00FA760F"/>
    <w:rsid w:val="00FA76B5"/>
    <w:rsid w:val="00FA76C1"/>
    <w:rsid w:val="00FA770A"/>
    <w:rsid w:val="00FA7BDD"/>
    <w:rsid w:val="00FA7D3D"/>
    <w:rsid w:val="00FA7D94"/>
    <w:rsid w:val="00FB0488"/>
    <w:rsid w:val="00FB065E"/>
    <w:rsid w:val="00FB06C0"/>
    <w:rsid w:val="00FB0B0A"/>
    <w:rsid w:val="00FB0CF4"/>
    <w:rsid w:val="00FB0DE2"/>
    <w:rsid w:val="00FB0F18"/>
    <w:rsid w:val="00FB1415"/>
    <w:rsid w:val="00FB1648"/>
    <w:rsid w:val="00FB1EB2"/>
    <w:rsid w:val="00FB2005"/>
    <w:rsid w:val="00FB219C"/>
    <w:rsid w:val="00FB280A"/>
    <w:rsid w:val="00FB2BC1"/>
    <w:rsid w:val="00FB34E9"/>
    <w:rsid w:val="00FB362A"/>
    <w:rsid w:val="00FB3C15"/>
    <w:rsid w:val="00FB3D40"/>
    <w:rsid w:val="00FB3E04"/>
    <w:rsid w:val="00FB3F9F"/>
    <w:rsid w:val="00FB41AC"/>
    <w:rsid w:val="00FB41BC"/>
    <w:rsid w:val="00FB43D9"/>
    <w:rsid w:val="00FB458D"/>
    <w:rsid w:val="00FB490E"/>
    <w:rsid w:val="00FB4DE2"/>
    <w:rsid w:val="00FB51EC"/>
    <w:rsid w:val="00FB5421"/>
    <w:rsid w:val="00FB5763"/>
    <w:rsid w:val="00FB5BBD"/>
    <w:rsid w:val="00FB5CA4"/>
    <w:rsid w:val="00FB5E2E"/>
    <w:rsid w:val="00FB69F4"/>
    <w:rsid w:val="00FB6F4A"/>
    <w:rsid w:val="00FB73B9"/>
    <w:rsid w:val="00FB79B6"/>
    <w:rsid w:val="00FB7AC8"/>
    <w:rsid w:val="00FB7D2F"/>
    <w:rsid w:val="00FC06F0"/>
    <w:rsid w:val="00FC0865"/>
    <w:rsid w:val="00FC0921"/>
    <w:rsid w:val="00FC09E1"/>
    <w:rsid w:val="00FC0EA4"/>
    <w:rsid w:val="00FC12E1"/>
    <w:rsid w:val="00FC15A1"/>
    <w:rsid w:val="00FC1757"/>
    <w:rsid w:val="00FC20D6"/>
    <w:rsid w:val="00FC22A0"/>
    <w:rsid w:val="00FC2394"/>
    <w:rsid w:val="00FC2B89"/>
    <w:rsid w:val="00FC2D88"/>
    <w:rsid w:val="00FC3378"/>
    <w:rsid w:val="00FC3814"/>
    <w:rsid w:val="00FC3BCF"/>
    <w:rsid w:val="00FC3C14"/>
    <w:rsid w:val="00FC3F10"/>
    <w:rsid w:val="00FC411F"/>
    <w:rsid w:val="00FC4337"/>
    <w:rsid w:val="00FC45F7"/>
    <w:rsid w:val="00FC4C1A"/>
    <w:rsid w:val="00FC4F48"/>
    <w:rsid w:val="00FC52BA"/>
    <w:rsid w:val="00FC53A3"/>
    <w:rsid w:val="00FC566B"/>
    <w:rsid w:val="00FC58E2"/>
    <w:rsid w:val="00FC5F7F"/>
    <w:rsid w:val="00FC6262"/>
    <w:rsid w:val="00FC6364"/>
    <w:rsid w:val="00FC640A"/>
    <w:rsid w:val="00FC662D"/>
    <w:rsid w:val="00FC682A"/>
    <w:rsid w:val="00FC6911"/>
    <w:rsid w:val="00FC6AD1"/>
    <w:rsid w:val="00FC6E1C"/>
    <w:rsid w:val="00FC6FD7"/>
    <w:rsid w:val="00FC7318"/>
    <w:rsid w:val="00FC7459"/>
    <w:rsid w:val="00FC7723"/>
    <w:rsid w:val="00FC7814"/>
    <w:rsid w:val="00FC7CE6"/>
    <w:rsid w:val="00FC7E81"/>
    <w:rsid w:val="00FD0080"/>
    <w:rsid w:val="00FD091F"/>
    <w:rsid w:val="00FD0961"/>
    <w:rsid w:val="00FD0ECC"/>
    <w:rsid w:val="00FD10C4"/>
    <w:rsid w:val="00FD111F"/>
    <w:rsid w:val="00FD1667"/>
    <w:rsid w:val="00FD1D93"/>
    <w:rsid w:val="00FD2525"/>
    <w:rsid w:val="00FD2CDA"/>
    <w:rsid w:val="00FD2ED6"/>
    <w:rsid w:val="00FD393B"/>
    <w:rsid w:val="00FD3B78"/>
    <w:rsid w:val="00FD3D7B"/>
    <w:rsid w:val="00FD3DD4"/>
    <w:rsid w:val="00FD42AE"/>
    <w:rsid w:val="00FD4A7B"/>
    <w:rsid w:val="00FD4A81"/>
    <w:rsid w:val="00FD5796"/>
    <w:rsid w:val="00FD58BB"/>
    <w:rsid w:val="00FD5CB8"/>
    <w:rsid w:val="00FD5D27"/>
    <w:rsid w:val="00FD5E8B"/>
    <w:rsid w:val="00FD64C0"/>
    <w:rsid w:val="00FD65A1"/>
    <w:rsid w:val="00FD65E1"/>
    <w:rsid w:val="00FD6D48"/>
    <w:rsid w:val="00FD700D"/>
    <w:rsid w:val="00FD73D7"/>
    <w:rsid w:val="00FD743D"/>
    <w:rsid w:val="00FD7530"/>
    <w:rsid w:val="00FD78FB"/>
    <w:rsid w:val="00FD7D0B"/>
    <w:rsid w:val="00FE02F1"/>
    <w:rsid w:val="00FE04BC"/>
    <w:rsid w:val="00FE099D"/>
    <w:rsid w:val="00FE0A49"/>
    <w:rsid w:val="00FE0B2C"/>
    <w:rsid w:val="00FE11E0"/>
    <w:rsid w:val="00FE121B"/>
    <w:rsid w:val="00FE13A3"/>
    <w:rsid w:val="00FE21BA"/>
    <w:rsid w:val="00FE24E8"/>
    <w:rsid w:val="00FE28C0"/>
    <w:rsid w:val="00FE2AC5"/>
    <w:rsid w:val="00FE2E05"/>
    <w:rsid w:val="00FE32F1"/>
    <w:rsid w:val="00FE331B"/>
    <w:rsid w:val="00FE335A"/>
    <w:rsid w:val="00FE3612"/>
    <w:rsid w:val="00FE40D8"/>
    <w:rsid w:val="00FE454C"/>
    <w:rsid w:val="00FE471B"/>
    <w:rsid w:val="00FE4854"/>
    <w:rsid w:val="00FE4F35"/>
    <w:rsid w:val="00FE572E"/>
    <w:rsid w:val="00FE613F"/>
    <w:rsid w:val="00FE6C70"/>
    <w:rsid w:val="00FE70E9"/>
    <w:rsid w:val="00FE7103"/>
    <w:rsid w:val="00FE73A3"/>
    <w:rsid w:val="00FE7434"/>
    <w:rsid w:val="00FE749C"/>
    <w:rsid w:val="00FE7596"/>
    <w:rsid w:val="00FE7621"/>
    <w:rsid w:val="00FE7698"/>
    <w:rsid w:val="00FE7784"/>
    <w:rsid w:val="00FE7879"/>
    <w:rsid w:val="00FE7992"/>
    <w:rsid w:val="00FF01D1"/>
    <w:rsid w:val="00FF0361"/>
    <w:rsid w:val="00FF0583"/>
    <w:rsid w:val="00FF059E"/>
    <w:rsid w:val="00FF0620"/>
    <w:rsid w:val="00FF10D9"/>
    <w:rsid w:val="00FF13F9"/>
    <w:rsid w:val="00FF16E7"/>
    <w:rsid w:val="00FF17D4"/>
    <w:rsid w:val="00FF19BB"/>
    <w:rsid w:val="00FF1AB8"/>
    <w:rsid w:val="00FF1D92"/>
    <w:rsid w:val="00FF1DD1"/>
    <w:rsid w:val="00FF2064"/>
    <w:rsid w:val="00FF23EA"/>
    <w:rsid w:val="00FF2513"/>
    <w:rsid w:val="00FF2B08"/>
    <w:rsid w:val="00FF2B8B"/>
    <w:rsid w:val="00FF3844"/>
    <w:rsid w:val="00FF38BA"/>
    <w:rsid w:val="00FF3BFB"/>
    <w:rsid w:val="00FF3D0E"/>
    <w:rsid w:val="00FF3D7A"/>
    <w:rsid w:val="00FF3E91"/>
    <w:rsid w:val="00FF3F45"/>
    <w:rsid w:val="00FF4291"/>
    <w:rsid w:val="00FF48A1"/>
    <w:rsid w:val="00FF4931"/>
    <w:rsid w:val="00FF4AFC"/>
    <w:rsid w:val="00FF4C17"/>
    <w:rsid w:val="00FF511D"/>
    <w:rsid w:val="00FF5508"/>
    <w:rsid w:val="00FF5731"/>
    <w:rsid w:val="00FF6031"/>
    <w:rsid w:val="00FF60E6"/>
    <w:rsid w:val="00FF6497"/>
    <w:rsid w:val="00FF6BDD"/>
    <w:rsid w:val="00FF6D80"/>
    <w:rsid w:val="00FF70B1"/>
    <w:rsid w:val="00FF7A85"/>
    <w:rsid w:val="00FF7AA2"/>
    <w:rsid w:val="00FF7D65"/>
    <w:rsid w:val="076161A7"/>
    <w:rsid w:val="08051A4D"/>
    <w:rsid w:val="0A9F17F8"/>
    <w:rsid w:val="0D8E35DC"/>
    <w:rsid w:val="11300335"/>
    <w:rsid w:val="14A55B59"/>
    <w:rsid w:val="176C37F1"/>
    <w:rsid w:val="18286170"/>
    <w:rsid w:val="189B46EA"/>
    <w:rsid w:val="19A37D5C"/>
    <w:rsid w:val="19CA1EC8"/>
    <w:rsid w:val="1ACC69E0"/>
    <w:rsid w:val="1BBA2B1E"/>
    <w:rsid w:val="1F4618ED"/>
    <w:rsid w:val="2237409D"/>
    <w:rsid w:val="25C74A67"/>
    <w:rsid w:val="27C43794"/>
    <w:rsid w:val="28A44E1E"/>
    <w:rsid w:val="28B40444"/>
    <w:rsid w:val="29AE5C13"/>
    <w:rsid w:val="2A3900F2"/>
    <w:rsid w:val="2A737E7E"/>
    <w:rsid w:val="32A53521"/>
    <w:rsid w:val="369C4327"/>
    <w:rsid w:val="3960241A"/>
    <w:rsid w:val="39D52CF1"/>
    <w:rsid w:val="3CF84740"/>
    <w:rsid w:val="3D821734"/>
    <w:rsid w:val="3E6B558B"/>
    <w:rsid w:val="40C4379B"/>
    <w:rsid w:val="4C9C0A81"/>
    <w:rsid w:val="4F3567FC"/>
    <w:rsid w:val="4F5461C4"/>
    <w:rsid w:val="53535EC6"/>
    <w:rsid w:val="57C64B49"/>
    <w:rsid w:val="590C11D5"/>
    <w:rsid w:val="5D8B02BC"/>
    <w:rsid w:val="5FC83FF0"/>
    <w:rsid w:val="61976A1D"/>
    <w:rsid w:val="63044E1C"/>
    <w:rsid w:val="63DB6A8E"/>
    <w:rsid w:val="66827E3E"/>
    <w:rsid w:val="66966F70"/>
    <w:rsid w:val="66A42E7B"/>
    <w:rsid w:val="68E44F9D"/>
    <w:rsid w:val="71A719F4"/>
    <w:rsid w:val="74F84A89"/>
    <w:rsid w:val="78FF31F0"/>
    <w:rsid w:val="7A270AAE"/>
    <w:rsid w:val="7C6C1B27"/>
    <w:rsid w:val="7E802323"/>
    <w:rsid w:val="7FAB53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29A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Normal Indent" w:qFormat="1"/>
    <w:lsdException w:name="annotation text" w:qFormat="1"/>
    <w:lsdException w:name="header" w:uiPriority="99" w:qFormat="1"/>
    <w:lsdException w:name="footer" w:uiPriority="99" w:qFormat="1"/>
    <w:lsdException w:name="caption" w:uiPriority="99" w:qFormat="1"/>
    <w:lsdException w:name="annotation reference" w:qFormat="1"/>
    <w:lsdException w:name="page number" w:qFormat="1"/>
    <w:lsdException w:name="endnote reference" w:qFormat="1"/>
    <w:lsdException w:name="endnote text" w:qFormat="1"/>
    <w:lsdException w:name="List" w:qFormat="1"/>
    <w:lsdException w:name="List Number" w:semiHidden="0" w:unhideWhenUsed="0"/>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Table Theme"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s="宋体"/>
      <w:sz w:val="24"/>
      <w:szCs w:val="24"/>
    </w:rPr>
  </w:style>
  <w:style w:type="paragraph" w:styleId="1">
    <w:name w:val="heading 1"/>
    <w:next w:val="a"/>
    <w:link w:val="1Char"/>
    <w:qFormat/>
    <w:pPr>
      <w:widowControl w:val="0"/>
      <w:numPr>
        <w:numId w:val="1"/>
      </w:numPr>
      <w:adjustRightInd w:val="0"/>
      <w:spacing w:line="360" w:lineRule="auto"/>
      <w:jc w:val="both"/>
      <w:outlineLvl w:val="0"/>
    </w:pPr>
    <w:rPr>
      <w:b/>
      <w:sz w:val="24"/>
      <w:szCs w:val="32"/>
    </w:rPr>
  </w:style>
  <w:style w:type="paragraph" w:styleId="2">
    <w:name w:val="heading 2"/>
    <w:next w:val="a"/>
    <w:link w:val="2Char"/>
    <w:qFormat/>
    <w:pPr>
      <w:keepNext/>
      <w:keepLines/>
      <w:numPr>
        <w:numId w:val="2"/>
      </w:numPr>
      <w:spacing w:line="360" w:lineRule="auto"/>
      <w:outlineLvl w:val="1"/>
    </w:pPr>
    <w:rPr>
      <w:b/>
      <w:bCs/>
      <w:sz w:val="24"/>
      <w:szCs w:val="28"/>
    </w:rPr>
  </w:style>
  <w:style w:type="paragraph" w:styleId="3">
    <w:name w:val="heading 3"/>
    <w:next w:val="a"/>
    <w:link w:val="3Char1"/>
    <w:qFormat/>
    <w:pPr>
      <w:keepNext/>
      <w:keepLines/>
      <w:numPr>
        <w:ilvl w:val="2"/>
        <w:numId w:val="1"/>
      </w:numPr>
      <w:adjustRightInd w:val="0"/>
      <w:spacing w:line="360" w:lineRule="auto"/>
      <w:jc w:val="both"/>
      <w:outlineLvl w:val="2"/>
    </w:pPr>
    <w:rPr>
      <w:b/>
      <w:bCs/>
      <w:kern w:val="2"/>
      <w:sz w:val="24"/>
      <w:szCs w:val="32"/>
    </w:rPr>
  </w:style>
  <w:style w:type="paragraph" w:styleId="4">
    <w:name w:val="heading 4"/>
    <w:basedOn w:val="a"/>
    <w:next w:val="a0"/>
    <w:link w:val="4Char"/>
    <w:qFormat/>
    <w:pPr>
      <w:keepNext/>
      <w:keepLines/>
      <w:numPr>
        <w:ilvl w:val="3"/>
        <w:numId w:val="1"/>
      </w:numPr>
      <w:tabs>
        <w:tab w:val="left" w:pos="1571"/>
      </w:tabs>
      <w:spacing w:line="400" w:lineRule="exact"/>
      <w:jc w:val="center"/>
      <w:outlineLvl w:val="3"/>
    </w:pPr>
    <w:rPr>
      <w:rFonts w:ascii="楷体_GB2312" w:eastAsia="楷体_GB2312" w:hAnsi="Times New Roman" w:cs="Times New Roman"/>
      <w:b/>
      <w:spacing w:val="20"/>
      <w:kern w:val="2"/>
      <w:sz w:val="28"/>
      <w:szCs w:val="20"/>
    </w:rPr>
  </w:style>
  <w:style w:type="paragraph" w:styleId="5">
    <w:name w:val="heading 5"/>
    <w:basedOn w:val="a"/>
    <w:next w:val="a"/>
    <w:link w:val="5Char"/>
    <w:qFormat/>
    <w:pPr>
      <w:keepNext/>
      <w:keepLines/>
      <w:numPr>
        <w:ilvl w:val="4"/>
        <w:numId w:val="1"/>
      </w:numPr>
      <w:spacing w:before="280" w:after="290" w:line="376" w:lineRule="auto"/>
      <w:jc w:val="center"/>
      <w:outlineLvl w:val="4"/>
    </w:pPr>
    <w:rPr>
      <w:rFonts w:ascii="Times New Roman" w:hAnsi="Times New Roman" w:cs="Times New Roman"/>
      <w:b/>
      <w:bCs/>
      <w:kern w:val="2"/>
      <w:sz w:val="28"/>
      <w:szCs w:val="28"/>
    </w:rPr>
  </w:style>
  <w:style w:type="paragraph" w:styleId="6">
    <w:name w:val="heading 6"/>
    <w:basedOn w:val="a"/>
    <w:next w:val="a"/>
    <w:link w:val="6Char"/>
    <w:semiHidden/>
    <w:unhideWhenUsed/>
    <w:qFormat/>
    <w:pPr>
      <w:keepNext/>
      <w:keepLines/>
      <w:numPr>
        <w:ilvl w:val="5"/>
        <w:numId w:val="1"/>
      </w:numPr>
      <w:spacing w:before="240" w:after="64" w:line="320" w:lineRule="auto"/>
      <w:jc w:val="center"/>
      <w:outlineLvl w:val="5"/>
    </w:pPr>
    <w:rPr>
      <w:rFonts w:asciiTheme="majorHAnsi" w:eastAsiaTheme="majorEastAsia" w:hAnsiTheme="majorHAnsi" w:cstheme="majorBidi"/>
      <w:b/>
      <w:bCs/>
      <w:kern w:val="2"/>
    </w:rPr>
  </w:style>
  <w:style w:type="paragraph" w:styleId="7">
    <w:name w:val="heading 7"/>
    <w:basedOn w:val="a"/>
    <w:next w:val="a"/>
    <w:link w:val="7Char"/>
    <w:semiHidden/>
    <w:unhideWhenUsed/>
    <w:qFormat/>
    <w:pPr>
      <w:keepNext/>
      <w:keepLines/>
      <w:numPr>
        <w:ilvl w:val="6"/>
        <w:numId w:val="1"/>
      </w:numPr>
      <w:spacing w:before="240" w:after="64" w:line="320" w:lineRule="auto"/>
      <w:jc w:val="center"/>
      <w:outlineLvl w:val="6"/>
    </w:pPr>
    <w:rPr>
      <w:rFonts w:ascii="Times New Roman" w:hAnsi="Times New Roman" w:cs="Times New Roman"/>
      <w:b/>
      <w:bCs/>
      <w:kern w:val="2"/>
    </w:rPr>
  </w:style>
  <w:style w:type="paragraph" w:styleId="8">
    <w:name w:val="heading 8"/>
    <w:basedOn w:val="a"/>
    <w:next w:val="a"/>
    <w:link w:val="8Char"/>
    <w:semiHidden/>
    <w:unhideWhenUsed/>
    <w:qFormat/>
    <w:pPr>
      <w:keepNext/>
      <w:keepLines/>
      <w:numPr>
        <w:ilvl w:val="7"/>
        <w:numId w:val="1"/>
      </w:numPr>
      <w:spacing w:before="240" w:after="64" w:line="320" w:lineRule="auto"/>
      <w:jc w:val="center"/>
      <w:outlineLvl w:val="7"/>
    </w:pPr>
    <w:rPr>
      <w:rFonts w:asciiTheme="majorHAnsi" w:eastAsiaTheme="majorEastAsia" w:hAnsiTheme="majorHAnsi" w:cstheme="majorBidi"/>
      <w:kern w:val="2"/>
    </w:rPr>
  </w:style>
  <w:style w:type="paragraph" w:styleId="9">
    <w:name w:val="heading 9"/>
    <w:basedOn w:val="a"/>
    <w:next w:val="a"/>
    <w:link w:val="9Char"/>
    <w:semiHidden/>
    <w:unhideWhenUsed/>
    <w:qFormat/>
    <w:pPr>
      <w:keepNext/>
      <w:keepLines/>
      <w:numPr>
        <w:ilvl w:val="8"/>
        <w:numId w:val="1"/>
      </w:numPr>
      <w:spacing w:before="240" w:after="64" w:line="320" w:lineRule="auto"/>
      <w:jc w:val="center"/>
      <w:outlineLvl w:val="8"/>
    </w:pPr>
    <w:rPr>
      <w:rFonts w:asciiTheme="majorHAnsi" w:eastAsiaTheme="majorEastAsia" w:hAnsiTheme="majorHAnsi" w:cstheme="majorBidi"/>
      <w:kern w:val="2"/>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jc w:val="center"/>
    </w:pPr>
    <w:rPr>
      <w:rFonts w:cs="Arial"/>
      <w:color w:val="0000FF"/>
      <w:sz w:val="28"/>
      <w:szCs w:val="28"/>
    </w:rPr>
  </w:style>
  <w:style w:type="paragraph" w:styleId="a4">
    <w:name w:val="caption"/>
    <w:basedOn w:val="10"/>
    <w:next w:val="a"/>
    <w:link w:val="Char0"/>
    <w:uiPriority w:val="99"/>
    <w:qFormat/>
    <w:pPr>
      <w:spacing w:line="240" w:lineRule="auto"/>
    </w:pPr>
    <w:rPr>
      <w:rFonts w:ascii="Cambria" w:eastAsia="宋体" w:hAnsi="Cambria"/>
    </w:rPr>
  </w:style>
  <w:style w:type="paragraph" w:customStyle="1" w:styleId="10">
    <w:name w:val="1表格"/>
    <w:basedOn w:val="a"/>
    <w:qFormat/>
    <w:pPr>
      <w:snapToGrid w:val="0"/>
      <w:spacing w:line="160" w:lineRule="atLeast"/>
      <w:jc w:val="center"/>
    </w:pPr>
    <w:rPr>
      <w:rFonts w:ascii="Times New Roman" w:eastAsia="仿宋_GB2312" w:hAnsi="Times New Roman" w:cs="Times New Roman"/>
      <w:kern w:val="2"/>
      <w:szCs w:val="20"/>
    </w:rPr>
  </w:style>
  <w:style w:type="paragraph" w:styleId="a5">
    <w:name w:val="Document Map"/>
    <w:basedOn w:val="a"/>
    <w:qFormat/>
    <w:pPr>
      <w:shd w:val="clear" w:color="auto" w:fill="000080"/>
      <w:jc w:val="center"/>
    </w:pPr>
    <w:rPr>
      <w:rFonts w:ascii="Times New Roman" w:hAnsi="Times New Roman" w:cs="Times New Roman"/>
      <w:kern w:val="2"/>
      <w:szCs w:val="20"/>
    </w:rPr>
  </w:style>
  <w:style w:type="paragraph" w:styleId="a6">
    <w:name w:val="annotation text"/>
    <w:basedOn w:val="a"/>
    <w:link w:val="Char1"/>
    <w:qFormat/>
    <w:pPr>
      <w:jc w:val="center"/>
    </w:pPr>
    <w:rPr>
      <w:rFonts w:ascii="Times New Roman" w:hAnsi="Times New Roman" w:cs="Times New Roman"/>
      <w:kern w:val="2"/>
      <w:szCs w:val="20"/>
    </w:rPr>
  </w:style>
  <w:style w:type="paragraph" w:styleId="a7">
    <w:name w:val="Body Text"/>
    <w:basedOn w:val="a"/>
    <w:qFormat/>
    <w:pPr>
      <w:spacing w:after="120"/>
      <w:jc w:val="center"/>
    </w:pPr>
    <w:rPr>
      <w:rFonts w:ascii="Times New Roman" w:hAnsi="Times New Roman" w:cs="Times New Roman"/>
      <w:kern w:val="2"/>
      <w:szCs w:val="20"/>
    </w:rPr>
  </w:style>
  <w:style w:type="paragraph" w:styleId="a8">
    <w:name w:val="Body Text Indent"/>
    <w:basedOn w:val="a"/>
    <w:link w:val="Char2"/>
    <w:qFormat/>
    <w:pPr>
      <w:spacing w:after="120"/>
      <w:ind w:leftChars="200" w:left="420"/>
      <w:jc w:val="center"/>
    </w:pPr>
    <w:rPr>
      <w:rFonts w:ascii="Times New Roman" w:hAnsi="Times New Roman" w:cs="Times New Roman"/>
      <w:kern w:val="2"/>
      <w:szCs w:val="20"/>
    </w:rPr>
  </w:style>
  <w:style w:type="paragraph" w:styleId="a9">
    <w:name w:val="Block Text"/>
    <w:basedOn w:val="a"/>
    <w:qFormat/>
    <w:pPr>
      <w:spacing w:line="440" w:lineRule="exact"/>
      <w:ind w:left="113" w:right="113" w:firstLine="567"/>
      <w:jc w:val="center"/>
    </w:pPr>
    <w:rPr>
      <w:rFonts w:ascii="仿宋_GB2312" w:eastAsia="仿宋_GB2312" w:hAnsi="Times New Roman" w:cs="Times New Roman"/>
      <w:sz w:val="28"/>
      <w:szCs w:val="20"/>
    </w:rPr>
  </w:style>
  <w:style w:type="paragraph" w:styleId="aa">
    <w:name w:val="Plain Text"/>
    <w:basedOn w:val="a"/>
    <w:link w:val="Char3"/>
    <w:qFormat/>
    <w:pPr>
      <w:jc w:val="center"/>
    </w:pPr>
    <w:rPr>
      <w:rFonts w:eastAsia="仿宋_GB2312" w:hAnsi="Courier New" w:cs="Times New Roman"/>
      <w:kern w:val="2"/>
      <w:sz w:val="28"/>
      <w:szCs w:val="20"/>
    </w:rPr>
  </w:style>
  <w:style w:type="paragraph" w:styleId="ab">
    <w:name w:val="Date"/>
    <w:basedOn w:val="a"/>
    <w:next w:val="a"/>
    <w:qFormat/>
    <w:pPr>
      <w:jc w:val="center"/>
    </w:pPr>
    <w:rPr>
      <w:rFonts w:ascii="Times New Roman" w:hAnsi="Times New Roman" w:cs="Times New Roman"/>
      <w:kern w:val="2"/>
      <w:sz w:val="28"/>
      <w:szCs w:val="20"/>
    </w:rPr>
  </w:style>
  <w:style w:type="paragraph" w:styleId="20">
    <w:name w:val="Body Text Indent 2"/>
    <w:basedOn w:val="a"/>
    <w:qFormat/>
    <w:pPr>
      <w:spacing w:after="120" w:line="480" w:lineRule="auto"/>
      <w:ind w:leftChars="200" w:left="420"/>
      <w:jc w:val="center"/>
    </w:pPr>
    <w:rPr>
      <w:rFonts w:ascii="Times New Roman" w:hAnsi="Times New Roman" w:cs="Times New Roman"/>
      <w:kern w:val="2"/>
      <w:szCs w:val="20"/>
    </w:rPr>
  </w:style>
  <w:style w:type="paragraph" w:styleId="ac">
    <w:name w:val="endnote text"/>
    <w:basedOn w:val="a"/>
    <w:link w:val="Char4"/>
    <w:qFormat/>
    <w:pPr>
      <w:snapToGrid w:val="0"/>
      <w:jc w:val="center"/>
    </w:pPr>
    <w:rPr>
      <w:rFonts w:ascii="Times New Roman" w:hAnsi="Times New Roman" w:cs="Times New Roman"/>
      <w:kern w:val="2"/>
      <w:szCs w:val="20"/>
    </w:rPr>
  </w:style>
  <w:style w:type="paragraph" w:styleId="ad">
    <w:name w:val="Balloon Text"/>
    <w:basedOn w:val="a"/>
    <w:link w:val="Char5"/>
    <w:qFormat/>
    <w:pPr>
      <w:jc w:val="center"/>
    </w:pPr>
    <w:rPr>
      <w:rFonts w:ascii="Times New Roman" w:hAnsi="Times New Roman" w:cs="Times New Roman"/>
      <w:kern w:val="2"/>
      <w:sz w:val="18"/>
      <w:szCs w:val="18"/>
    </w:rPr>
  </w:style>
  <w:style w:type="paragraph" w:styleId="ae">
    <w:name w:val="footer"/>
    <w:basedOn w:val="a"/>
    <w:link w:val="Char6"/>
    <w:uiPriority w:val="99"/>
    <w:qFormat/>
    <w:pPr>
      <w:tabs>
        <w:tab w:val="center" w:pos="4153"/>
        <w:tab w:val="right" w:pos="8306"/>
      </w:tabs>
      <w:snapToGrid w:val="0"/>
      <w:jc w:val="center"/>
    </w:pPr>
    <w:rPr>
      <w:rFonts w:ascii="Times New Roman" w:hAnsi="Times New Roman" w:cs="Times New Roman"/>
      <w:kern w:val="2"/>
      <w:sz w:val="18"/>
      <w:szCs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f0">
    <w:name w:val="List"/>
    <w:basedOn w:val="a"/>
    <w:qFormat/>
    <w:pPr>
      <w:ind w:left="200" w:hangingChars="200" w:hanging="200"/>
      <w:jc w:val="center"/>
    </w:pPr>
    <w:rPr>
      <w:rFonts w:ascii="Times New Roman" w:hAnsi="Times New Roman" w:cs="Times New Roman"/>
      <w:kern w:val="2"/>
      <w:szCs w:val="20"/>
    </w:rPr>
  </w:style>
  <w:style w:type="paragraph" w:styleId="30">
    <w:name w:val="Body Text Indent 3"/>
    <w:basedOn w:val="a"/>
    <w:link w:val="3Char"/>
    <w:qFormat/>
    <w:pPr>
      <w:spacing w:after="120"/>
      <w:ind w:leftChars="200" w:left="420"/>
      <w:jc w:val="center"/>
    </w:pPr>
    <w:rPr>
      <w:rFonts w:ascii="Times New Roman" w:hAnsi="Times New Roman" w:cs="Times New Roman"/>
      <w:kern w:val="2"/>
      <w:sz w:val="16"/>
      <w:szCs w:val="16"/>
    </w:rPr>
  </w:style>
  <w:style w:type="paragraph" w:styleId="21">
    <w:name w:val="Body Text 2"/>
    <w:basedOn w:val="a"/>
    <w:qFormat/>
    <w:pPr>
      <w:spacing w:after="120" w:line="480" w:lineRule="auto"/>
      <w:jc w:val="center"/>
    </w:pPr>
    <w:rPr>
      <w:rFonts w:ascii="Times New Roman" w:hAnsi="Times New Roman" w:cs="Times New Roman"/>
      <w:kern w:val="2"/>
      <w:szCs w:val="20"/>
    </w:r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f1">
    <w:name w:val="Normal (Web)"/>
    <w:basedOn w:val="a"/>
    <w:link w:val="Char8"/>
    <w:qFormat/>
    <w:pPr>
      <w:jc w:val="center"/>
    </w:pPr>
    <w:rPr>
      <w:rFonts w:ascii="Times New Roman" w:hAnsi="Times New Roman" w:cs="Times New Roman"/>
      <w:kern w:val="2"/>
    </w:rPr>
  </w:style>
  <w:style w:type="paragraph" w:styleId="af2">
    <w:name w:val="Title"/>
    <w:basedOn w:val="a"/>
    <w:link w:val="Char9"/>
    <w:qFormat/>
    <w:pPr>
      <w:jc w:val="center"/>
      <w:outlineLvl w:val="0"/>
    </w:pPr>
    <w:rPr>
      <w:rFonts w:ascii="Arial" w:hAnsi="Arial" w:cs="Times New Roman"/>
      <w:b/>
      <w:bCs/>
      <w:kern w:val="2"/>
      <w:sz w:val="32"/>
      <w:szCs w:val="32"/>
    </w:rPr>
  </w:style>
  <w:style w:type="paragraph" w:styleId="af3">
    <w:name w:val="annotation subject"/>
    <w:basedOn w:val="a6"/>
    <w:next w:val="a6"/>
    <w:link w:val="Chara"/>
    <w:qFormat/>
    <w:rPr>
      <w:b/>
      <w:bCs/>
    </w:rPr>
  </w:style>
  <w:style w:type="paragraph" w:styleId="22">
    <w:name w:val="Body Text First Indent 2"/>
    <w:basedOn w:val="a8"/>
    <w:link w:val="2Char0"/>
    <w:qFormat/>
    <w:pPr>
      <w:ind w:firstLineChars="200" w:firstLine="420"/>
    </w:pPr>
  </w:style>
  <w:style w:type="table" w:styleId="af4">
    <w:name w:val="Table Grid"/>
    <w:aliases w:val="网格型!,网格型-中对齐,网格型c,网格型刘,工作表格,表环评格式,网格型1"/>
    <w:basedOn w:val="a2"/>
    <w:uiPriority w:val="59"/>
    <w:qFormat/>
    <w:rPr>
      <w:rFonts w:asciiTheme="minorHAnsi" w:eastAsiaTheme="minorEastAsia" w:hAnsiTheme="minorHAnsi" w:cstheme="minorBidi"/>
      <w:kern w:val="2"/>
      <w:sz w:val="21"/>
      <w:szCs w:val="22"/>
    </w:rPr>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style>
  <w:style w:type="table" w:styleId="af5">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22"/>
    <w:qFormat/>
    <w:rPr>
      <w:b/>
      <w:bCs/>
    </w:rPr>
  </w:style>
  <w:style w:type="character" w:styleId="af7">
    <w:name w:val="endnote reference"/>
    <w:qFormat/>
    <w:rPr>
      <w:vertAlign w:val="superscript"/>
    </w:rPr>
  </w:style>
  <w:style w:type="character" w:styleId="af8">
    <w:name w:val="page number"/>
    <w:basedOn w:val="a1"/>
    <w:qFormat/>
  </w:style>
  <w:style w:type="character" w:styleId="af9">
    <w:name w:val="Emphasis"/>
    <w:basedOn w:val="a1"/>
    <w:uiPriority w:val="20"/>
    <w:qFormat/>
    <w:rPr>
      <w:i/>
      <w:iCs/>
    </w:rPr>
  </w:style>
  <w:style w:type="character" w:styleId="afa">
    <w:name w:val="Hyperlink"/>
    <w:qFormat/>
    <w:rPr>
      <w:color w:val="0000FF"/>
      <w:u w:val="single"/>
    </w:rPr>
  </w:style>
  <w:style w:type="character" w:styleId="afb">
    <w:name w:val="annotation reference"/>
    <w:qFormat/>
    <w:rPr>
      <w:sz w:val="21"/>
      <w:szCs w:val="21"/>
    </w:rPr>
  </w:style>
  <w:style w:type="character" w:customStyle="1" w:styleId="4Char">
    <w:name w:val="标题 4 Char"/>
    <w:link w:val="4"/>
    <w:qFormat/>
    <w:rPr>
      <w:rFonts w:ascii="楷体_GB2312" w:eastAsia="楷体_GB2312"/>
      <w:b/>
      <w:spacing w:val="20"/>
      <w:kern w:val="2"/>
      <w:sz w:val="28"/>
    </w:rPr>
  </w:style>
  <w:style w:type="character" w:customStyle="1" w:styleId="3Char0">
    <w:name w:val="标题 3 Char"/>
    <w:qFormat/>
    <w:rPr>
      <w:b/>
      <w:bCs/>
      <w:kern w:val="2"/>
      <w:sz w:val="32"/>
      <w:szCs w:val="32"/>
    </w:rPr>
  </w:style>
  <w:style w:type="character" w:customStyle="1" w:styleId="1Char">
    <w:name w:val="标题 1 Char"/>
    <w:link w:val="1"/>
    <w:qFormat/>
    <w:rPr>
      <w:b/>
      <w:sz w:val="24"/>
      <w:szCs w:val="32"/>
    </w:rPr>
  </w:style>
  <w:style w:type="character" w:customStyle="1" w:styleId="5Char">
    <w:name w:val="标题 5 Char"/>
    <w:link w:val="5"/>
    <w:qFormat/>
    <w:rPr>
      <w:b/>
      <w:bCs/>
      <w:kern w:val="2"/>
      <w:sz w:val="28"/>
      <w:szCs w:val="28"/>
    </w:rPr>
  </w:style>
  <w:style w:type="character" w:customStyle="1" w:styleId="CharChar">
    <w:name w:val="表格文字 Char Char"/>
    <w:link w:val="afc"/>
    <w:qFormat/>
    <w:rPr>
      <w:kern w:val="2"/>
      <w:position w:val="-10"/>
      <w:sz w:val="21"/>
    </w:rPr>
  </w:style>
  <w:style w:type="paragraph" w:customStyle="1" w:styleId="afc">
    <w:name w:val="表格文字"/>
    <w:basedOn w:val="a"/>
    <w:link w:val="CharChar"/>
    <w:qFormat/>
    <w:pPr>
      <w:tabs>
        <w:tab w:val="left" w:pos="-2848"/>
      </w:tabs>
      <w:spacing w:before="40" w:after="40" w:line="240" w:lineRule="atLeast"/>
      <w:jc w:val="center"/>
    </w:pPr>
    <w:rPr>
      <w:rFonts w:ascii="Times New Roman" w:hAnsi="Times New Roman" w:cs="Times New Roman"/>
      <w:kern w:val="2"/>
      <w:position w:val="-10"/>
      <w:szCs w:val="20"/>
    </w:rPr>
  </w:style>
  <w:style w:type="character" w:customStyle="1" w:styleId="Char5">
    <w:name w:val="批注框文本 Char"/>
    <w:link w:val="ad"/>
    <w:qFormat/>
    <w:rPr>
      <w:kern w:val="2"/>
      <w:sz w:val="18"/>
      <w:szCs w:val="18"/>
    </w:rPr>
  </w:style>
  <w:style w:type="character" w:customStyle="1" w:styleId="headline-content2">
    <w:name w:val="headline-content2"/>
    <w:basedOn w:val="a1"/>
    <w:qFormat/>
  </w:style>
  <w:style w:type="character" w:customStyle="1" w:styleId="1Char0">
    <w:name w:val="正文1 Char"/>
    <w:link w:val="11"/>
    <w:qFormat/>
    <w:rPr>
      <w:rFonts w:hAnsi="宋体"/>
      <w:sz w:val="28"/>
      <w:szCs w:val="28"/>
    </w:rPr>
  </w:style>
  <w:style w:type="paragraph" w:customStyle="1" w:styleId="11">
    <w:name w:val="正文1"/>
    <w:basedOn w:val="a"/>
    <w:link w:val="1Char0"/>
    <w:qFormat/>
    <w:pPr>
      <w:spacing w:line="540" w:lineRule="exact"/>
      <w:ind w:firstLineChars="200" w:firstLine="560"/>
      <w:jc w:val="center"/>
    </w:pPr>
    <w:rPr>
      <w:rFonts w:ascii="Times New Roman" w:cs="Times New Roman"/>
      <w:sz w:val="28"/>
      <w:szCs w:val="28"/>
    </w:rPr>
  </w:style>
  <w:style w:type="character" w:customStyle="1" w:styleId="CharChar0">
    <w:name w:val="报告表 Char Char"/>
    <w:link w:val="afd"/>
    <w:qFormat/>
    <w:rPr>
      <w:rFonts w:eastAsia="仿宋_GB2312"/>
      <w:kern w:val="2"/>
      <w:sz w:val="28"/>
      <w:szCs w:val="24"/>
    </w:rPr>
  </w:style>
  <w:style w:type="paragraph" w:customStyle="1" w:styleId="afd">
    <w:name w:val="报告表"/>
    <w:basedOn w:val="a"/>
    <w:link w:val="CharChar0"/>
    <w:qFormat/>
    <w:pPr>
      <w:adjustRightInd w:val="0"/>
      <w:snapToGrid w:val="0"/>
      <w:spacing w:line="520" w:lineRule="atLeast"/>
      <w:ind w:firstLineChars="200" w:firstLine="560"/>
      <w:jc w:val="center"/>
    </w:pPr>
    <w:rPr>
      <w:rFonts w:ascii="Times New Roman" w:eastAsia="仿宋_GB2312" w:hAnsi="Times New Roman" w:cs="Times New Roman"/>
      <w:kern w:val="2"/>
      <w:sz w:val="28"/>
    </w:rPr>
  </w:style>
  <w:style w:type="character" w:customStyle="1" w:styleId="Charb">
    <w:name w:val="【正文】 Char"/>
    <w:link w:val="afe"/>
    <w:qFormat/>
    <w:rPr>
      <w:kern w:val="2"/>
      <w:sz w:val="24"/>
    </w:rPr>
  </w:style>
  <w:style w:type="paragraph" w:customStyle="1" w:styleId="afe">
    <w:name w:val="【正文】"/>
    <w:basedOn w:val="a"/>
    <w:link w:val="Charb"/>
    <w:qFormat/>
    <w:pPr>
      <w:spacing w:line="440" w:lineRule="exact"/>
      <w:ind w:firstLineChars="200" w:firstLine="544"/>
      <w:jc w:val="center"/>
    </w:pPr>
    <w:rPr>
      <w:rFonts w:ascii="Times New Roman" w:hAnsi="Times New Roman" w:cs="Times New Roman"/>
      <w:kern w:val="2"/>
      <w:szCs w:val="20"/>
    </w:rPr>
  </w:style>
  <w:style w:type="character" w:customStyle="1" w:styleId="CharChar4">
    <w:name w:val="Char Char4"/>
    <w:qFormat/>
    <w:rPr>
      <w:rFonts w:ascii="宋体" w:eastAsia="宋体" w:hAnsi="Courier New"/>
      <w:kern w:val="2"/>
      <w:sz w:val="21"/>
      <w:lang w:val="en-US" w:eastAsia="zh-CN" w:bidi="ar-SA"/>
    </w:rPr>
  </w:style>
  <w:style w:type="character" w:customStyle="1" w:styleId="Char10">
    <w:name w:val="标题 Char1"/>
    <w:qFormat/>
    <w:rPr>
      <w:rFonts w:ascii="Cambria" w:hAnsi="Cambria" w:cs="Times New Roman"/>
      <w:b/>
      <w:bCs/>
      <w:kern w:val="2"/>
      <w:sz w:val="32"/>
      <w:szCs w:val="32"/>
    </w:rPr>
  </w:style>
  <w:style w:type="character" w:customStyle="1" w:styleId="2Char0">
    <w:name w:val="正文首行缩进 2 Char"/>
    <w:basedOn w:val="Char2"/>
    <w:link w:val="22"/>
    <w:qFormat/>
    <w:rPr>
      <w:kern w:val="2"/>
      <w:sz w:val="21"/>
    </w:rPr>
  </w:style>
  <w:style w:type="character" w:customStyle="1" w:styleId="Char2">
    <w:name w:val="正文文本缩进 Char"/>
    <w:link w:val="a8"/>
    <w:qFormat/>
    <w:rPr>
      <w:kern w:val="2"/>
      <w:sz w:val="21"/>
    </w:rPr>
  </w:style>
  <w:style w:type="character" w:customStyle="1" w:styleId="4Char0">
    <w:name w:val="样式4 Char"/>
    <w:link w:val="40"/>
    <w:qFormat/>
    <w:rPr>
      <w:rFonts w:ascii="ˎ̥" w:eastAsia="宋体" w:hAnsi="ˎ̥" w:cs="宋体"/>
      <w:sz w:val="28"/>
      <w:szCs w:val="28"/>
      <w:lang w:val="en-US" w:eastAsia="zh-CN" w:bidi="ar-SA"/>
    </w:rPr>
  </w:style>
  <w:style w:type="paragraph" w:customStyle="1" w:styleId="40">
    <w:name w:val="样式4"/>
    <w:basedOn w:val="af1"/>
    <w:link w:val="4Char0"/>
    <w:qFormat/>
    <w:pPr>
      <w:wordWrap w:val="0"/>
      <w:spacing w:before="100" w:beforeAutospacing="1" w:after="100" w:afterAutospacing="1" w:line="620" w:lineRule="exact"/>
      <w:ind w:firstLineChars="200" w:firstLine="200"/>
    </w:pPr>
    <w:rPr>
      <w:rFonts w:ascii="ˎ̥" w:hAnsi="ˎ̥" w:cs="宋体"/>
      <w:kern w:val="0"/>
      <w:sz w:val="28"/>
      <w:szCs w:val="28"/>
    </w:rPr>
  </w:style>
  <w:style w:type="character" w:customStyle="1" w:styleId="7Char0">
    <w:name w:val="样式7 Char"/>
    <w:link w:val="70"/>
    <w:qFormat/>
    <w:rPr>
      <w:rFonts w:ascii="宋体" w:eastAsia="宋体" w:hAnsi="宋体"/>
      <w:kern w:val="2"/>
      <w:sz w:val="28"/>
      <w:szCs w:val="28"/>
      <w:lang w:val="en-US" w:eastAsia="zh-CN" w:bidi="ar-SA"/>
    </w:rPr>
  </w:style>
  <w:style w:type="paragraph" w:customStyle="1" w:styleId="70">
    <w:name w:val="样式7"/>
    <w:basedOn w:val="a"/>
    <w:link w:val="7Char0"/>
    <w:qFormat/>
    <w:pPr>
      <w:spacing w:line="620" w:lineRule="exact"/>
      <w:ind w:firstLineChars="200" w:firstLine="200"/>
      <w:jc w:val="center"/>
    </w:pPr>
    <w:rPr>
      <w:rFonts w:cs="Times New Roman"/>
      <w:kern w:val="2"/>
      <w:sz w:val="28"/>
      <w:szCs w:val="28"/>
    </w:rPr>
  </w:style>
  <w:style w:type="character" w:customStyle="1" w:styleId="2Char">
    <w:name w:val="标题 2 Char"/>
    <w:link w:val="2"/>
    <w:qFormat/>
    <w:rPr>
      <w:b/>
      <w:bCs/>
      <w:sz w:val="24"/>
      <w:szCs w:val="28"/>
    </w:rPr>
  </w:style>
  <w:style w:type="character" w:customStyle="1" w:styleId="aff">
    <w:name w:val="纯文本 字符"/>
    <w:qFormat/>
    <w:rPr>
      <w:rFonts w:ascii="宋体" w:eastAsia="仿宋_GB2312" w:hAnsi="Courier New"/>
      <w:kern w:val="2"/>
      <w:sz w:val="28"/>
      <w:lang w:val="en-US" w:eastAsia="zh-CN" w:bidi="ar-SA"/>
    </w:rPr>
  </w:style>
  <w:style w:type="character" w:customStyle="1" w:styleId="3Char1">
    <w:name w:val="标题 3 Char1"/>
    <w:link w:val="3"/>
    <w:qFormat/>
    <w:rPr>
      <w:b/>
      <w:bCs/>
      <w:kern w:val="2"/>
      <w:sz w:val="24"/>
      <w:szCs w:val="32"/>
    </w:rPr>
  </w:style>
  <w:style w:type="character" w:customStyle="1" w:styleId="Charc">
    <w:name w:val="表头 Char"/>
    <w:link w:val="aff0"/>
    <w:qFormat/>
    <w:rPr>
      <w:rFonts w:ascii="黑体" w:eastAsia="黑体" w:hAnsi="宋体" w:cs="Courier New"/>
      <w:kern w:val="2"/>
      <w:sz w:val="24"/>
      <w:szCs w:val="21"/>
      <w:lang w:val="en-US" w:eastAsia="zh-CN" w:bidi="ar-SA"/>
    </w:rPr>
  </w:style>
  <w:style w:type="paragraph" w:customStyle="1" w:styleId="aff0">
    <w:name w:val="表头"/>
    <w:basedOn w:val="aa"/>
    <w:link w:val="Charc"/>
    <w:qFormat/>
    <w:pPr>
      <w:spacing w:line="360" w:lineRule="exact"/>
    </w:pPr>
    <w:rPr>
      <w:rFonts w:ascii="黑体" w:eastAsia="黑体" w:hAnsi="宋体" w:cs="Courier New"/>
      <w:sz w:val="24"/>
      <w:szCs w:val="21"/>
    </w:rPr>
  </w:style>
  <w:style w:type="character" w:customStyle="1" w:styleId="Char">
    <w:name w:val="正文缩进 Char"/>
    <w:link w:val="a0"/>
    <w:qFormat/>
    <w:rPr>
      <w:rFonts w:ascii="宋体" w:eastAsia="宋体" w:hAnsi="宋体" w:cs="Arial"/>
      <w:color w:val="0000FF"/>
      <w:sz w:val="28"/>
      <w:szCs w:val="28"/>
      <w:lang w:val="en-US" w:eastAsia="zh-CN" w:bidi="ar-SA"/>
    </w:rPr>
  </w:style>
  <w:style w:type="character" w:customStyle="1" w:styleId="Chard">
    <w:name w:val="正文格式 Char"/>
    <w:link w:val="aff1"/>
    <w:qFormat/>
    <w:rPr>
      <w:rFonts w:cs="宋体"/>
      <w:kern w:val="2"/>
      <w:sz w:val="24"/>
      <w:szCs w:val="24"/>
    </w:rPr>
  </w:style>
  <w:style w:type="paragraph" w:customStyle="1" w:styleId="aff1">
    <w:name w:val="正文格式"/>
    <w:basedOn w:val="a"/>
    <w:link w:val="Chard"/>
    <w:qFormat/>
    <w:pPr>
      <w:spacing w:line="360" w:lineRule="auto"/>
      <w:ind w:firstLineChars="200" w:firstLine="544"/>
      <w:jc w:val="center"/>
    </w:pPr>
    <w:rPr>
      <w:rFonts w:ascii="Times New Roman" w:hAnsi="Times New Roman" w:cs="Times New Roman"/>
      <w:kern w:val="2"/>
    </w:rPr>
  </w:style>
  <w:style w:type="character" w:customStyle="1" w:styleId="Char9">
    <w:name w:val="标题 Char"/>
    <w:link w:val="af2"/>
    <w:qFormat/>
    <w:rPr>
      <w:rFonts w:ascii="Arial" w:hAnsi="Arial"/>
      <w:b/>
      <w:bCs/>
      <w:kern w:val="2"/>
      <w:sz w:val="32"/>
      <w:szCs w:val="32"/>
    </w:rPr>
  </w:style>
  <w:style w:type="character" w:customStyle="1" w:styleId="Char11">
    <w:name w:val="正文缩进 Char1"/>
    <w:qFormat/>
    <w:rPr>
      <w:rFonts w:ascii="Times New Roman" w:hAnsi="Times New Roman"/>
      <w:kern w:val="2"/>
      <w:sz w:val="28"/>
    </w:rPr>
  </w:style>
  <w:style w:type="character" w:customStyle="1" w:styleId="3Char">
    <w:name w:val="正文文本缩进 3 Char"/>
    <w:link w:val="30"/>
    <w:qFormat/>
    <w:rPr>
      <w:kern w:val="2"/>
      <w:sz w:val="16"/>
      <w:szCs w:val="16"/>
    </w:rPr>
  </w:style>
  <w:style w:type="character" w:customStyle="1" w:styleId="Char6">
    <w:name w:val="页脚 Char"/>
    <w:link w:val="ae"/>
    <w:uiPriority w:val="99"/>
    <w:qFormat/>
    <w:rPr>
      <w:kern w:val="2"/>
      <w:sz w:val="18"/>
      <w:szCs w:val="18"/>
    </w:rPr>
  </w:style>
  <w:style w:type="paragraph" w:customStyle="1" w:styleId="Char12">
    <w:name w:val="Char1"/>
    <w:basedOn w:val="a"/>
    <w:qFormat/>
    <w:pPr>
      <w:jc w:val="center"/>
    </w:pPr>
    <w:rPr>
      <w:rFonts w:ascii="Times New Roman" w:hAnsi="Times New Roman" w:cs="Times New Roman"/>
      <w:kern w:val="2"/>
      <w:szCs w:val="20"/>
    </w:rPr>
  </w:style>
  <w:style w:type="paragraph" w:customStyle="1" w:styleId="CharCharCharCharCharCharCharCharChar">
    <w:name w:val="Char Char Char Char Char Char Char Char Char"/>
    <w:basedOn w:val="a"/>
    <w:qFormat/>
    <w:pPr>
      <w:jc w:val="center"/>
    </w:pPr>
    <w:rPr>
      <w:rFonts w:ascii="Times New Roman" w:hAnsi="Times New Roman" w:cs="Times New Roman"/>
      <w:kern w:val="2"/>
    </w:rPr>
  </w:style>
  <w:style w:type="paragraph" w:customStyle="1" w:styleId="p17">
    <w:name w:val="p17"/>
    <w:basedOn w:val="a"/>
    <w:qFormat/>
    <w:pPr>
      <w:snapToGrid w:val="0"/>
      <w:spacing w:line="300" w:lineRule="auto"/>
      <w:ind w:left="113" w:right="113" w:firstLine="420"/>
      <w:jc w:val="center"/>
    </w:pPr>
    <w:rPr>
      <w:rFonts w:ascii="Times New Roman" w:hAnsi="Times New Roman" w:cs="Times New Roman"/>
      <w:szCs w:val="21"/>
    </w:rPr>
  </w:style>
  <w:style w:type="paragraph" w:customStyle="1" w:styleId="CharCharChar">
    <w:name w:val="Char Char Char"/>
    <w:basedOn w:val="a"/>
    <w:qFormat/>
    <w:pPr>
      <w:snapToGrid w:val="0"/>
      <w:spacing w:line="360" w:lineRule="auto"/>
      <w:ind w:firstLineChars="200" w:firstLine="200"/>
      <w:jc w:val="center"/>
      <w:outlineLvl w:val="2"/>
    </w:pPr>
    <w:rPr>
      <w:rFonts w:ascii="Times New Roman" w:eastAsia="仿宋_GB2312" w:hAnsi="Times New Roman" w:cs="Times New Roman"/>
      <w:kern w:val="2"/>
    </w:rPr>
  </w:style>
  <w:style w:type="paragraph" w:customStyle="1" w:styleId="ParaChar">
    <w:name w:val="默认段落字体 Para Char"/>
    <w:basedOn w:val="a"/>
    <w:next w:val="a"/>
    <w:qFormat/>
    <w:pPr>
      <w:spacing w:line="360" w:lineRule="auto"/>
      <w:ind w:firstLineChars="200" w:firstLine="200"/>
      <w:jc w:val="center"/>
    </w:pPr>
    <w:rPr>
      <w:rFonts w:ascii="Times New Roman" w:hAnsi="Times New Roman" w:cs="Times New Roman"/>
      <w:kern w:val="2"/>
      <w:szCs w:val="20"/>
    </w:rPr>
  </w:style>
  <w:style w:type="paragraph" w:customStyle="1" w:styleId="aff2">
    <w:name w:val="二级标题"/>
    <w:basedOn w:val="a"/>
    <w:qFormat/>
    <w:pPr>
      <w:adjustRightInd w:val="0"/>
      <w:spacing w:before="120" w:after="120" w:line="400" w:lineRule="atLeast"/>
      <w:jc w:val="center"/>
      <w:textAlignment w:val="baseline"/>
    </w:pPr>
    <w:rPr>
      <w:rFonts w:ascii="Times New Roman" w:eastAsia="黑体" w:hAnsi="Times New Roman" w:cs="Times New Roman"/>
      <w:sz w:val="28"/>
      <w:szCs w:val="20"/>
    </w:rPr>
  </w:style>
  <w:style w:type="paragraph" w:customStyle="1" w:styleId="aff3">
    <w:name w:val="报告表正文"/>
    <w:basedOn w:val="a"/>
    <w:qFormat/>
    <w:pPr>
      <w:adjustRightInd w:val="0"/>
      <w:spacing w:line="312" w:lineRule="auto"/>
      <w:ind w:left="113" w:right="113" w:firstLine="482"/>
      <w:jc w:val="center"/>
      <w:textAlignment w:val="baseline"/>
    </w:pPr>
    <w:rPr>
      <w:rFonts w:ascii="Times New Roman" w:hAnsi="Times New Roman" w:cs="Times New Roman"/>
      <w:szCs w:val="20"/>
    </w:rPr>
  </w:style>
  <w:style w:type="paragraph" w:customStyle="1" w:styleId="aff4">
    <w:name w:val="标准正文"/>
    <w:basedOn w:val="a"/>
    <w:qFormat/>
    <w:pPr>
      <w:adjustRightInd w:val="0"/>
      <w:spacing w:line="460" w:lineRule="atLeast"/>
      <w:ind w:firstLine="567"/>
      <w:jc w:val="center"/>
    </w:pPr>
    <w:rPr>
      <w:rFonts w:ascii="Times New Roman" w:hAnsi="Times New Roman" w:cs="Times New Roman"/>
      <w:kern w:val="28"/>
      <w:sz w:val="28"/>
      <w:szCs w:val="20"/>
    </w:rPr>
  </w:style>
  <w:style w:type="paragraph" w:customStyle="1" w:styleId="CharCharCharChar">
    <w:name w:val="Char Char Char Char"/>
    <w:basedOn w:val="a"/>
    <w:qFormat/>
    <w:pPr>
      <w:spacing w:line="360" w:lineRule="auto"/>
      <w:ind w:firstLineChars="200" w:firstLine="200"/>
      <w:jc w:val="center"/>
    </w:pPr>
    <w:rPr>
      <w:kern w:val="2"/>
    </w:rPr>
  </w:style>
  <w:style w:type="paragraph" w:customStyle="1" w:styleId="aff5">
    <w:name w:val="报告表格内中"/>
    <w:basedOn w:val="a"/>
    <w:qFormat/>
    <w:pPr>
      <w:spacing w:before="100" w:beforeAutospacing="1"/>
      <w:jc w:val="center"/>
    </w:pPr>
    <w:rPr>
      <w:rFonts w:ascii="Times New Roman" w:hAnsi="Times New Roman" w:cs="Times New Roman"/>
      <w:kern w:val="2"/>
    </w:rPr>
  </w:style>
  <w:style w:type="paragraph" w:customStyle="1" w:styleId="MTDisplayEquation">
    <w:name w:val="MTDisplayEquation"/>
    <w:basedOn w:val="a"/>
    <w:next w:val="a"/>
    <w:qFormat/>
    <w:pPr>
      <w:tabs>
        <w:tab w:val="center" w:pos="4160"/>
        <w:tab w:val="right" w:pos="8300"/>
      </w:tabs>
      <w:spacing w:line="400" w:lineRule="exact"/>
      <w:jc w:val="center"/>
    </w:pPr>
    <w:rPr>
      <w:rFonts w:hAnsi="Times New Roman" w:cs="Times New Roman"/>
      <w:kern w:val="2"/>
      <w:sz w:val="32"/>
      <w:szCs w:val="20"/>
    </w:rPr>
  </w:style>
  <w:style w:type="paragraph" w:customStyle="1" w:styleId="xl37">
    <w:name w:val="xl37"/>
    <w:basedOn w:val="a"/>
    <w:qFormat/>
    <w:pPr>
      <w:spacing w:before="100" w:beforeAutospacing="1" w:after="100" w:afterAutospacing="1"/>
      <w:jc w:val="center"/>
    </w:pPr>
    <w:rPr>
      <w:rFonts w:cs="Times New Roman"/>
    </w:rPr>
  </w:style>
  <w:style w:type="paragraph" w:customStyle="1" w:styleId="aff6">
    <w:name w:val="表格式"/>
    <w:basedOn w:val="af0"/>
    <w:qFormat/>
    <w:pPr>
      <w:spacing w:beforeLines="50" w:afterLines="50" w:line="200" w:lineRule="exact"/>
      <w:ind w:left="0" w:firstLineChars="0" w:firstLine="0"/>
    </w:pPr>
  </w:style>
  <w:style w:type="paragraph" w:customStyle="1" w:styleId="xl25">
    <w:name w:val="xl25"/>
    <w:basedOn w:val="a"/>
    <w:qFormat/>
    <w:pPr>
      <w:pBdr>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28"/>
      <w:szCs w:val="20"/>
    </w:rPr>
  </w:style>
  <w:style w:type="paragraph" w:customStyle="1" w:styleId="23">
    <w:name w:val="样式2"/>
    <w:basedOn w:val="a"/>
    <w:qFormat/>
    <w:pPr>
      <w:spacing w:line="400" w:lineRule="exact"/>
      <w:jc w:val="center"/>
    </w:pPr>
    <w:rPr>
      <w:rFonts w:ascii="Times New Roman" w:hAnsi="Times New Roman" w:cs="Times New Roman"/>
      <w:kern w:val="2"/>
      <w:sz w:val="26"/>
      <w:szCs w:val="20"/>
    </w:rPr>
  </w:style>
  <w:style w:type="paragraph" w:styleId="aff7">
    <w:name w:val="No Spacing"/>
    <w:uiPriority w:val="1"/>
    <w:qFormat/>
    <w:pPr>
      <w:widowControl w:val="0"/>
      <w:jc w:val="center"/>
    </w:pPr>
    <w:rPr>
      <w:rFonts w:cs="Arial"/>
      <w:snapToGrid w:val="0"/>
      <w:color w:val="1F497D"/>
      <w:sz w:val="21"/>
      <w:szCs w:val="21"/>
      <w:lang w:val="zh-CN"/>
    </w:rPr>
  </w:style>
  <w:style w:type="paragraph" w:customStyle="1" w:styleId="Char110">
    <w:name w:val="Char11"/>
    <w:basedOn w:val="a"/>
    <w:qFormat/>
    <w:pPr>
      <w:snapToGrid w:val="0"/>
      <w:spacing w:line="360" w:lineRule="auto"/>
      <w:ind w:firstLineChars="200" w:firstLine="529"/>
      <w:jc w:val="center"/>
    </w:pPr>
    <w:rPr>
      <w:rFonts w:cs="Times New Roman"/>
      <w:b/>
      <w:kern w:val="2"/>
    </w:rPr>
  </w:style>
  <w:style w:type="paragraph" w:customStyle="1" w:styleId="Char1CharCharCharCharCharChar">
    <w:name w:val="Char1 Char Char Char Char Char Char"/>
    <w:basedOn w:val="a"/>
    <w:qFormat/>
    <w:pPr>
      <w:jc w:val="center"/>
    </w:pPr>
    <w:rPr>
      <w:rFonts w:ascii="Times New Roman" w:hAnsi="Times New Roman" w:cs="Times New Roman"/>
      <w:snapToGrid w:val="0"/>
      <w:szCs w:val="20"/>
    </w:rPr>
  </w:style>
  <w:style w:type="paragraph" w:customStyle="1" w:styleId="01">
    <w:name w:val="正文01"/>
    <w:basedOn w:val="a"/>
    <w:qFormat/>
    <w:pPr>
      <w:adjustRightInd w:val="0"/>
      <w:snapToGrid w:val="0"/>
      <w:spacing w:before="60" w:line="460" w:lineRule="exact"/>
      <w:ind w:firstLineChars="200" w:firstLine="200"/>
      <w:jc w:val="center"/>
    </w:pPr>
    <w:rPr>
      <w:rFonts w:ascii="Times New Roman" w:hAnsi="Times New Roman" w:cs="Times New Roman"/>
      <w:kern w:val="2"/>
    </w:rPr>
  </w:style>
  <w:style w:type="paragraph" w:customStyle="1" w:styleId="p0">
    <w:name w:val="p0"/>
    <w:basedOn w:val="a"/>
    <w:qFormat/>
    <w:pPr>
      <w:jc w:val="center"/>
    </w:pPr>
    <w:rPr>
      <w:rFonts w:ascii="Times New Roman" w:hAnsi="Times New Roman" w:cs="Times New Roman"/>
      <w:szCs w:val="21"/>
    </w:rPr>
  </w:style>
  <w:style w:type="paragraph" w:customStyle="1" w:styleId="60">
    <w:name w:val="样式6"/>
    <w:basedOn w:val="a"/>
    <w:qFormat/>
    <w:pPr>
      <w:snapToGrid w:val="0"/>
      <w:spacing w:line="620" w:lineRule="exact"/>
      <w:ind w:firstLineChars="200" w:firstLine="200"/>
      <w:jc w:val="center"/>
    </w:pPr>
    <w:rPr>
      <w:rFonts w:cs="Times New Roman"/>
      <w:kern w:val="2"/>
      <w:sz w:val="28"/>
      <w:szCs w:val="20"/>
    </w:rPr>
  </w:style>
  <w:style w:type="character" w:customStyle="1" w:styleId="Char4">
    <w:name w:val="尾注文本 Char"/>
    <w:link w:val="ac"/>
    <w:qFormat/>
    <w:rPr>
      <w:kern w:val="2"/>
      <w:sz w:val="21"/>
    </w:rPr>
  </w:style>
  <w:style w:type="character" w:customStyle="1" w:styleId="Char1">
    <w:name w:val="批注文字 Char"/>
    <w:link w:val="a6"/>
    <w:qFormat/>
    <w:rPr>
      <w:kern w:val="2"/>
      <w:sz w:val="21"/>
    </w:rPr>
  </w:style>
  <w:style w:type="character" w:customStyle="1" w:styleId="Chara">
    <w:name w:val="批注主题 Char"/>
    <w:link w:val="af3"/>
    <w:qFormat/>
    <w:rPr>
      <w:b/>
      <w:bCs/>
      <w:kern w:val="2"/>
      <w:sz w:val="21"/>
    </w:rPr>
  </w:style>
  <w:style w:type="table" w:customStyle="1" w:styleId="12">
    <w:name w:val="样式1"/>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List Paragraph"/>
    <w:basedOn w:val="a"/>
    <w:uiPriority w:val="34"/>
    <w:qFormat/>
    <w:pPr>
      <w:ind w:firstLineChars="200" w:firstLine="420"/>
      <w:jc w:val="center"/>
    </w:pPr>
    <w:rPr>
      <w:rFonts w:ascii="Times New Roman" w:hAnsi="Times New Roman" w:cs="Times New Roman"/>
      <w:kern w:val="2"/>
      <w:szCs w:val="20"/>
    </w:rPr>
  </w:style>
  <w:style w:type="character" w:customStyle="1" w:styleId="13">
    <w:name w:val="未处理的提及1"/>
    <w:basedOn w:val="a1"/>
    <w:uiPriority w:val="99"/>
    <w:semiHidden/>
    <w:unhideWhenUsed/>
    <w:qFormat/>
    <w:rPr>
      <w:color w:val="808080"/>
      <w:shd w:val="clear" w:color="auto" w:fill="E6E6E6"/>
    </w:rPr>
  </w:style>
  <w:style w:type="paragraph" w:customStyle="1" w:styleId="aff9">
    <w:name w:val="表格"/>
    <w:aliases w:val="五宋"/>
    <w:basedOn w:val="a"/>
    <w:next w:val="10"/>
    <w:link w:val="Chare"/>
    <w:uiPriority w:val="99"/>
    <w:qFormat/>
    <w:pPr>
      <w:jc w:val="center"/>
    </w:pPr>
    <w:rPr>
      <w:rFonts w:cstheme="minorBidi"/>
      <w:kern w:val="2"/>
      <w:sz w:val="21"/>
      <w:szCs w:val="21"/>
    </w:rPr>
  </w:style>
  <w:style w:type="character" w:customStyle="1" w:styleId="Chare">
    <w:name w:val="表格 Char"/>
    <w:link w:val="aff9"/>
    <w:uiPriority w:val="99"/>
    <w:qFormat/>
    <w:rPr>
      <w:rFonts w:ascii="宋体" w:hAnsi="宋体" w:cstheme="minorBidi"/>
      <w:kern w:val="2"/>
      <w:sz w:val="21"/>
      <w:szCs w:val="21"/>
    </w:rPr>
  </w:style>
  <w:style w:type="character" w:customStyle="1" w:styleId="apple-converted-space">
    <w:name w:val="apple-converted-space"/>
    <w:basedOn w:val="a1"/>
    <w:qFormat/>
  </w:style>
  <w:style w:type="character" w:customStyle="1" w:styleId="Char7">
    <w:name w:val="页眉 Char"/>
    <w:link w:val="af"/>
    <w:uiPriority w:val="99"/>
    <w:qFormat/>
    <w:rPr>
      <w:kern w:val="2"/>
      <w:sz w:val="18"/>
    </w:rPr>
  </w:style>
  <w:style w:type="paragraph" w:customStyle="1" w:styleId="affa">
    <w:name w:val="我的正文"/>
    <w:basedOn w:val="a"/>
    <w:link w:val="affb"/>
    <w:qFormat/>
    <w:pPr>
      <w:autoSpaceDE w:val="0"/>
      <w:autoSpaceDN w:val="0"/>
      <w:spacing w:line="360" w:lineRule="auto"/>
      <w:ind w:firstLineChars="200" w:firstLine="200"/>
      <w:jc w:val="both"/>
    </w:pPr>
    <w:rPr>
      <w:rFonts w:ascii="Times New Roman" w:hAnsi="Times New Roman" w:cs="Times New Roman"/>
      <w:kern w:val="2"/>
    </w:rPr>
  </w:style>
  <w:style w:type="character" w:customStyle="1" w:styleId="affb">
    <w:name w:val="我的正文 字符"/>
    <w:basedOn w:val="a1"/>
    <w:link w:val="affa"/>
    <w:qFormat/>
    <w:rPr>
      <w:kern w:val="2"/>
      <w:sz w:val="24"/>
      <w:szCs w:val="24"/>
    </w:rPr>
  </w:style>
  <w:style w:type="character" w:customStyle="1" w:styleId="fontstyle01">
    <w:name w:val="fontstyle01"/>
    <w:basedOn w:val="a1"/>
    <w:qFormat/>
    <w:rPr>
      <w:rFonts w:ascii="仿宋_GB2312" w:eastAsia="仿宋_GB2312" w:hint="eastAsia"/>
      <w:color w:val="000000"/>
      <w:sz w:val="30"/>
      <w:szCs w:val="30"/>
    </w:rPr>
  </w:style>
  <w:style w:type="character" w:customStyle="1" w:styleId="fontstyle21">
    <w:name w:val="fontstyle21"/>
    <w:basedOn w:val="a1"/>
    <w:qFormat/>
    <w:rPr>
      <w:rFonts w:ascii="TimesNewRomanPSMT" w:hAnsi="TimesNewRomanPSMT" w:hint="default"/>
      <w:color w:val="000000"/>
      <w:sz w:val="32"/>
      <w:szCs w:val="32"/>
    </w:rPr>
  </w:style>
  <w:style w:type="paragraph" w:customStyle="1" w:styleId="31">
    <w:name w:val="文本正文3"/>
    <w:link w:val="3Char2"/>
    <w:qFormat/>
    <w:pPr>
      <w:spacing w:line="360" w:lineRule="auto"/>
      <w:ind w:firstLineChars="177" w:firstLine="177"/>
      <w:jc w:val="center"/>
    </w:pPr>
    <w:rPr>
      <w:kern w:val="2"/>
      <w:sz w:val="24"/>
      <w:szCs w:val="21"/>
    </w:rPr>
  </w:style>
  <w:style w:type="character" w:customStyle="1" w:styleId="3Char2">
    <w:name w:val="文本正文3 Char"/>
    <w:basedOn w:val="a1"/>
    <w:link w:val="31"/>
    <w:qFormat/>
    <w:rPr>
      <w:kern w:val="2"/>
      <w:sz w:val="24"/>
      <w:szCs w:val="21"/>
    </w:rPr>
  </w:style>
  <w:style w:type="character" w:customStyle="1" w:styleId="Char8">
    <w:name w:val="普通(网站) Char"/>
    <w:basedOn w:val="a1"/>
    <w:link w:val="af1"/>
    <w:qFormat/>
    <w:locked/>
    <w:rPr>
      <w:kern w:val="2"/>
      <w:sz w:val="24"/>
      <w:szCs w:val="24"/>
    </w:rPr>
  </w:style>
  <w:style w:type="character" w:customStyle="1" w:styleId="Char0">
    <w:name w:val="题注 Char"/>
    <w:link w:val="a4"/>
    <w:uiPriority w:val="99"/>
    <w:qFormat/>
    <w:rPr>
      <w:rFonts w:ascii="Cambria" w:hAnsi="Cambria"/>
      <w:kern w:val="2"/>
      <w:sz w:val="24"/>
    </w:rPr>
  </w:style>
  <w:style w:type="character" w:customStyle="1" w:styleId="14">
    <w:name w:val="不明显参考1"/>
    <w:basedOn w:val="a1"/>
    <w:uiPriority w:val="31"/>
    <w:qFormat/>
    <w:rPr>
      <w:smallCaps/>
      <w:color w:val="595959" w:themeColor="text1" w:themeTint="A6"/>
    </w:rPr>
  </w:style>
  <w:style w:type="character" w:customStyle="1" w:styleId="6Char">
    <w:name w:val="标题 6 Char"/>
    <w:basedOn w:val="a1"/>
    <w:link w:val="6"/>
    <w:semiHidden/>
    <w:qFormat/>
    <w:rPr>
      <w:rFonts w:asciiTheme="majorHAnsi" w:eastAsiaTheme="majorEastAsia" w:hAnsiTheme="majorHAnsi" w:cstheme="majorBidi"/>
      <w:b/>
      <w:bCs/>
      <w:kern w:val="2"/>
      <w:sz w:val="24"/>
      <w:szCs w:val="24"/>
    </w:rPr>
  </w:style>
  <w:style w:type="character" w:customStyle="1" w:styleId="7Char">
    <w:name w:val="标题 7 Char"/>
    <w:basedOn w:val="a1"/>
    <w:link w:val="7"/>
    <w:semiHidden/>
    <w:qFormat/>
    <w:rPr>
      <w:b/>
      <w:bCs/>
      <w:kern w:val="2"/>
      <w:sz w:val="24"/>
      <w:szCs w:val="24"/>
    </w:rPr>
  </w:style>
  <w:style w:type="character" w:customStyle="1" w:styleId="8Char">
    <w:name w:val="标题 8 Char"/>
    <w:basedOn w:val="a1"/>
    <w:link w:val="8"/>
    <w:semiHidden/>
    <w:qFormat/>
    <w:rPr>
      <w:rFonts w:asciiTheme="majorHAnsi" w:eastAsiaTheme="majorEastAsia" w:hAnsiTheme="majorHAnsi" w:cstheme="majorBidi"/>
      <w:kern w:val="2"/>
      <w:sz w:val="24"/>
      <w:szCs w:val="24"/>
    </w:rPr>
  </w:style>
  <w:style w:type="character" w:customStyle="1" w:styleId="9Char">
    <w:name w:val="标题 9 Char"/>
    <w:basedOn w:val="a1"/>
    <w:link w:val="9"/>
    <w:semiHidden/>
    <w:qFormat/>
    <w:rPr>
      <w:rFonts w:asciiTheme="majorHAnsi" w:eastAsiaTheme="majorEastAsia" w:hAnsiTheme="majorHAnsi" w:cstheme="majorBidi"/>
      <w:kern w:val="2"/>
      <w:sz w:val="21"/>
      <w:szCs w:val="21"/>
    </w:rPr>
  </w:style>
  <w:style w:type="character" w:customStyle="1" w:styleId="fontstyle11">
    <w:name w:val="fontstyle11"/>
    <w:basedOn w:val="a1"/>
    <w:qFormat/>
    <w:rPr>
      <w:rFonts w:ascii="Times New Roman" w:hAnsi="Times New Roman" w:cs="Times New Roman" w:hint="default"/>
      <w:color w:val="000000"/>
      <w:sz w:val="24"/>
      <w:szCs w:val="24"/>
    </w:rPr>
  </w:style>
  <w:style w:type="character" w:customStyle="1" w:styleId="fontstyle31">
    <w:name w:val="fontstyle31"/>
    <w:basedOn w:val="a1"/>
    <w:qFormat/>
    <w:rPr>
      <w:rFonts w:ascii="Times New Roman" w:hAnsi="Times New Roman" w:cs="Times New Roman" w:hint="default"/>
      <w:color w:val="000000"/>
      <w:sz w:val="24"/>
      <w:szCs w:val="24"/>
    </w:rPr>
  </w:style>
  <w:style w:type="character" w:customStyle="1" w:styleId="HTMLChar">
    <w:name w:val="HTML 预设格式 Char"/>
    <w:basedOn w:val="a1"/>
    <w:link w:val="HTML"/>
    <w:uiPriority w:val="99"/>
    <w:qFormat/>
    <w:rPr>
      <w:rFonts w:ascii="宋体" w:hAnsi="宋体" w:cs="宋体"/>
      <w:sz w:val="24"/>
      <w:szCs w:val="24"/>
    </w:rPr>
  </w:style>
  <w:style w:type="paragraph" w:customStyle="1" w:styleId="CharCharCharCharCharCharCharCharChar1CharCharCharCharCharCharCharCharCharCharCharChar1CharCharCharChar">
    <w:name w:val="Char Char Char Char Char Char Char Char Char1 Char Char Char Char Char Char Char Char Char Char Char Char1 Char Char Char Char"/>
    <w:basedOn w:val="a"/>
    <w:qFormat/>
    <w:pPr>
      <w:widowControl w:val="0"/>
      <w:jc w:val="both"/>
    </w:pPr>
    <w:rPr>
      <w:rFonts w:cs="Courier New"/>
      <w:kern w:val="2"/>
      <w:sz w:val="32"/>
      <w:szCs w:val="32"/>
    </w:rPr>
  </w:style>
  <w:style w:type="character" w:customStyle="1" w:styleId="fontstyle41">
    <w:name w:val="fontstyle41"/>
    <w:basedOn w:val="a1"/>
    <w:qFormat/>
    <w:rPr>
      <w:rFonts w:ascii="TimesNewRomanPSMT" w:eastAsia="TimesNewRomanPSMT" w:hint="eastAsia"/>
      <w:color w:val="000000"/>
      <w:sz w:val="32"/>
      <w:szCs w:val="32"/>
    </w:rPr>
  </w:style>
  <w:style w:type="character" w:customStyle="1" w:styleId="Charf">
    <w:name w:val="表标题 Char"/>
    <w:link w:val="affc"/>
    <w:qFormat/>
    <w:rPr>
      <w:rFonts w:ascii="黑体" w:eastAsia="黑体" w:hAnsi="Gloucester MT Extra Condensed" w:cs="Arial"/>
      <w:bCs/>
      <w:sz w:val="24"/>
      <w:szCs w:val="21"/>
    </w:rPr>
  </w:style>
  <w:style w:type="paragraph" w:customStyle="1" w:styleId="affc">
    <w:name w:val="表标题"/>
    <w:basedOn w:val="a"/>
    <w:link w:val="Charf"/>
    <w:qFormat/>
    <w:pPr>
      <w:snapToGrid w:val="0"/>
      <w:spacing w:before="120" w:afterLines="50"/>
      <w:ind w:firstLine="482"/>
      <w:jc w:val="center"/>
    </w:pPr>
    <w:rPr>
      <w:rFonts w:ascii="黑体" w:eastAsia="黑体" w:hAnsi="Gloucester MT Extra Condensed" w:cs="Arial"/>
      <w:bCs/>
      <w:szCs w:val="21"/>
    </w:rPr>
  </w:style>
  <w:style w:type="paragraph" w:customStyle="1" w:styleId="affd">
    <w:name w:val="环表格"/>
    <w:basedOn w:val="a"/>
    <w:qFormat/>
    <w:pPr>
      <w:widowControl w:val="0"/>
      <w:adjustRightInd w:val="0"/>
      <w:snapToGrid w:val="0"/>
      <w:spacing w:beforeLines="20" w:afterLines="20"/>
      <w:jc w:val="center"/>
    </w:pPr>
    <w:rPr>
      <w:rFonts w:ascii="Times New Roman" w:hAnsi="Times New Roman" w:cs="Times New Roman"/>
      <w:bCs/>
      <w:kern w:val="2"/>
      <w:sz w:val="21"/>
      <w:szCs w:val="20"/>
    </w:rPr>
  </w:style>
  <w:style w:type="character" w:customStyle="1" w:styleId="15">
    <w:name w:val="批注文字 字符1"/>
    <w:qFormat/>
    <w:rPr>
      <w:rFonts w:ascii="Times New Roman" w:eastAsia="宋体" w:hAnsi="Times New Roman" w:cs="Times New Roman"/>
      <w:kern w:val="28"/>
      <w:sz w:val="28"/>
      <w:szCs w:val="20"/>
    </w:rPr>
  </w:style>
  <w:style w:type="paragraph" w:customStyle="1" w:styleId="affe">
    <w:name w:val="间距"/>
    <w:basedOn w:val="affa"/>
    <w:link w:val="afff"/>
    <w:qFormat/>
    <w:pPr>
      <w:spacing w:beforeLines="50" w:before="50"/>
    </w:pPr>
    <w:rPr>
      <w:b/>
    </w:rPr>
  </w:style>
  <w:style w:type="character" w:customStyle="1" w:styleId="afff">
    <w:name w:val="间距 字符"/>
    <w:basedOn w:val="affb"/>
    <w:link w:val="affe"/>
    <w:qFormat/>
    <w:rPr>
      <w:b/>
      <w:kern w:val="2"/>
      <w:sz w:val="24"/>
      <w:szCs w:val="24"/>
    </w:rPr>
  </w:style>
  <w:style w:type="paragraph" w:customStyle="1" w:styleId="afff0">
    <w:name w:val="我的正文重点"/>
    <w:basedOn w:val="a"/>
    <w:link w:val="Charf0"/>
    <w:qFormat/>
    <w:pPr>
      <w:widowControl w:val="0"/>
      <w:overflowPunct w:val="0"/>
      <w:autoSpaceDE w:val="0"/>
      <w:autoSpaceDN w:val="0"/>
      <w:spacing w:line="360" w:lineRule="auto"/>
      <w:ind w:firstLineChars="200" w:firstLine="200"/>
    </w:pPr>
    <w:rPr>
      <w:rFonts w:ascii="Times New Roman" w:hAnsi="Times New Roman" w:cs="Times New Roman"/>
      <w:kern w:val="2"/>
    </w:rPr>
  </w:style>
  <w:style w:type="character" w:customStyle="1" w:styleId="Charf0">
    <w:name w:val="我的正文重点 Char"/>
    <w:basedOn w:val="a1"/>
    <w:link w:val="afff0"/>
    <w:qFormat/>
    <w:rPr>
      <w:kern w:val="2"/>
      <w:sz w:val="24"/>
      <w:szCs w:val="24"/>
    </w:rPr>
  </w:style>
  <w:style w:type="character" w:customStyle="1" w:styleId="afff1">
    <w:name w:val="表格 字符"/>
    <w:qFormat/>
    <w:rPr>
      <w:kern w:val="2"/>
      <w:sz w:val="21"/>
      <w:szCs w:val="21"/>
    </w:rPr>
  </w:style>
  <w:style w:type="paragraph" w:customStyle="1" w:styleId="TableParagraph">
    <w:name w:val="Table Paragraph"/>
    <w:basedOn w:val="a"/>
    <w:uiPriority w:val="1"/>
    <w:qFormat/>
    <w:pPr>
      <w:widowControl w:val="0"/>
      <w:autoSpaceDE w:val="0"/>
      <w:autoSpaceDN w:val="0"/>
    </w:pPr>
    <w:rPr>
      <w:rFonts w:ascii="仿宋_GB2312" w:eastAsia="仿宋_GB2312" w:hAnsi="仿宋_GB2312" w:cs="仿宋_GB2312"/>
      <w:sz w:val="22"/>
      <w:szCs w:val="22"/>
      <w:lang w:eastAsia="en-US"/>
    </w:rPr>
  </w:style>
  <w:style w:type="paragraph" w:customStyle="1" w:styleId="afff2">
    <w:name w:val="报告书正文"/>
    <w:basedOn w:val="a"/>
    <w:qFormat/>
    <w:pPr>
      <w:widowControl w:val="0"/>
      <w:adjustRightInd w:val="0"/>
      <w:snapToGrid w:val="0"/>
      <w:spacing w:line="360" w:lineRule="auto"/>
      <w:ind w:firstLine="425"/>
      <w:jc w:val="both"/>
      <w:textAlignment w:val="baseline"/>
    </w:pPr>
    <w:rPr>
      <w:rFonts w:ascii="Arial" w:hAnsi="Arial" w:cs="Times New Roman"/>
      <w:kern w:val="2"/>
      <w:sz w:val="21"/>
    </w:rPr>
  </w:style>
  <w:style w:type="character" w:customStyle="1" w:styleId="font31">
    <w:name w:val="font31"/>
    <w:basedOn w:val="a1"/>
    <w:qFormat/>
    <w:rPr>
      <w:rFonts w:ascii="宋体" w:eastAsia="宋体" w:hAnsi="宋体" w:hint="eastAsia"/>
      <w:color w:val="000000"/>
      <w:sz w:val="21"/>
      <w:szCs w:val="21"/>
      <w:u w:val="none"/>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Times New Roman" w:hAnsi="Times New Roman" w:cs="Times New Roman" w:hint="default"/>
      <w:color w:val="000000"/>
      <w:sz w:val="21"/>
      <w:szCs w:val="21"/>
      <w:u w:val="none"/>
    </w:rPr>
  </w:style>
  <w:style w:type="character" w:customStyle="1" w:styleId="Char3">
    <w:name w:val="纯文本 Char"/>
    <w:basedOn w:val="a1"/>
    <w:link w:val="aa"/>
    <w:qFormat/>
    <w:rPr>
      <w:rFonts w:ascii="宋体" w:eastAsia="宋体" w:hAnsi="Courier New" w:cs="Courier New" w:hint="eastAsia"/>
      <w:kern w:val="2"/>
      <w:sz w:val="21"/>
      <w:szCs w:val="21"/>
    </w:rPr>
  </w:style>
  <w:style w:type="paragraph" w:customStyle="1" w:styleId="150">
    <w:name w:val="样式 加粗 黑色 居中 行距: 1.5 倍行距"/>
    <w:basedOn w:val="a"/>
    <w:qFormat/>
    <w:pPr>
      <w:jc w:val="center"/>
    </w:pPr>
    <w:rPr>
      <w:rFonts w:ascii="Calibri" w:hAnsi="Calibri"/>
      <w:b/>
      <w:bCs/>
      <w:color w:val="000000"/>
      <w:sz w:val="22"/>
      <w:szCs w:val="20"/>
    </w:rPr>
  </w:style>
  <w:style w:type="paragraph" w:customStyle="1" w:styleId="afff3">
    <w:name w:val="报告表格"/>
    <w:basedOn w:val="a"/>
    <w:qFormat/>
    <w:pPr>
      <w:autoSpaceDE w:val="0"/>
      <w:autoSpaceDN w:val="0"/>
      <w:adjustRightInd w:val="0"/>
      <w:spacing w:before="40" w:after="40"/>
      <w:jc w:val="center"/>
    </w:pPr>
    <w:rPr>
      <w:sz w:val="21"/>
      <w:szCs w:val="20"/>
    </w:rPr>
  </w:style>
  <w:style w:type="paragraph" w:customStyle="1" w:styleId="Default">
    <w:name w:val="Default"/>
    <w:qFormat/>
    <w:rsid w:val="000275EF"/>
    <w:pPr>
      <w:widowControl w:val="0"/>
      <w:autoSpaceDE w:val="0"/>
      <w:autoSpaceDN w:val="0"/>
      <w:adjustRightInd w:val="0"/>
    </w:pPr>
    <w:rPr>
      <w:rFonts w:ascii="宋体" w:cs="宋体"/>
      <w:color w:val="000000"/>
      <w:sz w:val="24"/>
      <w:szCs w:val="24"/>
    </w:rPr>
  </w:style>
  <w:style w:type="paragraph" w:customStyle="1" w:styleId="Charf1">
    <w:name w:val="Char"/>
    <w:basedOn w:val="a"/>
    <w:rsid w:val="00E84245"/>
    <w:pPr>
      <w:widowControl w:val="0"/>
      <w:adjustRightInd w:val="0"/>
      <w:snapToGrid w:val="0"/>
      <w:spacing w:line="480" w:lineRule="exact"/>
      <w:ind w:firstLineChars="200" w:firstLine="200"/>
      <w:jc w:val="both"/>
    </w:pPr>
    <w:rPr>
      <w:rFonts w:cs="Courier New"/>
      <w:kern w:val="2"/>
      <w:sz w:val="32"/>
      <w:szCs w:val="32"/>
    </w:rPr>
  </w:style>
  <w:style w:type="character" w:customStyle="1" w:styleId="Char13">
    <w:name w:val="表文字 Char1"/>
    <w:link w:val="afff4"/>
    <w:rsid w:val="00E84245"/>
    <w:rPr>
      <w:rFonts w:ascii="宋体"/>
      <w:kern w:val="2"/>
      <w:sz w:val="24"/>
    </w:rPr>
  </w:style>
  <w:style w:type="paragraph" w:customStyle="1" w:styleId="afff4">
    <w:name w:val="表文字"/>
    <w:basedOn w:val="3"/>
    <w:link w:val="Char13"/>
    <w:rsid w:val="00E84245"/>
    <w:pPr>
      <w:widowControl w:val="0"/>
      <w:numPr>
        <w:ilvl w:val="0"/>
        <w:numId w:val="0"/>
      </w:numPr>
      <w:snapToGrid w:val="0"/>
      <w:spacing w:line="0" w:lineRule="atLeast"/>
      <w:ind w:firstLineChars="200" w:firstLine="200"/>
      <w:jc w:val="center"/>
      <w:outlineLvl w:val="9"/>
    </w:pPr>
    <w:rPr>
      <w:rFonts w:ascii="宋体"/>
      <w:b w:val="0"/>
      <w:bCs w:val="0"/>
      <w:szCs w:val="20"/>
    </w:rPr>
  </w:style>
  <w:style w:type="character" w:customStyle="1" w:styleId="afff5">
    <w:name w:val="表格内文字 字符"/>
    <w:link w:val="afff6"/>
    <w:rsid w:val="00467AD1"/>
    <w:rPr>
      <w:szCs w:val="21"/>
    </w:rPr>
  </w:style>
  <w:style w:type="paragraph" w:customStyle="1" w:styleId="afff6">
    <w:name w:val="表格内文字"/>
    <w:basedOn w:val="a"/>
    <w:next w:val="a"/>
    <w:link w:val="afff5"/>
    <w:qFormat/>
    <w:rsid w:val="00467AD1"/>
    <w:pPr>
      <w:adjustRightInd w:val="0"/>
      <w:snapToGrid w:val="0"/>
      <w:jc w:val="center"/>
      <w:textAlignment w:val="center"/>
    </w:pPr>
    <w:rPr>
      <w:rFonts w:ascii="Times New Roman" w:hAnsi="Times New Roman" w:cs="Times New Roman"/>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Normal Indent" w:qFormat="1"/>
    <w:lsdException w:name="annotation text" w:qFormat="1"/>
    <w:lsdException w:name="header" w:uiPriority="99" w:qFormat="1"/>
    <w:lsdException w:name="footer" w:uiPriority="99" w:qFormat="1"/>
    <w:lsdException w:name="caption" w:uiPriority="99" w:qFormat="1"/>
    <w:lsdException w:name="annotation reference" w:qFormat="1"/>
    <w:lsdException w:name="page number" w:qFormat="1"/>
    <w:lsdException w:name="endnote reference" w:qFormat="1"/>
    <w:lsdException w:name="endnote text" w:qFormat="1"/>
    <w:lsdException w:name="List" w:qFormat="1"/>
    <w:lsdException w:name="List Number" w:semiHidden="0" w:unhideWhenUsed="0"/>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Body Text First Indent 2" w:qFormat="1"/>
    <w:lsdException w:name="Body Text 2" w:qFormat="1"/>
    <w:lsdException w:name="Body Text Indent 2" w:qFormat="1"/>
    <w:lsdException w:name="Body Text Indent 3" w:qFormat="1"/>
    <w:lsdException w:name="Block Text" w:qFormat="1"/>
    <w:lsdException w:name="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iPriority="59" w:unhideWhenUsed="0" w:qFormat="1"/>
    <w:lsdException w:name="Table Theme"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宋体" w:hAnsi="宋体" w:cs="宋体"/>
      <w:sz w:val="24"/>
      <w:szCs w:val="24"/>
    </w:rPr>
  </w:style>
  <w:style w:type="paragraph" w:styleId="1">
    <w:name w:val="heading 1"/>
    <w:next w:val="a"/>
    <w:link w:val="1Char"/>
    <w:qFormat/>
    <w:pPr>
      <w:widowControl w:val="0"/>
      <w:numPr>
        <w:numId w:val="1"/>
      </w:numPr>
      <w:adjustRightInd w:val="0"/>
      <w:spacing w:line="360" w:lineRule="auto"/>
      <w:jc w:val="both"/>
      <w:outlineLvl w:val="0"/>
    </w:pPr>
    <w:rPr>
      <w:b/>
      <w:sz w:val="24"/>
      <w:szCs w:val="32"/>
    </w:rPr>
  </w:style>
  <w:style w:type="paragraph" w:styleId="2">
    <w:name w:val="heading 2"/>
    <w:next w:val="a"/>
    <w:link w:val="2Char"/>
    <w:qFormat/>
    <w:pPr>
      <w:keepNext/>
      <w:keepLines/>
      <w:numPr>
        <w:numId w:val="2"/>
      </w:numPr>
      <w:spacing w:line="360" w:lineRule="auto"/>
      <w:outlineLvl w:val="1"/>
    </w:pPr>
    <w:rPr>
      <w:b/>
      <w:bCs/>
      <w:sz w:val="24"/>
      <w:szCs w:val="28"/>
    </w:rPr>
  </w:style>
  <w:style w:type="paragraph" w:styleId="3">
    <w:name w:val="heading 3"/>
    <w:next w:val="a"/>
    <w:link w:val="3Char1"/>
    <w:qFormat/>
    <w:pPr>
      <w:keepNext/>
      <w:keepLines/>
      <w:numPr>
        <w:ilvl w:val="2"/>
        <w:numId w:val="1"/>
      </w:numPr>
      <w:adjustRightInd w:val="0"/>
      <w:spacing w:line="360" w:lineRule="auto"/>
      <w:jc w:val="both"/>
      <w:outlineLvl w:val="2"/>
    </w:pPr>
    <w:rPr>
      <w:b/>
      <w:bCs/>
      <w:kern w:val="2"/>
      <w:sz w:val="24"/>
      <w:szCs w:val="32"/>
    </w:rPr>
  </w:style>
  <w:style w:type="paragraph" w:styleId="4">
    <w:name w:val="heading 4"/>
    <w:basedOn w:val="a"/>
    <w:next w:val="a0"/>
    <w:link w:val="4Char"/>
    <w:qFormat/>
    <w:pPr>
      <w:keepNext/>
      <w:keepLines/>
      <w:numPr>
        <w:ilvl w:val="3"/>
        <w:numId w:val="1"/>
      </w:numPr>
      <w:tabs>
        <w:tab w:val="left" w:pos="1571"/>
      </w:tabs>
      <w:spacing w:line="400" w:lineRule="exact"/>
      <w:jc w:val="center"/>
      <w:outlineLvl w:val="3"/>
    </w:pPr>
    <w:rPr>
      <w:rFonts w:ascii="楷体_GB2312" w:eastAsia="楷体_GB2312" w:hAnsi="Times New Roman" w:cs="Times New Roman"/>
      <w:b/>
      <w:spacing w:val="20"/>
      <w:kern w:val="2"/>
      <w:sz w:val="28"/>
      <w:szCs w:val="20"/>
    </w:rPr>
  </w:style>
  <w:style w:type="paragraph" w:styleId="5">
    <w:name w:val="heading 5"/>
    <w:basedOn w:val="a"/>
    <w:next w:val="a"/>
    <w:link w:val="5Char"/>
    <w:qFormat/>
    <w:pPr>
      <w:keepNext/>
      <w:keepLines/>
      <w:numPr>
        <w:ilvl w:val="4"/>
        <w:numId w:val="1"/>
      </w:numPr>
      <w:spacing w:before="280" w:after="290" w:line="376" w:lineRule="auto"/>
      <w:jc w:val="center"/>
      <w:outlineLvl w:val="4"/>
    </w:pPr>
    <w:rPr>
      <w:rFonts w:ascii="Times New Roman" w:hAnsi="Times New Roman" w:cs="Times New Roman"/>
      <w:b/>
      <w:bCs/>
      <w:kern w:val="2"/>
      <w:sz w:val="28"/>
      <w:szCs w:val="28"/>
    </w:rPr>
  </w:style>
  <w:style w:type="paragraph" w:styleId="6">
    <w:name w:val="heading 6"/>
    <w:basedOn w:val="a"/>
    <w:next w:val="a"/>
    <w:link w:val="6Char"/>
    <w:semiHidden/>
    <w:unhideWhenUsed/>
    <w:qFormat/>
    <w:pPr>
      <w:keepNext/>
      <w:keepLines/>
      <w:numPr>
        <w:ilvl w:val="5"/>
        <w:numId w:val="1"/>
      </w:numPr>
      <w:spacing w:before="240" w:after="64" w:line="320" w:lineRule="auto"/>
      <w:jc w:val="center"/>
      <w:outlineLvl w:val="5"/>
    </w:pPr>
    <w:rPr>
      <w:rFonts w:asciiTheme="majorHAnsi" w:eastAsiaTheme="majorEastAsia" w:hAnsiTheme="majorHAnsi" w:cstheme="majorBidi"/>
      <w:b/>
      <w:bCs/>
      <w:kern w:val="2"/>
    </w:rPr>
  </w:style>
  <w:style w:type="paragraph" w:styleId="7">
    <w:name w:val="heading 7"/>
    <w:basedOn w:val="a"/>
    <w:next w:val="a"/>
    <w:link w:val="7Char"/>
    <w:semiHidden/>
    <w:unhideWhenUsed/>
    <w:qFormat/>
    <w:pPr>
      <w:keepNext/>
      <w:keepLines/>
      <w:numPr>
        <w:ilvl w:val="6"/>
        <w:numId w:val="1"/>
      </w:numPr>
      <w:spacing w:before="240" w:after="64" w:line="320" w:lineRule="auto"/>
      <w:jc w:val="center"/>
      <w:outlineLvl w:val="6"/>
    </w:pPr>
    <w:rPr>
      <w:rFonts w:ascii="Times New Roman" w:hAnsi="Times New Roman" w:cs="Times New Roman"/>
      <w:b/>
      <w:bCs/>
      <w:kern w:val="2"/>
    </w:rPr>
  </w:style>
  <w:style w:type="paragraph" w:styleId="8">
    <w:name w:val="heading 8"/>
    <w:basedOn w:val="a"/>
    <w:next w:val="a"/>
    <w:link w:val="8Char"/>
    <w:semiHidden/>
    <w:unhideWhenUsed/>
    <w:qFormat/>
    <w:pPr>
      <w:keepNext/>
      <w:keepLines/>
      <w:numPr>
        <w:ilvl w:val="7"/>
        <w:numId w:val="1"/>
      </w:numPr>
      <w:spacing w:before="240" w:after="64" w:line="320" w:lineRule="auto"/>
      <w:jc w:val="center"/>
      <w:outlineLvl w:val="7"/>
    </w:pPr>
    <w:rPr>
      <w:rFonts w:asciiTheme="majorHAnsi" w:eastAsiaTheme="majorEastAsia" w:hAnsiTheme="majorHAnsi" w:cstheme="majorBidi"/>
      <w:kern w:val="2"/>
    </w:rPr>
  </w:style>
  <w:style w:type="paragraph" w:styleId="9">
    <w:name w:val="heading 9"/>
    <w:basedOn w:val="a"/>
    <w:next w:val="a"/>
    <w:link w:val="9Char"/>
    <w:semiHidden/>
    <w:unhideWhenUsed/>
    <w:qFormat/>
    <w:pPr>
      <w:keepNext/>
      <w:keepLines/>
      <w:numPr>
        <w:ilvl w:val="8"/>
        <w:numId w:val="1"/>
      </w:numPr>
      <w:spacing w:before="240" w:after="64" w:line="320" w:lineRule="auto"/>
      <w:jc w:val="center"/>
      <w:outlineLvl w:val="8"/>
    </w:pPr>
    <w:rPr>
      <w:rFonts w:asciiTheme="majorHAnsi" w:eastAsiaTheme="majorEastAsia" w:hAnsiTheme="majorHAnsi" w:cstheme="majorBidi"/>
      <w:kern w:val="2"/>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jc w:val="center"/>
    </w:pPr>
    <w:rPr>
      <w:rFonts w:cs="Arial"/>
      <w:color w:val="0000FF"/>
      <w:sz w:val="28"/>
      <w:szCs w:val="28"/>
    </w:rPr>
  </w:style>
  <w:style w:type="paragraph" w:styleId="a4">
    <w:name w:val="caption"/>
    <w:basedOn w:val="10"/>
    <w:next w:val="a"/>
    <w:link w:val="Char0"/>
    <w:uiPriority w:val="99"/>
    <w:qFormat/>
    <w:pPr>
      <w:spacing w:line="240" w:lineRule="auto"/>
    </w:pPr>
    <w:rPr>
      <w:rFonts w:ascii="Cambria" w:eastAsia="宋体" w:hAnsi="Cambria"/>
    </w:rPr>
  </w:style>
  <w:style w:type="paragraph" w:customStyle="1" w:styleId="10">
    <w:name w:val="1表格"/>
    <w:basedOn w:val="a"/>
    <w:qFormat/>
    <w:pPr>
      <w:snapToGrid w:val="0"/>
      <w:spacing w:line="160" w:lineRule="atLeast"/>
      <w:jc w:val="center"/>
    </w:pPr>
    <w:rPr>
      <w:rFonts w:ascii="Times New Roman" w:eastAsia="仿宋_GB2312" w:hAnsi="Times New Roman" w:cs="Times New Roman"/>
      <w:kern w:val="2"/>
      <w:szCs w:val="20"/>
    </w:rPr>
  </w:style>
  <w:style w:type="paragraph" w:styleId="a5">
    <w:name w:val="Document Map"/>
    <w:basedOn w:val="a"/>
    <w:qFormat/>
    <w:pPr>
      <w:shd w:val="clear" w:color="auto" w:fill="000080"/>
      <w:jc w:val="center"/>
    </w:pPr>
    <w:rPr>
      <w:rFonts w:ascii="Times New Roman" w:hAnsi="Times New Roman" w:cs="Times New Roman"/>
      <w:kern w:val="2"/>
      <w:szCs w:val="20"/>
    </w:rPr>
  </w:style>
  <w:style w:type="paragraph" w:styleId="a6">
    <w:name w:val="annotation text"/>
    <w:basedOn w:val="a"/>
    <w:link w:val="Char1"/>
    <w:qFormat/>
    <w:pPr>
      <w:jc w:val="center"/>
    </w:pPr>
    <w:rPr>
      <w:rFonts w:ascii="Times New Roman" w:hAnsi="Times New Roman" w:cs="Times New Roman"/>
      <w:kern w:val="2"/>
      <w:szCs w:val="20"/>
    </w:rPr>
  </w:style>
  <w:style w:type="paragraph" w:styleId="a7">
    <w:name w:val="Body Text"/>
    <w:basedOn w:val="a"/>
    <w:qFormat/>
    <w:pPr>
      <w:spacing w:after="120"/>
      <w:jc w:val="center"/>
    </w:pPr>
    <w:rPr>
      <w:rFonts w:ascii="Times New Roman" w:hAnsi="Times New Roman" w:cs="Times New Roman"/>
      <w:kern w:val="2"/>
      <w:szCs w:val="20"/>
    </w:rPr>
  </w:style>
  <w:style w:type="paragraph" w:styleId="a8">
    <w:name w:val="Body Text Indent"/>
    <w:basedOn w:val="a"/>
    <w:link w:val="Char2"/>
    <w:qFormat/>
    <w:pPr>
      <w:spacing w:after="120"/>
      <w:ind w:leftChars="200" w:left="420"/>
      <w:jc w:val="center"/>
    </w:pPr>
    <w:rPr>
      <w:rFonts w:ascii="Times New Roman" w:hAnsi="Times New Roman" w:cs="Times New Roman"/>
      <w:kern w:val="2"/>
      <w:szCs w:val="20"/>
    </w:rPr>
  </w:style>
  <w:style w:type="paragraph" w:styleId="a9">
    <w:name w:val="Block Text"/>
    <w:basedOn w:val="a"/>
    <w:qFormat/>
    <w:pPr>
      <w:spacing w:line="440" w:lineRule="exact"/>
      <w:ind w:left="113" w:right="113" w:firstLine="567"/>
      <w:jc w:val="center"/>
    </w:pPr>
    <w:rPr>
      <w:rFonts w:ascii="仿宋_GB2312" w:eastAsia="仿宋_GB2312" w:hAnsi="Times New Roman" w:cs="Times New Roman"/>
      <w:sz w:val="28"/>
      <w:szCs w:val="20"/>
    </w:rPr>
  </w:style>
  <w:style w:type="paragraph" w:styleId="aa">
    <w:name w:val="Plain Text"/>
    <w:basedOn w:val="a"/>
    <w:link w:val="Char3"/>
    <w:qFormat/>
    <w:pPr>
      <w:jc w:val="center"/>
    </w:pPr>
    <w:rPr>
      <w:rFonts w:eastAsia="仿宋_GB2312" w:hAnsi="Courier New" w:cs="Times New Roman"/>
      <w:kern w:val="2"/>
      <w:sz w:val="28"/>
      <w:szCs w:val="20"/>
    </w:rPr>
  </w:style>
  <w:style w:type="paragraph" w:styleId="ab">
    <w:name w:val="Date"/>
    <w:basedOn w:val="a"/>
    <w:next w:val="a"/>
    <w:qFormat/>
    <w:pPr>
      <w:jc w:val="center"/>
    </w:pPr>
    <w:rPr>
      <w:rFonts w:ascii="Times New Roman" w:hAnsi="Times New Roman" w:cs="Times New Roman"/>
      <w:kern w:val="2"/>
      <w:sz w:val="28"/>
      <w:szCs w:val="20"/>
    </w:rPr>
  </w:style>
  <w:style w:type="paragraph" w:styleId="20">
    <w:name w:val="Body Text Indent 2"/>
    <w:basedOn w:val="a"/>
    <w:qFormat/>
    <w:pPr>
      <w:spacing w:after="120" w:line="480" w:lineRule="auto"/>
      <w:ind w:leftChars="200" w:left="420"/>
      <w:jc w:val="center"/>
    </w:pPr>
    <w:rPr>
      <w:rFonts w:ascii="Times New Roman" w:hAnsi="Times New Roman" w:cs="Times New Roman"/>
      <w:kern w:val="2"/>
      <w:szCs w:val="20"/>
    </w:rPr>
  </w:style>
  <w:style w:type="paragraph" w:styleId="ac">
    <w:name w:val="endnote text"/>
    <w:basedOn w:val="a"/>
    <w:link w:val="Char4"/>
    <w:qFormat/>
    <w:pPr>
      <w:snapToGrid w:val="0"/>
      <w:jc w:val="center"/>
    </w:pPr>
    <w:rPr>
      <w:rFonts w:ascii="Times New Roman" w:hAnsi="Times New Roman" w:cs="Times New Roman"/>
      <w:kern w:val="2"/>
      <w:szCs w:val="20"/>
    </w:rPr>
  </w:style>
  <w:style w:type="paragraph" w:styleId="ad">
    <w:name w:val="Balloon Text"/>
    <w:basedOn w:val="a"/>
    <w:link w:val="Char5"/>
    <w:qFormat/>
    <w:pPr>
      <w:jc w:val="center"/>
    </w:pPr>
    <w:rPr>
      <w:rFonts w:ascii="Times New Roman" w:hAnsi="Times New Roman" w:cs="Times New Roman"/>
      <w:kern w:val="2"/>
      <w:sz w:val="18"/>
      <w:szCs w:val="18"/>
    </w:rPr>
  </w:style>
  <w:style w:type="paragraph" w:styleId="ae">
    <w:name w:val="footer"/>
    <w:basedOn w:val="a"/>
    <w:link w:val="Char6"/>
    <w:uiPriority w:val="99"/>
    <w:qFormat/>
    <w:pPr>
      <w:tabs>
        <w:tab w:val="center" w:pos="4153"/>
        <w:tab w:val="right" w:pos="8306"/>
      </w:tabs>
      <w:snapToGrid w:val="0"/>
      <w:jc w:val="center"/>
    </w:pPr>
    <w:rPr>
      <w:rFonts w:ascii="Times New Roman" w:hAnsi="Times New Roman" w:cs="Times New Roman"/>
      <w:kern w:val="2"/>
      <w:sz w:val="18"/>
      <w:szCs w:val="18"/>
    </w:rPr>
  </w:style>
  <w:style w:type="paragraph" w:styleId="af">
    <w:name w:val="header"/>
    <w:basedOn w:val="a"/>
    <w:link w:val="Char7"/>
    <w:uiPriority w:val="99"/>
    <w:qFormat/>
    <w:pPr>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f0">
    <w:name w:val="List"/>
    <w:basedOn w:val="a"/>
    <w:qFormat/>
    <w:pPr>
      <w:ind w:left="200" w:hangingChars="200" w:hanging="200"/>
      <w:jc w:val="center"/>
    </w:pPr>
    <w:rPr>
      <w:rFonts w:ascii="Times New Roman" w:hAnsi="Times New Roman" w:cs="Times New Roman"/>
      <w:kern w:val="2"/>
      <w:szCs w:val="20"/>
    </w:rPr>
  </w:style>
  <w:style w:type="paragraph" w:styleId="30">
    <w:name w:val="Body Text Indent 3"/>
    <w:basedOn w:val="a"/>
    <w:link w:val="3Char"/>
    <w:qFormat/>
    <w:pPr>
      <w:spacing w:after="120"/>
      <w:ind w:leftChars="200" w:left="420"/>
      <w:jc w:val="center"/>
    </w:pPr>
    <w:rPr>
      <w:rFonts w:ascii="Times New Roman" w:hAnsi="Times New Roman" w:cs="Times New Roman"/>
      <w:kern w:val="2"/>
      <w:sz w:val="16"/>
      <w:szCs w:val="16"/>
    </w:rPr>
  </w:style>
  <w:style w:type="paragraph" w:styleId="21">
    <w:name w:val="Body Text 2"/>
    <w:basedOn w:val="a"/>
    <w:qFormat/>
    <w:pPr>
      <w:spacing w:after="120" w:line="480" w:lineRule="auto"/>
      <w:jc w:val="center"/>
    </w:pPr>
    <w:rPr>
      <w:rFonts w:ascii="Times New Roman" w:hAnsi="Times New Roman" w:cs="Times New Roman"/>
      <w:kern w:val="2"/>
      <w:szCs w:val="20"/>
    </w:rPr>
  </w:style>
  <w:style w:type="paragraph" w:styleId="HTML">
    <w:name w:val="HTML Preformatted"/>
    <w:basedOn w:val="a"/>
    <w:link w:val="HTML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f1">
    <w:name w:val="Normal (Web)"/>
    <w:basedOn w:val="a"/>
    <w:link w:val="Char8"/>
    <w:qFormat/>
    <w:pPr>
      <w:jc w:val="center"/>
    </w:pPr>
    <w:rPr>
      <w:rFonts w:ascii="Times New Roman" w:hAnsi="Times New Roman" w:cs="Times New Roman"/>
      <w:kern w:val="2"/>
    </w:rPr>
  </w:style>
  <w:style w:type="paragraph" w:styleId="af2">
    <w:name w:val="Title"/>
    <w:basedOn w:val="a"/>
    <w:link w:val="Char9"/>
    <w:qFormat/>
    <w:pPr>
      <w:jc w:val="center"/>
      <w:outlineLvl w:val="0"/>
    </w:pPr>
    <w:rPr>
      <w:rFonts w:ascii="Arial" w:hAnsi="Arial" w:cs="Times New Roman"/>
      <w:b/>
      <w:bCs/>
      <w:kern w:val="2"/>
      <w:sz w:val="32"/>
      <w:szCs w:val="32"/>
    </w:rPr>
  </w:style>
  <w:style w:type="paragraph" w:styleId="af3">
    <w:name w:val="annotation subject"/>
    <w:basedOn w:val="a6"/>
    <w:next w:val="a6"/>
    <w:link w:val="Chara"/>
    <w:qFormat/>
    <w:rPr>
      <w:b/>
      <w:bCs/>
    </w:rPr>
  </w:style>
  <w:style w:type="paragraph" w:styleId="22">
    <w:name w:val="Body Text First Indent 2"/>
    <w:basedOn w:val="a8"/>
    <w:link w:val="2Char0"/>
    <w:qFormat/>
    <w:pPr>
      <w:ind w:firstLineChars="200" w:firstLine="420"/>
    </w:pPr>
  </w:style>
  <w:style w:type="table" w:styleId="af4">
    <w:name w:val="Table Grid"/>
    <w:aliases w:val="网格型!,网格型-中对齐,网格型c,网格型刘,工作表格,表环评格式,网格型1"/>
    <w:basedOn w:val="a2"/>
    <w:uiPriority w:val="59"/>
    <w:qFormat/>
    <w:rPr>
      <w:rFonts w:asciiTheme="minorHAnsi" w:eastAsiaTheme="minorEastAsia" w:hAnsiTheme="minorHAnsi" w:cstheme="minorBidi"/>
      <w:kern w:val="2"/>
      <w:sz w:val="21"/>
      <w:szCs w:val="22"/>
    </w:rPr>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style>
  <w:style w:type="table" w:styleId="af5">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22"/>
    <w:qFormat/>
    <w:rPr>
      <w:b/>
      <w:bCs/>
    </w:rPr>
  </w:style>
  <w:style w:type="character" w:styleId="af7">
    <w:name w:val="endnote reference"/>
    <w:qFormat/>
    <w:rPr>
      <w:vertAlign w:val="superscript"/>
    </w:rPr>
  </w:style>
  <w:style w:type="character" w:styleId="af8">
    <w:name w:val="page number"/>
    <w:basedOn w:val="a1"/>
    <w:qFormat/>
  </w:style>
  <w:style w:type="character" w:styleId="af9">
    <w:name w:val="Emphasis"/>
    <w:basedOn w:val="a1"/>
    <w:uiPriority w:val="20"/>
    <w:qFormat/>
    <w:rPr>
      <w:i/>
      <w:iCs/>
    </w:rPr>
  </w:style>
  <w:style w:type="character" w:styleId="afa">
    <w:name w:val="Hyperlink"/>
    <w:qFormat/>
    <w:rPr>
      <w:color w:val="0000FF"/>
      <w:u w:val="single"/>
    </w:rPr>
  </w:style>
  <w:style w:type="character" w:styleId="afb">
    <w:name w:val="annotation reference"/>
    <w:qFormat/>
    <w:rPr>
      <w:sz w:val="21"/>
      <w:szCs w:val="21"/>
    </w:rPr>
  </w:style>
  <w:style w:type="character" w:customStyle="1" w:styleId="4Char">
    <w:name w:val="标题 4 Char"/>
    <w:link w:val="4"/>
    <w:qFormat/>
    <w:rPr>
      <w:rFonts w:ascii="楷体_GB2312" w:eastAsia="楷体_GB2312"/>
      <w:b/>
      <w:spacing w:val="20"/>
      <w:kern w:val="2"/>
      <w:sz w:val="28"/>
    </w:rPr>
  </w:style>
  <w:style w:type="character" w:customStyle="1" w:styleId="3Char0">
    <w:name w:val="标题 3 Char"/>
    <w:qFormat/>
    <w:rPr>
      <w:b/>
      <w:bCs/>
      <w:kern w:val="2"/>
      <w:sz w:val="32"/>
      <w:szCs w:val="32"/>
    </w:rPr>
  </w:style>
  <w:style w:type="character" w:customStyle="1" w:styleId="1Char">
    <w:name w:val="标题 1 Char"/>
    <w:link w:val="1"/>
    <w:qFormat/>
    <w:rPr>
      <w:b/>
      <w:sz w:val="24"/>
      <w:szCs w:val="32"/>
    </w:rPr>
  </w:style>
  <w:style w:type="character" w:customStyle="1" w:styleId="5Char">
    <w:name w:val="标题 5 Char"/>
    <w:link w:val="5"/>
    <w:qFormat/>
    <w:rPr>
      <w:b/>
      <w:bCs/>
      <w:kern w:val="2"/>
      <w:sz w:val="28"/>
      <w:szCs w:val="28"/>
    </w:rPr>
  </w:style>
  <w:style w:type="character" w:customStyle="1" w:styleId="CharChar">
    <w:name w:val="表格文字 Char Char"/>
    <w:link w:val="afc"/>
    <w:qFormat/>
    <w:rPr>
      <w:kern w:val="2"/>
      <w:position w:val="-10"/>
      <w:sz w:val="21"/>
    </w:rPr>
  </w:style>
  <w:style w:type="paragraph" w:customStyle="1" w:styleId="afc">
    <w:name w:val="表格文字"/>
    <w:basedOn w:val="a"/>
    <w:link w:val="CharChar"/>
    <w:qFormat/>
    <w:pPr>
      <w:tabs>
        <w:tab w:val="left" w:pos="-2848"/>
      </w:tabs>
      <w:spacing w:before="40" w:after="40" w:line="240" w:lineRule="atLeast"/>
      <w:jc w:val="center"/>
    </w:pPr>
    <w:rPr>
      <w:rFonts w:ascii="Times New Roman" w:hAnsi="Times New Roman" w:cs="Times New Roman"/>
      <w:kern w:val="2"/>
      <w:position w:val="-10"/>
      <w:szCs w:val="20"/>
    </w:rPr>
  </w:style>
  <w:style w:type="character" w:customStyle="1" w:styleId="Char5">
    <w:name w:val="批注框文本 Char"/>
    <w:link w:val="ad"/>
    <w:qFormat/>
    <w:rPr>
      <w:kern w:val="2"/>
      <w:sz w:val="18"/>
      <w:szCs w:val="18"/>
    </w:rPr>
  </w:style>
  <w:style w:type="character" w:customStyle="1" w:styleId="headline-content2">
    <w:name w:val="headline-content2"/>
    <w:basedOn w:val="a1"/>
    <w:qFormat/>
  </w:style>
  <w:style w:type="character" w:customStyle="1" w:styleId="1Char0">
    <w:name w:val="正文1 Char"/>
    <w:link w:val="11"/>
    <w:qFormat/>
    <w:rPr>
      <w:rFonts w:hAnsi="宋体"/>
      <w:sz w:val="28"/>
      <w:szCs w:val="28"/>
    </w:rPr>
  </w:style>
  <w:style w:type="paragraph" w:customStyle="1" w:styleId="11">
    <w:name w:val="正文1"/>
    <w:basedOn w:val="a"/>
    <w:link w:val="1Char0"/>
    <w:qFormat/>
    <w:pPr>
      <w:spacing w:line="540" w:lineRule="exact"/>
      <w:ind w:firstLineChars="200" w:firstLine="560"/>
      <w:jc w:val="center"/>
    </w:pPr>
    <w:rPr>
      <w:rFonts w:ascii="Times New Roman" w:cs="Times New Roman"/>
      <w:sz w:val="28"/>
      <w:szCs w:val="28"/>
    </w:rPr>
  </w:style>
  <w:style w:type="character" w:customStyle="1" w:styleId="CharChar0">
    <w:name w:val="报告表 Char Char"/>
    <w:link w:val="afd"/>
    <w:qFormat/>
    <w:rPr>
      <w:rFonts w:eastAsia="仿宋_GB2312"/>
      <w:kern w:val="2"/>
      <w:sz w:val="28"/>
      <w:szCs w:val="24"/>
    </w:rPr>
  </w:style>
  <w:style w:type="paragraph" w:customStyle="1" w:styleId="afd">
    <w:name w:val="报告表"/>
    <w:basedOn w:val="a"/>
    <w:link w:val="CharChar0"/>
    <w:qFormat/>
    <w:pPr>
      <w:adjustRightInd w:val="0"/>
      <w:snapToGrid w:val="0"/>
      <w:spacing w:line="520" w:lineRule="atLeast"/>
      <w:ind w:firstLineChars="200" w:firstLine="560"/>
      <w:jc w:val="center"/>
    </w:pPr>
    <w:rPr>
      <w:rFonts w:ascii="Times New Roman" w:eastAsia="仿宋_GB2312" w:hAnsi="Times New Roman" w:cs="Times New Roman"/>
      <w:kern w:val="2"/>
      <w:sz w:val="28"/>
    </w:rPr>
  </w:style>
  <w:style w:type="character" w:customStyle="1" w:styleId="Charb">
    <w:name w:val="【正文】 Char"/>
    <w:link w:val="afe"/>
    <w:qFormat/>
    <w:rPr>
      <w:kern w:val="2"/>
      <w:sz w:val="24"/>
    </w:rPr>
  </w:style>
  <w:style w:type="paragraph" w:customStyle="1" w:styleId="afe">
    <w:name w:val="【正文】"/>
    <w:basedOn w:val="a"/>
    <w:link w:val="Charb"/>
    <w:qFormat/>
    <w:pPr>
      <w:spacing w:line="440" w:lineRule="exact"/>
      <w:ind w:firstLineChars="200" w:firstLine="544"/>
      <w:jc w:val="center"/>
    </w:pPr>
    <w:rPr>
      <w:rFonts w:ascii="Times New Roman" w:hAnsi="Times New Roman" w:cs="Times New Roman"/>
      <w:kern w:val="2"/>
      <w:szCs w:val="20"/>
    </w:rPr>
  </w:style>
  <w:style w:type="character" w:customStyle="1" w:styleId="CharChar4">
    <w:name w:val="Char Char4"/>
    <w:qFormat/>
    <w:rPr>
      <w:rFonts w:ascii="宋体" w:eastAsia="宋体" w:hAnsi="Courier New"/>
      <w:kern w:val="2"/>
      <w:sz w:val="21"/>
      <w:lang w:val="en-US" w:eastAsia="zh-CN" w:bidi="ar-SA"/>
    </w:rPr>
  </w:style>
  <w:style w:type="character" w:customStyle="1" w:styleId="Char10">
    <w:name w:val="标题 Char1"/>
    <w:qFormat/>
    <w:rPr>
      <w:rFonts w:ascii="Cambria" w:hAnsi="Cambria" w:cs="Times New Roman"/>
      <w:b/>
      <w:bCs/>
      <w:kern w:val="2"/>
      <w:sz w:val="32"/>
      <w:szCs w:val="32"/>
    </w:rPr>
  </w:style>
  <w:style w:type="character" w:customStyle="1" w:styleId="2Char0">
    <w:name w:val="正文首行缩进 2 Char"/>
    <w:basedOn w:val="Char2"/>
    <w:link w:val="22"/>
    <w:qFormat/>
    <w:rPr>
      <w:kern w:val="2"/>
      <w:sz w:val="21"/>
    </w:rPr>
  </w:style>
  <w:style w:type="character" w:customStyle="1" w:styleId="Char2">
    <w:name w:val="正文文本缩进 Char"/>
    <w:link w:val="a8"/>
    <w:qFormat/>
    <w:rPr>
      <w:kern w:val="2"/>
      <w:sz w:val="21"/>
    </w:rPr>
  </w:style>
  <w:style w:type="character" w:customStyle="1" w:styleId="4Char0">
    <w:name w:val="样式4 Char"/>
    <w:link w:val="40"/>
    <w:qFormat/>
    <w:rPr>
      <w:rFonts w:ascii="ˎ̥" w:eastAsia="宋体" w:hAnsi="ˎ̥" w:cs="宋体"/>
      <w:sz w:val="28"/>
      <w:szCs w:val="28"/>
      <w:lang w:val="en-US" w:eastAsia="zh-CN" w:bidi="ar-SA"/>
    </w:rPr>
  </w:style>
  <w:style w:type="paragraph" w:customStyle="1" w:styleId="40">
    <w:name w:val="样式4"/>
    <w:basedOn w:val="af1"/>
    <w:link w:val="4Char0"/>
    <w:qFormat/>
    <w:pPr>
      <w:wordWrap w:val="0"/>
      <w:spacing w:before="100" w:beforeAutospacing="1" w:after="100" w:afterAutospacing="1" w:line="620" w:lineRule="exact"/>
      <w:ind w:firstLineChars="200" w:firstLine="200"/>
    </w:pPr>
    <w:rPr>
      <w:rFonts w:ascii="ˎ̥" w:hAnsi="ˎ̥" w:cs="宋体"/>
      <w:kern w:val="0"/>
      <w:sz w:val="28"/>
      <w:szCs w:val="28"/>
    </w:rPr>
  </w:style>
  <w:style w:type="character" w:customStyle="1" w:styleId="7Char0">
    <w:name w:val="样式7 Char"/>
    <w:link w:val="70"/>
    <w:qFormat/>
    <w:rPr>
      <w:rFonts w:ascii="宋体" w:eastAsia="宋体" w:hAnsi="宋体"/>
      <w:kern w:val="2"/>
      <w:sz w:val="28"/>
      <w:szCs w:val="28"/>
      <w:lang w:val="en-US" w:eastAsia="zh-CN" w:bidi="ar-SA"/>
    </w:rPr>
  </w:style>
  <w:style w:type="paragraph" w:customStyle="1" w:styleId="70">
    <w:name w:val="样式7"/>
    <w:basedOn w:val="a"/>
    <w:link w:val="7Char0"/>
    <w:qFormat/>
    <w:pPr>
      <w:spacing w:line="620" w:lineRule="exact"/>
      <w:ind w:firstLineChars="200" w:firstLine="200"/>
      <w:jc w:val="center"/>
    </w:pPr>
    <w:rPr>
      <w:rFonts w:cs="Times New Roman"/>
      <w:kern w:val="2"/>
      <w:sz w:val="28"/>
      <w:szCs w:val="28"/>
    </w:rPr>
  </w:style>
  <w:style w:type="character" w:customStyle="1" w:styleId="2Char">
    <w:name w:val="标题 2 Char"/>
    <w:link w:val="2"/>
    <w:qFormat/>
    <w:rPr>
      <w:b/>
      <w:bCs/>
      <w:sz w:val="24"/>
      <w:szCs w:val="28"/>
    </w:rPr>
  </w:style>
  <w:style w:type="character" w:customStyle="1" w:styleId="aff">
    <w:name w:val="纯文本 字符"/>
    <w:qFormat/>
    <w:rPr>
      <w:rFonts w:ascii="宋体" w:eastAsia="仿宋_GB2312" w:hAnsi="Courier New"/>
      <w:kern w:val="2"/>
      <w:sz w:val="28"/>
      <w:lang w:val="en-US" w:eastAsia="zh-CN" w:bidi="ar-SA"/>
    </w:rPr>
  </w:style>
  <w:style w:type="character" w:customStyle="1" w:styleId="3Char1">
    <w:name w:val="标题 3 Char1"/>
    <w:link w:val="3"/>
    <w:qFormat/>
    <w:rPr>
      <w:b/>
      <w:bCs/>
      <w:kern w:val="2"/>
      <w:sz w:val="24"/>
      <w:szCs w:val="32"/>
    </w:rPr>
  </w:style>
  <w:style w:type="character" w:customStyle="1" w:styleId="Charc">
    <w:name w:val="表头 Char"/>
    <w:link w:val="aff0"/>
    <w:qFormat/>
    <w:rPr>
      <w:rFonts w:ascii="黑体" w:eastAsia="黑体" w:hAnsi="宋体" w:cs="Courier New"/>
      <w:kern w:val="2"/>
      <w:sz w:val="24"/>
      <w:szCs w:val="21"/>
      <w:lang w:val="en-US" w:eastAsia="zh-CN" w:bidi="ar-SA"/>
    </w:rPr>
  </w:style>
  <w:style w:type="paragraph" w:customStyle="1" w:styleId="aff0">
    <w:name w:val="表头"/>
    <w:basedOn w:val="aa"/>
    <w:link w:val="Charc"/>
    <w:qFormat/>
    <w:pPr>
      <w:spacing w:line="360" w:lineRule="exact"/>
    </w:pPr>
    <w:rPr>
      <w:rFonts w:ascii="黑体" w:eastAsia="黑体" w:hAnsi="宋体" w:cs="Courier New"/>
      <w:sz w:val="24"/>
      <w:szCs w:val="21"/>
    </w:rPr>
  </w:style>
  <w:style w:type="character" w:customStyle="1" w:styleId="Char">
    <w:name w:val="正文缩进 Char"/>
    <w:link w:val="a0"/>
    <w:qFormat/>
    <w:rPr>
      <w:rFonts w:ascii="宋体" w:eastAsia="宋体" w:hAnsi="宋体" w:cs="Arial"/>
      <w:color w:val="0000FF"/>
      <w:sz w:val="28"/>
      <w:szCs w:val="28"/>
      <w:lang w:val="en-US" w:eastAsia="zh-CN" w:bidi="ar-SA"/>
    </w:rPr>
  </w:style>
  <w:style w:type="character" w:customStyle="1" w:styleId="Chard">
    <w:name w:val="正文格式 Char"/>
    <w:link w:val="aff1"/>
    <w:qFormat/>
    <w:rPr>
      <w:rFonts w:cs="宋体"/>
      <w:kern w:val="2"/>
      <w:sz w:val="24"/>
      <w:szCs w:val="24"/>
    </w:rPr>
  </w:style>
  <w:style w:type="paragraph" w:customStyle="1" w:styleId="aff1">
    <w:name w:val="正文格式"/>
    <w:basedOn w:val="a"/>
    <w:link w:val="Chard"/>
    <w:qFormat/>
    <w:pPr>
      <w:spacing w:line="360" w:lineRule="auto"/>
      <w:ind w:firstLineChars="200" w:firstLine="544"/>
      <w:jc w:val="center"/>
    </w:pPr>
    <w:rPr>
      <w:rFonts w:ascii="Times New Roman" w:hAnsi="Times New Roman" w:cs="Times New Roman"/>
      <w:kern w:val="2"/>
    </w:rPr>
  </w:style>
  <w:style w:type="character" w:customStyle="1" w:styleId="Char9">
    <w:name w:val="标题 Char"/>
    <w:link w:val="af2"/>
    <w:qFormat/>
    <w:rPr>
      <w:rFonts w:ascii="Arial" w:hAnsi="Arial"/>
      <w:b/>
      <w:bCs/>
      <w:kern w:val="2"/>
      <w:sz w:val="32"/>
      <w:szCs w:val="32"/>
    </w:rPr>
  </w:style>
  <w:style w:type="character" w:customStyle="1" w:styleId="Char11">
    <w:name w:val="正文缩进 Char1"/>
    <w:qFormat/>
    <w:rPr>
      <w:rFonts w:ascii="Times New Roman" w:hAnsi="Times New Roman"/>
      <w:kern w:val="2"/>
      <w:sz w:val="28"/>
    </w:rPr>
  </w:style>
  <w:style w:type="character" w:customStyle="1" w:styleId="3Char">
    <w:name w:val="正文文本缩进 3 Char"/>
    <w:link w:val="30"/>
    <w:qFormat/>
    <w:rPr>
      <w:kern w:val="2"/>
      <w:sz w:val="16"/>
      <w:szCs w:val="16"/>
    </w:rPr>
  </w:style>
  <w:style w:type="character" w:customStyle="1" w:styleId="Char6">
    <w:name w:val="页脚 Char"/>
    <w:link w:val="ae"/>
    <w:uiPriority w:val="99"/>
    <w:qFormat/>
    <w:rPr>
      <w:kern w:val="2"/>
      <w:sz w:val="18"/>
      <w:szCs w:val="18"/>
    </w:rPr>
  </w:style>
  <w:style w:type="paragraph" w:customStyle="1" w:styleId="Char12">
    <w:name w:val="Char1"/>
    <w:basedOn w:val="a"/>
    <w:qFormat/>
    <w:pPr>
      <w:jc w:val="center"/>
    </w:pPr>
    <w:rPr>
      <w:rFonts w:ascii="Times New Roman" w:hAnsi="Times New Roman" w:cs="Times New Roman"/>
      <w:kern w:val="2"/>
      <w:szCs w:val="20"/>
    </w:rPr>
  </w:style>
  <w:style w:type="paragraph" w:customStyle="1" w:styleId="CharCharCharCharCharCharCharCharChar">
    <w:name w:val="Char Char Char Char Char Char Char Char Char"/>
    <w:basedOn w:val="a"/>
    <w:qFormat/>
    <w:pPr>
      <w:jc w:val="center"/>
    </w:pPr>
    <w:rPr>
      <w:rFonts w:ascii="Times New Roman" w:hAnsi="Times New Roman" w:cs="Times New Roman"/>
      <w:kern w:val="2"/>
    </w:rPr>
  </w:style>
  <w:style w:type="paragraph" w:customStyle="1" w:styleId="p17">
    <w:name w:val="p17"/>
    <w:basedOn w:val="a"/>
    <w:qFormat/>
    <w:pPr>
      <w:snapToGrid w:val="0"/>
      <w:spacing w:line="300" w:lineRule="auto"/>
      <w:ind w:left="113" w:right="113" w:firstLine="420"/>
      <w:jc w:val="center"/>
    </w:pPr>
    <w:rPr>
      <w:rFonts w:ascii="Times New Roman" w:hAnsi="Times New Roman" w:cs="Times New Roman"/>
      <w:szCs w:val="21"/>
    </w:rPr>
  </w:style>
  <w:style w:type="paragraph" w:customStyle="1" w:styleId="CharCharChar">
    <w:name w:val="Char Char Char"/>
    <w:basedOn w:val="a"/>
    <w:qFormat/>
    <w:pPr>
      <w:snapToGrid w:val="0"/>
      <w:spacing w:line="360" w:lineRule="auto"/>
      <w:ind w:firstLineChars="200" w:firstLine="200"/>
      <w:jc w:val="center"/>
      <w:outlineLvl w:val="2"/>
    </w:pPr>
    <w:rPr>
      <w:rFonts w:ascii="Times New Roman" w:eastAsia="仿宋_GB2312" w:hAnsi="Times New Roman" w:cs="Times New Roman"/>
      <w:kern w:val="2"/>
    </w:rPr>
  </w:style>
  <w:style w:type="paragraph" w:customStyle="1" w:styleId="ParaChar">
    <w:name w:val="默认段落字体 Para Char"/>
    <w:basedOn w:val="a"/>
    <w:next w:val="a"/>
    <w:qFormat/>
    <w:pPr>
      <w:spacing w:line="360" w:lineRule="auto"/>
      <w:ind w:firstLineChars="200" w:firstLine="200"/>
      <w:jc w:val="center"/>
    </w:pPr>
    <w:rPr>
      <w:rFonts w:ascii="Times New Roman" w:hAnsi="Times New Roman" w:cs="Times New Roman"/>
      <w:kern w:val="2"/>
      <w:szCs w:val="20"/>
    </w:rPr>
  </w:style>
  <w:style w:type="paragraph" w:customStyle="1" w:styleId="aff2">
    <w:name w:val="二级标题"/>
    <w:basedOn w:val="a"/>
    <w:qFormat/>
    <w:pPr>
      <w:adjustRightInd w:val="0"/>
      <w:spacing w:before="120" w:after="120" w:line="400" w:lineRule="atLeast"/>
      <w:jc w:val="center"/>
      <w:textAlignment w:val="baseline"/>
    </w:pPr>
    <w:rPr>
      <w:rFonts w:ascii="Times New Roman" w:eastAsia="黑体" w:hAnsi="Times New Roman" w:cs="Times New Roman"/>
      <w:sz w:val="28"/>
      <w:szCs w:val="20"/>
    </w:rPr>
  </w:style>
  <w:style w:type="paragraph" w:customStyle="1" w:styleId="aff3">
    <w:name w:val="报告表正文"/>
    <w:basedOn w:val="a"/>
    <w:qFormat/>
    <w:pPr>
      <w:adjustRightInd w:val="0"/>
      <w:spacing w:line="312" w:lineRule="auto"/>
      <w:ind w:left="113" w:right="113" w:firstLine="482"/>
      <w:jc w:val="center"/>
      <w:textAlignment w:val="baseline"/>
    </w:pPr>
    <w:rPr>
      <w:rFonts w:ascii="Times New Roman" w:hAnsi="Times New Roman" w:cs="Times New Roman"/>
      <w:szCs w:val="20"/>
    </w:rPr>
  </w:style>
  <w:style w:type="paragraph" w:customStyle="1" w:styleId="aff4">
    <w:name w:val="标准正文"/>
    <w:basedOn w:val="a"/>
    <w:qFormat/>
    <w:pPr>
      <w:adjustRightInd w:val="0"/>
      <w:spacing w:line="460" w:lineRule="atLeast"/>
      <w:ind w:firstLine="567"/>
      <w:jc w:val="center"/>
    </w:pPr>
    <w:rPr>
      <w:rFonts w:ascii="Times New Roman" w:hAnsi="Times New Roman" w:cs="Times New Roman"/>
      <w:kern w:val="28"/>
      <w:sz w:val="28"/>
      <w:szCs w:val="20"/>
    </w:rPr>
  </w:style>
  <w:style w:type="paragraph" w:customStyle="1" w:styleId="CharCharCharChar">
    <w:name w:val="Char Char Char Char"/>
    <w:basedOn w:val="a"/>
    <w:qFormat/>
    <w:pPr>
      <w:spacing w:line="360" w:lineRule="auto"/>
      <w:ind w:firstLineChars="200" w:firstLine="200"/>
      <w:jc w:val="center"/>
    </w:pPr>
    <w:rPr>
      <w:kern w:val="2"/>
    </w:rPr>
  </w:style>
  <w:style w:type="paragraph" w:customStyle="1" w:styleId="aff5">
    <w:name w:val="报告表格内中"/>
    <w:basedOn w:val="a"/>
    <w:qFormat/>
    <w:pPr>
      <w:spacing w:before="100" w:beforeAutospacing="1"/>
      <w:jc w:val="center"/>
    </w:pPr>
    <w:rPr>
      <w:rFonts w:ascii="Times New Roman" w:hAnsi="Times New Roman" w:cs="Times New Roman"/>
      <w:kern w:val="2"/>
    </w:rPr>
  </w:style>
  <w:style w:type="paragraph" w:customStyle="1" w:styleId="MTDisplayEquation">
    <w:name w:val="MTDisplayEquation"/>
    <w:basedOn w:val="a"/>
    <w:next w:val="a"/>
    <w:qFormat/>
    <w:pPr>
      <w:tabs>
        <w:tab w:val="center" w:pos="4160"/>
        <w:tab w:val="right" w:pos="8300"/>
      </w:tabs>
      <w:spacing w:line="400" w:lineRule="exact"/>
      <w:jc w:val="center"/>
    </w:pPr>
    <w:rPr>
      <w:rFonts w:hAnsi="Times New Roman" w:cs="Times New Roman"/>
      <w:kern w:val="2"/>
      <w:sz w:val="32"/>
      <w:szCs w:val="20"/>
    </w:rPr>
  </w:style>
  <w:style w:type="paragraph" w:customStyle="1" w:styleId="xl37">
    <w:name w:val="xl37"/>
    <w:basedOn w:val="a"/>
    <w:qFormat/>
    <w:pPr>
      <w:spacing w:before="100" w:beforeAutospacing="1" w:after="100" w:afterAutospacing="1"/>
      <w:jc w:val="center"/>
    </w:pPr>
    <w:rPr>
      <w:rFonts w:cs="Times New Roman"/>
    </w:rPr>
  </w:style>
  <w:style w:type="paragraph" w:customStyle="1" w:styleId="aff6">
    <w:name w:val="表格式"/>
    <w:basedOn w:val="af0"/>
    <w:qFormat/>
    <w:pPr>
      <w:spacing w:beforeLines="50" w:afterLines="50" w:line="200" w:lineRule="exact"/>
      <w:ind w:left="0" w:firstLineChars="0" w:firstLine="0"/>
    </w:pPr>
  </w:style>
  <w:style w:type="paragraph" w:customStyle="1" w:styleId="xl25">
    <w:name w:val="xl25"/>
    <w:basedOn w:val="a"/>
    <w:qFormat/>
    <w:pPr>
      <w:pBdr>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28"/>
      <w:szCs w:val="20"/>
    </w:rPr>
  </w:style>
  <w:style w:type="paragraph" w:customStyle="1" w:styleId="23">
    <w:name w:val="样式2"/>
    <w:basedOn w:val="a"/>
    <w:qFormat/>
    <w:pPr>
      <w:spacing w:line="400" w:lineRule="exact"/>
      <w:jc w:val="center"/>
    </w:pPr>
    <w:rPr>
      <w:rFonts w:ascii="Times New Roman" w:hAnsi="Times New Roman" w:cs="Times New Roman"/>
      <w:kern w:val="2"/>
      <w:sz w:val="26"/>
      <w:szCs w:val="20"/>
    </w:rPr>
  </w:style>
  <w:style w:type="paragraph" w:styleId="aff7">
    <w:name w:val="No Spacing"/>
    <w:uiPriority w:val="1"/>
    <w:qFormat/>
    <w:pPr>
      <w:widowControl w:val="0"/>
      <w:jc w:val="center"/>
    </w:pPr>
    <w:rPr>
      <w:rFonts w:cs="Arial"/>
      <w:snapToGrid w:val="0"/>
      <w:color w:val="1F497D"/>
      <w:sz w:val="21"/>
      <w:szCs w:val="21"/>
      <w:lang w:val="zh-CN"/>
    </w:rPr>
  </w:style>
  <w:style w:type="paragraph" w:customStyle="1" w:styleId="Char110">
    <w:name w:val="Char11"/>
    <w:basedOn w:val="a"/>
    <w:qFormat/>
    <w:pPr>
      <w:snapToGrid w:val="0"/>
      <w:spacing w:line="360" w:lineRule="auto"/>
      <w:ind w:firstLineChars="200" w:firstLine="529"/>
      <w:jc w:val="center"/>
    </w:pPr>
    <w:rPr>
      <w:rFonts w:cs="Times New Roman"/>
      <w:b/>
      <w:kern w:val="2"/>
    </w:rPr>
  </w:style>
  <w:style w:type="paragraph" w:customStyle="1" w:styleId="Char1CharCharCharCharCharChar">
    <w:name w:val="Char1 Char Char Char Char Char Char"/>
    <w:basedOn w:val="a"/>
    <w:qFormat/>
    <w:pPr>
      <w:jc w:val="center"/>
    </w:pPr>
    <w:rPr>
      <w:rFonts w:ascii="Times New Roman" w:hAnsi="Times New Roman" w:cs="Times New Roman"/>
      <w:snapToGrid w:val="0"/>
      <w:szCs w:val="20"/>
    </w:rPr>
  </w:style>
  <w:style w:type="paragraph" w:customStyle="1" w:styleId="01">
    <w:name w:val="正文01"/>
    <w:basedOn w:val="a"/>
    <w:qFormat/>
    <w:pPr>
      <w:adjustRightInd w:val="0"/>
      <w:snapToGrid w:val="0"/>
      <w:spacing w:before="60" w:line="460" w:lineRule="exact"/>
      <w:ind w:firstLineChars="200" w:firstLine="200"/>
      <w:jc w:val="center"/>
    </w:pPr>
    <w:rPr>
      <w:rFonts w:ascii="Times New Roman" w:hAnsi="Times New Roman" w:cs="Times New Roman"/>
      <w:kern w:val="2"/>
    </w:rPr>
  </w:style>
  <w:style w:type="paragraph" w:customStyle="1" w:styleId="p0">
    <w:name w:val="p0"/>
    <w:basedOn w:val="a"/>
    <w:qFormat/>
    <w:pPr>
      <w:jc w:val="center"/>
    </w:pPr>
    <w:rPr>
      <w:rFonts w:ascii="Times New Roman" w:hAnsi="Times New Roman" w:cs="Times New Roman"/>
      <w:szCs w:val="21"/>
    </w:rPr>
  </w:style>
  <w:style w:type="paragraph" w:customStyle="1" w:styleId="60">
    <w:name w:val="样式6"/>
    <w:basedOn w:val="a"/>
    <w:qFormat/>
    <w:pPr>
      <w:snapToGrid w:val="0"/>
      <w:spacing w:line="620" w:lineRule="exact"/>
      <w:ind w:firstLineChars="200" w:firstLine="200"/>
      <w:jc w:val="center"/>
    </w:pPr>
    <w:rPr>
      <w:rFonts w:cs="Times New Roman"/>
      <w:kern w:val="2"/>
      <w:sz w:val="28"/>
      <w:szCs w:val="20"/>
    </w:rPr>
  </w:style>
  <w:style w:type="character" w:customStyle="1" w:styleId="Char4">
    <w:name w:val="尾注文本 Char"/>
    <w:link w:val="ac"/>
    <w:qFormat/>
    <w:rPr>
      <w:kern w:val="2"/>
      <w:sz w:val="21"/>
    </w:rPr>
  </w:style>
  <w:style w:type="character" w:customStyle="1" w:styleId="Char1">
    <w:name w:val="批注文字 Char"/>
    <w:link w:val="a6"/>
    <w:qFormat/>
    <w:rPr>
      <w:kern w:val="2"/>
      <w:sz w:val="21"/>
    </w:rPr>
  </w:style>
  <w:style w:type="character" w:customStyle="1" w:styleId="Chara">
    <w:name w:val="批注主题 Char"/>
    <w:link w:val="af3"/>
    <w:qFormat/>
    <w:rPr>
      <w:b/>
      <w:bCs/>
      <w:kern w:val="2"/>
      <w:sz w:val="21"/>
    </w:rPr>
  </w:style>
  <w:style w:type="table" w:customStyle="1" w:styleId="12">
    <w:name w:val="样式1"/>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List Paragraph"/>
    <w:basedOn w:val="a"/>
    <w:uiPriority w:val="34"/>
    <w:qFormat/>
    <w:pPr>
      <w:ind w:firstLineChars="200" w:firstLine="420"/>
      <w:jc w:val="center"/>
    </w:pPr>
    <w:rPr>
      <w:rFonts w:ascii="Times New Roman" w:hAnsi="Times New Roman" w:cs="Times New Roman"/>
      <w:kern w:val="2"/>
      <w:szCs w:val="20"/>
    </w:rPr>
  </w:style>
  <w:style w:type="character" w:customStyle="1" w:styleId="13">
    <w:name w:val="未处理的提及1"/>
    <w:basedOn w:val="a1"/>
    <w:uiPriority w:val="99"/>
    <w:semiHidden/>
    <w:unhideWhenUsed/>
    <w:qFormat/>
    <w:rPr>
      <w:color w:val="808080"/>
      <w:shd w:val="clear" w:color="auto" w:fill="E6E6E6"/>
    </w:rPr>
  </w:style>
  <w:style w:type="paragraph" w:customStyle="1" w:styleId="aff9">
    <w:name w:val="表格"/>
    <w:aliases w:val="五宋"/>
    <w:basedOn w:val="a"/>
    <w:next w:val="10"/>
    <w:link w:val="Chare"/>
    <w:uiPriority w:val="99"/>
    <w:qFormat/>
    <w:pPr>
      <w:jc w:val="center"/>
    </w:pPr>
    <w:rPr>
      <w:rFonts w:cstheme="minorBidi"/>
      <w:kern w:val="2"/>
      <w:sz w:val="21"/>
      <w:szCs w:val="21"/>
    </w:rPr>
  </w:style>
  <w:style w:type="character" w:customStyle="1" w:styleId="Chare">
    <w:name w:val="表格 Char"/>
    <w:link w:val="aff9"/>
    <w:uiPriority w:val="99"/>
    <w:qFormat/>
    <w:rPr>
      <w:rFonts w:ascii="宋体" w:hAnsi="宋体" w:cstheme="minorBidi"/>
      <w:kern w:val="2"/>
      <w:sz w:val="21"/>
      <w:szCs w:val="21"/>
    </w:rPr>
  </w:style>
  <w:style w:type="character" w:customStyle="1" w:styleId="apple-converted-space">
    <w:name w:val="apple-converted-space"/>
    <w:basedOn w:val="a1"/>
    <w:qFormat/>
  </w:style>
  <w:style w:type="character" w:customStyle="1" w:styleId="Char7">
    <w:name w:val="页眉 Char"/>
    <w:link w:val="af"/>
    <w:uiPriority w:val="99"/>
    <w:qFormat/>
    <w:rPr>
      <w:kern w:val="2"/>
      <w:sz w:val="18"/>
    </w:rPr>
  </w:style>
  <w:style w:type="paragraph" w:customStyle="1" w:styleId="affa">
    <w:name w:val="我的正文"/>
    <w:basedOn w:val="a"/>
    <w:link w:val="affb"/>
    <w:qFormat/>
    <w:pPr>
      <w:autoSpaceDE w:val="0"/>
      <w:autoSpaceDN w:val="0"/>
      <w:spacing w:line="360" w:lineRule="auto"/>
      <w:ind w:firstLineChars="200" w:firstLine="200"/>
      <w:jc w:val="both"/>
    </w:pPr>
    <w:rPr>
      <w:rFonts w:ascii="Times New Roman" w:hAnsi="Times New Roman" w:cs="Times New Roman"/>
      <w:kern w:val="2"/>
    </w:rPr>
  </w:style>
  <w:style w:type="character" w:customStyle="1" w:styleId="affb">
    <w:name w:val="我的正文 字符"/>
    <w:basedOn w:val="a1"/>
    <w:link w:val="affa"/>
    <w:qFormat/>
    <w:rPr>
      <w:kern w:val="2"/>
      <w:sz w:val="24"/>
      <w:szCs w:val="24"/>
    </w:rPr>
  </w:style>
  <w:style w:type="character" w:customStyle="1" w:styleId="fontstyle01">
    <w:name w:val="fontstyle01"/>
    <w:basedOn w:val="a1"/>
    <w:qFormat/>
    <w:rPr>
      <w:rFonts w:ascii="仿宋_GB2312" w:eastAsia="仿宋_GB2312" w:hint="eastAsia"/>
      <w:color w:val="000000"/>
      <w:sz w:val="30"/>
      <w:szCs w:val="30"/>
    </w:rPr>
  </w:style>
  <w:style w:type="character" w:customStyle="1" w:styleId="fontstyle21">
    <w:name w:val="fontstyle21"/>
    <w:basedOn w:val="a1"/>
    <w:qFormat/>
    <w:rPr>
      <w:rFonts w:ascii="TimesNewRomanPSMT" w:hAnsi="TimesNewRomanPSMT" w:hint="default"/>
      <w:color w:val="000000"/>
      <w:sz w:val="32"/>
      <w:szCs w:val="32"/>
    </w:rPr>
  </w:style>
  <w:style w:type="paragraph" w:customStyle="1" w:styleId="31">
    <w:name w:val="文本正文3"/>
    <w:link w:val="3Char2"/>
    <w:qFormat/>
    <w:pPr>
      <w:spacing w:line="360" w:lineRule="auto"/>
      <w:ind w:firstLineChars="177" w:firstLine="177"/>
      <w:jc w:val="center"/>
    </w:pPr>
    <w:rPr>
      <w:kern w:val="2"/>
      <w:sz w:val="24"/>
      <w:szCs w:val="21"/>
    </w:rPr>
  </w:style>
  <w:style w:type="character" w:customStyle="1" w:styleId="3Char2">
    <w:name w:val="文本正文3 Char"/>
    <w:basedOn w:val="a1"/>
    <w:link w:val="31"/>
    <w:qFormat/>
    <w:rPr>
      <w:kern w:val="2"/>
      <w:sz w:val="24"/>
      <w:szCs w:val="21"/>
    </w:rPr>
  </w:style>
  <w:style w:type="character" w:customStyle="1" w:styleId="Char8">
    <w:name w:val="普通(网站) Char"/>
    <w:basedOn w:val="a1"/>
    <w:link w:val="af1"/>
    <w:qFormat/>
    <w:locked/>
    <w:rPr>
      <w:kern w:val="2"/>
      <w:sz w:val="24"/>
      <w:szCs w:val="24"/>
    </w:rPr>
  </w:style>
  <w:style w:type="character" w:customStyle="1" w:styleId="Char0">
    <w:name w:val="题注 Char"/>
    <w:link w:val="a4"/>
    <w:uiPriority w:val="99"/>
    <w:qFormat/>
    <w:rPr>
      <w:rFonts w:ascii="Cambria" w:hAnsi="Cambria"/>
      <w:kern w:val="2"/>
      <w:sz w:val="24"/>
    </w:rPr>
  </w:style>
  <w:style w:type="character" w:customStyle="1" w:styleId="14">
    <w:name w:val="不明显参考1"/>
    <w:basedOn w:val="a1"/>
    <w:uiPriority w:val="31"/>
    <w:qFormat/>
    <w:rPr>
      <w:smallCaps/>
      <w:color w:val="595959" w:themeColor="text1" w:themeTint="A6"/>
    </w:rPr>
  </w:style>
  <w:style w:type="character" w:customStyle="1" w:styleId="6Char">
    <w:name w:val="标题 6 Char"/>
    <w:basedOn w:val="a1"/>
    <w:link w:val="6"/>
    <w:semiHidden/>
    <w:qFormat/>
    <w:rPr>
      <w:rFonts w:asciiTheme="majorHAnsi" w:eastAsiaTheme="majorEastAsia" w:hAnsiTheme="majorHAnsi" w:cstheme="majorBidi"/>
      <w:b/>
      <w:bCs/>
      <w:kern w:val="2"/>
      <w:sz w:val="24"/>
      <w:szCs w:val="24"/>
    </w:rPr>
  </w:style>
  <w:style w:type="character" w:customStyle="1" w:styleId="7Char">
    <w:name w:val="标题 7 Char"/>
    <w:basedOn w:val="a1"/>
    <w:link w:val="7"/>
    <w:semiHidden/>
    <w:qFormat/>
    <w:rPr>
      <w:b/>
      <w:bCs/>
      <w:kern w:val="2"/>
      <w:sz w:val="24"/>
      <w:szCs w:val="24"/>
    </w:rPr>
  </w:style>
  <w:style w:type="character" w:customStyle="1" w:styleId="8Char">
    <w:name w:val="标题 8 Char"/>
    <w:basedOn w:val="a1"/>
    <w:link w:val="8"/>
    <w:semiHidden/>
    <w:qFormat/>
    <w:rPr>
      <w:rFonts w:asciiTheme="majorHAnsi" w:eastAsiaTheme="majorEastAsia" w:hAnsiTheme="majorHAnsi" w:cstheme="majorBidi"/>
      <w:kern w:val="2"/>
      <w:sz w:val="24"/>
      <w:szCs w:val="24"/>
    </w:rPr>
  </w:style>
  <w:style w:type="character" w:customStyle="1" w:styleId="9Char">
    <w:name w:val="标题 9 Char"/>
    <w:basedOn w:val="a1"/>
    <w:link w:val="9"/>
    <w:semiHidden/>
    <w:qFormat/>
    <w:rPr>
      <w:rFonts w:asciiTheme="majorHAnsi" w:eastAsiaTheme="majorEastAsia" w:hAnsiTheme="majorHAnsi" w:cstheme="majorBidi"/>
      <w:kern w:val="2"/>
      <w:sz w:val="21"/>
      <w:szCs w:val="21"/>
    </w:rPr>
  </w:style>
  <w:style w:type="character" w:customStyle="1" w:styleId="fontstyle11">
    <w:name w:val="fontstyle11"/>
    <w:basedOn w:val="a1"/>
    <w:qFormat/>
    <w:rPr>
      <w:rFonts w:ascii="Times New Roman" w:hAnsi="Times New Roman" w:cs="Times New Roman" w:hint="default"/>
      <w:color w:val="000000"/>
      <w:sz w:val="24"/>
      <w:szCs w:val="24"/>
    </w:rPr>
  </w:style>
  <w:style w:type="character" w:customStyle="1" w:styleId="fontstyle31">
    <w:name w:val="fontstyle31"/>
    <w:basedOn w:val="a1"/>
    <w:qFormat/>
    <w:rPr>
      <w:rFonts w:ascii="Times New Roman" w:hAnsi="Times New Roman" w:cs="Times New Roman" w:hint="default"/>
      <w:color w:val="000000"/>
      <w:sz w:val="24"/>
      <w:szCs w:val="24"/>
    </w:rPr>
  </w:style>
  <w:style w:type="character" w:customStyle="1" w:styleId="HTMLChar">
    <w:name w:val="HTML 预设格式 Char"/>
    <w:basedOn w:val="a1"/>
    <w:link w:val="HTML"/>
    <w:uiPriority w:val="99"/>
    <w:qFormat/>
    <w:rPr>
      <w:rFonts w:ascii="宋体" w:hAnsi="宋体" w:cs="宋体"/>
      <w:sz w:val="24"/>
      <w:szCs w:val="24"/>
    </w:rPr>
  </w:style>
  <w:style w:type="paragraph" w:customStyle="1" w:styleId="CharCharCharCharCharCharCharCharChar1CharCharCharCharCharCharCharCharCharCharCharChar1CharCharCharChar">
    <w:name w:val="Char Char Char Char Char Char Char Char Char1 Char Char Char Char Char Char Char Char Char Char Char Char1 Char Char Char Char"/>
    <w:basedOn w:val="a"/>
    <w:qFormat/>
    <w:pPr>
      <w:widowControl w:val="0"/>
      <w:jc w:val="both"/>
    </w:pPr>
    <w:rPr>
      <w:rFonts w:cs="Courier New"/>
      <w:kern w:val="2"/>
      <w:sz w:val="32"/>
      <w:szCs w:val="32"/>
    </w:rPr>
  </w:style>
  <w:style w:type="character" w:customStyle="1" w:styleId="fontstyle41">
    <w:name w:val="fontstyle41"/>
    <w:basedOn w:val="a1"/>
    <w:qFormat/>
    <w:rPr>
      <w:rFonts w:ascii="TimesNewRomanPSMT" w:eastAsia="TimesNewRomanPSMT" w:hint="eastAsia"/>
      <w:color w:val="000000"/>
      <w:sz w:val="32"/>
      <w:szCs w:val="32"/>
    </w:rPr>
  </w:style>
  <w:style w:type="character" w:customStyle="1" w:styleId="Charf">
    <w:name w:val="表标题 Char"/>
    <w:link w:val="affc"/>
    <w:qFormat/>
    <w:rPr>
      <w:rFonts w:ascii="黑体" w:eastAsia="黑体" w:hAnsi="Gloucester MT Extra Condensed" w:cs="Arial"/>
      <w:bCs/>
      <w:sz w:val="24"/>
      <w:szCs w:val="21"/>
    </w:rPr>
  </w:style>
  <w:style w:type="paragraph" w:customStyle="1" w:styleId="affc">
    <w:name w:val="表标题"/>
    <w:basedOn w:val="a"/>
    <w:link w:val="Charf"/>
    <w:qFormat/>
    <w:pPr>
      <w:snapToGrid w:val="0"/>
      <w:spacing w:before="120" w:afterLines="50"/>
      <w:ind w:firstLine="482"/>
      <w:jc w:val="center"/>
    </w:pPr>
    <w:rPr>
      <w:rFonts w:ascii="黑体" w:eastAsia="黑体" w:hAnsi="Gloucester MT Extra Condensed" w:cs="Arial"/>
      <w:bCs/>
      <w:szCs w:val="21"/>
    </w:rPr>
  </w:style>
  <w:style w:type="paragraph" w:customStyle="1" w:styleId="affd">
    <w:name w:val="环表格"/>
    <w:basedOn w:val="a"/>
    <w:qFormat/>
    <w:pPr>
      <w:widowControl w:val="0"/>
      <w:adjustRightInd w:val="0"/>
      <w:snapToGrid w:val="0"/>
      <w:spacing w:beforeLines="20" w:afterLines="20"/>
      <w:jc w:val="center"/>
    </w:pPr>
    <w:rPr>
      <w:rFonts w:ascii="Times New Roman" w:hAnsi="Times New Roman" w:cs="Times New Roman"/>
      <w:bCs/>
      <w:kern w:val="2"/>
      <w:sz w:val="21"/>
      <w:szCs w:val="20"/>
    </w:rPr>
  </w:style>
  <w:style w:type="character" w:customStyle="1" w:styleId="15">
    <w:name w:val="批注文字 字符1"/>
    <w:qFormat/>
    <w:rPr>
      <w:rFonts w:ascii="Times New Roman" w:eastAsia="宋体" w:hAnsi="Times New Roman" w:cs="Times New Roman"/>
      <w:kern w:val="28"/>
      <w:sz w:val="28"/>
      <w:szCs w:val="20"/>
    </w:rPr>
  </w:style>
  <w:style w:type="paragraph" w:customStyle="1" w:styleId="affe">
    <w:name w:val="间距"/>
    <w:basedOn w:val="affa"/>
    <w:link w:val="afff"/>
    <w:qFormat/>
    <w:pPr>
      <w:spacing w:beforeLines="50" w:before="50"/>
    </w:pPr>
    <w:rPr>
      <w:b/>
    </w:rPr>
  </w:style>
  <w:style w:type="character" w:customStyle="1" w:styleId="afff">
    <w:name w:val="间距 字符"/>
    <w:basedOn w:val="affb"/>
    <w:link w:val="affe"/>
    <w:qFormat/>
    <w:rPr>
      <w:b/>
      <w:kern w:val="2"/>
      <w:sz w:val="24"/>
      <w:szCs w:val="24"/>
    </w:rPr>
  </w:style>
  <w:style w:type="paragraph" w:customStyle="1" w:styleId="afff0">
    <w:name w:val="我的正文重点"/>
    <w:basedOn w:val="a"/>
    <w:link w:val="Charf0"/>
    <w:qFormat/>
    <w:pPr>
      <w:widowControl w:val="0"/>
      <w:overflowPunct w:val="0"/>
      <w:autoSpaceDE w:val="0"/>
      <w:autoSpaceDN w:val="0"/>
      <w:spacing w:line="360" w:lineRule="auto"/>
      <w:ind w:firstLineChars="200" w:firstLine="200"/>
    </w:pPr>
    <w:rPr>
      <w:rFonts w:ascii="Times New Roman" w:hAnsi="Times New Roman" w:cs="Times New Roman"/>
      <w:kern w:val="2"/>
    </w:rPr>
  </w:style>
  <w:style w:type="character" w:customStyle="1" w:styleId="Charf0">
    <w:name w:val="我的正文重点 Char"/>
    <w:basedOn w:val="a1"/>
    <w:link w:val="afff0"/>
    <w:qFormat/>
    <w:rPr>
      <w:kern w:val="2"/>
      <w:sz w:val="24"/>
      <w:szCs w:val="24"/>
    </w:rPr>
  </w:style>
  <w:style w:type="character" w:customStyle="1" w:styleId="afff1">
    <w:name w:val="表格 字符"/>
    <w:qFormat/>
    <w:rPr>
      <w:kern w:val="2"/>
      <w:sz w:val="21"/>
      <w:szCs w:val="21"/>
    </w:rPr>
  </w:style>
  <w:style w:type="paragraph" w:customStyle="1" w:styleId="TableParagraph">
    <w:name w:val="Table Paragraph"/>
    <w:basedOn w:val="a"/>
    <w:uiPriority w:val="1"/>
    <w:qFormat/>
    <w:pPr>
      <w:widowControl w:val="0"/>
      <w:autoSpaceDE w:val="0"/>
      <w:autoSpaceDN w:val="0"/>
    </w:pPr>
    <w:rPr>
      <w:rFonts w:ascii="仿宋_GB2312" w:eastAsia="仿宋_GB2312" w:hAnsi="仿宋_GB2312" w:cs="仿宋_GB2312"/>
      <w:sz w:val="22"/>
      <w:szCs w:val="22"/>
      <w:lang w:eastAsia="en-US"/>
    </w:rPr>
  </w:style>
  <w:style w:type="paragraph" w:customStyle="1" w:styleId="afff2">
    <w:name w:val="报告书正文"/>
    <w:basedOn w:val="a"/>
    <w:qFormat/>
    <w:pPr>
      <w:widowControl w:val="0"/>
      <w:adjustRightInd w:val="0"/>
      <w:snapToGrid w:val="0"/>
      <w:spacing w:line="360" w:lineRule="auto"/>
      <w:ind w:firstLine="425"/>
      <w:jc w:val="both"/>
      <w:textAlignment w:val="baseline"/>
    </w:pPr>
    <w:rPr>
      <w:rFonts w:ascii="Arial" w:hAnsi="Arial" w:cs="Times New Roman"/>
      <w:kern w:val="2"/>
      <w:sz w:val="21"/>
    </w:rPr>
  </w:style>
  <w:style w:type="character" w:customStyle="1" w:styleId="font31">
    <w:name w:val="font31"/>
    <w:basedOn w:val="a1"/>
    <w:qFormat/>
    <w:rPr>
      <w:rFonts w:ascii="宋体" w:eastAsia="宋体" w:hAnsi="宋体" w:hint="eastAsia"/>
      <w:color w:val="000000"/>
      <w:sz w:val="21"/>
      <w:szCs w:val="21"/>
      <w:u w:val="none"/>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Times New Roman" w:hAnsi="Times New Roman" w:cs="Times New Roman" w:hint="default"/>
      <w:color w:val="000000"/>
      <w:sz w:val="21"/>
      <w:szCs w:val="21"/>
      <w:u w:val="none"/>
    </w:rPr>
  </w:style>
  <w:style w:type="character" w:customStyle="1" w:styleId="Char3">
    <w:name w:val="纯文本 Char"/>
    <w:basedOn w:val="a1"/>
    <w:link w:val="aa"/>
    <w:qFormat/>
    <w:rPr>
      <w:rFonts w:ascii="宋体" w:eastAsia="宋体" w:hAnsi="Courier New" w:cs="Courier New" w:hint="eastAsia"/>
      <w:kern w:val="2"/>
      <w:sz w:val="21"/>
      <w:szCs w:val="21"/>
    </w:rPr>
  </w:style>
  <w:style w:type="paragraph" w:customStyle="1" w:styleId="150">
    <w:name w:val="样式 加粗 黑色 居中 行距: 1.5 倍行距"/>
    <w:basedOn w:val="a"/>
    <w:qFormat/>
    <w:pPr>
      <w:jc w:val="center"/>
    </w:pPr>
    <w:rPr>
      <w:rFonts w:ascii="Calibri" w:hAnsi="Calibri"/>
      <w:b/>
      <w:bCs/>
      <w:color w:val="000000"/>
      <w:sz w:val="22"/>
      <w:szCs w:val="20"/>
    </w:rPr>
  </w:style>
  <w:style w:type="paragraph" w:customStyle="1" w:styleId="afff3">
    <w:name w:val="报告表格"/>
    <w:basedOn w:val="a"/>
    <w:qFormat/>
    <w:pPr>
      <w:autoSpaceDE w:val="0"/>
      <w:autoSpaceDN w:val="0"/>
      <w:adjustRightInd w:val="0"/>
      <w:spacing w:before="40" w:after="40"/>
      <w:jc w:val="center"/>
    </w:pPr>
    <w:rPr>
      <w:sz w:val="21"/>
      <w:szCs w:val="20"/>
    </w:rPr>
  </w:style>
  <w:style w:type="paragraph" w:customStyle="1" w:styleId="Default">
    <w:name w:val="Default"/>
    <w:qFormat/>
    <w:rsid w:val="000275EF"/>
    <w:pPr>
      <w:widowControl w:val="0"/>
      <w:autoSpaceDE w:val="0"/>
      <w:autoSpaceDN w:val="0"/>
      <w:adjustRightInd w:val="0"/>
    </w:pPr>
    <w:rPr>
      <w:rFonts w:ascii="宋体" w:cs="宋体"/>
      <w:color w:val="000000"/>
      <w:sz w:val="24"/>
      <w:szCs w:val="24"/>
    </w:rPr>
  </w:style>
  <w:style w:type="paragraph" w:customStyle="1" w:styleId="Charf1">
    <w:name w:val="Char"/>
    <w:basedOn w:val="a"/>
    <w:rsid w:val="00E84245"/>
    <w:pPr>
      <w:widowControl w:val="0"/>
      <w:adjustRightInd w:val="0"/>
      <w:snapToGrid w:val="0"/>
      <w:spacing w:line="480" w:lineRule="exact"/>
      <w:ind w:firstLineChars="200" w:firstLine="200"/>
      <w:jc w:val="both"/>
    </w:pPr>
    <w:rPr>
      <w:rFonts w:cs="Courier New"/>
      <w:kern w:val="2"/>
      <w:sz w:val="32"/>
      <w:szCs w:val="32"/>
    </w:rPr>
  </w:style>
  <w:style w:type="character" w:customStyle="1" w:styleId="Char13">
    <w:name w:val="表文字 Char1"/>
    <w:link w:val="afff4"/>
    <w:rsid w:val="00E84245"/>
    <w:rPr>
      <w:rFonts w:ascii="宋体"/>
      <w:kern w:val="2"/>
      <w:sz w:val="24"/>
    </w:rPr>
  </w:style>
  <w:style w:type="paragraph" w:customStyle="1" w:styleId="afff4">
    <w:name w:val="表文字"/>
    <w:basedOn w:val="3"/>
    <w:link w:val="Char13"/>
    <w:rsid w:val="00E84245"/>
    <w:pPr>
      <w:widowControl w:val="0"/>
      <w:numPr>
        <w:ilvl w:val="0"/>
        <w:numId w:val="0"/>
      </w:numPr>
      <w:snapToGrid w:val="0"/>
      <w:spacing w:line="0" w:lineRule="atLeast"/>
      <w:ind w:firstLineChars="200" w:firstLine="200"/>
      <w:jc w:val="center"/>
      <w:outlineLvl w:val="9"/>
    </w:pPr>
    <w:rPr>
      <w:rFonts w:ascii="宋体"/>
      <w:b w:val="0"/>
      <w:bCs w:val="0"/>
      <w:szCs w:val="20"/>
    </w:rPr>
  </w:style>
  <w:style w:type="character" w:customStyle="1" w:styleId="afff5">
    <w:name w:val="表格内文字 字符"/>
    <w:link w:val="afff6"/>
    <w:rsid w:val="00467AD1"/>
    <w:rPr>
      <w:szCs w:val="21"/>
    </w:rPr>
  </w:style>
  <w:style w:type="paragraph" w:customStyle="1" w:styleId="afff6">
    <w:name w:val="表格内文字"/>
    <w:basedOn w:val="a"/>
    <w:next w:val="a"/>
    <w:link w:val="afff5"/>
    <w:qFormat/>
    <w:rsid w:val="00467AD1"/>
    <w:pPr>
      <w:adjustRightInd w:val="0"/>
      <w:snapToGrid w:val="0"/>
      <w:jc w:val="center"/>
      <w:textAlignment w:val="center"/>
    </w:pPr>
    <w:rPr>
      <w:rFonts w:ascii="Times New Roman" w:hAnsi="Times New Roman" w:cs="Times New Roman"/>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585914">
      <w:bodyDiv w:val="1"/>
      <w:marLeft w:val="0"/>
      <w:marRight w:val="0"/>
      <w:marTop w:val="0"/>
      <w:marBottom w:val="0"/>
      <w:divBdr>
        <w:top w:val="none" w:sz="0" w:space="0" w:color="auto"/>
        <w:left w:val="none" w:sz="0" w:space="0" w:color="auto"/>
        <w:bottom w:val="none" w:sz="0" w:space="0" w:color="auto"/>
        <w:right w:val="none" w:sz="0" w:space="0" w:color="auto"/>
      </w:divBdr>
    </w:div>
    <w:div w:id="1404599541">
      <w:bodyDiv w:val="1"/>
      <w:marLeft w:val="0"/>
      <w:marRight w:val="0"/>
      <w:marTop w:val="0"/>
      <w:marBottom w:val="0"/>
      <w:divBdr>
        <w:top w:val="none" w:sz="0" w:space="0" w:color="auto"/>
        <w:left w:val="none" w:sz="0" w:space="0" w:color="auto"/>
        <w:bottom w:val="none" w:sz="0" w:space="0" w:color="auto"/>
        <w:right w:val="none" w:sz="0" w:space="0" w:color="auto"/>
      </w:divBdr>
    </w:div>
    <w:div w:id="2048945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oleObject" Target="embeddings/oleObject1.bin"/><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wmf"/><Relationship Id="rId37" Type="http://schemas.openxmlformats.org/officeDocument/2006/relationships/fontTable" Target="fontTable.xml"/><Relationship Id="rId40"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wmf"/><Relationship Id="rId27" Type="http://schemas.openxmlformats.org/officeDocument/2006/relationships/image" Target="media/image15.png"/><Relationship Id="rId30" Type="http://schemas.openxmlformats.org/officeDocument/2006/relationships/image" Target="media/image17.wmf"/><Relationship Id="rId35"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E0C6CE-9C04-49DB-9CC9-6D41AD4AF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70</Pages>
  <Words>8795</Words>
  <Characters>50132</Characters>
  <Application>Microsoft Office Word</Application>
  <DocSecurity>0</DocSecurity>
  <Lines>417</Lines>
  <Paragraphs>117</Paragraphs>
  <ScaleCrop>false</ScaleCrop>
  <Company>CHINA</Company>
  <LinksUpToDate>false</LinksUpToDate>
  <CharactersWithSpaces>58810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国环评证乙字</dc:title>
  <dc:creator>USER</dc:creator>
  <cp:lastModifiedBy>xb21cn</cp:lastModifiedBy>
  <cp:revision>5</cp:revision>
  <cp:lastPrinted>2020-10-30T09:24:00Z</cp:lastPrinted>
  <dcterms:created xsi:type="dcterms:W3CDTF">2020-11-04T09:11:00Z</dcterms:created>
  <dcterms:modified xsi:type="dcterms:W3CDTF">2020-11-10T11:52:00Z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