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仿宋_GB2312"/>
          <w:color w:val="000000"/>
          <w:kern w:val="0"/>
          <w:sz w:val="32"/>
          <w:szCs w:val="32"/>
          <w:lang w:val="en-US" w:eastAsia="zh-CN"/>
        </w:rPr>
      </w:pPr>
      <w:bookmarkStart w:id="0" w:name="_GoBack"/>
      <w:bookmarkEnd w:id="0"/>
    </w:p>
    <w:p>
      <w:pPr>
        <w:spacing w:line="576" w:lineRule="exact"/>
        <w:jc w:val="center"/>
        <w:rPr>
          <w:rFonts w:eastAsia="方正小标宋简体"/>
          <w:sz w:val="44"/>
          <w:szCs w:val="44"/>
        </w:rPr>
      </w:pPr>
      <w:r>
        <w:rPr>
          <w:rFonts w:eastAsia="方正小标宋简体"/>
          <w:sz w:val="44"/>
          <w:szCs w:val="44"/>
        </w:rPr>
        <w:t>广元市昭化区2021年撤并建制村畅通工程</w:t>
      </w:r>
    </w:p>
    <w:p>
      <w:pPr>
        <w:spacing w:line="576" w:lineRule="exact"/>
        <w:jc w:val="center"/>
        <w:rPr>
          <w:rFonts w:hint="eastAsia" w:eastAsia="方正小标宋简体"/>
          <w:sz w:val="44"/>
          <w:szCs w:val="44"/>
          <w:lang w:eastAsia="zh-CN"/>
        </w:rPr>
      </w:pPr>
      <w:r>
        <w:rPr>
          <w:rFonts w:eastAsia="方正小标宋简体"/>
          <w:sz w:val="44"/>
          <w:szCs w:val="44"/>
        </w:rPr>
        <w:t>及通组道路建设实施意见</w:t>
      </w:r>
      <w:r>
        <w:rPr>
          <w:rFonts w:hint="eastAsia" w:eastAsia="方正小标宋简体"/>
          <w:sz w:val="44"/>
          <w:szCs w:val="44"/>
          <w:lang w:eastAsia="zh-CN"/>
        </w:rPr>
        <w:t>（征求意见稿）</w:t>
      </w:r>
    </w:p>
    <w:p>
      <w:pPr>
        <w:spacing w:line="576" w:lineRule="exact"/>
        <w:rPr>
          <w:rFonts w:eastAsia="方正小标宋简体"/>
          <w:sz w:val="44"/>
          <w:szCs w:val="44"/>
        </w:rPr>
      </w:pPr>
    </w:p>
    <w:p>
      <w:pPr>
        <w:spacing w:line="576" w:lineRule="exact"/>
        <w:ind w:firstLine="634" w:firstLineChars="200"/>
        <w:rPr>
          <w:rFonts w:eastAsia="仿宋_GB2312"/>
          <w:color w:val="000000"/>
          <w:kern w:val="0"/>
          <w:sz w:val="32"/>
          <w:szCs w:val="32"/>
        </w:rPr>
      </w:pPr>
      <w:r>
        <w:rPr>
          <w:rFonts w:eastAsia="仿宋_GB2312"/>
          <w:color w:val="000000"/>
          <w:kern w:val="0"/>
          <w:sz w:val="32"/>
          <w:szCs w:val="32"/>
        </w:rPr>
        <w:t>根据四川省交通运输厅《关于下达2021年撤并建制村畅通工程建设任务的通知》和区委区政府关于脱贫攻坚与乡村振兴工作有效衔接的总体部署，切实提升我区通村组道路通行能力，确保完成我区2021年撤并建制村畅通工程及通村组道路建设任务，特制定实施意见，请相关单位遵照执行。</w:t>
      </w:r>
    </w:p>
    <w:p>
      <w:pPr>
        <w:numPr>
          <w:ilvl w:val="0"/>
          <w:numId w:val="1"/>
        </w:numPr>
        <w:spacing w:line="576" w:lineRule="exact"/>
        <w:ind w:firstLine="634" w:firstLineChars="200"/>
        <w:rPr>
          <w:rFonts w:eastAsia="黑体"/>
          <w:color w:val="000000"/>
          <w:kern w:val="0"/>
          <w:sz w:val="32"/>
          <w:szCs w:val="32"/>
        </w:rPr>
      </w:pPr>
      <w:r>
        <w:rPr>
          <w:rFonts w:eastAsia="黑体"/>
          <w:color w:val="000000"/>
          <w:kern w:val="0"/>
          <w:sz w:val="32"/>
          <w:szCs w:val="32"/>
        </w:rPr>
        <w:t>总体目标任务</w:t>
      </w:r>
    </w:p>
    <w:p>
      <w:pPr>
        <w:spacing w:line="576" w:lineRule="exact"/>
        <w:ind w:firstLine="634" w:firstLineChars="200"/>
        <w:rPr>
          <w:rFonts w:eastAsia="楷体_GB2312"/>
          <w:color w:val="000000"/>
          <w:kern w:val="0"/>
          <w:sz w:val="32"/>
          <w:szCs w:val="32"/>
        </w:rPr>
      </w:pPr>
      <w:r>
        <w:rPr>
          <w:rFonts w:eastAsia="楷体_GB2312"/>
          <w:color w:val="000000"/>
          <w:kern w:val="0"/>
          <w:sz w:val="32"/>
          <w:szCs w:val="32"/>
        </w:rPr>
        <w:t>（一）撤并建制村畅通工程</w:t>
      </w:r>
    </w:p>
    <w:p>
      <w:pPr>
        <w:spacing w:line="576" w:lineRule="exact"/>
        <w:ind w:firstLine="634" w:firstLineChars="200"/>
        <w:rPr>
          <w:rFonts w:eastAsia="仿宋_GB2312"/>
          <w:color w:val="000000"/>
          <w:sz w:val="32"/>
          <w:szCs w:val="32"/>
        </w:rPr>
      </w:pPr>
      <w:r>
        <w:rPr>
          <w:rFonts w:eastAsia="仿宋_GB2312"/>
          <w:color w:val="000000"/>
          <w:kern w:val="0"/>
          <w:sz w:val="32"/>
          <w:szCs w:val="32"/>
        </w:rPr>
        <w:t>全区新建村道52.925公里，加宽村组道路90.02公里，修复村道13.8公里，补助资金3659.22万元。（详见附件1）</w:t>
      </w:r>
    </w:p>
    <w:p>
      <w:pPr>
        <w:spacing w:line="576" w:lineRule="exact"/>
        <w:ind w:firstLine="622" w:firstLineChars="196"/>
        <w:rPr>
          <w:rFonts w:eastAsia="楷体_GB2312"/>
          <w:color w:val="000000"/>
          <w:sz w:val="32"/>
          <w:szCs w:val="32"/>
        </w:rPr>
      </w:pPr>
      <w:r>
        <w:rPr>
          <w:rFonts w:eastAsia="楷体_GB2312"/>
          <w:color w:val="000000"/>
          <w:sz w:val="32"/>
          <w:szCs w:val="32"/>
        </w:rPr>
        <w:t>（二）通组道路</w:t>
      </w:r>
    </w:p>
    <w:p>
      <w:pPr>
        <w:spacing w:line="576" w:lineRule="exact"/>
        <w:ind w:firstLine="622" w:firstLineChars="196"/>
        <w:rPr>
          <w:rFonts w:eastAsia="仿宋_GB2312"/>
          <w:color w:val="000000"/>
          <w:kern w:val="0"/>
          <w:sz w:val="32"/>
          <w:szCs w:val="32"/>
        </w:rPr>
      </w:pPr>
      <w:r>
        <w:rPr>
          <w:rFonts w:eastAsia="仿宋_GB2312"/>
          <w:color w:val="000000"/>
          <w:kern w:val="0"/>
          <w:sz w:val="32"/>
          <w:szCs w:val="32"/>
        </w:rPr>
        <w:t>新建通组道路42.42公里，补助资金1378.65万元。（详见附件2）</w:t>
      </w:r>
    </w:p>
    <w:p>
      <w:pPr>
        <w:numPr>
          <w:ilvl w:val="0"/>
          <w:numId w:val="2"/>
        </w:numPr>
        <w:spacing w:line="576" w:lineRule="exact"/>
        <w:ind w:firstLine="622" w:firstLineChars="196"/>
        <w:rPr>
          <w:rFonts w:eastAsia="楷体"/>
          <w:color w:val="000000"/>
          <w:kern w:val="0"/>
          <w:sz w:val="32"/>
          <w:szCs w:val="32"/>
        </w:rPr>
      </w:pPr>
      <w:r>
        <w:rPr>
          <w:rFonts w:eastAsia="楷体"/>
          <w:color w:val="000000"/>
          <w:kern w:val="0"/>
          <w:sz w:val="32"/>
          <w:szCs w:val="32"/>
        </w:rPr>
        <w:t>在建交通项目借道恢复</w:t>
      </w:r>
    </w:p>
    <w:p>
      <w:pPr>
        <w:spacing w:line="576" w:lineRule="exact"/>
        <w:ind w:firstLine="634" w:firstLineChars="200"/>
        <w:rPr>
          <w:rFonts w:eastAsia="仿宋_GB2312"/>
          <w:color w:val="000000"/>
          <w:kern w:val="0"/>
          <w:sz w:val="32"/>
          <w:szCs w:val="32"/>
        </w:rPr>
      </w:pPr>
      <w:r>
        <w:rPr>
          <w:rFonts w:eastAsia="仿宋_GB2312"/>
          <w:color w:val="000000"/>
          <w:kern w:val="0"/>
          <w:sz w:val="32"/>
          <w:szCs w:val="32"/>
        </w:rPr>
        <w:t>全区计划实施在建交通项目借道恢复工程9.124公里，其中通村公路2.42公里，通组公路6.704公里，累计补助资金314.68万元（详见附件3）。</w:t>
      </w:r>
    </w:p>
    <w:p>
      <w:pPr>
        <w:spacing w:line="576" w:lineRule="exact"/>
        <w:ind w:firstLine="634" w:firstLineChars="200"/>
        <w:rPr>
          <w:rFonts w:eastAsia="仿宋_GB2312"/>
          <w:color w:val="000000"/>
          <w:kern w:val="0"/>
          <w:sz w:val="32"/>
          <w:szCs w:val="32"/>
        </w:rPr>
      </w:pPr>
      <w:r>
        <w:rPr>
          <w:rFonts w:eastAsia="仿宋_GB2312"/>
          <w:color w:val="000000"/>
          <w:kern w:val="0"/>
          <w:sz w:val="32"/>
          <w:szCs w:val="32"/>
        </w:rPr>
        <w:t xml:space="preserve">累计补助资金5352.55万元。 </w:t>
      </w:r>
    </w:p>
    <w:p>
      <w:pPr>
        <w:numPr>
          <w:ilvl w:val="0"/>
          <w:numId w:val="1"/>
        </w:numPr>
        <w:spacing w:line="576" w:lineRule="exact"/>
        <w:ind w:firstLine="634" w:firstLineChars="200"/>
        <w:rPr>
          <w:rFonts w:eastAsia="黑体"/>
          <w:color w:val="000000"/>
          <w:kern w:val="0"/>
          <w:sz w:val="32"/>
          <w:szCs w:val="32"/>
        </w:rPr>
      </w:pPr>
      <w:r>
        <w:rPr>
          <w:rFonts w:eastAsia="黑体"/>
          <w:color w:val="000000"/>
          <w:kern w:val="0"/>
          <w:sz w:val="32"/>
          <w:szCs w:val="32"/>
        </w:rPr>
        <w:t>严格建设标准</w:t>
      </w:r>
    </w:p>
    <w:p>
      <w:pPr>
        <w:pStyle w:val="2"/>
        <w:spacing w:line="576" w:lineRule="exact"/>
        <w:ind w:firstLine="634"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w:t>
      </w:r>
      <w:r>
        <w:rPr>
          <w:rFonts w:ascii="Times New Roman" w:hAnsi="Times New Roman" w:eastAsia="仿宋_GB2312" w:cs="Times New Roman"/>
          <w:color w:val="000000"/>
          <w:kern w:val="0"/>
          <w:sz w:val="32"/>
          <w:szCs w:val="32"/>
        </w:rPr>
        <w:t>撤并建制村畅通工程</w:t>
      </w:r>
      <w:r>
        <w:rPr>
          <w:rFonts w:ascii="Times New Roman" w:hAnsi="Times New Roman" w:eastAsia="仿宋_GB2312" w:cs="Times New Roman"/>
          <w:color w:val="000000"/>
          <w:sz w:val="32"/>
          <w:szCs w:val="32"/>
        </w:rPr>
        <w:t>道路建设硬化宽度为4.5米，特殊路段除外，不足4.5米宽的路段加宽到4.5米。通组道路路面硬化宽度不低于3.5米，除特殊路段外。</w:t>
      </w:r>
    </w:p>
    <w:p>
      <w:pPr>
        <w:pStyle w:val="2"/>
        <w:spacing w:line="576" w:lineRule="exact"/>
        <w:ind w:firstLine="634"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（二）水泥混凝土路面结构厚度不低于18cm，水泥混凝土强度不低于25MPa。</w:t>
      </w:r>
    </w:p>
    <w:p>
      <w:pPr>
        <w:spacing w:line="576" w:lineRule="exact"/>
        <w:ind w:firstLine="634" w:firstLineChars="200"/>
        <w:rPr>
          <w:rFonts w:eastAsia="仿宋_GB2312"/>
          <w:color w:val="000000"/>
          <w:sz w:val="32"/>
          <w:szCs w:val="32"/>
          <w:highlight w:val="yellow"/>
        </w:rPr>
      </w:pPr>
      <w:r>
        <w:rPr>
          <w:rFonts w:eastAsia="仿宋_GB2312"/>
          <w:color w:val="000000"/>
          <w:sz w:val="32"/>
          <w:szCs w:val="32"/>
        </w:rPr>
        <w:t>（三）通组道路一般每隔300米左右必须设置错车道，特殊地段视路基情况确定，相邻错车道必须通视，错车道路路面宽度一般不低于5米，长度一般不小于15米，特殊地段除外。</w:t>
      </w:r>
    </w:p>
    <w:p>
      <w:pPr>
        <w:spacing w:line="576" w:lineRule="exact"/>
        <w:ind w:firstLine="634" w:firstLineChars="200"/>
        <w:rPr>
          <w:rFonts w:eastAsia="仿宋_GB2312"/>
          <w:color w:val="000000"/>
          <w:sz w:val="32"/>
          <w:szCs w:val="32"/>
        </w:rPr>
      </w:pPr>
      <w:r>
        <w:rPr>
          <w:rFonts w:eastAsia="仿宋_GB2312"/>
          <w:color w:val="000000"/>
          <w:sz w:val="32"/>
          <w:szCs w:val="32"/>
        </w:rPr>
        <w:t>（四）村组道路路基由项目村按照“一事一议”的原则自行协调用地、自行进行建设；村组道路建设完工后采用土路肩护路，有条件的可以采用硬路肩，宽度一般不小于0.5米；排水设施一般路段采用生态边沟，冲刷严重的路段应采用硬化边沟，土质边沟的深度和底宽不小于0.4米，石方路段边沟深度和底宽不得小于0.3米。</w:t>
      </w:r>
    </w:p>
    <w:p>
      <w:pPr>
        <w:spacing w:line="576" w:lineRule="exact"/>
        <w:ind w:firstLine="634" w:firstLineChars="200"/>
        <w:rPr>
          <w:rFonts w:eastAsia="黑体"/>
          <w:color w:val="000000"/>
          <w:sz w:val="32"/>
          <w:szCs w:val="32"/>
        </w:rPr>
      </w:pPr>
      <w:r>
        <w:rPr>
          <w:rFonts w:eastAsia="黑体"/>
          <w:color w:val="000000"/>
          <w:sz w:val="32"/>
          <w:szCs w:val="32"/>
        </w:rPr>
        <w:t>三、控制工程造价</w:t>
      </w:r>
    </w:p>
    <w:p>
      <w:pPr>
        <w:spacing w:line="576" w:lineRule="exact"/>
        <w:ind w:firstLine="634" w:firstLineChars="200"/>
        <w:rPr>
          <w:rFonts w:eastAsia="仿宋_GB2312"/>
          <w:color w:val="000000"/>
          <w:sz w:val="32"/>
          <w:szCs w:val="32"/>
        </w:rPr>
      </w:pPr>
      <w:r>
        <w:rPr>
          <w:rFonts w:eastAsia="仿宋_GB2312"/>
          <w:color w:val="000000"/>
          <w:sz w:val="32"/>
          <w:szCs w:val="32"/>
        </w:rPr>
        <w:t>（一）2021年新建村组道路及</w:t>
      </w:r>
      <w:r>
        <w:rPr>
          <w:rFonts w:eastAsia="仿宋_GB2312"/>
          <w:color w:val="000000"/>
          <w:kern w:val="0"/>
          <w:sz w:val="32"/>
          <w:szCs w:val="32"/>
        </w:rPr>
        <w:t>撤并建制村畅通工程</w:t>
      </w:r>
      <w:r>
        <w:rPr>
          <w:rFonts w:eastAsia="仿宋_GB2312"/>
          <w:color w:val="000000"/>
          <w:sz w:val="32"/>
          <w:szCs w:val="32"/>
        </w:rPr>
        <w:t>补助标准为：新建通村道路（4.5米宽）每公里补助40万元，新建通组道路（3.5米宽）每公里补助标准32.5万元，加宽道路每公里补助11万元，（修复道路按照新建标准补助）。</w:t>
      </w:r>
    </w:p>
    <w:p>
      <w:pPr>
        <w:spacing w:line="576" w:lineRule="exact"/>
        <w:ind w:firstLine="634" w:firstLineChars="200"/>
        <w:rPr>
          <w:rFonts w:eastAsia="仿宋_GB2312"/>
          <w:color w:val="000000"/>
          <w:sz w:val="32"/>
          <w:szCs w:val="32"/>
        </w:rPr>
      </w:pPr>
      <w:r>
        <w:rPr>
          <w:rFonts w:eastAsia="仿宋_GB2312"/>
          <w:color w:val="000000"/>
          <w:sz w:val="32"/>
          <w:szCs w:val="32"/>
        </w:rPr>
        <w:t>（二）各镇严格按标准控制建设成本，坚决落实管债控债相关要求，不得形成新的建设债务。</w:t>
      </w:r>
    </w:p>
    <w:p>
      <w:pPr>
        <w:spacing w:line="576" w:lineRule="exact"/>
        <w:ind w:firstLine="634" w:firstLineChars="200"/>
        <w:rPr>
          <w:rFonts w:eastAsia="黑体"/>
          <w:color w:val="000000"/>
          <w:kern w:val="0"/>
          <w:sz w:val="32"/>
          <w:szCs w:val="32"/>
        </w:rPr>
      </w:pPr>
      <w:r>
        <w:rPr>
          <w:rFonts w:eastAsia="黑体"/>
          <w:color w:val="000000"/>
          <w:sz w:val="32"/>
          <w:szCs w:val="32"/>
        </w:rPr>
        <w:t>四、</w:t>
      </w:r>
      <w:r>
        <w:rPr>
          <w:rFonts w:eastAsia="黑体"/>
          <w:color w:val="000000"/>
          <w:kern w:val="0"/>
          <w:sz w:val="32"/>
          <w:szCs w:val="32"/>
        </w:rPr>
        <w:t>严格项目管理</w:t>
      </w:r>
    </w:p>
    <w:p>
      <w:pPr>
        <w:spacing w:line="576" w:lineRule="exact"/>
        <w:ind w:firstLine="634" w:firstLineChars="200"/>
        <w:rPr>
          <w:rFonts w:eastAsia="楷体_GB2312"/>
          <w:color w:val="000000"/>
          <w:kern w:val="0"/>
          <w:sz w:val="32"/>
          <w:szCs w:val="32"/>
        </w:rPr>
      </w:pPr>
      <w:r>
        <w:rPr>
          <w:rFonts w:eastAsia="楷体_GB2312"/>
          <w:color w:val="000000"/>
          <w:kern w:val="0"/>
          <w:sz w:val="32"/>
          <w:szCs w:val="32"/>
        </w:rPr>
        <w:t>（一）严格基本程序</w:t>
      </w:r>
    </w:p>
    <w:p>
      <w:pPr>
        <w:spacing w:line="576" w:lineRule="exact"/>
        <w:ind w:firstLine="634" w:firstLineChars="200"/>
        <w:rPr>
          <w:rFonts w:eastAsia="仿宋_GB2312"/>
          <w:kern w:val="0"/>
          <w:sz w:val="32"/>
          <w:szCs w:val="32"/>
        </w:rPr>
      </w:pPr>
      <w:r>
        <w:rPr>
          <w:rFonts w:eastAsia="楷体_GB2312"/>
          <w:color w:val="000000"/>
          <w:kern w:val="0"/>
          <w:sz w:val="32"/>
          <w:szCs w:val="32"/>
        </w:rPr>
        <w:t>1.</w:t>
      </w:r>
      <w:r>
        <w:rPr>
          <w:rFonts w:eastAsia="仿宋_GB2312"/>
          <w:kern w:val="0"/>
          <w:sz w:val="32"/>
          <w:szCs w:val="32"/>
        </w:rPr>
        <w:t>区</w:t>
      </w:r>
      <w:r>
        <w:rPr>
          <w:rFonts w:eastAsia="仿宋_GB2312"/>
          <w:color w:val="000000"/>
          <w:kern w:val="0"/>
          <w:sz w:val="32"/>
          <w:szCs w:val="32"/>
        </w:rPr>
        <w:t>交</w:t>
      </w:r>
      <w:r>
        <w:rPr>
          <w:rFonts w:eastAsia="仿宋_GB2312"/>
          <w:kern w:val="0"/>
          <w:sz w:val="32"/>
          <w:szCs w:val="32"/>
        </w:rPr>
        <w:t>通运输局在政府网站对当年全区村组道路建设及</w:t>
      </w:r>
      <w:r>
        <w:rPr>
          <w:rFonts w:eastAsia="仿宋_GB2312"/>
          <w:color w:val="000000"/>
          <w:kern w:val="0"/>
          <w:sz w:val="32"/>
          <w:szCs w:val="32"/>
        </w:rPr>
        <w:t>撤并建制村畅通工程</w:t>
      </w:r>
      <w:r>
        <w:rPr>
          <w:rFonts w:eastAsia="仿宋_GB2312"/>
          <w:kern w:val="0"/>
          <w:sz w:val="32"/>
          <w:szCs w:val="32"/>
        </w:rPr>
        <w:t>项目计划予以公示，各镇、各项目村在各自区域内的公开栏（墙）对本区域的村组道路项目按照农村公路建设“七公开”要求予以公开。</w:t>
      </w:r>
    </w:p>
    <w:p>
      <w:pPr>
        <w:spacing w:line="576" w:lineRule="exact"/>
        <w:ind w:firstLine="634" w:firstLineChars="200"/>
        <w:rPr>
          <w:rFonts w:eastAsia="仿宋_GB2312"/>
          <w:color w:val="000000"/>
          <w:kern w:val="0"/>
          <w:sz w:val="32"/>
          <w:szCs w:val="32"/>
        </w:rPr>
      </w:pPr>
      <w:r>
        <w:rPr>
          <w:rFonts w:eastAsia="仿宋_GB2312"/>
          <w:kern w:val="0"/>
          <w:sz w:val="32"/>
          <w:szCs w:val="32"/>
        </w:rPr>
        <w:t>2.</w:t>
      </w:r>
      <w:r>
        <w:rPr>
          <w:rFonts w:eastAsia="仿宋_GB2312"/>
          <w:color w:val="000000"/>
          <w:kern w:val="0"/>
          <w:sz w:val="32"/>
          <w:szCs w:val="32"/>
        </w:rPr>
        <w:t>各镇要按相关规定采取“一事一议”村民自建、政府采购、招投标和委托代建等灵活多样的建设方式加快项目推进。</w:t>
      </w:r>
    </w:p>
    <w:p>
      <w:pPr>
        <w:spacing w:line="576" w:lineRule="exact"/>
        <w:ind w:firstLine="634" w:firstLineChars="200"/>
        <w:rPr>
          <w:rFonts w:eastAsia="仿宋_GB2312"/>
          <w:color w:val="000000"/>
          <w:kern w:val="0"/>
          <w:sz w:val="32"/>
          <w:szCs w:val="32"/>
        </w:rPr>
      </w:pPr>
      <w:r>
        <w:rPr>
          <w:rFonts w:eastAsia="仿宋_GB2312"/>
          <w:color w:val="000000"/>
          <w:kern w:val="0"/>
          <w:sz w:val="32"/>
          <w:szCs w:val="32"/>
        </w:rPr>
        <w:t>3.各镇人民政府要加快编制项目实施方案进行立项，区发改局按照有利于项目推进的方式核准审批意见，需财政评审的项目，财政部门按财政补助资金相关规定执行。</w:t>
      </w:r>
    </w:p>
    <w:p>
      <w:pPr>
        <w:spacing w:line="576" w:lineRule="exact"/>
        <w:ind w:firstLine="634" w:firstLineChars="200"/>
        <w:rPr>
          <w:rFonts w:eastAsia="仿宋_GB2312"/>
          <w:sz w:val="32"/>
          <w:szCs w:val="32"/>
        </w:rPr>
      </w:pPr>
      <w:r>
        <w:rPr>
          <w:rFonts w:eastAsia="仿宋_GB2312"/>
          <w:color w:val="000000"/>
          <w:kern w:val="0"/>
          <w:sz w:val="32"/>
          <w:szCs w:val="32"/>
        </w:rPr>
        <w:t>4.</w:t>
      </w:r>
      <w:r>
        <w:rPr>
          <w:rFonts w:eastAsia="仿宋_GB2312"/>
          <w:sz w:val="32"/>
          <w:szCs w:val="32"/>
        </w:rPr>
        <w:t>各镇以及项目村不得擅自调整项目实施地点、建设里程和补助标准。确需调整的，须报区人民政府批准同意后，方可按调整后的方案实施。</w:t>
      </w:r>
    </w:p>
    <w:p>
      <w:pPr>
        <w:spacing w:line="576" w:lineRule="exact"/>
        <w:ind w:firstLine="634" w:firstLineChars="200"/>
        <w:rPr>
          <w:rFonts w:eastAsia="仿宋_GB2312"/>
          <w:color w:val="000000"/>
          <w:kern w:val="0"/>
          <w:sz w:val="32"/>
          <w:szCs w:val="32"/>
        </w:rPr>
      </w:pPr>
      <w:r>
        <w:rPr>
          <w:rFonts w:eastAsia="仿宋_GB2312"/>
          <w:color w:val="000000"/>
          <w:kern w:val="0"/>
          <w:sz w:val="32"/>
          <w:szCs w:val="32"/>
        </w:rPr>
        <w:t>5.区级相关部门在坚持基本程序的前提下，要开辟项目审批“绿色通道”，简化审批流程，缩短审批时间，确保村组道路及撤并建制村畅通工程建设项目4月25日前全面开工。</w:t>
      </w:r>
    </w:p>
    <w:p>
      <w:pPr>
        <w:spacing w:line="576" w:lineRule="exact"/>
        <w:ind w:firstLine="634" w:firstLineChars="200"/>
        <w:rPr>
          <w:rFonts w:eastAsia="楷体_GB2312"/>
          <w:color w:val="000000"/>
          <w:kern w:val="0"/>
          <w:sz w:val="32"/>
          <w:szCs w:val="32"/>
        </w:rPr>
      </w:pPr>
      <w:r>
        <w:rPr>
          <w:rFonts w:eastAsia="楷体_GB2312"/>
          <w:color w:val="000000"/>
          <w:kern w:val="0"/>
          <w:sz w:val="32"/>
          <w:szCs w:val="32"/>
        </w:rPr>
        <w:t>（二）严格质量监管</w:t>
      </w:r>
    </w:p>
    <w:p>
      <w:pPr>
        <w:spacing w:line="576" w:lineRule="exact"/>
        <w:ind w:firstLine="634" w:firstLineChars="200"/>
        <w:rPr>
          <w:rFonts w:eastAsia="仿宋_GB2312"/>
          <w:color w:val="000000"/>
          <w:sz w:val="32"/>
          <w:szCs w:val="32"/>
        </w:rPr>
      </w:pPr>
      <w:r>
        <w:rPr>
          <w:rFonts w:eastAsia="楷体_GB2312"/>
          <w:color w:val="000000"/>
          <w:kern w:val="0"/>
          <w:sz w:val="32"/>
          <w:szCs w:val="32"/>
        </w:rPr>
        <w:t>1.</w:t>
      </w:r>
      <w:r>
        <w:rPr>
          <w:rFonts w:eastAsia="仿宋_GB2312"/>
          <w:color w:val="000000"/>
          <w:sz w:val="32"/>
          <w:szCs w:val="32"/>
        </w:rPr>
        <w:t>区交通运输局对村组道路</w:t>
      </w:r>
      <w:r>
        <w:rPr>
          <w:rFonts w:eastAsia="仿宋_GB2312"/>
          <w:color w:val="000000"/>
          <w:kern w:val="0"/>
          <w:sz w:val="32"/>
          <w:szCs w:val="32"/>
        </w:rPr>
        <w:t>及撤并建制村畅通工程</w:t>
      </w:r>
      <w:r>
        <w:rPr>
          <w:rFonts w:eastAsia="仿宋_GB2312"/>
          <w:color w:val="000000"/>
          <w:sz w:val="32"/>
          <w:szCs w:val="32"/>
        </w:rPr>
        <w:t>项目建设进行行业监管，按照职能职责要求，组织技术力量，加强技术指导服务，制定监管计划，定期和不定期进行督促检查，依据各镇实际需求，及时提供技术服务。同时，及时认真处理各类质量投诉问题，全方面保障村组道路建设质量。</w:t>
      </w:r>
    </w:p>
    <w:p>
      <w:pPr>
        <w:spacing w:line="576" w:lineRule="exact"/>
        <w:ind w:firstLine="634" w:firstLineChars="200"/>
        <w:rPr>
          <w:rFonts w:eastAsia="仿宋_GB2312"/>
          <w:color w:val="000000"/>
          <w:sz w:val="32"/>
          <w:szCs w:val="32"/>
        </w:rPr>
      </w:pPr>
      <w:r>
        <w:rPr>
          <w:rFonts w:eastAsia="仿宋_GB2312"/>
          <w:color w:val="000000"/>
          <w:sz w:val="32"/>
          <w:szCs w:val="32"/>
        </w:rPr>
        <w:t>2.</w:t>
      </w:r>
      <w:r>
        <w:rPr>
          <w:rFonts w:eastAsia="仿宋_GB2312"/>
          <w:color w:val="000000"/>
          <w:kern w:val="0"/>
          <w:sz w:val="32"/>
          <w:szCs w:val="32"/>
        </w:rPr>
        <w:t>镇人民政府是镇内村组道路及撤并建制村畅通工程项目建设责任主体，要建立健全</w:t>
      </w:r>
      <w:r>
        <w:rPr>
          <w:rFonts w:eastAsia="仿宋_GB2312"/>
          <w:color w:val="000000"/>
          <w:sz w:val="32"/>
          <w:szCs w:val="32"/>
        </w:rPr>
        <w:t>村组道路</w:t>
      </w:r>
      <w:r>
        <w:rPr>
          <w:rFonts w:eastAsia="仿宋_GB2312"/>
          <w:color w:val="000000"/>
          <w:kern w:val="0"/>
          <w:sz w:val="32"/>
          <w:szCs w:val="32"/>
        </w:rPr>
        <w:t>及撤并建制村畅通工程</w:t>
      </w:r>
      <w:r>
        <w:rPr>
          <w:rFonts w:eastAsia="仿宋_GB2312"/>
          <w:color w:val="000000"/>
          <w:sz w:val="32"/>
          <w:szCs w:val="32"/>
        </w:rPr>
        <w:t>建设工程进度、质量、安全日常管理制度，建立管理台账，落实项目监管责任人，全面加强村组道路</w:t>
      </w:r>
      <w:r>
        <w:rPr>
          <w:rFonts w:eastAsia="仿宋_GB2312"/>
          <w:color w:val="000000"/>
          <w:kern w:val="0"/>
          <w:sz w:val="32"/>
          <w:szCs w:val="32"/>
        </w:rPr>
        <w:t>及撤并建制村畅通工程</w:t>
      </w:r>
      <w:r>
        <w:rPr>
          <w:rFonts w:eastAsia="仿宋_GB2312"/>
          <w:color w:val="000000"/>
          <w:sz w:val="32"/>
          <w:szCs w:val="32"/>
        </w:rPr>
        <w:t>建设管理工作，对发现的质量缺陷问题，及时上报主管部门现场处理，并按照处理意见督促施工单位整改落实。</w:t>
      </w:r>
    </w:p>
    <w:p>
      <w:pPr>
        <w:spacing w:line="576" w:lineRule="exact"/>
        <w:ind w:firstLine="634" w:firstLineChars="200"/>
        <w:rPr>
          <w:rFonts w:eastAsia="楷体_GB2312"/>
          <w:color w:val="000000"/>
          <w:kern w:val="0"/>
          <w:sz w:val="32"/>
          <w:szCs w:val="32"/>
        </w:rPr>
      </w:pPr>
      <w:r>
        <w:rPr>
          <w:rFonts w:eastAsia="仿宋_GB2312"/>
          <w:color w:val="000000"/>
          <w:sz w:val="32"/>
          <w:szCs w:val="32"/>
        </w:rPr>
        <w:t>3.积极引入社会监督力量，畅通社会监督渠道，项目建设单位实行村组道路</w:t>
      </w:r>
      <w:r>
        <w:rPr>
          <w:rFonts w:eastAsia="仿宋_GB2312"/>
          <w:color w:val="000000"/>
          <w:kern w:val="0"/>
          <w:sz w:val="32"/>
          <w:szCs w:val="32"/>
        </w:rPr>
        <w:t>及撤并建制村畅通工程</w:t>
      </w:r>
      <w:r>
        <w:rPr>
          <w:rFonts w:eastAsia="仿宋_GB2312"/>
          <w:color w:val="000000"/>
          <w:sz w:val="32"/>
          <w:szCs w:val="32"/>
        </w:rPr>
        <w:t>建设项目公示制，在施工现场设立公示牌，公示项目名称、规模、技术标准、项目资金及举报电话等，自觉接受社会监督。</w:t>
      </w:r>
    </w:p>
    <w:p>
      <w:pPr>
        <w:spacing w:line="576" w:lineRule="exact"/>
        <w:ind w:firstLine="634" w:firstLineChars="200"/>
        <w:rPr>
          <w:rFonts w:eastAsia="楷体_GB2312"/>
          <w:color w:val="000000"/>
          <w:kern w:val="0"/>
          <w:sz w:val="32"/>
          <w:szCs w:val="32"/>
        </w:rPr>
      </w:pPr>
      <w:r>
        <w:rPr>
          <w:rFonts w:eastAsia="楷体_GB2312"/>
          <w:color w:val="000000"/>
          <w:kern w:val="0"/>
          <w:sz w:val="32"/>
          <w:szCs w:val="32"/>
        </w:rPr>
        <w:t>（三）严格工程验收</w:t>
      </w:r>
    </w:p>
    <w:p>
      <w:pPr>
        <w:spacing w:line="576" w:lineRule="exact"/>
        <w:ind w:firstLine="634" w:firstLineChars="200"/>
        <w:rPr>
          <w:rFonts w:eastAsia="仿宋_GB2312"/>
          <w:sz w:val="32"/>
          <w:szCs w:val="32"/>
        </w:rPr>
      </w:pPr>
      <w:r>
        <w:rPr>
          <w:rFonts w:eastAsia="仿宋_GB2312"/>
          <w:sz w:val="32"/>
          <w:szCs w:val="32"/>
        </w:rPr>
        <w:t>1.村组道路</w:t>
      </w:r>
      <w:r>
        <w:rPr>
          <w:rFonts w:eastAsia="仿宋_GB2312"/>
          <w:color w:val="000000"/>
          <w:kern w:val="0"/>
          <w:sz w:val="32"/>
          <w:szCs w:val="32"/>
        </w:rPr>
        <w:t>及撤并建制村畅通工程</w:t>
      </w:r>
      <w:r>
        <w:rPr>
          <w:rFonts w:eastAsia="仿宋_GB2312"/>
          <w:sz w:val="32"/>
          <w:szCs w:val="32"/>
        </w:rPr>
        <w:t>建设完工后，由项目业主以行政村为单位组织进行项目交（竣）工验收。</w:t>
      </w:r>
    </w:p>
    <w:p>
      <w:pPr>
        <w:spacing w:line="576" w:lineRule="exact"/>
        <w:ind w:firstLine="634" w:firstLineChars="200"/>
        <w:rPr>
          <w:rFonts w:eastAsia="仿宋_GB2312"/>
          <w:sz w:val="32"/>
          <w:szCs w:val="32"/>
        </w:rPr>
      </w:pPr>
      <w:r>
        <w:rPr>
          <w:rFonts w:eastAsia="仿宋_GB2312"/>
          <w:sz w:val="32"/>
          <w:szCs w:val="32"/>
        </w:rPr>
        <w:t xml:space="preserve">2.项目验收小组由项目业主单位、交通运输局（农建中心、质量检测中心）、项目实施地村“两委”和施工单位共同组成。   </w:t>
      </w:r>
    </w:p>
    <w:p>
      <w:pPr>
        <w:spacing w:line="576" w:lineRule="exact"/>
        <w:ind w:firstLine="634" w:firstLineChars="200"/>
        <w:rPr>
          <w:rFonts w:eastAsia="仿宋_GB2312"/>
          <w:sz w:val="32"/>
          <w:szCs w:val="32"/>
        </w:rPr>
      </w:pPr>
      <w:r>
        <w:rPr>
          <w:rFonts w:eastAsia="仿宋_GB2312"/>
          <w:sz w:val="32"/>
          <w:szCs w:val="32"/>
        </w:rPr>
        <w:t>3.验收的主要指标：道路里程、路面宽度、路面厚度、水泥砼强度、错车道设置、泥结石路肩、生态水沟。</w:t>
      </w:r>
    </w:p>
    <w:p>
      <w:pPr>
        <w:spacing w:line="576" w:lineRule="exact"/>
        <w:ind w:firstLine="634" w:firstLineChars="200"/>
        <w:rPr>
          <w:rFonts w:eastAsia="仿宋_GB2312"/>
          <w:sz w:val="32"/>
          <w:szCs w:val="32"/>
        </w:rPr>
      </w:pPr>
      <w:r>
        <w:rPr>
          <w:rFonts w:eastAsia="仿宋_GB2312"/>
          <w:sz w:val="32"/>
          <w:szCs w:val="32"/>
        </w:rPr>
        <w:t>4.项目验收前，建设单位应确保项目建设全面完工，按要求编制完成交（竣）工文件，同时提供有资质的第三方质量检测机构出具的质量检测合格报告，并组织施工单位对项目进行初验。</w:t>
      </w:r>
    </w:p>
    <w:p>
      <w:pPr>
        <w:spacing w:line="576" w:lineRule="exact"/>
        <w:ind w:firstLine="634" w:firstLineChars="200"/>
        <w:rPr>
          <w:rFonts w:eastAsia="仿宋_GB2312"/>
          <w:sz w:val="32"/>
          <w:szCs w:val="32"/>
        </w:rPr>
      </w:pPr>
      <w:r>
        <w:rPr>
          <w:rFonts w:eastAsia="仿宋_GB2312"/>
          <w:sz w:val="32"/>
          <w:szCs w:val="32"/>
        </w:rPr>
        <w:t>5.项目交（竣）工验收时，交通运输局要委托有资质的第三方质量检测机构按照不低于全区项目总数的30%进行抽检，并出具质量检测报告。对验收质量不合格的项目，由项目业主单位责令施工单位及时整改直至合格，对拒不执行整改的单位和个人，将停止资金拨付，并严肃追究相关人员责任。</w:t>
      </w:r>
    </w:p>
    <w:p>
      <w:pPr>
        <w:spacing w:line="576" w:lineRule="exact"/>
        <w:ind w:firstLine="634" w:firstLineChars="200"/>
        <w:rPr>
          <w:rFonts w:eastAsia="仿宋_GB2312"/>
          <w:sz w:val="32"/>
          <w:szCs w:val="32"/>
        </w:rPr>
      </w:pPr>
      <w:r>
        <w:rPr>
          <w:rFonts w:eastAsia="仿宋_GB2312"/>
          <w:sz w:val="32"/>
          <w:szCs w:val="32"/>
        </w:rPr>
        <w:t>6.项目验收后，项目业主单位应委托有资质的第三方审计机构对交（竣）工项目进行审核，并出具合法有效的审核意见书。</w:t>
      </w:r>
    </w:p>
    <w:p>
      <w:pPr>
        <w:spacing w:line="576" w:lineRule="exact"/>
        <w:ind w:firstLine="634" w:firstLineChars="200"/>
        <w:rPr>
          <w:rFonts w:eastAsia="楷体_GB2312"/>
          <w:color w:val="000000"/>
          <w:kern w:val="0"/>
          <w:sz w:val="32"/>
          <w:szCs w:val="32"/>
        </w:rPr>
      </w:pPr>
      <w:r>
        <w:rPr>
          <w:rFonts w:eastAsia="楷体_GB2312"/>
          <w:color w:val="000000"/>
          <w:kern w:val="0"/>
          <w:sz w:val="32"/>
          <w:szCs w:val="32"/>
        </w:rPr>
        <w:t>（四）加强道路管护</w:t>
      </w:r>
    </w:p>
    <w:p>
      <w:pPr>
        <w:spacing w:line="576" w:lineRule="exact"/>
        <w:ind w:firstLine="634" w:firstLineChars="200"/>
        <w:rPr>
          <w:rFonts w:eastAsia="仿宋_GB2312"/>
          <w:sz w:val="32"/>
          <w:szCs w:val="32"/>
        </w:rPr>
      </w:pPr>
      <w:r>
        <w:rPr>
          <w:rFonts w:eastAsia="仿宋_GB2312"/>
          <w:sz w:val="32"/>
          <w:szCs w:val="32"/>
        </w:rPr>
        <w:t>各镇要参照省级“四好农村公路”建设标准，对镇域内的村组道路积极落实“路长制”，按照“</w:t>
      </w:r>
      <w:r>
        <w:rPr>
          <w:rFonts w:eastAsia="仿宋_GB2312"/>
          <w:color w:val="000000"/>
          <w:sz w:val="32"/>
          <w:szCs w:val="32"/>
        </w:rPr>
        <w:t>属地管理、镇管村养、群众参与、行业指导、保障畅通”</w:t>
      </w:r>
      <w:r>
        <w:rPr>
          <w:rFonts w:eastAsia="仿宋_GB2312"/>
          <w:sz w:val="32"/>
          <w:szCs w:val="32"/>
        </w:rPr>
        <w:t>的原则，建立长效管护机制，实现管理养护日常化、制度化和规范化，确保村组道路路面平整畅通、路肩整洁规范、排水系统畅通、标识标牌齐全。</w:t>
      </w:r>
    </w:p>
    <w:p>
      <w:pPr>
        <w:spacing w:line="576" w:lineRule="exact"/>
        <w:ind w:firstLine="634" w:firstLineChars="200"/>
        <w:rPr>
          <w:rFonts w:eastAsia="楷体_GB2312"/>
          <w:color w:val="000000"/>
          <w:kern w:val="0"/>
          <w:sz w:val="32"/>
          <w:szCs w:val="32"/>
        </w:rPr>
      </w:pPr>
      <w:r>
        <w:rPr>
          <w:rFonts w:eastAsia="楷体_GB2312"/>
          <w:color w:val="000000"/>
          <w:kern w:val="0"/>
          <w:sz w:val="32"/>
          <w:szCs w:val="32"/>
        </w:rPr>
        <w:t>（五）规范资金管理</w:t>
      </w:r>
    </w:p>
    <w:p>
      <w:pPr>
        <w:spacing w:line="576" w:lineRule="exact"/>
        <w:ind w:firstLine="634" w:firstLineChars="200"/>
        <w:rPr>
          <w:rFonts w:eastAsia="仿宋_GB2312"/>
          <w:sz w:val="32"/>
          <w:szCs w:val="32"/>
        </w:rPr>
      </w:pPr>
      <w:r>
        <w:rPr>
          <w:rFonts w:eastAsia="仿宋_GB2312"/>
          <w:sz w:val="32"/>
          <w:szCs w:val="32"/>
        </w:rPr>
        <w:t>1.通村通组道路</w:t>
      </w:r>
      <w:r>
        <w:rPr>
          <w:rFonts w:eastAsia="仿宋_GB2312"/>
          <w:color w:val="000000"/>
          <w:kern w:val="0"/>
          <w:sz w:val="32"/>
          <w:szCs w:val="32"/>
        </w:rPr>
        <w:t>及撤并建制村畅通工程</w:t>
      </w:r>
      <w:r>
        <w:rPr>
          <w:rFonts w:eastAsia="仿宋_GB2312"/>
          <w:sz w:val="32"/>
          <w:szCs w:val="32"/>
        </w:rPr>
        <w:t>建设补助资金由区财政局会同区交通运输局统筹全区交通类建设涉农整合资金予以安排，区交通运输局、项目镇建立项目资金使用台账，并按规定使用资金。</w:t>
      </w:r>
    </w:p>
    <w:p>
      <w:pPr>
        <w:spacing w:line="576" w:lineRule="exact"/>
        <w:ind w:firstLine="634" w:firstLineChars="200"/>
        <w:rPr>
          <w:rFonts w:eastAsia="仿宋_GB2312"/>
          <w:sz w:val="32"/>
          <w:szCs w:val="32"/>
        </w:rPr>
      </w:pPr>
      <w:r>
        <w:rPr>
          <w:rFonts w:eastAsia="仿宋_GB2312"/>
          <w:sz w:val="32"/>
          <w:szCs w:val="32"/>
        </w:rPr>
        <w:t>2.区交通运输局和项目镇成立村组道路</w:t>
      </w:r>
      <w:r>
        <w:rPr>
          <w:rFonts w:eastAsia="仿宋_GB2312"/>
          <w:color w:val="000000"/>
          <w:kern w:val="0"/>
          <w:sz w:val="32"/>
          <w:szCs w:val="32"/>
        </w:rPr>
        <w:t>及撤并建制村畅通工程</w:t>
      </w:r>
      <w:r>
        <w:rPr>
          <w:rFonts w:eastAsia="仿宋_GB2312"/>
          <w:sz w:val="32"/>
          <w:szCs w:val="32"/>
        </w:rPr>
        <w:t>建设项目检查小组，定期对施工单位进行专项工作检查，并建立检查台账。</w:t>
      </w:r>
    </w:p>
    <w:p>
      <w:pPr>
        <w:spacing w:line="576" w:lineRule="exact"/>
        <w:ind w:firstLine="634" w:firstLineChars="200"/>
        <w:rPr>
          <w:rFonts w:eastAsia="仿宋_GB2312"/>
          <w:sz w:val="32"/>
          <w:szCs w:val="32"/>
        </w:rPr>
      </w:pPr>
      <w:r>
        <w:rPr>
          <w:rFonts w:eastAsia="仿宋_GB2312"/>
          <w:sz w:val="32"/>
          <w:szCs w:val="32"/>
        </w:rPr>
        <w:t>3.为保障项目快速推进，各项目开工后，经施工单位申请，可按施工合同约定拨付不高于合同金额30%的启动资金，项目建设过程中可按项目实际建设进度申请拨款，工程完工并经验收合格后可拨付至项目合同金额的80%，完成审计（核）后可申请拨付至项目合同金额的97%，剩余3%作为质保金，待工程质保期满未出现质量缺陷再进行一次性拨付。</w:t>
      </w:r>
    </w:p>
    <w:p>
      <w:pPr>
        <w:spacing w:line="576" w:lineRule="exact"/>
        <w:ind w:firstLine="634" w:firstLineChars="200"/>
        <w:rPr>
          <w:rFonts w:eastAsia="仿宋_GB2312"/>
          <w:sz w:val="32"/>
          <w:szCs w:val="32"/>
        </w:rPr>
      </w:pPr>
      <w:r>
        <w:rPr>
          <w:rFonts w:eastAsia="仿宋_GB2312"/>
          <w:sz w:val="32"/>
          <w:szCs w:val="32"/>
        </w:rPr>
        <w:t>4.项目补助资金按财政国库集中支付管理制度进行拨付。施工单位应按程序和项目建设进度申请拨款，拨款手续需经项目实施镇和区交通运输局审核后，交由区财政局统一拨付。</w:t>
      </w:r>
    </w:p>
    <w:p>
      <w:pPr>
        <w:spacing w:line="576" w:lineRule="exact"/>
        <w:ind w:firstLine="634" w:firstLineChars="200"/>
        <w:rPr>
          <w:rFonts w:eastAsia="黑体"/>
          <w:color w:val="000000"/>
          <w:kern w:val="0"/>
          <w:sz w:val="32"/>
          <w:szCs w:val="32"/>
        </w:rPr>
      </w:pPr>
      <w:r>
        <w:rPr>
          <w:rFonts w:eastAsia="黑体"/>
          <w:color w:val="000000"/>
          <w:kern w:val="0"/>
          <w:sz w:val="32"/>
          <w:szCs w:val="32"/>
        </w:rPr>
        <w:t>五、工作要求</w:t>
      </w:r>
    </w:p>
    <w:p>
      <w:pPr>
        <w:spacing w:line="576" w:lineRule="exact"/>
        <w:ind w:firstLine="634" w:firstLineChars="200"/>
        <w:rPr>
          <w:rFonts w:eastAsia="仿宋_GB2312"/>
          <w:sz w:val="32"/>
          <w:szCs w:val="32"/>
        </w:rPr>
      </w:pPr>
      <w:r>
        <w:rPr>
          <w:rFonts w:eastAsia="仿宋_GB2312"/>
          <w:sz w:val="32"/>
          <w:szCs w:val="32"/>
        </w:rPr>
        <w:t>撤并建制村畅通工程是我区乡村行政区划调整改革“后半篇”文章的决策部署，村组道路建设时间紧、任务重。各镇、各部门要高度重视，要按照“4月全面开工，9月全面推进，11月全面完工”的总体安排，细化工作措施，分解工作任务，落实工作责任，充实工作力量，倒排工期，统筹做好资金、人员保障，确保按期完成建设任务，让群众看到实效，得到实惠，及时产生社会经济效益。</w:t>
      </w:r>
    </w:p>
    <w:p>
      <w:pPr>
        <w:spacing w:line="576" w:lineRule="exact"/>
        <w:ind w:firstLine="634" w:firstLineChars="200"/>
        <w:rPr>
          <w:rFonts w:hint="eastAsia" w:eastAsia="仿宋_GB2312"/>
          <w:color w:val="000000"/>
          <w:kern w:val="0"/>
          <w:sz w:val="32"/>
          <w:szCs w:val="32"/>
        </w:rPr>
      </w:pPr>
      <w:r>
        <w:rPr>
          <w:rFonts w:eastAsia="仿宋_GB2312"/>
          <w:sz w:val="32"/>
          <w:szCs w:val="32"/>
        </w:rPr>
        <w:t>在村组道路及撤并建制村畅通工程建设工作中，各级各部门要加强廉政建设，严禁利用职务之便为自已或亲友谋取不正当利益，一经发现，将严格追究相关人员的责任。</w:t>
      </w:r>
    </w:p>
    <w:p>
      <w:pPr>
        <w:spacing w:line="576" w:lineRule="exact"/>
        <w:ind w:firstLine="634" w:firstLineChars="200"/>
        <w:rPr>
          <w:rFonts w:eastAsia="仿宋_GB2312"/>
          <w:color w:val="000000"/>
          <w:kern w:val="0"/>
          <w:sz w:val="32"/>
          <w:szCs w:val="32"/>
        </w:rPr>
      </w:pPr>
    </w:p>
    <w:p>
      <w:pPr>
        <w:spacing w:line="576" w:lineRule="exact"/>
        <w:ind w:firstLine="634" w:firstLineChars="200"/>
        <w:rPr>
          <w:rFonts w:eastAsia="仿宋_GB2312"/>
          <w:color w:val="000000"/>
          <w:kern w:val="0"/>
          <w:sz w:val="32"/>
          <w:szCs w:val="32"/>
        </w:rPr>
      </w:pPr>
    </w:p>
    <w:p>
      <w:pPr>
        <w:spacing w:line="576" w:lineRule="exact"/>
        <w:ind w:firstLine="634" w:firstLineChars="200"/>
        <w:rPr>
          <w:rFonts w:eastAsia="仿宋_GB2312"/>
          <w:color w:val="000000"/>
          <w:kern w:val="0"/>
          <w:sz w:val="32"/>
          <w:szCs w:val="32"/>
        </w:rPr>
      </w:pPr>
    </w:p>
    <w:p>
      <w:pPr>
        <w:spacing w:line="576" w:lineRule="exact"/>
        <w:ind w:firstLine="634" w:firstLineChars="200"/>
        <w:rPr>
          <w:rFonts w:eastAsia="仿宋_GB2312"/>
          <w:color w:val="000000"/>
          <w:kern w:val="0"/>
          <w:sz w:val="32"/>
          <w:szCs w:val="32"/>
        </w:rPr>
      </w:pPr>
    </w:p>
    <w:p>
      <w:pPr>
        <w:spacing w:line="576" w:lineRule="exact"/>
        <w:ind w:firstLine="634" w:firstLineChars="200"/>
        <w:rPr>
          <w:rFonts w:eastAsia="仿宋_GB2312"/>
          <w:color w:val="000000"/>
          <w:kern w:val="0"/>
          <w:sz w:val="32"/>
          <w:szCs w:val="32"/>
        </w:rPr>
      </w:pPr>
    </w:p>
    <w:p>
      <w:pPr>
        <w:spacing w:line="576" w:lineRule="exact"/>
        <w:ind w:firstLine="634" w:firstLineChars="200"/>
        <w:rPr>
          <w:rFonts w:eastAsia="仿宋_GB2312"/>
          <w:color w:val="000000"/>
          <w:kern w:val="0"/>
          <w:sz w:val="32"/>
          <w:szCs w:val="32"/>
        </w:rPr>
      </w:pPr>
      <w:r>
        <w:rPr>
          <w:rFonts w:eastAsia="仿宋_GB2312"/>
          <w:color w:val="000000"/>
          <w:kern w:val="0"/>
          <w:sz w:val="32"/>
          <w:szCs w:val="32"/>
        </w:rPr>
        <w:t>附件：1.2021年撤并建制村畅通工程项目表</w:t>
      </w:r>
    </w:p>
    <w:p>
      <w:pPr>
        <w:spacing w:line="576" w:lineRule="exact"/>
        <w:ind w:firstLine="1585" w:firstLineChars="500"/>
        <w:rPr>
          <w:rFonts w:eastAsia="仿宋_GB2312"/>
          <w:color w:val="000000"/>
          <w:kern w:val="0"/>
          <w:sz w:val="32"/>
          <w:szCs w:val="32"/>
        </w:rPr>
      </w:pPr>
      <w:r>
        <w:rPr>
          <w:rFonts w:eastAsia="仿宋_GB2312"/>
          <w:color w:val="000000"/>
          <w:kern w:val="0"/>
          <w:sz w:val="32"/>
          <w:szCs w:val="32"/>
        </w:rPr>
        <w:t>2.2021年各镇通组道路建设项目表</w:t>
      </w:r>
    </w:p>
    <w:p>
      <w:pPr>
        <w:spacing w:line="576" w:lineRule="exact"/>
        <w:rPr>
          <w:rFonts w:hint="eastAsia" w:eastAsia="仿宋_GB2312"/>
          <w:color w:val="000000"/>
          <w:kern w:val="0"/>
          <w:sz w:val="32"/>
          <w:szCs w:val="32"/>
        </w:rPr>
      </w:pPr>
      <w:r>
        <w:t xml:space="preserve">        </w:t>
      </w:r>
      <w:r>
        <w:rPr>
          <w:rFonts w:eastAsia="仿宋_GB2312"/>
          <w:color w:val="000000"/>
          <w:kern w:val="0"/>
          <w:sz w:val="32"/>
          <w:szCs w:val="32"/>
        </w:rPr>
        <w:t xml:space="preserve">     3.2021年在建交通项目借道恢复项目表</w:t>
      </w:r>
    </w:p>
    <w:p>
      <w:pPr>
        <w:spacing w:line="576" w:lineRule="exact"/>
        <w:ind w:left="1862" w:leftChars="748" w:hanging="314" w:hangingChars="99"/>
        <w:rPr>
          <w:rFonts w:eastAsia="仿宋_GB2312"/>
          <w:color w:val="000000"/>
          <w:kern w:val="0"/>
          <w:sz w:val="32"/>
          <w:szCs w:val="32"/>
        </w:rPr>
      </w:pPr>
      <w:r>
        <w:rPr>
          <w:rFonts w:hint="eastAsia" w:eastAsia="仿宋_GB2312"/>
          <w:color w:val="000000"/>
          <w:kern w:val="0"/>
          <w:sz w:val="32"/>
          <w:szCs w:val="32"/>
        </w:rPr>
        <w:t>4.</w:t>
      </w:r>
      <w:r>
        <w:rPr>
          <w:rFonts w:eastAsia="仿宋_GB2312"/>
          <w:color w:val="000000"/>
          <w:kern w:val="0"/>
          <w:sz w:val="32"/>
          <w:szCs w:val="32"/>
        </w:rPr>
        <w:t>关于太公镇、柏林沟镇等</w:t>
      </w:r>
      <w:r>
        <w:rPr>
          <w:rFonts w:hint="eastAsia" w:eastAsia="仿宋_GB2312"/>
          <w:color w:val="000000"/>
          <w:kern w:val="0"/>
          <w:sz w:val="32"/>
          <w:szCs w:val="32"/>
        </w:rPr>
        <w:t>8</w:t>
      </w:r>
      <w:r>
        <w:rPr>
          <w:rFonts w:eastAsia="仿宋_GB2312"/>
          <w:color w:val="000000"/>
          <w:kern w:val="0"/>
          <w:sz w:val="32"/>
          <w:szCs w:val="32"/>
        </w:rPr>
        <w:t>个镇新增通村组道路建设项目的说明</w:t>
      </w:r>
    </w:p>
    <w:p>
      <w:pPr>
        <w:spacing w:line="576" w:lineRule="exact"/>
        <w:rPr>
          <w:rFonts w:eastAsia="仿宋_GB2312"/>
          <w:color w:val="000000"/>
          <w:kern w:val="0"/>
          <w:sz w:val="32"/>
          <w:szCs w:val="32"/>
        </w:rPr>
        <w:sectPr>
          <w:footerReference r:id="rId3" w:type="default"/>
          <w:footerReference r:id="rId4" w:type="even"/>
          <w:pgSz w:w="11906" w:h="16838"/>
          <w:pgMar w:top="2098" w:right="1588" w:bottom="1985" w:left="1474" w:header="851" w:footer="1588" w:gutter="0"/>
          <w:cols w:space="720" w:num="1"/>
          <w:docGrid w:type="linesAndChars" w:linePitch="592" w:charSpace="-620"/>
        </w:sectPr>
      </w:pPr>
    </w:p>
    <w:p>
      <w:pPr>
        <w:spacing w:line="576" w:lineRule="exact"/>
        <w:rPr>
          <w:rFonts w:eastAsia="黑体"/>
          <w:color w:val="000000"/>
          <w:kern w:val="0"/>
          <w:sz w:val="32"/>
          <w:szCs w:val="32"/>
        </w:rPr>
      </w:pPr>
      <w:r>
        <w:rPr>
          <w:rFonts w:hAnsi="黑体" w:eastAsia="黑体"/>
          <w:color w:val="000000"/>
          <w:kern w:val="0"/>
          <w:sz w:val="32"/>
          <w:szCs w:val="32"/>
        </w:rPr>
        <w:t>附件</w:t>
      </w:r>
      <w:r>
        <w:rPr>
          <w:rFonts w:eastAsia="黑体"/>
          <w:color w:val="000000"/>
          <w:kern w:val="0"/>
          <w:sz w:val="32"/>
          <w:szCs w:val="32"/>
        </w:rPr>
        <w:t>1</w:t>
      </w:r>
    </w:p>
    <w:p>
      <w:pPr>
        <w:spacing w:line="576"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2021年撤并建制村畅通工程项目表</w:t>
      </w:r>
    </w:p>
    <w:tbl>
      <w:tblPr>
        <w:tblStyle w:val="7"/>
        <w:tblW w:w="15072"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88"/>
        <w:gridCol w:w="798"/>
        <w:gridCol w:w="875"/>
        <w:gridCol w:w="1214"/>
        <w:gridCol w:w="1176"/>
        <w:gridCol w:w="816"/>
        <w:gridCol w:w="783"/>
        <w:gridCol w:w="1193"/>
        <w:gridCol w:w="1184"/>
        <w:gridCol w:w="650"/>
        <w:gridCol w:w="868"/>
        <w:gridCol w:w="1202"/>
        <w:gridCol w:w="1349"/>
        <w:gridCol w:w="770"/>
        <w:gridCol w:w="807"/>
        <w:gridCol w:w="109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blHeader/>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79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w:t>
            </w:r>
          </w:p>
        </w:tc>
        <w:tc>
          <w:tcPr>
            <w:tcW w:w="875"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村总投资（万元）</w:t>
            </w:r>
          </w:p>
        </w:tc>
        <w:tc>
          <w:tcPr>
            <w:tcW w:w="12012" w:type="dxa"/>
            <w:gridSpan w:val="12"/>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通村道路</w:t>
            </w:r>
          </w:p>
        </w:tc>
        <w:tc>
          <w:tcPr>
            <w:tcW w:w="1099"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blHeader/>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7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3989" w:type="dxa"/>
            <w:gridSpan w:val="4"/>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硬化（4.5米）</w:t>
            </w:r>
          </w:p>
        </w:tc>
        <w:tc>
          <w:tcPr>
            <w:tcW w:w="3895" w:type="dxa"/>
            <w:gridSpan w:val="4"/>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加宽（1米）</w:t>
            </w:r>
          </w:p>
        </w:tc>
        <w:tc>
          <w:tcPr>
            <w:tcW w:w="4128" w:type="dxa"/>
            <w:gridSpan w:val="4"/>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补  烂</w:t>
            </w:r>
          </w:p>
        </w:tc>
        <w:tc>
          <w:tcPr>
            <w:tcW w:w="1099" w:type="dxa"/>
            <w:vMerge w:val="continue"/>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blHeader/>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7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起点</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止点</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里程    （公里）</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补助资金（万元）</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起点</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止点</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里程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（公里）</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补助资金（万元）</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起点</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止点</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里程     （公里）</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补助资金（万元）</w:t>
            </w:r>
          </w:p>
        </w:tc>
        <w:tc>
          <w:tcPr>
            <w:tcW w:w="1099"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3659.22</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52.925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2117</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90.02</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990.22</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13.8</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552</w:t>
            </w: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元坝镇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紫云村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18.6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嘉川村村委会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紫云村村委会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嘉川村村委会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紫云村村委会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柳桥村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3社小沟里</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9社岩尖里</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云雾村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王金喜门前</w:t>
            </w: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三社李家院子</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96</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云雾村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党家弯村道</w:t>
            </w: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王金喜门前</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金花村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百家弯</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保民4社</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虎跳镇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陈江村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金宝村村委会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陈江村村委会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断桥村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81</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玉罗村村委会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断桥村村委会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玉罗村村委会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断桥村村委会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竹江村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74.3</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南流村村委会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竹江村村委会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14.3</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南流村村委会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竹江村村委会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毗鹿村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仙山村村委会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毗鹿村村委会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仙山村村委会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毗鹿村村委会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大雾村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原大雾6社</w:t>
            </w: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原双柏6社</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雷鸣村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泡菜加工厂</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七里坪</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0.49</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19.6</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紫金村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64.6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村主道</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头里弯</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0.7</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罗江村村委会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紫金村村委会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28.6</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罗江村村委会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紫金村村委会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0.2</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三公村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86.1</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老砖厂</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养猪场</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湖溪村村委会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三公村村委会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34.1</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湖溪村村委会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三公村村委会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卫子镇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狮子村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179.1</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田岩村村委会</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狮子村村委会</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田岩村村委会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狮子村村委会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6.1</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67.1</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田岩村村委会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狮子村村委会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64</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狮子村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36.2</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原兰渝铁路项目部</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园区</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0.905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36.2</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梅树村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135.1</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梅岭村村委会</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梅树村村委会</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104</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梅岭村村委会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梅树村村委会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23.1</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梅岭村村委会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梅树村村委会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0.2</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新荣村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11.3</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刘家河村村委会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新荣村村委会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3.3</w:t>
            </w:r>
          </w:p>
        </w:tc>
        <w:tc>
          <w:tcPr>
            <w:tcW w:w="1202"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刘家河村村委会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新荣村村委会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0.2</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柏林沟镇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赤岚村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73.5</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明安村村委会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白马村村委会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49.5</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明安村村委会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白马村村委会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马蹄滩村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坟包梁</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响水沟</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太公镇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高照村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45.3</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双龙村村委会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高照村村委会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25.3</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双龙村村委会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高照村村委会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双庙村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141.6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朱真村村委会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双庙村村委会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61.6</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朱真村村委会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双庙村村委会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回龙村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159.5</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二组</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四组</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0.7</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雷音村村委会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回龙村村委会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71.5</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雷音村村委会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回龙村村委会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60</w:t>
            </w: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红卫村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塘边</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马家贵处</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黄金村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胡绍怀门口</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高照村村道</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34</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黄金村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环线路大沟坝</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蒲家梁</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3.6</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144</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白头村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柏树垭</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猫狗地弯</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0.7</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王家镇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作功村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洪口岩路口</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冲天沟观音岩</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安平村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仲家河（刘宗义房侧）</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苟能平住房</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0.7</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银鱼村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陆家嘴</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耿家弯</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新华村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三根树</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罗文晋处</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1.7</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荣华村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老檀林村张家角</w:t>
            </w: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荣华村张玉德处</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56</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红庙村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烂坑子河</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烂坑子河</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金星村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刘子斌门口</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垭口堰处</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0.34</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13.6</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方山村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陈友奎门口</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赵家嘴处</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0.7</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晋贤村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49.3</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王家埃</w:t>
            </w: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生猪养殖场处</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道角村村委会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晋贤村村委会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25.3</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文星村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吴公让家门</w:t>
            </w: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罗永松房后</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文星村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孙国兵房后</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赵思华门后</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五马村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21.6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五田榜</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李国政</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0.54</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21.6</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磨滩镇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长青村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227.1</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马安村村委会</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长青村村委会</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192</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马安村村委会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长青村村委会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2.1</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23.1</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马安村村委会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长青村村委会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桂花村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桂花村8社</w:t>
            </w: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中华村邵家梁</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82"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佛岩村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101.32</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张口石</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五马石</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佛岩村村委会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碧松村村委会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0.12</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1.32</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佛岩村村委会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碧松村村委会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红岩镇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红江村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广吉村村委会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红江村村委会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66</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天星村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9.5</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双狮村村委会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天星村村委会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双狮村村委会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天星村村委会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会果村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240</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7社</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5社</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金牛村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27.5</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场镇出口</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柳树湾处</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27.5</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长梁村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115.5</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玉皇</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水库</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115.5</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山溪村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45.1</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2社</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广永路</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4.1</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45.1</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射箭镇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潼梓村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潼梓村牛场</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潼梓村鸡场</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龙江村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刘光政房后</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板石接头路</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龙江村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40.7</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龙江村村委会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红花村村委会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3.7</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40.7</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潼梓村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孙家河六组道接头</w:t>
            </w: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龙潭乡庙坪村(黑水塘)</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2.3</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92</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昭化镇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朝阳村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6.2</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五马村村委会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朝阳村村委会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0.2</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2.2</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五马村村委会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朝阳村村委会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大朝驿村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88</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五堆村村委会</w:t>
            </w:r>
          </w:p>
        </w:tc>
        <w:tc>
          <w:tcPr>
            <w:tcW w:w="117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大朝驿村村委会</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1.8</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72</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五堆村村委会</w:t>
            </w:r>
          </w:p>
        </w:tc>
        <w:tc>
          <w:tcPr>
            <w:tcW w:w="134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大朝驿村村委会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0.4</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99"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凤凰村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108线下穿</w:t>
            </w: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鸭浮崖</w:t>
            </w: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80</w:t>
            </w: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清水镇</w:t>
            </w: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石庙村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76.5</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尖山村村委会</w:t>
            </w:r>
          </w:p>
        </w:tc>
        <w:tc>
          <w:tcPr>
            <w:tcW w:w="118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石庙村村委会</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5.5</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60.5</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尖山村村委会</w:t>
            </w: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石庙村村委会</w:t>
            </w: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0.4</w:t>
            </w: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w:t>
            </w: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28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79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普贤村</w:t>
            </w:r>
          </w:p>
        </w:tc>
        <w:tc>
          <w:tcPr>
            <w:tcW w:w="8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16.5</w:t>
            </w:r>
          </w:p>
        </w:tc>
        <w:tc>
          <w:tcPr>
            <w:tcW w:w="121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7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1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8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193"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清水铺社区三组窑厂</w:t>
            </w:r>
          </w:p>
        </w:tc>
        <w:tc>
          <w:tcPr>
            <w:tcW w:w="118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普贤寺园区路口</w:t>
            </w:r>
          </w:p>
        </w:tc>
        <w:tc>
          <w:tcPr>
            <w:tcW w:w="6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86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16.5</w:t>
            </w:r>
          </w:p>
        </w:tc>
        <w:tc>
          <w:tcPr>
            <w:tcW w:w="1202"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34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77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07"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99"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bl>
    <w:p>
      <w:pPr>
        <w:spacing w:line="576" w:lineRule="exact"/>
        <w:rPr>
          <w:rFonts w:hint="eastAsia" w:eastAsia="黑体"/>
          <w:color w:val="000000"/>
          <w:kern w:val="0"/>
          <w:sz w:val="32"/>
          <w:szCs w:val="32"/>
        </w:rPr>
      </w:pPr>
      <w:r>
        <w:rPr>
          <w:rFonts w:hAnsi="黑体" w:eastAsia="黑体"/>
          <w:color w:val="000000"/>
          <w:kern w:val="0"/>
          <w:sz w:val="32"/>
          <w:szCs w:val="32"/>
        </w:rPr>
        <w:br w:type="page"/>
      </w:r>
      <w:r>
        <w:rPr>
          <w:rFonts w:hAnsi="黑体" w:eastAsia="黑体"/>
          <w:color w:val="000000"/>
          <w:kern w:val="0"/>
          <w:sz w:val="32"/>
          <w:szCs w:val="32"/>
        </w:rPr>
        <w:t>附件</w:t>
      </w:r>
      <w:r>
        <w:rPr>
          <w:rFonts w:hint="eastAsia" w:eastAsia="黑体"/>
          <w:color w:val="000000"/>
          <w:kern w:val="0"/>
          <w:sz w:val="32"/>
          <w:szCs w:val="32"/>
        </w:rPr>
        <w:t>2</w:t>
      </w:r>
    </w:p>
    <w:p>
      <w:pPr>
        <w:spacing w:line="576"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2021年各镇通组道路建设项目表</w:t>
      </w:r>
    </w:p>
    <w:tbl>
      <w:tblPr>
        <w:tblStyle w:val="7"/>
        <w:tblW w:w="14937"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63"/>
        <w:gridCol w:w="1533"/>
        <w:gridCol w:w="1573"/>
        <w:gridCol w:w="2786"/>
        <w:gridCol w:w="2596"/>
        <w:gridCol w:w="1656"/>
        <w:gridCol w:w="1656"/>
        <w:gridCol w:w="167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153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w:t>
            </w:r>
          </w:p>
        </w:tc>
        <w:tc>
          <w:tcPr>
            <w:tcW w:w="157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村总投资（万元）</w:t>
            </w:r>
          </w:p>
        </w:tc>
        <w:tc>
          <w:tcPr>
            <w:tcW w:w="8694" w:type="dxa"/>
            <w:gridSpan w:val="4"/>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通组道路</w:t>
            </w:r>
          </w:p>
        </w:tc>
        <w:tc>
          <w:tcPr>
            <w:tcW w:w="1674"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7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694" w:type="dxa"/>
            <w:gridSpan w:val="4"/>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硬化（3.5米）</w:t>
            </w:r>
          </w:p>
        </w:tc>
        <w:tc>
          <w:tcPr>
            <w:tcW w:w="1674" w:type="dxa"/>
            <w:vMerge w:val="continue"/>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tblHeader/>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7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起点</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止点</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里程（公里）</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补助资金（万元）</w:t>
            </w:r>
          </w:p>
        </w:tc>
        <w:tc>
          <w:tcPr>
            <w:tcW w:w="1674"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1378.65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42.42</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1378.65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元坝镇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柳桥村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31.2</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柳桥1社垃圾房</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柳桥1社铁路旁</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0.96</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31.2</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虎跳镇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雷鸣村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沈正德门口</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沈洪金门口</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卫子镇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板石沟村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吴家盖吴真林处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罗家山盖上吴万財处</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狮子村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126.75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牛场</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园区梁上白石路</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126.75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保民村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29.9</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王兴贵处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胡胜尧处</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0.92</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29.9</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中山村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郭天雄处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朱家榜</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78</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柏林沟镇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助国村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刘家</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马家岩</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48.75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助国村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助国6社朱家坝</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助国2社庄子角</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16.25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双龙村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李发贵处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四组坟林</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岚黎村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冯开刚门口</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冯开喜门口</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马蹄滩村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二社聚居点</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二社洞埃里</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金岚村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荒地岩</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魏国东</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金岚村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35.75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何友德</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李久龙</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35.75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25"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金岚村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38.35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祝少雪房旁</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林任坤老房子</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1.18</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38.35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青牛镇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苏山村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27.625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水头梁</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郭强门口</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0.85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27.625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团结村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2社</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4社</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白牛村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老仓房</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老院子</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0.2</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莲池村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小元包</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王家初处</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0.8</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清水镇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树丰村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29.25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土地坪-何兴孝处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10社段安荣-斯青龙处</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29.25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松梁村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张克金处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梁上坪-张克荣处</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香溪村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回唐湾</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三社社道</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0.8</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傲盘村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薛发松处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熊波处</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太公镇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场埃村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21.125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四社张克录处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五社王菊花处</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21.125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太平村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吴凡邦处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普照路口</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48.75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太公岭村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3.575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嘴上田角</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张克传家门口</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0.11</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3.575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王家镇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作功村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作功二社帽帽梁</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方地坪</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48.75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作功村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43.875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作功四社冲天沟</w:t>
            </w:r>
          </w:p>
        </w:tc>
        <w:tc>
          <w:tcPr>
            <w:tcW w:w="2596"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作功一社粉房弯</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43.875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磨滩镇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佛岩村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宋家沟</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司家沟</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磨滩村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29.25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土地垭</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大田包</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29.25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百胜村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张思兰房前</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堰塘</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9.75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36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长青村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滚子垭</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李家碥</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16.25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红岩镇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金牛村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100.75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周炳武处</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周炳发处</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3.1</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100.75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射箭镇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前锋村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村道接头</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猪场</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前锋村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李成辉房旁</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广永路</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0.8</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前锋村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29.25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王大根房前</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刘兴洪房前</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29.25</w:t>
            </w:r>
          </w:p>
        </w:tc>
        <w:tc>
          <w:tcPr>
            <w:tcW w:w="1674"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五房村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高龙平屋基</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高正东房后</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16.25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昭化镇</w:t>
            </w: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战胜村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9.75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何永武家左侧</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何绍满家右侧</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9.75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南马村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南马山隧道管理房</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任小兵门前</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0.5</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16.25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鸭浮村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李秀莲家</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王怀明家</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0.2</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天雄村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42.25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三社地</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冒泡梁</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42.25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40" w:hRule="atLeast"/>
          <w:jc w:val="center"/>
        </w:trPr>
        <w:tc>
          <w:tcPr>
            <w:tcW w:w="1463"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53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灯杆村</w:t>
            </w:r>
          </w:p>
        </w:tc>
        <w:tc>
          <w:tcPr>
            <w:tcW w:w="1573"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45.5</w:t>
            </w:r>
          </w:p>
        </w:tc>
        <w:tc>
          <w:tcPr>
            <w:tcW w:w="278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潭水湾</w:t>
            </w:r>
          </w:p>
        </w:tc>
        <w:tc>
          <w:tcPr>
            <w:tcW w:w="259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陈红安房后硬化路</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w:t>
            </w:r>
          </w:p>
        </w:tc>
        <w:tc>
          <w:tcPr>
            <w:tcW w:w="1656"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45.5</w:t>
            </w:r>
          </w:p>
        </w:tc>
        <w:tc>
          <w:tcPr>
            <w:tcW w:w="1674"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bl>
    <w:p>
      <w:pPr>
        <w:spacing w:line="576" w:lineRule="exact"/>
        <w:rPr>
          <w:rFonts w:hint="eastAsia" w:hAnsi="黑体" w:eastAsia="黑体"/>
          <w:color w:val="000000"/>
          <w:kern w:val="0"/>
          <w:sz w:val="32"/>
          <w:szCs w:val="32"/>
        </w:rPr>
      </w:pPr>
    </w:p>
    <w:p>
      <w:pPr>
        <w:spacing w:line="576" w:lineRule="exact"/>
        <w:rPr>
          <w:rFonts w:hint="eastAsia" w:eastAsia="黑体"/>
          <w:color w:val="000000"/>
          <w:kern w:val="0"/>
          <w:sz w:val="32"/>
          <w:szCs w:val="32"/>
        </w:rPr>
      </w:pPr>
      <w:r>
        <w:rPr>
          <w:rFonts w:hAnsi="黑体" w:eastAsia="黑体"/>
          <w:color w:val="000000"/>
          <w:kern w:val="0"/>
          <w:sz w:val="32"/>
          <w:szCs w:val="32"/>
        </w:rPr>
        <w:br w:type="page"/>
      </w:r>
      <w:r>
        <w:rPr>
          <w:rFonts w:hAnsi="黑体" w:eastAsia="黑体"/>
          <w:color w:val="000000"/>
          <w:kern w:val="0"/>
          <w:sz w:val="32"/>
          <w:szCs w:val="32"/>
        </w:rPr>
        <w:t>附件</w:t>
      </w:r>
      <w:r>
        <w:rPr>
          <w:rFonts w:hint="eastAsia" w:eastAsia="黑体"/>
          <w:color w:val="000000"/>
          <w:kern w:val="0"/>
          <w:sz w:val="32"/>
          <w:szCs w:val="32"/>
        </w:rPr>
        <w:t>3</w:t>
      </w:r>
    </w:p>
    <w:p>
      <w:pPr>
        <w:spacing w:line="576"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2021年在建交通项目借道恢复项目表</w:t>
      </w:r>
    </w:p>
    <w:tbl>
      <w:tblPr>
        <w:tblStyle w:val="7"/>
        <w:tblW w:w="14724"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878"/>
        <w:gridCol w:w="1035"/>
        <w:gridCol w:w="828"/>
        <w:gridCol w:w="828"/>
        <w:gridCol w:w="975"/>
        <w:gridCol w:w="975"/>
        <w:gridCol w:w="1035"/>
        <w:gridCol w:w="1050"/>
        <w:gridCol w:w="1635"/>
        <w:gridCol w:w="1455"/>
        <w:gridCol w:w="990"/>
        <w:gridCol w:w="1005"/>
        <w:gridCol w:w="103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blHeader/>
          <w:jc w:val="center"/>
        </w:trPr>
        <w:tc>
          <w:tcPr>
            <w:tcW w:w="187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1035"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乡镇</w:t>
            </w:r>
          </w:p>
        </w:tc>
        <w:tc>
          <w:tcPr>
            <w:tcW w:w="82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w:t>
            </w:r>
          </w:p>
        </w:tc>
        <w:tc>
          <w:tcPr>
            <w:tcW w:w="82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总投资</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4035" w:type="dxa"/>
            <w:gridSpan w:val="4"/>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恢复通村道路</w:t>
            </w:r>
          </w:p>
        </w:tc>
        <w:tc>
          <w:tcPr>
            <w:tcW w:w="5085" w:type="dxa"/>
            <w:gridSpan w:val="4"/>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恢复通组入户道路</w:t>
            </w:r>
          </w:p>
        </w:tc>
        <w:tc>
          <w:tcPr>
            <w:tcW w:w="1035"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blHeader/>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4035" w:type="dxa"/>
            <w:gridSpan w:val="4"/>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硬化（4.5米）</w:t>
            </w:r>
          </w:p>
        </w:tc>
        <w:tc>
          <w:tcPr>
            <w:tcW w:w="5085" w:type="dxa"/>
            <w:gridSpan w:val="4"/>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硬化（3.5米）</w:t>
            </w:r>
          </w:p>
        </w:tc>
        <w:tc>
          <w:tcPr>
            <w:tcW w:w="1035" w:type="dxa"/>
            <w:vMerge w:val="continue"/>
            <w:vAlign w:val="center"/>
          </w:tcPr>
          <w:p>
            <w:pPr>
              <w:widowControl/>
              <w:spacing w:line="240" w:lineRule="exact"/>
              <w:ind w:left="-105" w:leftChars="-50" w:right="-105" w:rightChars="-50"/>
              <w:jc w:val="left"/>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blHeader/>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起点</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止点</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里程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（公里）</w:t>
            </w: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补助资金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起点</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止点</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里程</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（公里）</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补助资金</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（万元）</w:t>
            </w:r>
          </w:p>
        </w:tc>
        <w:tc>
          <w:tcPr>
            <w:tcW w:w="1035"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314.68</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2.42</w:t>
            </w: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96.8</w:t>
            </w: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6.704</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217.88</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王家至文村公路改建工程</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王家镇</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更新村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集中安置点</w:t>
            </w:r>
          </w:p>
        </w:tc>
        <w:tc>
          <w:tcPr>
            <w:tcW w:w="145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更新村鱼塘</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19.5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昭化区亭子湖环湖旅游公路</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红岩镇</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红江村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24.4</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刘云彬家房前</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原安置点</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0.61</w:t>
            </w: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24.4</w:t>
            </w:r>
          </w:p>
        </w:tc>
        <w:tc>
          <w:tcPr>
            <w:tcW w:w="163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145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邓家河嘉陵江大桥</w:t>
            </w:r>
          </w:p>
        </w:tc>
        <w:tc>
          <w:tcPr>
            <w:tcW w:w="1035"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昭化镇</w:t>
            </w:r>
          </w:p>
        </w:tc>
        <w:tc>
          <w:tcPr>
            <w:tcW w:w="82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南马村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18.245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平交口</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平交口</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0.448</w:t>
            </w: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17.92</w:t>
            </w:r>
          </w:p>
        </w:tc>
        <w:tc>
          <w:tcPr>
            <w:tcW w:w="163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新建道路右侧</w:t>
            </w:r>
          </w:p>
        </w:tc>
        <w:tc>
          <w:tcPr>
            <w:tcW w:w="145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南马村十二组机耕道</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0.01</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0.325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1.6575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新建道路右侧</w:t>
            </w:r>
          </w:p>
        </w:tc>
        <w:tc>
          <w:tcPr>
            <w:tcW w:w="145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张清山房屋院坝</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0.051</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1.6575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张家河渡改公路桥</w:t>
            </w:r>
          </w:p>
        </w:tc>
        <w:tc>
          <w:tcPr>
            <w:tcW w:w="1035"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柏林沟镇</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岚黎村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张家河大桥头</w:t>
            </w:r>
          </w:p>
        </w:tc>
        <w:tc>
          <w:tcPr>
            <w:tcW w:w="1455" w:type="dxa"/>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r>
              <w:rPr>
                <w:rFonts w:hint="eastAsia" w:ascii="宋体" w:hAnsi="宋体" w:cs="宋体"/>
                <w:color w:val="000000"/>
                <w:kern w:val="0"/>
                <w:sz w:val="18"/>
                <w:szCs w:val="18"/>
              </w:rPr>
              <w:t>李芳俊家房前</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0.16</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5.2</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向阳村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8.88</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柏林小学</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分岔路口</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0.222</w:t>
            </w: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8.88</w:t>
            </w: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柏林沟至文村、清水道路改建工程</w:t>
            </w:r>
          </w:p>
        </w:tc>
        <w:tc>
          <w:tcPr>
            <w:tcW w:w="1035"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柏林沟镇</w:t>
            </w:r>
          </w:p>
        </w:tc>
        <w:tc>
          <w:tcPr>
            <w:tcW w:w="82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赤岚村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赤岚村道</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村道</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0.03</w:t>
            </w: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1.2</w:t>
            </w: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0.4</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观测站</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村道</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0.01</w:t>
            </w: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0.4</w:t>
            </w: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姜家垭</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0.14</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古儿沟</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0.04</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李家边</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0.2</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柏林沟至文村、清水道路改建工程</w:t>
            </w:r>
          </w:p>
        </w:tc>
        <w:tc>
          <w:tcPr>
            <w:tcW w:w="1035"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柏林沟镇</w:t>
            </w:r>
          </w:p>
        </w:tc>
        <w:tc>
          <w:tcPr>
            <w:tcW w:w="82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赤岚村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康仕学处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0.12</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谢家河大桥</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0.12</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康昌琴处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0.12</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3.9</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康昌明处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何登满处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0.02</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0.65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23.725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胡贵元处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仲明华处</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0.73</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23.725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恢复入户路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双龙村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11.8625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肖一龙处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邓邦全处</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0.365</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11.8625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恢复入户路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66.75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躲兵岩</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村道</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w:t>
            </w: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44</w:t>
            </w: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肖继友处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0.7</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22.75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滑尖角</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0.04</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1.3</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王家角</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0.08</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2.6</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马蹄滩村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四社社道连接处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0.15</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4.875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罗家湾</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3.25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一社社道连接处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接道口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0.03</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14.9175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马泽贵处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王仕林处</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0.459</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14.9175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恢复入户路</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柏林沟至文村、清水道路改建工程</w:t>
            </w:r>
          </w:p>
        </w:tc>
        <w:tc>
          <w:tcPr>
            <w:tcW w:w="1035"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清水镇</w:t>
            </w:r>
          </w:p>
        </w:tc>
        <w:tc>
          <w:tcPr>
            <w:tcW w:w="828" w:type="dxa"/>
            <w:vMerge w:val="restart"/>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安山村</w:t>
            </w: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苟福云处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李忠权处</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0.14</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4.55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6.175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周兴秀处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仲宣珍处</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0.19</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6.175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沟里</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圆田</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0.03</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马鞍山</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园区路接口</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0.03</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0.975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11.375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刘福俊处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许家湾</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0.35</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11.375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14.625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冯成华处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渠道</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0.45</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14.625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jc w:val="center"/>
        </w:trPr>
        <w:tc>
          <w:tcPr>
            <w:tcW w:w="1878" w:type="dxa"/>
            <w:vMerge w:val="continue"/>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vMerge w:val="continue"/>
            <w:shd w:val="clear" w:color="auto" w:fill="auto"/>
            <w:vAlign w:val="center"/>
          </w:tcPr>
          <w:p>
            <w:pPr>
              <w:widowControl/>
              <w:spacing w:line="240" w:lineRule="exact"/>
              <w:ind w:left="-105" w:leftChars="-50" w:right="-105" w:rightChars="-50"/>
              <w:jc w:val="left"/>
              <w:rPr>
                <w:rFonts w:ascii="宋体" w:hAnsi="宋体" w:cs="宋体"/>
                <w:color w:val="000000"/>
                <w:kern w:val="0"/>
                <w:sz w:val="18"/>
                <w:szCs w:val="18"/>
              </w:rPr>
            </w:pPr>
          </w:p>
        </w:tc>
        <w:tc>
          <w:tcPr>
            <w:tcW w:w="828"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38.3175</w:t>
            </w: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97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05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p>
        </w:tc>
        <w:tc>
          <w:tcPr>
            <w:tcW w:w="16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冯成荣处</w:t>
            </w:r>
          </w:p>
        </w:tc>
        <w:tc>
          <w:tcPr>
            <w:tcW w:w="145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周兴秀处</w:t>
            </w:r>
          </w:p>
        </w:tc>
        <w:tc>
          <w:tcPr>
            <w:tcW w:w="990"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1.179</w:t>
            </w:r>
          </w:p>
        </w:tc>
        <w:tc>
          <w:tcPr>
            <w:tcW w:w="100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38.3175</w:t>
            </w:r>
          </w:p>
        </w:tc>
        <w:tc>
          <w:tcPr>
            <w:tcW w:w="1035" w:type="dxa"/>
            <w:shd w:val="clear" w:color="auto" w:fill="auto"/>
            <w:vAlign w:val="center"/>
          </w:tcPr>
          <w:p>
            <w:pPr>
              <w:widowControl/>
              <w:spacing w:line="240" w:lineRule="exact"/>
              <w:ind w:left="-105" w:leftChars="-50" w:right="-105" w:rightChars="-50"/>
              <w:jc w:val="center"/>
              <w:rPr>
                <w:rFonts w:ascii="宋体" w:hAnsi="宋体" w:cs="宋体"/>
                <w:color w:val="000000"/>
                <w:kern w:val="0"/>
                <w:sz w:val="18"/>
                <w:szCs w:val="18"/>
              </w:rPr>
            </w:pPr>
            <w:r>
              <w:rPr>
                <w:rFonts w:hint="eastAsia" w:ascii="宋体" w:hAnsi="宋体" w:cs="宋体"/>
                <w:color w:val="000000"/>
                <w:kern w:val="0"/>
                <w:sz w:val="18"/>
                <w:szCs w:val="18"/>
              </w:rPr>
              <w:t>恢复入户路</w:t>
            </w:r>
          </w:p>
        </w:tc>
      </w:tr>
    </w:tbl>
    <w:p>
      <w:pPr>
        <w:spacing w:line="576" w:lineRule="exact"/>
        <w:rPr>
          <w:rFonts w:hint="eastAsia" w:hAnsi="黑体" w:eastAsia="黑体"/>
          <w:color w:val="000000"/>
          <w:kern w:val="0"/>
          <w:sz w:val="32"/>
          <w:szCs w:val="32"/>
        </w:rPr>
      </w:pPr>
    </w:p>
    <w:p>
      <w:pPr>
        <w:spacing w:line="576" w:lineRule="exact"/>
        <w:rPr>
          <w:rFonts w:hAnsi="黑体" w:eastAsia="黑体"/>
          <w:color w:val="000000"/>
          <w:kern w:val="0"/>
          <w:sz w:val="32"/>
          <w:szCs w:val="32"/>
        </w:rPr>
        <w:sectPr>
          <w:footerReference r:id="rId5" w:type="default"/>
          <w:pgSz w:w="16838" w:h="11906" w:orient="landscape"/>
          <w:pgMar w:top="1418" w:right="1418" w:bottom="1418" w:left="1418" w:header="851" w:footer="964" w:gutter="0"/>
          <w:cols w:space="720" w:num="1"/>
          <w:docGrid w:type="lines" w:linePitch="592" w:charSpace="-620"/>
        </w:sectPr>
      </w:pPr>
    </w:p>
    <w:p>
      <w:pPr>
        <w:spacing w:line="576" w:lineRule="exact"/>
        <w:rPr>
          <w:rFonts w:hint="eastAsia" w:eastAsia="黑体"/>
          <w:color w:val="000000"/>
          <w:kern w:val="0"/>
          <w:sz w:val="32"/>
          <w:szCs w:val="32"/>
        </w:rPr>
      </w:pPr>
      <w:r>
        <w:rPr>
          <w:rFonts w:hAnsi="黑体" w:eastAsia="黑体"/>
          <w:color w:val="000000"/>
          <w:kern w:val="0"/>
          <w:sz w:val="32"/>
          <w:szCs w:val="32"/>
        </w:rPr>
        <w:t>附件</w:t>
      </w:r>
      <w:r>
        <w:rPr>
          <w:rFonts w:hint="eastAsia" w:eastAsia="黑体"/>
          <w:color w:val="000000"/>
          <w:kern w:val="0"/>
          <w:sz w:val="32"/>
          <w:szCs w:val="32"/>
        </w:rPr>
        <w:t>4</w:t>
      </w:r>
    </w:p>
    <w:p>
      <w:pPr>
        <w:spacing w:line="576" w:lineRule="exact"/>
        <w:rPr>
          <w:rFonts w:hint="eastAsia" w:eastAsia="黑体"/>
          <w:color w:val="000000"/>
          <w:kern w:val="0"/>
          <w:sz w:val="32"/>
          <w:szCs w:val="32"/>
        </w:rPr>
      </w:pPr>
    </w:p>
    <w:p>
      <w:pPr>
        <w:spacing w:line="576"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关于太公镇、柏林沟镇等8个镇新增</w:t>
      </w:r>
    </w:p>
    <w:p>
      <w:pPr>
        <w:spacing w:line="576" w:lineRule="exact"/>
        <w:jc w:val="center"/>
        <w:rPr>
          <w:rFonts w:hint="eastAsia" w:ascii="方正小标宋简体" w:eastAsia="方正小标宋简体"/>
          <w:color w:val="000000"/>
          <w:kern w:val="0"/>
          <w:sz w:val="44"/>
          <w:szCs w:val="44"/>
        </w:rPr>
      </w:pPr>
      <w:r>
        <w:rPr>
          <w:rFonts w:hint="eastAsia" w:ascii="方正小标宋简体" w:eastAsia="方正小标宋简体"/>
          <w:color w:val="000000"/>
          <w:kern w:val="0"/>
          <w:sz w:val="44"/>
          <w:szCs w:val="44"/>
        </w:rPr>
        <w:t>通村组道路建设项目的说明</w:t>
      </w:r>
    </w:p>
    <w:p>
      <w:pPr>
        <w:ind w:firstLine="640" w:firstLineChars="200"/>
        <w:rPr>
          <w:rFonts w:hint="eastAsia" w:eastAsia="仿宋_GB2312"/>
          <w:sz w:val="32"/>
          <w:szCs w:val="32"/>
        </w:rPr>
      </w:pPr>
    </w:p>
    <w:p>
      <w:pPr>
        <w:spacing w:line="576" w:lineRule="exact"/>
        <w:ind w:firstLine="640" w:firstLineChars="200"/>
        <w:rPr>
          <w:rFonts w:eastAsia="仿宋_GB2312"/>
          <w:sz w:val="32"/>
          <w:szCs w:val="32"/>
        </w:rPr>
      </w:pPr>
      <w:r>
        <w:rPr>
          <w:rFonts w:eastAsia="仿宋_GB2312"/>
          <w:sz w:val="32"/>
          <w:szCs w:val="32"/>
        </w:rPr>
        <w:t>我局拟定的《广元市昭化区2021年撤并建制村畅通工程及通组道路建设实施意见</w:t>
      </w:r>
      <w:r>
        <w:rPr>
          <w:rFonts w:hint="eastAsia" w:eastAsia="仿宋_GB2312"/>
          <w:sz w:val="32"/>
          <w:szCs w:val="32"/>
          <w:lang w:eastAsia="zh-CN"/>
        </w:rPr>
        <w:t>（征求意见稿）</w:t>
      </w:r>
      <w:r>
        <w:rPr>
          <w:rFonts w:eastAsia="仿宋_GB2312"/>
          <w:sz w:val="32"/>
          <w:szCs w:val="32"/>
        </w:rPr>
        <w:t>》中，新建通村道路52.925公里，其中包括省上关于两项改革“后半篇”文章下达的2021年24个撤并建制村直连道路10.</w:t>
      </w:r>
      <w:r>
        <w:rPr>
          <w:rFonts w:hint="eastAsia" w:eastAsia="仿宋_GB2312"/>
          <w:sz w:val="32"/>
          <w:szCs w:val="32"/>
        </w:rPr>
        <w:t>4</w:t>
      </w:r>
      <w:r>
        <w:rPr>
          <w:rFonts w:eastAsia="仿宋_GB2312"/>
          <w:sz w:val="32"/>
          <w:szCs w:val="32"/>
        </w:rPr>
        <w:t>公里，12个镇纳入项目库的3</w:t>
      </w:r>
      <w:r>
        <w:rPr>
          <w:rFonts w:hint="eastAsia" w:eastAsia="仿宋_GB2312"/>
          <w:sz w:val="32"/>
          <w:szCs w:val="32"/>
        </w:rPr>
        <w:t>7</w:t>
      </w:r>
      <w:r>
        <w:rPr>
          <w:rFonts w:eastAsia="仿宋_GB2312"/>
          <w:sz w:val="32"/>
          <w:szCs w:val="32"/>
        </w:rPr>
        <w:t>.</w:t>
      </w:r>
      <w:r>
        <w:rPr>
          <w:rFonts w:hint="eastAsia" w:eastAsia="仿宋_GB2312"/>
          <w:sz w:val="32"/>
          <w:szCs w:val="32"/>
        </w:rPr>
        <w:t>9</w:t>
      </w:r>
      <w:r>
        <w:rPr>
          <w:rFonts w:eastAsia="仿宋_GB2312"/>
          <w:sz w:val="32"/>
          <w:szCs w:val="32"/>
        </w:rPr>
        <w:t>35公里，</w:t>
      </w:r>
      <w:r>
        <w:rPr>
          <w:rFonts w:eastAsia="仿宋_GB2312"/>
          <w:b/>
          <w:bCs/>
          <w:sz w:val="32"/>
          <w:szCs w:val="32"/>
        </w:rPr>
        <w:t>新增3条通村道路4.59公里（</w:t>
      </w:r>
      <w:r>
        <w:rPr>
          <w:rFonts w:eastAsia="仿宋_GB2312"/>
          <w:sz w:val="32"/>
          <w:szCs w:val="32"/>
        </w:rPr>
        <w:t>太公镇黄金村3.6公里，柏林沟镇马蹄滩村0.5公里，虎跳镇雷鸣村0.49公里）；新建通组道路42.42公里，其中包括12个镇纳入项目库的29.72公里，</w:t>
      </w:r>
      <w:r>
        <w:rPr>
          <w:rFonts w:eastAsia="仿宋_GB2312"/>
          <w:b/>
          <w:bCs/>
          <w:sz w:val="32"/>
          <w:szCs w:val="32"/>
        </w:rPr>
        <w:t>新增13条12.7公里（</w:t>
      </w:r>
      <w:r>
        <w:rPr>
          <w:rFonts w:eastAsia="仿宋_GB2312"/>
          <w:sz w:val="32"/>
          <w:szCs w:val="32"/>
        </w:rPr>
        <w:t>红岩镇金牛村3.1公里，柏林沟镇金岚村2.88公里，王家镇作功村2.85公里，磨滩镇佛岩村、磨滩村、百胜村、长青村2.3公里，元坝镇柳桥村0.96公里，柏林沟镇助国村0.5公里，太公镇太公岭村0.11公里）；加宽村组道路90.02公里，其中包括省上关于两项改革“后半篇”文章下达的2021年24个撤并建制村直连道路63.42公里，4个镇纳入项目库的22.6公里，</w:t>
      </w:r>
      <w:r>
        <w:rPr>
          <w:rFonts w:eastAsia="仿宋_GB2312"/>
          <w:b/>
          <w:bCs/>
          <w:sz w:val="32"/>
          <w:szCs w:val="32"/>
        </w:rPr>
        <w:t>新增2条4公里（</w:t>
      </w:r>
      <w:r>
        <w:rPr>
          <w:rFonts w:eastAsia="仿宋_GB2312"/>
          <w:sz w:val="32"/>
          <w:szCs w:val="32"/>
        </w:rPr>
        <w:t>红岩镇金牛村2.5公里，清水镇普贤村1.5公里）。修复道路13.8公里为省上关于两项改革“后半篇”文章下达的2021年24个撤并建制村直连道路。</w:t>
      </w:r>
    </w:p>
    <w:p>
      <w:pPr>
        <w:spacing w:line="576" w:lineRule="exact"/>
        <w:ind w:firstLine="640" w:firstLineChars="200"/>
        <w:rPr>
          <w:rFonts w:hint="eastAsia" w:eastAsia="仿宋_GB2312"/>
          <w:sz w:val="32"/>
          <w:szCs w:val="32"/>
        </w:rPr>
      </w:pPr>
      <w:r>
        <w:rPr>
          <w:rFonts w:ascii="黑体" w:hAnsi="黑体" w:eastAsia="黑体"/>
          <w:sz w:val="32"/>
          <w:szCs w:val="32"/>
        </w:rPr>
        <w:t>新增原因</w:t>
      </w:r>
      <w:r>
        <w:rPr>
          <w:rFonts w:eastAsia="仿宋_GB2312"/>
          <w:b/>
          <w:sz w:val="32"/>
          <w:szCs w:val="32"/>
        </w:rPr>
        <w:t>：一是</w:t>
      </w:r>
      <w:r>
        <w:rPr>
          <w:rFonts w:eastAsia="仿宋_GB2312"/>
          <w:sz w:val="32"/>
          <w:szCs w:val="32"/>
        </w:rPr>
        <w:t>在2020年下达指标外，</w:t>
      </w:r>
      <w:r>
        <w:rPr>
          <w:rFonts w:hint="eastAsia" w:eastAsia="仿宋_GB2312"/>
          <w:sz w:val="32"/>
          <w:szCs w:val="32"/>
        </w:rPr>
        <w:t>个别</w:t>
      </w:r>
      <w:r>
        <w:rPr>
          <w:rFonts w:eastAsia="仿宋_GB2312"/>
          <w:sz w:val="32"/>
          <w:szCs w:val="32"/>
        </w:rPr>
        <w:t>镇书面报告区政府经领导签批同意的道路，未纳入今年项目库申报，建议纳入2021年计划，如元坝镇柳桥村，磨滩镇百胜村等；</w:t>
      </w:r>
      <w:r>
        <w:rPr>
          <w:rFonts w:eastAsia="仿宋_GB2312"/>
          <w:b/>
          <w:sz w:val="32"/>
          <w:szCs w:val="32"/>
        </w:rPr>
        <w:t>二是</w:t>
      </w:r>
      <w:r>
        <w:rPr>
          <w:rFonts w:eastAsia="仿宋_GB2312"/>
          <w:sz w:val="32"/>
          <w:szCs w:val="32"/>
        </w:rPr>
        <w:t>部分原有通村组道路建成使用时间长，路面和路基损毁严重，出现“畅返不畅”，群众反映强烈，</w:t>
      </w:r>
      <w:r>
        <w:rPr>
          <w:rFonts w:hint="eastAsia" w:eastAsia="仿宋_GB2312"/>
          <w:sz w:val="32"/>
          <w:szCs w:val="32"/>
        </w:rPr>
        <w:t>部分</w:t>
      </w:r>
      <w:r>
        <w:rPr>
          <w:rFonts w:eastAsia="仿宋_GB2312"/>
          <w:sz w:val="32"/>
          <w:szCs w:val="32"/>
        </w:rPr>
        <w:t>镇未纳入项目库申报。经我局现场核实，为保证群众安全出行，建议纳入2021年计划，如太公镇黄金村、柏林沟金岚村、虎跳镇雷鸣村、红岩镇金牛村、清水镇普贤村等；</w:t>
      </w:r>
      <w:r>
        <w:rPr>
          <w:rFonts w:eastAsia="仿宋_GB2312"/>
          <w:b/>
          <w:sz w:val="32"/>
          <w:szCs w:val="32"/>
        </w:rPr>
        <w:t>三是</w:t>
      </w:r>
      <w:r>
        <w:rPr>
          <w:rFonts w:eastAsia="仿宋_GB2312"/>
          <w:sz w:val="32"/>
          <w:szCs w:val="32"/>
        </w:rPr>
        <w:t>各镇为巩固拓展脱贫攻坚成果与乡村振兴有效衔接，助力产业园区建设，在项目库外又申报了部分产业路，经我局现场核实，建议纳入2021年计划，如红岩镇金牛村、王家镇作功村等。</w:t>
      </w:r>
    </w:p>
    <w:p>
      <w:pPr>
        <w:rPr>
          <w:rFonts w:hint="default" w:eastAsia="仿宋_GB2312"/>
          <w:color w:val="000000"/>
          <w:kern w:val="0"/>
          <w:sz w:val="32"/>
          <w:szCs w:val="32"/>
          <w:lang w:val="en-US" w:eastAsia="zh-CN"/>
        </w:rPr>
      </w:pPr>
    </w:p>
    <w:p>
      <w:pPr>
        <w:ind w:firstLine="420" w:firstLineChars="200"/>
        <w:rPr>
          <w:rFonts w:hint="eastAsia" w:eastAsia="仿宋_GB231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ind w:right="210" w:rightChars="100" w:firstLine="280" w:firstLineChars="100"/>
      <w:jc w:val="right"/>
      <w:rPr>
        <w:rFonts w:hint="eastAsia"/>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210" w:rightChars="100" w:firstLine="280" w:firstLineChars="100"/>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2</w:t>
    </w:r>
    <w:r>
      <w:rPr>
        <w:rFonts w:ascii="宋体" w:hAnsi="宋体"/>
        <w:sz w:val="28"/>
        <w:szCs w:val="28"/>
      </w:rPr>
      <w:fldChar w:fldCharType="end"/>
    </w:r>
    <w:r>
      <w:rPr>
        <w:rStyle w:val="5"/>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rPr>
        <w:rFonts w:hint="eastAsia"/>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17</w:t>
    </w:r>
    <w:r>
      <w:rPr>
        <w:rFonts w:ascii="宋体" w:hAnsi="宋体"/>
        <w:sz w:val="28"/>
        <w:szCs w:val="28"/>
      </w:rPr>
      <w:fldChar w:fldCharType="end"/>
    </w:r>
    <w:r>
      <w:rPr>
        <w:rStyle w:val="5"/>
        <w:rFonts w:hint="eastAsia" w:ascii="宋体" w:hAnsi="宋体"/>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72C22"/>
    <w:multiLevelType w:val="singleLevel"/>
    <w:tmpl w:val="1C972C22"/>
    <w:lvl w:ilvl="0" w:tentative="0">
      <w:start w:val="1"/>
      <w:numFmt w:val="chineseCounting"/>
      <w:suff w:val="nothing"/>
      <w:lvlText w:val="%1、"/>
      <w:lvlJc w:val="left"/>
      <w:rPr>
        <w:rFonts w:hint="eastAsia"/>
      </w:rPr>
    </w:lvl>
  </w:abstractNum>
  <w:abstractNum w:abstractNumId="1">
    <w:nsid w:val="632326D5"/>
    <w:multiLevelType w:val="singleLevel"/>
    <w:tmpl w:val="632326D5"/>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NjlkMGIzYzhmYjc4NjEzMzg4ZjUzZmE0ZDlhN2IifQ=="/>
  </w:docVars>
  <w:rsids>
    <w:rsidRoot w:val="2FE1058A"/>
    <w:rsid w:val="2FE1058A"/>
    <w:rsid w:val="480612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paragraph" w:styleId="3">
    <w:name w:val="footer"/>
    <w:basedOn w:val="1"/>
    <w:uiPriority w:val="0"/>
    <w:pPr>
      <w:tabs>
        <w:tab w:val="center" w:pos="4153"/>
        <w:tab w:val="right" w:pos="8306"/>
      </w:tabs>
      <w:snapToGrid w:val="0"/>
      <w:jc w:val="left"/>
    </w:pPr>
    <w:rPr>
      <w:sz w:val="18"/>
      <w:szCs w:val="18"/>
    </w:rPr>
  </w:style>
  <w:style w:type="character" w:styleId="5">
    <w:name w:val="page number"/>
    <w:basedOn w:val="4"/>
    <w:qFormat/>
    <w:uiPriority w:val="0"/>
  </w:style>
  <w:style w:type="character" w:styleId="6">
    <w:name w:val="Hyperlink"/>
    <w:basedOn w:val="4"/>
    <w:qFormat/>
    <w:uiPriority w:val="0"/>
    <w:rPr>
      <w:color w:val="0000FF"/>
      <w:u w:val="single"/>
    </w:rPr>
  </w:style>
  <w:style w:type="paragraph" w:customStyle="1" w:styleId="8">
    <w:name w:val="_Style 4"/>
    <w:basedOn w:val="1"/>
    <w:uiPriority w:val="0"/>
    <w:pPr>
      <w:widowControl/>
      <w:spacing w:after="160" w:line="240" w:lineRule="exact"/>
      <w:jc w:val="left"/>
    </w:pPr>
    <w:rPr>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2022-12-29T08:48:00Z</dcterms:created>
  <dc:creator>cheng繨爺</dc:creator>
  <cp:lastModifiedBy>Administrator</cp:lastModifiedBy>
  <dcterms:modified xsi:type="dcterms:W3CDTF">2023-01-06T07:33:46Z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y fmtid="{D5CDD505-2E9C-101B-9397-08002B2CF9AE}" pid="3" name="ICV">
    <vt:lpwstr>7B380326A7C3496786F6A1DC2E6CBAA6</vt:lpwstr>
  </property>
</Properties>
</file>