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四川省水利工程建设项目合同主要内容公告表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910"/>
        <w:gridCol w:w="917"/>
        <w:gridCol w:w="76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招标项目名称</w:t>
            </w:r>
          </w:p>
        </w:tc>
        <w:tc>
          <w:tcPr>
            <w:tcW w:w="6088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嘉陵江支流白龙江左岸昭化区土轻坝防洪堤工程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项目业主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广元市昭化区葭萌建设开发有限公司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项目业主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0839-2370060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招标人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广元市昭化区葭萌建设开发有限公司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招标人联系电话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0839-2370060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中标候选人公示网站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全国公共资源交易平台（四川省·广元市）和全国公共资源交易平台（四川省）上发布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公示时间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2021年06月10日至2021年06月17日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履约担保形式及金额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（如，采用银行保函形式，金额为合同价的10%）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履约担保提交情况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已递交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标段名称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中标人名称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合同价（元）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合同工期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项目负责人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项目技术负责人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主要合同工作内容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施工标段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四川衡信建设工程有限公司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15045953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270日历天</w:t>
            </w:r>
          </w:p>
        </w:tc>
        <w:tc>
          <w:tcPr>
            <w:tcW w:w="91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范文君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李林</w:t>
            </w:r>
          </w:p>
        </w:tc>
        <w:tc>
          <w:tcPr>
            <w:tcW w:w="1751" w:type="dxa"/>
            <w:vAlign w:val="center"/>
          </w:tcPr>
          <w:p>
            <w:r>
              <w:rPr>
                <w:rFonts w:hint="eastAsia"/>
              </w:rPr>
              <w:t>新建堤防总长 2200m，堤线起于昭化电站发电厂下游尾水渠，沿白</w:t>
            </w:r>
          </w:p>
          <w:p>
            <w:r>
              <w:rPr>
                <w:rFonts w:hint="eastAsia"/>
              </w:rPr>
              <w:t>龙江向下游至两江口，止于嘉陵江右岸弓家坪粉房沟。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本项目施工图纸和工程量清单所示的全部内容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说明：主要合同工作内容填写承建合同段的施工或服务的范围、合同段建设规模及主要技术指标</w:t>
      </w:r>
    </w:p>
    <w:p>
      <w:pPr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br w:type="page"/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附件5</w:t>
      </w:r>
    </w:p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四川省水利工程建设项目合同主要内容公告表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798"/>
        <w:gridCol w:w="1029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招标项目名称</w:t>
            </w:r>
          </w:p>
        </w:tc>
        <w:tc>
          <w:tcPr>
            <w:tcW w:w="6088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嘉陵江支流白龙江左岸昭化区土轻坝防洪堤工程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项目业主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广元市昭化区葭萌建设开发有限公司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项目业主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0839-2370060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招标人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广元市昭化区葭萌建设开发有限公司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招标人联系电话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0839-2370060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中标候选人公示网站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全国公共资源交易平台（四川省·广元市）和全国公共资源交易平台（四川省）上发布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公示时间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2021年06月10日至2021年06月17日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履约担保形式及金额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（如，采用银行保函形式，金额为合同价的10%）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履约担保提交情况</w:t>
            </w:r>
          </w:p>
        </w:tc>
        <w:tc>
          <w:tcPr>
            <w:tcW w:w="182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已递交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标段名称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中标人名称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合同价（元）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合同工期</w:t>
            </w:r>
          </w:p>
        </w:tc>
        <w:tc>
          <w:tcPr>
            <w:tcW w:w="798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项目负责人</w:t>
            </w:r>
          </w:p>
        </w:tc>
        <w:tc>
          <w:tcPr>
            <w:tcW w:w="1029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项目技术负责人</w:t>
            </w:r>
          </w:p>
        </w:tc>
        <w:tc>
          <w:tcPr>
            <w:tcW w:w="182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主要合同工作内容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监理标段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成都市市政建设监理有限责任公司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暂定445291.44元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270日历天</w:t>
            </w:r>
          </w:p>
        </w:tc>
        <w:tc>
          <w:tcPr>
            <w:tcW w:w="798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唐守波</w:t>
            </w:r>
          </w:p>
        </w:tc>
        <w:tc>
          <w:tcPr>
            <w:tcW w:w="1029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/</w:t>
            </w:r>
          </w:p>
        </w:tc>
        <w:tc>
          <w:tcPr>
            <w:tcW w:w="1827" w:type="dxa"/>
            <w:vAlign w:val="center"/>
          </w:tcPr>
          <w:p>
            <w:r>
              <w:rPr>
                <w:rFonts w:hint="eastAsia"/>
              </w:rPr>
              <w:t>新建堤防总长 2200m，堤线起于昭化电站发电厂下游尾水渠，沿白</w:t>
            </w:r>
          </w:p>
          <w:p>
            <w:r>
              <w:rPr>
                <w:rFonts w:hint="eastAsia"/>
              </w:rPr>
              <w:t>龙江向下游至两江口，止于嘉陵江右岸弓家坪粉房沟。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本项目监理服务期内的全部监理工作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说明：主要合同工作内容填写承建合同段的施工或服务的范围、合同段建设规模及主要技术指标</w:t>
      </w:r>
    </w:p>
    <w:p>
      <w:pPr>
        <w:rPr>
          <w:rFonts w:ascii="宋体" w:hAnsi="宋体" w:eastAsia="宋体" w:cs="宋体"/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DC"/>
    <w:rsid w:val="001620DC"/>
    <w:rsid w:val="005F1018"/>
    <w:rsid w:val="4D456CA0"/>
    <w:rsid w:val="539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iPriority w:val="0"/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批注框文本 字符"/>
    <w:basedOn w:val="3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zhuque</Company>
  <Pages>2</Pages>
  <Words>158</Words>
  <Characters>907</Characters>
  <Lines>7</Lines>
  <Paragraphs>2</Paragraphs>
  <TotalTime>10</TotalTime>
  <ScaleCrop>false</ScaleCrop>
  <LinksUpToDate>false</LinksUpToDate>
  <CharactersWithSpaces>1063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2021-09-13T07:22:00Z</dcterms:created>
  <dc:creator>h</dc:creator>
  <cp:lastModifiedBy>Administrator</cp:lastModifiedBy>
  <cp:lastPrinted>2021-09-13T11:06:00Z</cp:lastPrinted>
  <dcterms:modified xsi:type="dcterms:W3CDTF">2021-09-14T01:38:33Z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80C59DC8006F416AAE2A659461B9F495</vt:lpwstr>
  </property>
</Properties>
</file>