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</w:t>
      </w:r>
    </w:p>
    <w:tbl>
      <w:tblPr>
        <w:tblStyle w:val="6"/>
        <w:tblW w:w="141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346"/>
        <w:gridCol w:w="1647"/>
        <w:gridCol w:w="1375"/>
        <w:gridCol w:w="1374"/>
        <w:gridCol w:w="2060"/>
        <w:gridCol w:w="1374"/>
        <w:gridCol w:w="1100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  <w:jc w:val="center"/>
        </w:trPr>
        <w:tc>
          <w:tcPr>
            <w:tcW w:w="1416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ind w:right="-10" w:rightChars="-5"/>
              <w:jc w:val="center"/>
              <w:rPr>
                <w:rFonts w:hint="eastAsia" w:ascii="方正小标宋简体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_GB2312" w:eastAsia="方正小标宋简体"/>
                <w:bCs/>
                <w:color w:val="000000"/>
                <w:kern w:val="0"/>
                <w:sz w:val="44"/>
                <w:szCs w:val="44"/>
              </w:rPr>
              <w:t>广元市昭化区人民政府政务服务中心</w:t>
            </w:r>
          </w:p>
          <w:p>
            <w:pPr>
              <w:spacing w:line="560" w:lineRule="exact"/>
              <w:ind w:right="-10" w:rightChars="-5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hint="eastAsia" w:ascii="方正小标宋简体" w:hAnsi="仿宋_GB2312" w:eastAsia="方正小标宋简体"/>
                <w:bCs/>
                <w:color w:val="000000"/>
                <w:kern w:val="0"/>
                <w:sz w:val="44"/>
                <w:szCs w:val="44"/>
              </w:rPr>
              <w:t>马上办</w:t>
            </w:r>
            <w:r>
              <w:rPr>
                <w:rFonts w:hint="eastAsia" w:ascii="方正小标宋简体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”“</w:t>
            </w:r>
            <w:r>
              <w:rPr>
                <w:rFonts w:hint="eastAsia" w:ascii="方正小标宋简体" w:hAnsi="仿宋_GB2312" w:eastAsia="方正小标宋简体"/>
                <w:bCs/>
                <w:color w:val="000000"/>
                <w:kern w:val="0"/>
                <w:sz w:val="44"/>
                <w:szCs w:val="44"/>
              </w:rPr>
              <w:t>限时办</w:t>
            </w:r>
            <w:r>
              <w:rPr>
                <w:rFonts w:hint="eastAsia" w:ascii="方正小标宋简体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hint="eastAsia" w:ascii="方正小标宋简体" w:hAnsi="仿宋_GB2312" w:eastAsia="方正小标宋简体"/>
                <w:bCs/>
                <w:color w:val="000000"/>
                <w:kern w:val="0"/>
                <w:sz w:val="44"/>
                <w:szCs w:val="44"/>
              </w:rPr>
              <w:t>事项目录表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1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马上办（限时办）件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受理时限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办结时限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责任部门窗口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纪检组长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行政审批类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公共服务类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jc w:val="both"/>
        <w:rPr>
          <w:rFonts w:ascii="Times New Roman" w:hAnsi="Times New Roman" w:eastAsia="仿宋_GB2312"/>
          <w:spacing w:val="-20"/>
          <w:sz w:val="28"/>
          <w:szCs w:val="28"/>
        </w:rPr>
      </w:pPr>
    </w:p>
    <w:sectPr>
      <w:footerReference r:id="rId3" w:type="default"/>
      <w:pgSz w:w="16838" w:h="11906" w:orient="landscape"/>
      <w:pgMar w:top="1588" w:right="2098" w:bottom="1474" w:left="1985" w:header="851" w:footer="155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75"/>
    <w:rsid w:val="00035062"/>
    <w:rsid w:val="00047640"/>
    <w:rsid w:val="000E270E"/>
    <w:rsid w:val="000E755B"/>
    <w:rsid w:val="0012327D"/>
    <w:rsid w:val="00163D51"/>
    <w:rsid w:val="001768DD"/>
    <w:rsid w:val="00190F15"/>
    <w:rsid w:val="0019498B"/>
    <w:rsid w:val="001D5504"/>
    <w:rsid w:val="001E7125"/>
    <w:rsid w:val="00220308"/>
    <w:rsid w:val="00242292"/>
    <w:rsid w:val="0026106C"/>
    <w:rsid w:val="002F0711"/>
    <w:rsid w:val="002F2158"/>
    <w:rsid w:val="00311CD9"/>
    <w:rsid w:val="00320BCB"/>
    <w:rsid w:val="00327FCC"/>
    <w:rsid w:val="00347352"/>
    <w:rsid w:val="003C1CA2"/>
    <w:rsid w:val="003C3246"/>
    <w:rsid w:val="003C7058"/>
    <w:rsid w:val="003E19FD"/>
    <w:rsid w:val="003E1C40"/>
    <w:rsid w:val="003F414C"/>
    <w:rsid w:val="004603AB"/>
    <w:rsid w:val="004670F8"/>
    <w:rsid w:val="00483A90"/>
    <w:rsid w:val="00485FD7"/>
    <w:rsid w:val="00486D01"/>
    <w:rsid w:val="004A25AC"/>
    <w:rsid w:val="004A2C84"/>
    <w:rsid w:val="004A4B4E"/>
    <w:rsid w:val="004B02A7"/>
    <w:rsid w:val="004B40EE"/>
    <w:rsid w:val="004C1EFF"/>
    <w:rsid w:val="004E08F6"/>
    <w:rsid w:val="004F0183"/>
    <w:rsid w:val="004F3805"/>
    <w:rsid w:val="005414F0"/>
    <w:rsid w:val="00555F68"/>
    <w:rsid w:val="005B1DBA"/>
    <w:rsid w:val="005C7E70"/>
    <w:rsid w:val="005F12D5"/>
    <w:rsid w:val="00644CD5"/>
    <w:rsid w:val="00644D53"/>
    <w:rsid w:val="006552CC"/>
    <w:rsid w:val="006809A9"/>
    <w:rsid w:val="006830D0"/>
    <w:rsid w:val="006930BD"/>
    <w:rsid w:val="006E27B9"/>
    <w:rsid w:val="006F1059"/>
    <w:rsid w:val="00701764"/>
    <w:rsid w:val="0072323A"/>
    <w:rsid w:val="0072786D"/>
    <w:rsid w:val="007C74C2"/>
    <w:rsid w:val="007D7D6E"/>
    <w:rsid w:val="0080089B"/>
    <w:rsid w:val="0080772D"/>
    <w:rsid w:val="00892E62"/>
    <w:rsid w:val="008E11AE"/>
    <w:rsid w:val="008F4597"/>
    <w:rsid w:val="008F5319"/>
    <w:rsid w:val="00901A10"/>
    <w:rsid w:val="00933EAC"/>
    <w:rsid w:val="0094003A"/>
    <w:rsid w:val="009454BC"/>
    <w:rsid w:val="009C03AC"/>
    <w:rsid w:val="009D7089"/>
    <w:rsid w:val="00A417B7"/>
    <w:rsid w:val="00A81E18"/>
    <w:rsid w:val="00A864CB"/>
    <w:rsid w:val="00A871F0"/>
    <w:rsid w:val="00A937B9"/>
    <w:rsid w:val="00AA76E7"/>
    <w:rsid w:val="00AC453E"/>
    <w:rsid w:val="00AC6609"/>
    <w:rsid w:val="00AE38BC"/>
    <w:rsid w:val="00AE60E1"/>
    <w:rsid w:val="00B34777"/>
    <w:rsid w:val="00B71E02"/>
    <w:rsid w:val="00B826D5"/>
    <w:rsid w:val="00BB2329"/>
    <w:rsid w:val="00BD45D6"/>
    <w:rsid w:val="00C44054"/>
    <w:rsid w:val="00C8413A"/>
    <w:rsid w:val="00C91348"/>
    <w:rsid w:val="00CA585B"/>
    <w:rsid w:val="00D01DEB"/>
    <w:rsid w:val="00D06475"/>
    <w:rsid w:val="00D362F1"/>
    <w:rsid w:val="00D40D51"/>
    <w:rsid w:val="00D76E01"/>
    <w:rsid w:val="00D83FD2"/>
    <w:rsid w:val="00D94528"/>
    <w:rsid w:val="00DD4048"/>
    <w:rsid w:val="00DE3314"/>
    <w:rsid w:val="00DE4D0A"/>
    <w:rsid w:val="00E863FE"/>
    <w:rsid w:val="00EE50C1"/>
    <w:rsid w:val="00EE73DF"/>
    <w:rsid w:val="00EF5B82"/>
    <w:rsid w:val="00F26B30"/>
    <w:rsid w:val="00F549DD"/>
    <w:rsid w:val="00F60C32"/>
    <w:rsid w:val="00F711C1"/>
    <w:rsid w:val="00F84524"/>
    <w:rsid w:val="00FA6352"/>
    <w:rsid w:val="00FC6DFD"/>
    <w:rsid w:val="00FC701B"/>
    <w:rsid w:val="00FF228C"/>
    <w:rsid w:val="01B95974"/>
    <w:rsid w:val="081C0421"/>
    <w:rsid w:val="08D55706"/>
    <w:rsid w:val="0D0F6B7B"/>
    <w:rsid w:val="0E4D29FC"/>
    <w:rsid w:val="12273223"/>
    <w:rsid w:val="141C3A2F"/>
    <w:rsid w:val="16E92845"/>
    <w:rsid w:val="17DF7A5A"/>
    <w:rsid w:val="197C12F8"/>
    <w:rsid w:val="2FDE6282"/>
    <w:rsid w:val="30937B53"/>
    <w:rsid w:val="3A4F5684"/>
    <w:rsid w:val="3B5753C9"/>
    <w:rsid w:val="3C001489"/>
    <w:rsid w:val="3D797F06"/>
    <w:rsid w:val="3FE047E4"/>
    <w:rsid w:val="425D637A"/>
    <w:rsid w:val="453D7260"/>
    <w:rsid w:val="460B16E3"/>
    <w:rsid w:val="4B696554"/>
    <w:rsid w:val="52E07B80"/>
    <w:rsid w:val="55840E62"/>
    <w:rsid w:val="58D32CE8"/>
    <w:rsid w:val="594924AC"/>
    <w:rsid w:val="5A752021"/>
    <w:rsid w:val="5BAC6A3B"/>
    <w:rsid w:val="6363586E"/>
    <w:rsid w:val="6702028D"/>
    <w:rsid w:val="6AAD48D9"/>
    <w:rsid w:val="6DCE5525"/>
    <w:rsid w:val="74362928"/>
    <w:rsid w:val="771D1673"/>
    <w:rsid w:val="77B8319E"/>
    <w:rsid w:val="79FF017E"/>
    <w:rsid w:val="7B3557F8"/>
    <w:rsid w:val="7E9D176E"/>
    <w:rsid w:val="7EF66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 Char Char3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2">
    <w:name w:val=" Char Char1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 Char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 Char Char2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336</Words>
  <Characters>1921</Characters>
  <Lines>16</Lines>
  <Paragraphs>4</Paragraphs>
  <TotalTime>22</TotalTime>
  <ScaleCrop>false</ScaleCrop>
  <LinksUpToDate>false</LinksUpToDate>
  <CharactersWithSpaces>2253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2017-05-31T03:25:00Z</dcterms:created>
  <dc:creator>nicole</dc:creator>
  <cp:lastModifiedBy>mirror</cp:lastModifiedBy>
  <cp:lastPrinted>2017-05-31T03:26:00Z</cp:lastPrinted>
  <dcterms:modified xsi:type="dcterms:W3CDTF">2020-11-10T06:48:28Z</dcterms:modified>
  <dc:title>昭政务发〔2017〕15号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