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val="0"/>
          <w:bCs/>
          <w:color w:val="auto"/>
          <w:w w:val="93"/>
          <w:sz w:val="44"/>
          <w:szCs w:val="44"/>
          <w:lang w:val="en-US" w:eastAsia="zh-CN"/>
        </w:rPr>
      </w:pPr>
      <w:r>
        <w:rPr>
          <w:rFonts w:hint="eastAsia" w:ascii="方正小标宋简体" w:hAnsi="方正小标宋简体" w:eastAsia="方正小标宋简体" w:cs="方正小标宋简体"/>
          <w:b w:val="0"/>
          <w:bCs/>
          <w:color w:val="auto"/>
          <w:w w:val="93"/>
          <w:sz w:val="44"/>
          <w:szCs w:val="44"/>
          <w:lang w:val="en-US" w:eastAsia="zh-CN"/>
        </w:rPr>
        <w:t>广元市昭化区市场监管局2023年度“双随机、一公开”监管工作计划表</w:t>
      </w:r>
    </w:p>
    <w:tbl>
      <w:tblPr>
        <w:tblStyle w:val="8"/>
        <w:tblW w:w="152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9"/>
        <w:gridCol w:w="1583"/>
        <w:gridCol w:w="2350"/>
        <w:gridCol w:w="1550"/>
        <w:gridCol w:w="1283"/>
        <w:gridCol w:w="1184"/>
        <w:gridCol w:w="901"/>
        <w:gridCol w:w="800"/>
        <w:gridCol w:w="1033"/>
        <w:gridCol w:w="2117"/>
        <w:gridCol w:w="1183"/>
        <w:gridCol w:w="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exac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任务名称</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抽查事项</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检查对象</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事项类别</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检查方式</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责任股室</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比例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抽查户数（户）</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关联企业信用风险分类抽查比例分配</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完成时间</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广告行为检查</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广告发布登记情况的检查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企业、个体工商户及其它经营单位</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现场检查等</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按照A类和B类2%，C类和D类100%比例抽取（实际检查对象比例分配，各单位需结合各等级企业数量情况和实际监管工作统筹考虑）</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药品、医疗器械、保健食品、特殊医学用途配方食品广告主发布相关广告的审查批准情况的检查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企业、个体工商户及其它经营单位</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现场检查等</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广告经营者、广告发布者建立、健全广告业务的承接登记、审核、档案管理制度情况的检查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企业、个体工商户及其它经营单位</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现场检查等</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jc w:val="center"/>
        </w:trPr>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产品质量监督抽查</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生产领域产品质量监督抽查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市场上或企业成品仓库内的待销产品</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抽样检测</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质监股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主要对成品油市场抽检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食品相关产品质量安全监督检查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食品相关产品获证企业</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按照市局要求全覆盖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工业产品生产许可证产品生产企业检查</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工业产品生产许可资格检查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企业、个体工商户</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质监股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按照市局要求全覆盖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工业产品生产许可证获证企业条件检查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企业、个体工商户</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10月15日前</w:t>
            </w: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4" w:hRule="atLeast"/>
          <w:jc w:val="center"/>
        </w:trPr>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计量监督检查</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在用计量器具监督检查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企业、事业单位、个体工商户及其他经营者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现场检查、抽样检测</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质监股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按照A类5%比例抽取</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5"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计量单位使用情况专项监督检查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宣传出版、文化教育、市场交易等领域</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检查对象为政府事业单位，无信用风险分类结果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2"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定量包装商品净含量国家计量监督专项抽查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企业、个体工商户及其他经营者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抽样检测</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按省局年度安排实施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能效标识计量专项监督检查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抽样检测</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按照C类5%比例抽取</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水效标识计量专项监督检查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抽样检测</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按照C类20%比例抽取</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市场类标准监督检查</w:t>
            </w:r>
          </w:p>
        </w:tc>
        <w:tc>
          <w:tcPr>
            <w:tcW w:w="2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企业标准自我声明监督检查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w:t>
            </w:r>
          </w:p>
        </w:tc>
        <w:tc>
          <w:tcPr>
            <w:tcW w:w="12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书面检查、网络检查</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质监股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按市局年度安排实施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食品生产监督检查</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食品生产监督检查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获证食品生产企业</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按照A类5%，B类和C类6%，D类7%比例抽取（实际检查对象比例分配，依情况动态结合各等级企业数量情况和实际监管工作统筹考虑）</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食品销售监督检查</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校园食品销售监督检查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校园及校园周边食品销售者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按照A类和B类20%，C类和D类100%比例抽取（实际检查对象比例分配，依情况动态结合各等级企业数量情况和实际监管工作统筹考虑）</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高风险食品销售监督检查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风险等级为B、C、D级的食品销售者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一般风险食品销售监督检查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风险等级为A级的食品销售者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网络食品销售监督检查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网络食品交易第三方平台、入网食品销售者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现场检查、书面检查、网络检查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餐饮服务监督检查</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食品经营许可情况的检查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餐饮服务经营者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按照A类和B类20%，C类和D类100%比例抽取（实际检查对象比例分配，依情况动态结合各等级企业数量情况和实际监管工作统筹考虑）</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原料控制（含食品添加剂）情况的检查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餐饮服务经营者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加工制作过程的检查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餐饮服务经营者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供餐、用餐与配送情况的检查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餐饮服务经营者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餐饮具清洗消毒情况的检查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餐饮服务经营者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场所和设施清洁维护情况的检查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餐饮服务经营者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食品安全管理情况的检查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餐饮服务经营者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人员管理情况的检查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餐饮服务经营者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网络餐饮服务情况的检查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入网餐饮服务提供者、网络餐饮服务第三方平台</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网络检查、现场检查、书面检查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食用农产品市场销售质量安全检查</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食用农产品集中交易市场监督检查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食用农产品集中交易市场（含批发市场和农贸市场）</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现场检查、抽样检测</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按照A类和B类20%，C类和D类100%比例抽取（实际检查对象比例分配，依情况动态结合各等级企业数量情况和实际监管工作统筹考虑）</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食用农产品销售企业（者）监督检查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食用农产品销售企业（含批发企业和零售企业）、其他销售者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现场检查、抽样检测</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0" w:hRule="atLeast"/>
          <w:jc w:val="center"/>
        </w:trPr>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特殊食品销售监督检查</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婴幼儿配方食品销售监督检查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婴幼儿配方食品销售者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按照A类1%、B类5%、C类20%、D类100%比例抽取（实际检查对象比例分配，依情况动态结合各等级企业数量情况和实际监管工作统筹考虑）</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特殊医学用途配方食品销售监督检查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特殊医学用途配方食品销售者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保健食品销售监督检查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保健食品销售者</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食品安全监督抽检</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食品安全监督抽检</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校园食品</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抽样检验</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按照D类50%比例抽取（实际检查对象比例分配，依情况动态结合各等级企业数量情况和实际监管工作统筹考虑）</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特种设备使用单位监督检查</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对特种设备使用单位的监督检查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特种设备使用单位</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特设股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按照常规监督检查单位5%，重点监督检查单位50%比例抽取</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专利真实性监督检查</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专利证书、专利文件或专利申请文件真实性的检查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各类市场主体、产品</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按照A类和B类20%，C类和D类100%比例抽取（实际检查对象比例分配，依情况动态结合各等级企业数量情况和实际监管工作统筹考虑）</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产品专利宣传真实性的检查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各类市场主体</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jc w:val="center"/>
        </w:trPr>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商标使用行为的检查</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商标使用行为的检查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企业、个体工商户、农民专业合作社</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现场抽查、书面检查</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A类6%，B类、C类、D类均100%</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jc w:val="center"/>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集体商标、证明商标（含地理标志）使用行为的检查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企业、个体工商户、农民专业合作社</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现场抽查、书面检查</w:t>
            </w: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A类6%，B类、C类、D类均100%</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11月10日前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bl>
    <w:p>
      <w:pPr>
        <w:pStyle w:val="2"/>
        <w:rPr>
          <w:rFonts w:hint="eastAsia" w:ascii="黑体" w:hAnsi="黑体" w:eastAsia="黑体" w:cs="黑体"/>
          <w:b w:val="0"/>
          <w:bCs/>
          <w:color w:val="auto"/>
          <w:sz w:val="28"/>
          <w:szCs w:val="28"/>
          <w:lang w:val="en-US" w:eastAsia="zh-CN"/>
        </w:rPr>
      </w:pPr>
    </w:p>
    <w:p>
      <w:pPr>
        <w:pStyle w:val="2"/>
        <w:rPr>
          <w:rFonts w:hint="eastAsia" w:ascii="黑体" w:hAnsi="黑体" w:eastAsia="黑体" w:cs="黑体"/>
          <w:b w:val="0"/>
          <w:bCs/>
          <w:color w:val="auto"/>
          <w:sz w:val="28"/>
          <w:szCs w:val="28"/>
          <w:lang w:val="en-US" w:eastAsia="zh-CN"/>
        </w:rPr>
        <w:sectPr>
          <w:footerReference r:id="rId3" w:type="default"/>
          <w:pgSz w:w="16838" w:h="11906" w:orient="landscape"/>
          <w:pgMar w:top="1587" w:right="2098" w:bottom="1474" w:left="1984" w:header="851" w:footer="992" w:gutter="0"/>
          <w:pgNumType w:fmt="numberInDash"/>
          <w:cols w:space="0" w:num="1"/>
          <w:rtlGutter w:val="0"/>
          <w:docGrid w:type="lines" w:linePitch="315" w:charSpace="0"/>
        </w:sectPr>
      </w:pPr>
    </w:p>
    <w:p>
      <w:pPr>
        <w:pStyle w:val="6"/>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550" w:lineRule="exact"/>
        <w:ind w:right="-94"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6"/>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550" w:lineRule="exact"/>
        <w:ind w:right="-94"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广元市昭化区市场监管局2023年度部门联合“双随机、一公开”</w:t>
      </w:r>
    </w:p>
    <w:p>
      <w:pPr>
        <w:pStyle w:val="6"/>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550" w:lineRule="exact"/>
        <w:ind w:right="-94" w:rightChars="0"/>
        <w:jc w:val="center"/>
        <w:textAlignment w:val="auto"/>
        <w:rPr>
          <w:rFonts w:hint="eastAsia" w:ascii="黑体" w:hAnsi="黑体" w:eastAsia="黑体" w:cs="黑体"/>
          <w:kern w:val="0"/>
          <w:sz w:val="32"/>
          <w:szCs w:val="32"/>
          <w:lang w:eastAsia="zh-CN"/>
        </w:rPr>
      </w:pPr>
      <w:r>
        <w:rPr>
          <w:rFonts w:hint="eastAsia" w:ascii="方正小标宋简体" w:hAnsi="方正小标宋简体" w:eastAsia="方正小标宋简体" w:cs="方正小标宋简体"/>
          <w:sz w:val="44"/>
          <w:szCs w:val="44"/>
          <w:lang w:val="en-US" w:eastAsia="zh-CN"/>
        </w:rPr>
        <w:t>监管牵头工作计划表</w:t>
      </w:r>
    </w:p>
    <w:tbl>
      <w:tblPr>
        <w:tblStyle w:val="8"/>
        <w:tblW w:w="135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6"/>
        <w:gridCol w:w="2084"/>
        <w:gridCol w:w="2883"/>
        <w:gridCol w:w="1767"/>
        <w:gridCol w:w="1322"/>
        <w:gridCol w:w="1284"/>
        <w:gridCol w:w="948"/>
        <w:gridCol w:w="780"/>
        <w:gridCol w:w="864"/>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4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抽查项目</w:t>
            </w:r>
          </w:p>
        </w:tc>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检查对象</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事项类别</w:t>
            </w: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检查方式</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责任股室</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比例</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完成时间</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抽查类别</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抽查事项</w:t>
            </w: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2"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登记事项检查</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营业执照（登记证）规范使用情况的检查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企业、个体工商户、农民专业合作社、外国企业常驻代表机构</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现场检查、网络检查</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名称规范使用情况的检查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企业、个体工商户、农民专业合作社、外国企业常驻代表机构</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现场检查、网络检查</w:t>
            </w: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经营（驻在）期限的检查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企业、个体工商户、农民专业合作社、外国企业常驻代表机构</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登记事项检查</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经营（业务）范围中无需审批的经营（业务）项目的检查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企业、个体工商户、农民专业合作社、外国企业常驻代表机构</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住所（经营场所）或驻在场所的检查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企业、个体工商户、农民专业合作社、外国企业常驻代表机构</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注册资本实缴情况的检查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《国务院关于印发注册资本登记制度改革方案的通知》明确的暂不实行注册资本认缴登记制的行业企业</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法定代表人（负责人）任职情况的检查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法定代表人、自然人股东身份真实性的检查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公示信息检查</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企业、个体工商户、农民专业合作社</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现场检查、书面检查、网络检查、专业机构核查</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10月前</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根据市局印发联合抽查事项清单，公示信息与登记信息整合实施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即时公示信息的检查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现场检查、书面检查、网络检查、专业机构核查</w:t>
            </w: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价格行为检查</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执行政府定价、政府指导价情况，明码标价情况及其他价格行为的检查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FF"/>
                <w:kern w:val="0"/>
                <w:sz w:val="22"/>
                <w:szCs w:val="22"/>
                <w:u w:val="none"/>
                <w:lang w:val="en-US" w:eastAsia="zh-CN" w:bidi="ar"/>
              </w:rPr>
              <w:t>中华人民共和国价格法</w:t>
            </w:r>
            <w:bookmarkStart w:id="0" w:name="_GoBack"/>
            <w:bookmarkEnd w:id="0"/>
            <w:r>
              <w:rPr>
                <w:rFonts w:hint="eastAsia" w:ascii="宋体" w:hAnsi="宋体" w:eastAsia="宋体" w:cs="宋体"/>
                <w:i w:val="0"/>
                <w:iCs w:val="0"/>
                <w:color w:val="000000"/>
                <w:kern w:val="0"/>
                <w:sz w:val="22"/>
                <w:szCs w:val="22"/>
                <w:u w:val="none"/>
                <w:lang w:val="en-US" w:eastAsia="zh-CN" w:bidi="ar"/>
              </w:rPr>
              <w:t>》规定的经营者</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现场检查等</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价格股</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0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餐饮服务监督检查</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食品经营许可情况的检查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学校、托幼机构、养老机构等食堂</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食品股</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20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原料控制（含食品添加剂）情况的检查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学校、托幼机构、养老机构等食堂</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20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加工制作过程的检查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学校、托幼机构、养老机构等食堂</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供餐、用餐与配送情况的检查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学校、托幼机构、养老机构等食堂</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餐饮具清洗消毒情况的检查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学校、托幼机构、养老机构等食堂</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场所和设施清洁维护情况的检查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学校、托幼机构、养老机构等食堂</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食品安全管理情况的检查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学校、托幼机构、养老机构等食堂</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人员管理情况的检查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学校、托幼机构、养老机构等食堂</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学校办学情况抽查</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学校食堂食品安全情况的检查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学校机构食堂</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食品股</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6"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生态环境监测机构抽查</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生态环境监测机构监督检查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生态环境监测机构</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质监股</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机动车销售企业抽查</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机动车获得强制性产品认证情况检查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机动车销售企业</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质监股</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6"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机动车检验机构抽查</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机动车检验机构监督检查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机动车检验机构</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质监股</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948"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2"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房地产市场抽查</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房地产行业定价情况的检查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房地产从业单位</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价格股</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建筑市场抽查</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建设领域检测机构监督检查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建设领域检测机构</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质监股</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食品农产品检验检测机构抽查</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食品农产品检验检测机构监督检查</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食品农产品检验检测机构</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质监股</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2"/>
                <w:szCs w:val="22"/>
                <w:u w:val="none"/>
              </w:rPr>
            </w:pPr>
          </w:p>
        </w:tc>
      </w:tr>
    </w:tbl>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eastAsia" w:ascii="黑体" w:hAnsi="黑体" w:eastAsia="黑体" w:cs="黑体"/>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eastAsia" w:ascii="黑体" w:hAnsi="黑体" w:eastAsia="黑体" w:cs="黑体"/>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 xml:space="preserve">3 </w:t>
      </w:r>
    </w:p>
    <w:p>
      <w:pPr>
        <w:pStyle w:val="6"/>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550" w:lineRule="exact"/>
        <w:ind w:right="-94"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广元市昭化区市场监管局2023年度部门联合“双随机、一公开”</w:t>
      </w:r>
    </w:p>
    <w:p>
      <w:pPr>
        <w:pStyle w:val="6"/>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550" w:lineRule="exact"/>
        <w:ind w:right="-94"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监管配合工作计划表</w:t>
      </w:r>
    </w:p>
    <w:tbl>
      <w:tblPr>
        <w:tblStyle w:val="8"/>
        <w:tblW w:w="15561" w:type="dxa"/>
        <w:tblInd w:w="-1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4"/>
        <w:gridCol w:w="1932"/>
        <w:gridCol w:w="1464"/>
        <w:gridCol w:w="1764"/>
        <w:gridCol w:w="2064"/>
        <w:gridCol w:w="1389"/>
        <w:gridCol w:w="2412"/>
        <w:gridCol w:w="1452"/>
        <w:gridCol w:w="1488"/>
        <w:gridCol w:w="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抽查类别</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牵头单位</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检查对象</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事项类别</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检查方式</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我局配合抽查事项</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责任股室</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完成时间</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2"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学校办学情况抽查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区教育局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全区校外培训机构</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校外培训机构自媒体广告发布情况和超出核准登记的经营范围从事经营活动的检查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对全市的养老机构抽查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区民政局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养老服务机构</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对特种设备使用单位的监督检查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特设股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10月10日前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医药机构抽查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区医保局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全市定点医疗机构</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对医疗服务的价格检查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规模以上工业企业、限额以上批零住餐企业抽查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区统计局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规模以上工业企业、限额以上批零住餐企业</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10月10日前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工业企业安全生产情况抽查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区应急局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工业企业</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查阅安全生产资料、实地现场检查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企业特种设备使用和管理规定执行情况</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特设股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7月前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劳动用工抽查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区人力资源社会保障局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劳务派遣相关单位</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盐业市场抽查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区经信科技局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食盐定点批发企业、食盐零售单位和用盐单位</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食盐质量检查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质监股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7月前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成品油市场抽查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区经信科技局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成品油批发、零售、仓储经营单位</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对油品质量、计量的检查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质监股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7月前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外商投资年度报告抽查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区经济合作和外事中心</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外商投资企业或外国投资者</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旅馆业抽查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区卫生健康局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宾馆、旅店</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现场检查、查阅资料</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9月20日前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消防产品抽查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区消防大队</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使用消防产品的市场主体</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交通运输行业抽查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区交通运输局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交通运输建设项目参建单位、产品生产和经销企业</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现场检查、抽样检查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汽车流通市场抽查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区商务和经济合作局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汽车销售经销商（主要是新车4S店）</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单用途商业预付卡抽查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区商务和经济合作局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单用途商业预付卡发卡企业和售卡企业</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房地产市场抽查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区住建局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房地产开发企业</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现场检查、书面检查、网络检查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房地产开发企业自媒体广告发布情况的检查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房地产市场抽查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区住建局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房地产估价机构及注册房地产估价师</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现场检查、书面检查、网络检查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房地产市场抽查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区住建局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房地产经纪机构和房地产经纪人员</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现场检查、书面检查、网络检查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对经纪机构价格行为的检查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建筑市场抽查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区住建局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租赁、安装、拆卸、使用建筑起重机械的单位</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现场检查、网络检查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燃气经营抽查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区住建局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燃气企业</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现场检查、书面检查、网络检查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物业服务抽查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区住建局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物业服务企业</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现场检查、书面检查、网络检查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电梯等特种设备使用安全管理的检查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特设股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农业生产资料抽查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农药生产经营者</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现场检查、抽样检测</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3月-6月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农业生产资料抽查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肥料生产经营者</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现场检查、抽样检测</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肥料产品质量监督抽查、化肥生产许可获证企业监督检查。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质监股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3月-6月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农业生产资料抽查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种子生产经营者</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现场检查、书面检查、抽样检测</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3月-6月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农业生产资料抽查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农业机械生产经营者</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8月-10月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种畜禽养殖抽查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从事种畜禽生产经营的单位</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3月-6月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水生野生动物养殖抽查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经营利用水生野生动物及其制品的企业</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实地核查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3月-6月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区文旅体局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个体、企业经营主体资格照、证的检查以及发现经营过程中涉嫌存在违法行为的查处</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信用股、执法一、二中队</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10月10日前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营业性演出经营活动从业单位抽查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区文旅体局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营业性演出从业单位</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10月10日前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旅行社行业抽查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区文旅体局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旅行社</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10月10日前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通过网络经营旅行社业务抽查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区文旅体局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通过网络经营旅行社业务的企业及平台</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旅游互联网企业及平台履行电子商务经营者主体责任的检查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10月10日前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互联网上网服务营业场所抽查</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区文旅体局</w:t>
            </w: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w:t>
            </w:r>
          </w:p>
        </w:tc>
        <w:tc>
          <w:tcPr>
            <w:tcW w:w="2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信用股</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10月10日前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2"/>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eastAsia" w:ascii="黑体" w:hAnsi="黑体" w:eastAsia="黑体" w:cs="黑体"/>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eastAsia" w:ascii="黑体" w:hAnsi="黑体" w:eastAsia="黑体" w:cs="黑体"/>
          <w:kern w:val="0"/>
          <w:sz w:val="32"/>
          <w:szCs w:val="32"/>
          <w:lang w:eastAsia="zh-CN"/>
        </w:rPr>
        <w:sectPr>
          <w:pgSz w:w="16838" w:h="11906" w:orient="landscape"/>
          <w:pgMar w:top="1587" w:right="2098" w:bottom="1474" w:left="1984" w:header="851" w:footer="992" w:gutter="0"/>
          <w:cols w:space="0" w:num="1"/>
          <w:rtlGutter w:val="0"/>
          <w:docGrid w:type="lines" w:linePitch="315" w:charSpace="0"/>
        </w:sectPr>
      </w:pPr>
    </w:p>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4</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ascii="方正小标宋简体" w:hAnsi="仿宋_GB2312" w:eastAsia="方正小标宋简体" w:cs="仿宋_GB2312"/>
          <w:sz w:val="44"/>
          <w:szCs w:val="44"/>
        </w:rPr>
      </w:pPr>
      <w:r>
        <w:rPr>
          <w:rFonts w:hint="eastAsia" w:ascii="方正小标宋简体" w:eastAsia="方正小标宋简体"/>
          <w:spacing w:val="1"/>
          <w:w w:val="92"/>
          <w:kern w:val="0"/>
          <w:sz w:val="44"/>
          <w:szCs w:val="44"/>
          <w:fitText w:val="8551" w:id="1369472813"/>
        </w:rPr>
        <w:t>广元市“双随机、一公开”监管抽查检查告知</w:t>
      </w:r>
      <w:r>
        <w:rPr>
          <w:rFonts w:hint="eastAsia" w:ascii="方正小标宋简体" w:eastAsia="方正小标宋简体"/>
          <w:spacing w:val="29"/>
          <w:w w:val="92"/>
          <w:kern w:val="0"/>
          <w:sz w:val="44"/>
          <w:szCs w:val="44"/>
          <w:fitText w:val="8551" w:id="1369472813"/>
        </w:rPr>
        <w:t>书</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282828"/>
          <w:sz w:val="28"/>
          <w:szCs w:val="28"/>
          <w:shd w:val="clear" w:color="auto" w:fill="FFFFFF"/>
        </w:rPr>
      </w:pPr>
      <w:r>
        <w:rPr>
          <w:rFonts w:hint="eastAsia" w:ascii="仿宋" w:hAnsi="仿宋" w:eastAsia="仿宋" w:cs="仿宋"/>
          <w:color w:val="282828"/>
          <w:sz w:val="28"/>
          <w:szCs w:val="28"/>
          <w:shd w:val="clear" w:color="auto" w:fill="FFFFFF"/>
        </w:rPr>
        <w:t>广</w:t>
      </w:r>
      <w:r>
        <w:rPr>
          <w:rFonts w:hint="eastAsia" w:ascii="仿宋" w:hAnsi="仿宋" w:eastAsia="仿宋" w:cs="仿宋"/>
          <w:color w:val="282828"/>
          <w:sz w:val="28"/>
          <w:szCs w:val="28"/>
          <w:shd w:val="clear" w:color="auto" w:fill="FFFFFF"/>
          <w:lang w:eastAsia="zh-CN"/>
        </w:rPr>
        <w:t>昭</w:t>
      </w:r>
      <w:r>
        <w:rPr>
          <w:rFonts w:hint="eastAsia" w:ascii="仿宋" w:hAnsi="仿宋" w:eastAsia="仿宋" w:cs="仿宋"/>
          <w:color w:val="282828"/>
          <w:sz w:val="28"/>
          <w:szCs w:val="28"/>
          <w:shd w:val="clear" w:color="auto" w:fill="FFFFFF"/>
        </w:rPr>
        <w:t>双检告</w:t>
      </w:r>
      <w:r>
        <w:rPr>
          <w:rFonts w:hint="eastAsia" w:ascii="仿宋" w:hAnsi="仿宋" w:eastAsia="仿宋" w:cs="仿宋"/>
          <w:color w:val="282828"/>
          <w:sz w:val="28"/>
          <w:szCs w:val="28"/>
          <w:shd w:val="clear" w:color="auto" w:fill="FFFFFF"/>
          <w:lang w:eastAsia="zh-CN"/>
        </w:rPr>
        <w:t>市监</w:t>
      </w:r>
      <w:r>
        <w:rPr>
          <w:rFonts w:hint="eastAsia" w:ascii="仿宋" w:hAnsi="仿宋" w:eastAsia="仿宋" w:cs="仿宋"/>
          <w:color w:val="282828"/>
          <w:sz w:val="28"/>
          <w:szCs w:val="28"/>
          <w:shd w:val="clear" w:color="auto" w:fill="FFFFFF"/>
        </w:rPr>
        <w:t>字</w:t>
      </w:r>
      <w:r>
        <w:rPr>
          <w:rFonts w:hint="eastAsia" w:ascii="仿宋" w:hAnsi="仿宋" w:eastAsia="仿宋" w:cs="仿宋"/>
          <w:color w:val="282828"/>
          <w:sz w:val="28"/>
          <w:szCs w:val="28"/>
          <w:shd w:val="clear" w:color="auto" w:fill="FFFFFF"/>
          <w:lang w:eastAsia="zh-CN"/>
        </w:rPr>
        <w:t>（股室）</w:t>
      </w:r>
      <w:r>
        <w:rPr>
          <w:rFonts w:hint="eastAsia" w:ascii="仿宋" w:hAnsi="仿宋" w:eastAsia="仿宋" w:cs="仿宋"/>
          <w:color w:val="282828"/>
          <w:sz w:val="28"/>
          <w:szCs w:val="28"/>
          <w:shd w:val="clear" w:color="auto" w:fill="FFFFFF"/>
        </w:rPr>
        <w:t>〔   〕  号</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color w:val="282828"/>
          <w:sz w:val="28"/>
          <w:szCs w:val="28"/>
          <w:shd w:val="clear" w:color="auto" w:fill="FFFFFF"/>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color w:val="282828"/>
          <w:sz w:val="28"/>
          <w:szCs w:val="28"/>
          <w:u w:val="single"/>
          <w:shd w:val="clear" w:color="auto" w:fill="FFFFFF"/>
        </w:rPr>
      </w:pPr>
      <w:r>
        <w:rPr>
          <w:rFonts w:hint="eastAsia" w:ascii="仿宋" w:hAnsi="仿宋" w:eastAsia="仿宋" w:cs="仿宋"/>
          <w:color w:val="282828"/>
          <w:sz w:val="28"/>
          <w:szCs w:val="28"/>
          <w:u w:val="single"/>
          <w:shd w:val="clear" w:color="auto" w:fill="FFFFFF"/>
        </w:rPr>
        <w:t xml:space="preserve">                （企业名称）：</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282828"/>
          <w:sz w:val="28"/>
          <w:szCs w:val="28"/>
          <w:u w:val="single"/>
          <w:shd w:val="clear" w:color="auto" w:fill="FFFFFF"/>
        </w:rPr>
      </w:pPr>
      <w:r>
        <w:rPr>
          <w:rFonts w:hint="eastAsia" w:ascii="仿宋" w:hAnsi="仿宋" w:eastAsia="仿宋" w:cs="仿宋"/>
          <w:color w:val="282828"/>
          <w:sz w:val="28"/>
          <w:szCs w:val="28"/>
          <w:shd w:val="clear" w:color="auto" w:fill="FFFFFF"/>
        </w:rPr>
        <w:t>依据</w:t>
      </w:r>
      <w:r>
        <w:rPr>
          <w:rFonts w:hint="eastAsia" w:ascii="仿宋" w:hAnsi="仿宋" w:eastAsia="仿宋" w:cs="仿宋"/>
          <w:color w:val="282828"/>
          <w:sz w:val="28"/>
          <w:szCs w:val="28"/>
          <w:u w:val="single"/>
          <w:shd w:val="clear" w:color="auto" w:fill="FFFFFF"/>
        </w:rPr>
        <w:t xml:space="preserve">             </w:t>
      </w:r>
      <w:r>
        <w:rPr>
          <w:rFonts w:hint="eastAsia" w:ascii="仿宋" w:hAnsi="仿宋" w:eastAsia="仿宋" w:cs="仿宋"/>
          <w:color w:val="282828"/>
          <w:sz w:val="28"/>
          <w:szCs w:val="28"/>
          <w:shd w:val="clear" w:color="auto" w:fill="FFFFFF"/>
        </w:rPr>
        <w:t>检查方案，经系统随机抽取，我单位（局）联合</w:t>
      </w:r>
      <w:r>
        <w:rPr>
          <w:rFonts w:hint="eastAsia" w:ascii="仿宋" w:hAnsi="仿宋" w:eastAsia="仿宋" w:cs="仿宋"/>
          <w:color w:val="282828"/>
          <w:sz w:val="28"/>
          <w:szCs w:val="28"/>
          <w:u w:val="single"/>
          <w:shd w:val="clear" w:color="auto" w:fill="FFFFFF"/>
        </w:rPr>
        <w:t xml:space="preserve">        </w:t>
      </w:r>
      <w:r>
        <w:rPr>
          <w:rFonts w:hint="eastAsia" w:ascii="仿宋" w:hAnsi="仿宋" w:eastAsia="仿宋" w:cs="仿宋"/>
          <w:color w:val="282828"/>
          <w:sz w:val="28"/>
          <w:szCs w:val="28"/>
          <w:shd w:val="clear" w:color="auto" w:fill="FFFFFF"/>
        </w:rPr>
        <w:t>部门依法对你（单位）实施“双随机、一公开”联合监管现场抽查检查，并告知以下事项。</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282828"/>
          <w:sz w:val="28"/>
          <w:szCs w:val="28"/>
          <w:shd w:val="clear" w:color="auto" w:fill="FFFFFF"/>
        </w:rPr>
      </w:pPr>
      <w:r>
        <w:rPr>
          <w:rFonts w:hint="eastAsia" w:ascii="仿宋" w:hAnsi="仿宋" w:eastAsia="仿宋" w:cs="仿宋"/>
          <w:color w:val="282828"/>
          <w:sz w:val="28"/>
          <w:szCs w:val="28"/>
          <w:shd w:val="clear" w:color="auto" w:fill="FFFFFF"/>
        </w:rPr>
        <w:t>一、检查内容（检查事项）</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282828"/>
          <w:sz w:val="28"/>
          <w:szCs w:val="28"/>
          <w:u w:val="single"/>
          <w:shd w:val="clear" w:color="auto" w:fill="FFFFFF"/>
        </w:rPr>
      </w:pPr>
      <w:r>
        <w:rPr>
          <w:rFonts w:hint="eastAsia" w:ascii="仿宋" w:hAnsi="仿宋" w:eastAsia="仿宋" w:cs="仿宋"/>
          <w:color w:val="282828"/>
          <w:sz w:val="28"/>
          <w:szCs w:val="28"/>
          <w:u w:val="single"/>
          <w:shd w:val="clear" w:color="auto" w:fill="FFFFFF"/>
        </w:rPr>
        <w:t xml:space="preserve">1.               </w:t>
      </w:r>
      <w:r>
        <w:rPr>
          <w:rFonts w:hint="eastAsia" w:ascii="仿宋" w:hAnsi="仿宋" w:eastAsia="仿宋" w:cs="仿宋"/>
          <w:color w:val="282828"/>
          <w:sz w:val="28"/>
          <w:szCs w:val="28"/>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282828"/>
          <w:sz w:val="28"/>
          <w:szCs w:val="28"/>
          <w:u w:val="single"/>
          <w:shd w:val="clear" w:color="auto" w:fill="FFFFFF"/>
        </w:rPr>
      </w:pPr>
      <w:r>
        <w:rPr>
          <w:rFonts w:hint="eastAsia" w:ascii="仿宋" w:hAnsi="仿宋" w:eastAsia="仿宋" w:cs="仿宋"/>
          <w:color w:val="282828"/>
          <w:sz w:val="28"/>
          <w:szCs w:val="28"/>
          <w:u w:val="single"/>
          <w:shd w:val="clear" w:color="auto" w:fill="FFFFFF"/>
        </w:rPr>
        <w:t xml:space="preserve">2.……           </w:t>
      </w:r>
      <w:r>
        <w:rPr>
          <w:rFonts w:hint="eastAsia" w:ascii="仿宋" w:hAnsi="仿宋" w:eastAsia="仿宋" w:cs="仿宋"/>
          <w:color w:val="282828"/>
          <w:sz w:val="28"/>
          <w:szCs w:val="28"/>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282828"/>
          <w:sz w:val="28"/>
          <w:szCs w:val="28"/>
          <w:u w:val="single"/>
          <w:shd w:val="clear" w:color="auto" w:fill="FFFFFF"/>
        </w:rPr>
      </w:pPr>
      <w:r>
        <w:rPr>
          <w:rFonts w:hint="eastAsia" w:ascii="仿宋" w:hAnsi="仿宋" w:eastAsia="仿宋" w:cs="仿宋"/>
          <w:color w:val="282828"/>
          <w:sz w:val="28"/>
          <w:szCs w:val="28"/>
          <w:shd w:val="clear" w:color="auto" w:fill="FFFFFF"/>
        </w:rPr>
        <w:t>二、检查时间：</w:t>
      </w:r>
      <w:r>
        <w:rPr>
          <w:rFonts w:hint="eastAsia" w:ascii="仿宋" w:hAnsi="仿宋" w:eastAsia="仿宋" w:cs="仿宋"/>
          <w:color w:val="282828"/>
          <w:sz w:val="28"/>
          <w:szCs w:val="28"/>
          <w:u w:val="single"/>
          <w:shd w:val="clear" w:color="auto" w:fill="FFFFFF"/>
        </w:rPr>
        <w:t xml:space="preserve">      </w:t>
      </w:r>
      <w:r>
        <w:rPr>
          <w:rFonts w:hint="eastAsia" w:ascii="仿宋" w:hAnsi="仿宋" w:eastAsia="仿宋" w:cs="仿宋"/>
          <w:color w:val="282828"/>
          <w:sz w:val="28"/>
          <w:szCs w:val="28"/>
          <w:shd w:val="clear" w:color="auto" w:fill="FFFFFF"/>
        </w:rPr>
        <w:t>年</w:t>
      </w:r>
      <w:r>
        <w:rPr>
          <w:rFonts w:hint="eastAsia" w:ascii="仿宋" w:hAnsi="仿宋" w:eastAsia="仿宋" w:cs="仿宋"/>
          <w:color w:val="282828"/>
          <w:sz w:val="28"/>
          <w:szCs w:val="28"/>
          <w:u w:val="single"/>
          <w:shd w:val="clear" w:color="auto" w:fill="FFFFFF"/>
        </w:rPr>
        <w:t xml:space="preserve">   </w:t>
      </w:r>
      <w:r>
        <w:rPr>
          <w:rFonts w:hint="eastAsia" w:ascii="仿宋" w:hAnsi="仿宋" w:eastAsia="仿宋" w:cs="仿宋"/>
          <w:color w:val="282828"/>
          <w:sz w:val="28"/>
          <w:szCs w:val="28"/>
          <w:shd w:val="clear" w:color="auto" w:fill="FFFFFF"/>
        </w:rPr>
        <w:t>月</w:t>
      </w:r>
      <w:r>
        <w:rPr>
          <w:rFonts w:hint="eastAsia" w:ascii="仿宋" w:hAnsi="仿宋" w:eastAsia="仿宋" w:cs="仿宋"/>
          <w:color w:val="282828"/>
          <w:sz w:val="28"/>
          <w:szCs w:val="28"/>
          <w:u w:val="single"/>
          <w:shd w:val="clear" w:color="auto" w:fill="FFFFFF"/>
        </w:rPr>
        <w:t xml:space="preserve">  </w:t>
      </w:r>
      <w:r>
        <w:rPr>
          <w:rFonts w:hint="eastAsia" w:ascii="仿宋" w:hAnsi="仿宋" w:eastAsia="仿宋" w:cs="仿宋"/>
          <w:color w:val="282828"/>
          <w:sz w:val="28"/>
          <w:szCs w:val="28"/>
          <w:shd w:val="clear" w:color="auto" w:fill="FFFFFF"/>
        </w:rPr>
        <w:t>日。</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282828"/>
          <w:sz w:val="28"/>
          <w:szCs w:val="28"/>
          <w:u w:val="single"/>
          <w:shd w:val="clear" w:color="auto" w:fill="FFFFFF"/>
        </w:rPr>
      </w:pPr>
      <w:r>
        <w:rPr>
          <w:rFonts w:hint="eastAsia" w:ascii="仿宋" w:hAnsi="仿宋" w:eastAsia="仿宋" w:cs="仿宋"/>
          <w:color w:val="282828"/>
          <w:sz w:val="28"/>
          <w:szCs w:val="28"/>
          <w:shd w:val="clear" w:color="auto" w:fill="FFFFFF"/>
        </w:rPr>
        <w:t>三、检查地点：</w:t>
      </w:r>
      <w:r>
        <w:rPr>
          <w:rFonts w:hint="eastAsia" w:ascii="仿宋" w:hAnsi="仿宋" w:eastAsia="仿宋" w:cs="仿宋"/>
          <w:color w:val="282828"/>
          <w:sz w:val="28"/>
          <w:szCs w:val="28"/>
          <w:u w:val="single"/>
          <w:shd w:val="clear" w:color="auto" w:fill="FFFFFF"/>
        </w:rPr>
        <w:t xml:space="preserve">                  </w:t>
      </w:r>
      <w:r>
        <w:rPr>
          <w:rFonts w:hint="eastAsia" w:ascii="仿宋" w:hAnsi="仿宋" w:eastAsia="仿宋" w:cs="仿宋"/>
          <w:color w:val="282828"/>
          <w:sz w:val="28"/>
          <w:szCs w:val="28"/>
          <w:shd w:val="clear" w:color="auto" w:fill="FFFFFF"/>
        </w:rPr>
        <w:t>。</w:t>
      </w:r>
    </w:p>
    <w:p>
      <w:pPr>
        <w:keepNext w:val="0"/>
        <w:keepLines w:val="0"/>
        <w:pageBreakBefore w:val="0"/>
        <w:widowControl/>
        <w:kinsoku/>
        <w:wordWrap/>
        <w:overflowPunct/>
        <w:topLinePunct w:val="0"/>
        <w:autoSpaceDE/>
        <w:autoSpaceDN/>
        <w:bidi w:val="0"/>
        <w:adjustRightInd/>
        <w:snapToGrid/>
        <w:spacing w:line="400" w:lineRule="exact"/>
        <w:ind w:left="4200" w:firstLine="420"/>
        <w:jc w:val="left"/>
        <w:textAlignment w:val="auto"/>
        <w:rPr>
          <w:rFonts w:hint="eastAsia" w:ascii="仿宋" w:hAnsi="仿宋" w:eastAsia="仿宋" w:cs="仿宋"/>
          <w:color w:val="282828"/>
          <w:sz w:val="28"/>
          <w:szCs w:val="28"/>
          <w:shd w:val="clear" w:color="auto" w:fill="FFFFFF"/>
        </w:rPr>
      </w:pP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400" w:lineRule="exact"/>
        <w:ind w:left="4200" w:firstLine="420"/>
        <w:jc w:val="left"/>
        <w:textAlignment w:val="auto"/>
        <w:rPr>
          <w:rFonts w:hint="eastAsia" w:ascii="仿宋" w:hAnsi="仿宋" w:eastAsia="仿宋" w:cs="仿宋"/>
          <w:color w:val="282828"/>
          <w:sz w:val="28"/>
          <w:szCs w:val="28"/>
          <w:shd w:val="clear" w:color="auto" w:fill="FFFFFF"/>
        </w:rPr>
      </w:pPr>
      <w:r>
        <w:rPr>
          <w:rFonts w:hint="eastAsia" w:ascii="仿宋" w:hAnsi="仿宋" w:eastAsia="仿宋" w:cs="仿宋"/>
          <w:color w:val="282828"/>
          <w:sz w:val="28"/>
          <w:szCs w:val="28"/>
          <w:shd w:val="clear" w:color="auto" w:fill="FFFFFF"/>
        </w:rPr>
        <w:t>落款及盖章（牵头单位）</w:t>
      </w:r>
    </w:p>
    <w:p>
      <w:pPr>
        <w:keepNext w:val="0"/>
        <w:keepLines w:val="0"/>
        <w:pageBreakBefore w:val="0"/>
        <w:widowControl/>
        <w:kinsoku/>
        <w:wordWrap/>
        <w:overflowPunct/>
        <w:topLinePunct w:val="0"/>
        <w:autoSpaceDE/>
        <w:autoSpaceDN/>
        <w:bidi w:val="0"/>
        <w:adjustRightInd/>
        <w:snapToGrid/>
        <w:spacing w:line="400" w:lineRule="exact"/>
        <w:ind w:left="4200" w:leftChars="2000" w:firstLine="784" w:firstLineChars="280"/>
        <w:jc w:val="left"/>
        <w:textAlignment w:val="auto"/>
        <w:rPr>
          <w:rFonts w:hint="eastAsia" w:ascii="仿宋" w:hAnsi="仿宋" w:eastAsia="仿宋" w:cs="仿宋"/>
          <w:color w:val="282828"/>
          <w:sz w:val="28"/>
          <w:szCs w:val="28"/>
          <w:shd w:val="clear" w:color="auto" w:fill="FFFFFF"/>
        </w:rPr>
      </w:pPr>
      <w:r>
        <w:rPr>
          <w:rFonts w:hint="eastAsia" w:ascii="仿宋" w:hAnsi="仿宋" w:eastAsia="仿宋" w:cs="仿宋"/>
          <w:color w:val="282828"/>
          <w:sz w:val="28"/>
          <w:szCs w:val="28"/>
          <w:shd w:val="clear" w:color="auto" w:fill="FFFFFF"/>
        </w:rPr>
        <w:t>20  年   月   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32"/>
          <w:szCs w:val="32"/>
        </w:rPr>
      </w:pPr>
    </w:p>
    <w:p>
      <w:pPr>
        <w:spacing w:line="420" w:lineRule="exact"/>
        <w:jc w:val="center"/>
        <w:rPr>
          <w:rFonts w:ascii="仿宋" w:hAnsi="仿宋" w:eastAsia="仿宋" w:cs="Times New Roman"/>
          <w:b/>
          <w:sz w:val="32"/>
          <w:szCs w:val="32"/>
        </w:rPr>
      </w:pPr>
      <w:r>
        <w:rPr>
          <w:rFonts w:hint="eastAsia" w:ascii="仿宋" w:hAnsi="仿宋" w:eastAsia="仿宋" w:cs="Times New Roman"/>
          <w:b/>
          <w:sz w:val="32"/>
          <w:szCs w:val="32"/>
        </w:rPr>
        <w:t>送达回证</w:t>
      </w:r>
    </w:p>
    <w:tbl>
      <w:tblPr>
        <w:tblStyle w:val="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3600"/>
        <w:gridCol w:w="1412"/>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rPr>
                <w:rFonts w:cs="Times New Roman"/>
                <w:sz w:val="28"/>
                <w:szCs w:val="28"/>
              </w:rPr>
            </w:pPr>
            <w:r>
              <w:rPr>
                <w:rFonts w:hint="eastAsia" w:cs="Times New Roman"/>
                <w:sz w:val="28"/>
                <w:szCs w:val="28"/>
              </w:rPr>
              <w:t>送达地点</w:t>
            </w:r>
          </w:p>
        </w:tc>
        <w:tc>
          <w:tcPr>
            <w:tcW w:w="3600" w:type="dxa"/>
            <w:tcBorders>
              <w:top w:val="single" w:color="auto" w:sz="4" w:space="0"/>
              <w:left w:val="nil"/>
              <w:bottom w:val="single" w:color="auto" w:sz="4" w:space="0"/>
              <w:right w:val="single" w:color="auto" w:sz="4" w:space="0"/>
            </w:tcBorders>
            <w:noWrap w:val="0"/>
            <w:vAlign w:val="top"/>
          </w:tcPr>
          <w:p>
            <w:pPr>
              <w:rPr>
                <w:rFonts w:cs="Times New Roman"/>
                <w:sz w:val="28"/>
                <w:szCs w:val="28"/>
                <w:u w:val="single"/>
              </w:rPr>
            </w:pPr>
          </w:p>
        </w:tc>
        <w:tc>
          <w:tcPr>
            <w:tcW w:w="1412" w:type="dxa"/>
            <w:tcBorders>
              <w:top w:val="single" w:color="auto" w:sz="4" w:space="0"/>
              <w:left w:val="nil"/>
              <w:bottom w:val="single" w:color="auto" w:sz="4" w:space="0"/>
              <w:right w:val="single" w:color="auto" w:sz="4" w:space="0"/>
            </w:tcBorders>
            <w:noWrap w:val="0"/>
            <w:vAlign w:val="top"/>
          </w:tcPr>
          <w:p>
            <w:pPr>
              <w:rPr>
                <w:rFonts w:cs="Times New Roman"/>
                <w:sz w:val="28"/>
                <w:szCs w:val="28"/>
              </w:rPr>
            </w:pPr>
            <w:r>
              <w:rPr>
                <w:rFonts w:hint="eastAsia" w:cs="Times New Roman"/>
                <w:sz w:val="28"/>
                <w:szCs w:val="28"/>
              </w:rPr>
              <w:t>送达方式</w:t>
            </w:r>
          </w:p>
        </w:tc>
        <w:tc>
          <w:tcPr>
            <w:tcW w:w="2368" w:type="dxa"/>
            <w:tcBorders>
              <w:top w:val="single" w:color="auto" w:sz="4" w:space="0"/>
              <w:left w:val="nil"/>
              <w:bottom w:val="single" w:color="auto" w:sz="4" w:space="0"/>
              <w:right w:val="single" w:color="auto" w:sz="4" w:space="0"/>
            </w:tcBorders>
            <w:noWrap w:val="0"/>
            <w:vAlign w:val="top"/>
          </w:tcPr>
          <w:p>
            <w:pPr>
              <w:rPr>
                <w:rFonts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rPr>
                <w:rFonts w:cs="Times New Roman"/>
                <w:sz w:val="28"/>
                <w:szCs w:val="28"/>
              </w:rPr>
            </w:pPr>
          </w:p>
          <w:p>
            <w:pPr>
              <w:rPr>
                <w:rFonts w:cs="Times New Roman"/>
                <w:sz w:val="28"/>
                <w:szCs w:val="28"/>
              </w:rPr>
            </w:pPr>
            <w:r>
              <w:rPr>
                <w:rFonts w:hint="eastAsia" w:cs="Times New Roman"/>
                <w:sz w:val="28"/>
                <w:szCs w:val="28"/>
              </w:rPr>
              <w:t>收件人</w:t>
            </w:r>
          </w:p>
        </w:tc>
        <w:tc>
          <w:tcPr>
            <w:tcW w:w="3600" w:type="dxa"/>
            <w:tcBorders>
              <w:top w:val="single" w:color="auto" w:sz="4" w:space="0"/>
              <w:left w:val="nil"/>
              <w:bottom w:val="single" w:color="auto" w:sz="4" w:space="0"/>
              <w:right w:val="single" w:color="auto" w:sz="4" w:space="0"/>
            </w:tcBorders>
            <w:noWrap w:val="0"/>
            <w:vAlign w:val="top"/>
          </w:tcPr>
          <w:p>
            <w:pPr>
              <w:rPr>
                <w:rFonts w:cs="Times New Roman"/>
                <w:sz w:val="28"/>
                <w:szCs w:val="28"/>
              </w:rPr>
            </w:pPr>
            <w:r>
              <w:rPr>
                <w:rFonts w:hint="eastAsia" w:cs="Times New Roman"/>
                <w:sz w:val="24"/>
                <w:szCs w:val="24"/>
              </w:rPr>
              <w:t>告知书及相关事项已全部知悉明白，将依法如实配合检查工作。</w:t>
            </w:r>
          </w:p>
          <w:p>
            <w:pPr>
              <w:rPr>
                <w:rFonts w:hint="eastAsia" w:cs="Times New Roman"/>
                <w:sz w:val="28"/>
                <w:szCs w:val="28"/>
              </w:rPr>
            </w:pPr>
            <w:r>
              <w:rPr>
                <w:rFonts w:hint="eastAsia" w:cs="Times New Roman"/>
                <w:sz w:val="28"/>
                <w:szCs w:val="28"/>
              </w:rPr>
              <w:t xml:space="preserve">             </w:t>
            </w:r>
          </w:p>
          <w:p>
            <w:pPr>
              <w:ind w:firstLine="1680" w:firstLineChars="600"/>
              <w:rPr>
                <w:rFonts w:cs="Times New Roman"/>
                <w:sz w:val="28"/>
                <w:szCs w:val="28"/>
              </w:rPr>
            </w:pPr>
            <w:r>
              <w:rPr>
                <w:rFonts w:hint="eastAsia" w:cs="Times New Roman"/>
                <w:sz w:val="28"/>
                <w:szCs w:val="28"/>
              </w:rPr>
              <w:t>年  月  日</w:t>
            </w:r>
          </w:p>
        </w:tc>
        <w:tc>
          <w:tcPr>
            <w:tcW w:w="1412" w:type="dxa"/>
            <w:tcBorders>
              <w:top w:val="single" w:color="auto" w:sz="4" w:space="0"/>
              <w:left w:val="nil"/>
              <w:bottom w:val="single" w:color="auto" w:sz="4" w:space="0"/>
              <w:right w:val="single" w:color="auto" w:sz="4" w:space="0"/>
            </w:tcBorders>
            <w:noWrap w:val="0"/>
            <w:vAlign w:val="top"/>
          </w:tcPr>
          <w:p>
            <w:pPr>
              <w:rPr>
                <w:rFonts w:cs="Times New Roman"/>
                <w:sz w:val="28"/>
                <w:szCs w:val="28"/>
              </w:rPr>
            </w:pPr>
          </w:p>
          <w:p>
            <w:pPr>
              <w:rPr>
                <w:rFonts w:cs="Times New Roman"/>
                <w:sz w:val="28"/>
                <w:szCs w:val="28"/>
              </w:rPr>
            </w:pPr>
            <w:r>
              <w:rPr>
                <w:rFonts w:hint="eastAsia" w:cs="Times New Roman"/>
                <w:sz w:val="28"/>
                <w:szCs w:val="28"/>
              </w:rPr>
              <w:t>见证人</w:t>
            </w:r>
          </w:p>
        </w:tc>
        <w:tc>
          <w:tcPr>
            <w:tcW w:w="2368" w:type="dxa"/>
            <w:tcBorders>
              <w:top w:val="single" w:color="auto" w:sz="4" w:space="0"/>
              <w:left w:val="nil"/>
              <w:bottom w:val="single" w:color="auto" w:sz="4" w:space="0"/>
              <w:right w:val="single" w:color="auto" w:sz="4" w:space="0"/>
            </w:tcBorders>
            <w:noWrap w:val="0"/>
            <w:vAlign w:val="top"/>
          </w:tcPr>
          <w:p>
            <w:pPr>
              <w:rPr>
                <w:rFonts w:cs="Times New Roman"/>
                <w:sz w:val="28"/>
                <w:szCs w:val="28"/>
              </w:rPr>
            </w:pPr>
          </w:p>
          <w:p>
            <w:pPr>
              <w:rPr>
                <w:rFonts w:hint="eastAsia" w:cs="Times New Roman"/>
                <w:sz w:val="28"/>
                <w:szCs w:val="28"/>
              </w:rPr>
            </w:pPr>
            <w:r>
              <w:rPr>
                <w:rFonts w:hint="eastAsia" w:cs="Times New Roman"/>
                <w:sz w:val="28"/>
                <w:szCs w:val="28"/>
              </w:rPr>
              <w:t xml:space="preserve">     </w:t>
            </w:r>
          </w:p>
          <w:p>
            <w:pPr>
              <w:ind w:firstLine="560" w:firstLineChars="200"/>
              <w:rPr>
                <w:rFonts w:cs="Times New Roman"/>
                <w:sz w:val="28"/>
                <w:szCs w:val="28"/>
              </w:rPr>
            </w:pPr>
            <w:r>
              <w:rPr>
                <w:rFonts w:hint="eastAsia"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rPr>
                <w:rFonts w:cs="Times New Roman"/>
                <w:sz w:val="28"/>
                <w:szCs w:val="28"/>
              </w:rPr>
            </w:pPr>
            <w:r>
              <w:rPr>
                <w:rFonts w:hint="eastAsia" w:cs="Times New Roman"/>
                <w:sz w:val="28"/>
                <w:szCs w:val="28"/>
              </w:rPr>
              <w:t>送达人</w:t>
            </w:r>
          </w:p>
        </w:tc>
        <w:tc>
          <w:tcPr>
            <w:tcW w:w="7380" w:type="dxa"/>
            <w:gridSpan w:val="3"/>
            <w:tcBorders>
              <w:top w:val="single" w:color="auto" w:sz="4" w:space="0"/>
              <w:left w:val="nil"/>
              <w:bottom w:val="single" w:color="auto" w:sz="4" w:space="0"/>
              <w:right w:val="single" w:color="auto" w:sz="4" w:space="0"/>
            </w:tcBorders>
            <w:noWrap w:val="0"/>
            <w:vAlign w:val="top"/>
          </w:tcPr>
          <w:p>
            <w:pPr>
              <w:rPr>
                <w:rFonts w:cs="Times New Roman"/>
                <w:sz w:val="28"/>
                <w:szCs w:val="28"/>
              </w:rPr>
            </w:pPr>
            <w:r>
              <w:rPr>
                <w:rFonts w:hint="eastAsia"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rPr>
                <w:rFonts w:cs="Times New Roman"/>
                <w:sz w:val="28"/>
                <w:szCs w:val="28"/>
              </w:rPr>
            </w:pPr>
            <w:r>
              <w:rPr>
                <w:rFonts w:hint="eastAsia" w:cs="Times New Roman"/>
                <w:sz w:val="28"/>
                <w:szCs w:val="28"/>
              </w:rPr>
              <w:t>备  注</w:t>
            </w:r>
          </w:p>
        </w:tc>
        <w:tc>
          <w:tcPr>
            <w:tcW w:w="7380" w:type="dxa"/>
            <w:gridSpan w:val="3"/>
            <w:tcBorders>
              <w:top w:val="single" w:color="auto" w:sz="4" w:space="0"/>
              <w:left w:val="nil"/>
              <w:bottom w:val="single" w:color="auto" w:sz="4" w:space="0"/>
              <w:right w:val="single" w:color="auto" w:sz="4" w:space="0"/>
            </w:tcBorders>
            <w:noWrap w:val="0"/>
            <w:vAlign w:val="top"/>
          </w:tcPr>
          <w:p>
            <w:pPr>
              <w:rPr>
                <w:rFonts w:cs="Times New Roman"/>
                <w:sz w:val="28"/>
                <w:szCs w:val="28"/>
                <w:u w:val="single"/>
              </w:rPr>
            </w:pPr>
            <w:r>
              <w:rPr>
                <w:rFonts w:hint="eastAsia" w:cs="Times New Roman"/>
                <w:sz w:val="28"/>
                <w:szCs w:val="28"/>
              </w:rPr>
              <w:t>广元市昭化区行政执法监督举报投诉电话0839-8725121</w:t>
            </w:r>
          </w:p>
        </w:tc>
      </w:tr>
    </w:tbl>
    <w:p>
      <w:pPr>
        <w:widowControl/>
        <w:jc w:val="left"/>
        <w:rPr>
          <w:rFonts w:hint="eastAsia" w:ascii="方正小标宋简体" w:eastAsia="方正小标宋简体"/>
          <w:spacing w:val="1"/>
          <w:w w:val="83"/>
          <w:kern w:val="0"/>
          <w:sz w:val="44"/>
          <w:szCs w:val="44"/>
          <w:fitText w:val="8800" w:id="1431007301"/>
        </w:rPr>
      </w:pPr>
      <w:r>
        <w:rPr>
          <w:rFonts w:hint="eastAsia" w:ascii="仿宋" w:hAnsi="仿宋" w:eastAsia="仿宋"/>
          <w:sz w:val="28"/>
          <w:szCs w:val="28"/>
        </w:rPr>
        <w:t>本告知书一式二份，一份送达被检查人，一份牵头检查单位留存。</w:t>
      </w:r>
      <w:r>
        <w:rPr>
          <w:rFonts w:ascii="仿宋_GB2312" w:eastAsia="仿宋_GB2312"/>
          <w:sz w:val="28"/>
          <w:szCs w:val="28"/>
        </w:rPr>
        <w:br w:type="page"/>
      </w:r>
    </w:p>
    <w:p>
      <w:pPr>
        <w:spacing w:line="570" w:lineRule="exact"/>
        <w:jc w:val="center"/>
        <w:rPr>
          <w:rFonts w:ascii="方正小标宋简体" w:eastAsia="方正小标宋简体"/>
          <w:sz w:val="44"/>
          <w:szCs w:val="44"/>
        </w:rPr>
      </w:pPr>
      <w:r>
        <w:rPr>
          <w:rFonts w:hint="eastAsia" w:ascii="方正小标宋简体" w:eastAsia="方正小标宋简体"/>
          <w:spacing w:val="1"/>
          <w:w w:val="86"/>
          <w:kern w:val="0"/>
          <w:sz w:val="44"/>
          <w:szCs w:val="44"/>
          <w:fitText w:val="8800" w:id="1431007301"/>
        </w:rPr>
        <w:t>广元市“双随机、一公开”监管抽查检查结果告知</w:t>
      </w:r>
      <w:r>
        <w:rPr>
          <w:rFonts w:hint="eastAsia" w:ascii="方正小标宋简体" w:eastAsia="方正小标宋简体"/>
          <w:spacing w:val="29"/>
          <w:w w:val="86"/>
          <w:kern w:val="0"/>
          <w:sz w:val="44"/>
          <w:szCs w:val="44"/>
          <w:fitText w:val="8800" w:id="1431007301"/>
        </w:rPr>
        <w:t>书</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282828"/>
          <w:sz w:val="28"/>
          <w:szCs w:val="28"/>
          <w:shd w:val="clear" w:color="auto" w:fill="FFFFFF"/>
        </w:rPr>
      </w:pPr>
      <w:r>
        <w:rPr>
          <w:rFonts w:hint="eastAsia" w:ascii="仿宋" w:hAnsi="仿宋" w:eastAsia="仿宋" w:cs="仿宋"/>
          <w:color w:val="282828"/>
          <w:sz w:val="28"/>
          <w:szCs w:val="28"/>
          <w:shd w:val="clear" w:color="auto" w:fill="FFFFFF"/>
        </w:rPr>
        <w:t>广</w:t>
      </w:r>
      <w:r>
        <w:rPr>
          <w:rFonts w:hint="eastAsia" w:ascii="仿宋" w:hAnsi="仿宋" w:eastAsia="仿宋" w:cs="仿宋"/>
          <w:color w:val="282828"/>
          <w:sz w:val="28"/>
          <w:szCs w:val="28"/>
          <w:shd w:val="clear" w:color="auto" w:fill="FFFFFF"/>
          <w:lang w:eastAsia="zh-CN"/>
        </w:rPr>
        <w:t>昭</w:t>
      </w:r>
      <w:r>
        <w:rPr>
          <w:rFonts w:hint="eastAsia" w:ascii="仿宋" w:hAnsi="仿宋" w:eastAsia="仿宋" w:cs="仿宋"/>
          <w:color w:val="282828"/>
          <w:sz w:val="28"/>
          <w:szCs w:val="28"/>
          <w:shd w:val="clear" w:color="auto" w:fill="FFFFFF"/>
        </w:rPr>
        <w:t>双检结告</w:t>
      </w:r>
      <w:r>
        <w:rPr>
          <w:rFonts w:hint="eastAsia" w:ascii="仿宋" w:hAnsi="仿宋" w:eastAsia="仿宋" w:cs="仿宋"/>
          <w:color w:val="282828"/>
          <w:sz w:val="28"/>
          <w:szCs w:val="28"/>
          <w:shd w:val="clear" w:color="auto" w:fill="FFFFFF"/>
          <w:lang w:eastAsia="zh-CN"/>
        </w:rPr>
        <w:t>市监</w:t>
      </w:r>
      <w:r>
        <w:rPr>
          <w:rFonts w:hint="eastAsia" w:ascii="仿宋" w:hAnsi="仿宋" w:eastAsia="仿宋" w:cs="仿宋"/>
          <w:color w:val="282828"/>
          <w:sz w:val="28"/>
          <w:szCs w:val="28"/>
          <w:shd w:val="clear" w:color="auto" w:fill="FFFFFF"/>
        </w:rPr>
        <w:t>字</w:t>
      </w:r>
      <w:r>
        <w:rPr>
          <w:rFonts w:hint="eastAsia" w:ascii="仿宋" w:hAnsi="仿宋" w:eastAsia="仿宋" w:cs="仿宋"/>
          <w:color w:val="282828"/>
          <w:sz w:val="28"/>
          <w:szCs w:val="28"/>
          <w:shd w:val="clear" w:color="auto" w:fill="FFFFFF"/>
          <w:lang w:eastAsia="zh-CN"/>
        </w:rPr>
        <w:t>（股室）</w:t>
      </w:r>
      <w:r>
        <w:rPr>
          <w:rFonts w:hint="eastAsia" w:ascii="仿宋" w:hAnsi="仿宋" w:eastAsia="仿宋" w:cs="仿宋"/>
          <w:color w:val="282828"/>
          <w:sz w:val="28"/>
          <w:szCs w:val="28"/>
          <w:shd w:val="clear" w:color="auto" w:fill="FFFFFF"/>
        </w:rPr>
        <w:t>〔   〕  号</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282828"/>
          <w:sz w:val="28"/>
          <w:szCs w:val="28"/>
          <w:shd w:val="clear" w:color="auto" w:fill="FFFFFF"/>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282828"/>
          <w:sz w:val="28"/>
          <w:szCs w:val="28"/>
          <w:u w:val="single"/>
          <w:shd w:val="clear" w:color="auto" w:fill="FFFFFF"/>
        </w:rPr>
      </w:pPr>
      <w:r>
        <w:rPr>
          <w:rFonts w:hint="eastAsia" w:ascii="仿宋" w:hAnsi="仿宋" w:eastAsia="仿宋" w:cs="仿宋"/>
          <w:color w:val="282828"/>
          <w:sz w:val="28"/>
          <w:szCs w:val="28"/>
          <w:u w:val="single"/>
          <w:shd w:val="clear" w:color="auto" w:fill="FFFFFF"/>
        </w:rPr>
        <w:t xml:space="preserve">               （企业名称）：</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282828"/>
          <w:sz w:val="28"/>
          <w:szCs w:val="28"/>
          <w:u w:val="single"/>
          <w:shd w:val="clear" w:color="auto" w:fill="FFFFFF"/>
        </w:rPr>
      </w:pPr>
      <w:r>
        <w:rPr>
          <w:rFonts w:hint="eastAsia" w:ascii="仿宋" w:hAnsi="仿宋" w:eastAsia="仿宋" w:cs="仿宋"/>
          <w:color w:val="282828"/>
          <w:sz w:val="28"/>
          <w:szCs w:val="28"/>
          <w:u w:val="single"/>
          <w:shd w:val="clear" w:color="auto" w:fill="FFFFFF"/>
        </w:rPr>
        <w:t xml:space="preserve">     </w:t>
      </w:r>
      <w:r>
        <w:rPr>
          <w:rFonts w:hint="eastAsia" w:ascii="仿宋" w:hAnsi="仿宋" w:eastAsia="仿宋" w:cs="仿宋"/>
          <w:color w:val="282828"/>
          <w:sz w:val="28"/>
          <w:szCs w:val="28"/>
          <w:shd w:val="clear" w:color="auto" w:fill="FFFFFF"/>
        </w:rPr>
        <w:t>年</w:t>
      </w:r>
      <w:r>
        <w:rPr>
          <w:rFonts w:hint="eastAsia" w:ascii="仿宋" w:hAnsi="仿宋" w:eastAsia="仿宋" w:cs="仿宋"/>
          <w:color w:val="282828"/>
          <w:sz w:val="28"/>
          <w:szCs w:val="28"/>
          <w:u w:val="single"/>
          <w:shd w:val="clear" w:color="auto" w:fill="FFFFFF"/>
        </w:rPr>
        <w:t xml:space="preserve">   </w:t>
      </w:r>
      <w:r>
        <w:rPr>
          <w:rFonts w:hint="eastAsia" w:ascii="仿宋" w:hAnsi="仿宋" w:eastAsia="仿宋" w:cs="仿宋"/>
          <w:color w:val="282828"/>
          <w:sz w:val="28"/>
          <w:szCs w:val="28"/>
          <w:shd w:val="clear" w:color="auto" w:fill="FFFFFF"/>
        </w:rPr>
        <w:t>月</w:t>
      </w:r>
      <w:r>
        <w:rPr>
          <w:rFonts w:hint="eastAsia" w:ascii="仿宋" w:hAnsi="仿宋" w:eastAsia="仿宋" w:cs="仿宋"/>
          <w:color w:val="282828"/>
          <w:sz w:val="28"/>
          <w:szCs w:val="28"/>
          <w:u w:val="single"/>
          <w:shd w:val="clear" w:color="auto" w:fill="FFFFFF"/>
        </w:rPr>
        <w:t xml:space="preserve">   </w:t>
      </w:r>
      <w:r>
        <w:rPr>
          <w:rFonts w:hint="eastAsia" w:ascii="仿宋" w:hAnsi="仿宋" w:eastAsia="仿宋" w:cs="仿宋"/>
          <w:color w:val="282828"/>
          <w:sz w:val="28"/>
          <w:szCs w:val="28"/>
          <w:shd w:val="clear" w:color="auto" w:fill="FFFFFF"/>
        </w:rPr>
        <w:t>日，我单位及</w:t>
      </w:r>
      <w:r>
        <w:rPr>
          <w:rFonts w:hint="eastAsia" w:ascii="仿宋" w:hAnsi="仿宋" w:eastAsia="仿宋" w:cs="仿宋"/>
          <w:color w:val="282828"/>
          <w:sz w:val="28"/>
          <w:szCs w:val="28"/>
          <w:u w:val="single"/>
          <w:shd w:val="clear" w:color="auto" w:fill="FFFFFF"/>
        </w:rPr>
        <w:t xml:space="preserve">           </w:t>
      </w:r>
      <w:r>
        <w:rPr>
          <w:rFonts w:hint="eastAsia" w:ascii="仿宋" w:hAnsi="仿宋" w:eastAsia="仿宋" w:cs="仿宋"/>
          <w:color w:val="282828"/>
          <w:sz w:val="28"/>
          <w:szCs w:val="28"/>
          <w:shd w:val="clear" w:color="auto" w:fill="FFFFFF"/>
        </w:rPr>
        <w:t>等部门对你（单位）依法实施了现场检查（检查事项见抽查检查告知书广双联检告〔</w:t>
      </w:r>
      <w:r>
        <w:rPr>
          <w:rFonts w:hint="eastAsia" w:ascii="仿宋" w:hAnsi="仿宋" w:eastAsia="仿宋" w:cs="仿宋"/>
          <w:color w:val="282828"/>
          <w:sz w:val="28"/>
          <w:szCs w:val="28"/>
          <w:u w:val="single"/>
          <w:shd w:val="clear" w:color="auto" w:fill="FFFFFF"/>
        </w:rPr>
        <w:t xml:space="preserve">   </w:t>
      </w:r>
      <w:r>
        <w:rPr>
          <w:rFonts w:hint="eastAsia" w:ascii="仿宋" w:hAnsi="仿宋" w:eastAsia="仿宋" w:cs="仿宋"/>
          <w:color w:val="282828"/>
          <w:sz w:val="28"/>
          <w:szCs w:val="28"/>
          <w:shd w:val="clear" w:color="auto" w:fill="FFFFFF"/>
        </w:rPr>
        <w:t>〕</w:t>
      </w:r>
      <w:r>
        <w:rPr>
          <w:rFonts w:hint="eastAsia" w:ascii="仿宋" w:hAnsi="仿宋" w:eastAsia="仿宋" w:cs="仿宋"/>
          <w:color w:val="282828"/>
          <w:sz w:val="28"/>
          <w:szCs w:val="28"/>
          <w:u w:val="single"/>
          <w:shd w:val="clear" w:color="auto" w:fill="FFFFFF"/>
        </w:rPr>
        <w:t xml:space="preserve">  </w:t>
      </w:r>
      <w:r>
        <w:rPr>
          <w:rFonts w:hint="eastAsia" w:ascii="仿宋" w:hAnsi="仿宋" w:eastAsia="仿宋" w:cs="仿宋"/>
          <w:color w:val="282828"/>
          <w:sz w:val="28"/>
          <w:szCs w:val="28"/>
          <w:shd w:val="clear" w:color="auto" w:fill="FFFFFF"/>
        </w:rPr>
        <w:t>号），现将检查情况及结果告知如下。</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282828"/>
          <w:sz w:val="28"/>
          <w:szCs w:val="28"/>
          <w:shd w:val="clear" w:color="auto" w:fill="FFFFFF"/>
        </w:rPr>
        <w:t>一、检查结论：□合格；□不合格</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u w:val="single"/>
        </w:rPr>
      </w:pPr>
      <w:r>
        <w:rPr>
          <w:rFonts w:hint="eastAsia" w:ascii="仿宋" w:hAnsi="仿宋" w:eastAsia="仿宋" w:cs="仿宋"/>
          <w:sz w:val="28"/>
          <w:szCs w:val="28"/>
        </w:rPr>
        <w:t>二、主要存在的问题：</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u w:val="single"/>
        </w:rPr>
      </w:pPr>
      <w:r>
        <w:rPr>
          <w:rFonts w:hint="eastAsia" w:ascii="仿宋" w:hAnsi="仿宋" w:eastAsia="仿宋" w:cs="仿宋"/>
          <w:sz w:val="28"/>
          <w:szCs w:val="28"/>
        </w:rPr>
        <w:t>三、改进建议：</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四、联系人：</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u w:val="single"/>
        </w:rPr>
      </w:pPr>
      <w:r>
        <w:rPr>
          <w:rFonts w:hint="eastAsia" w:ascii="仿宋" w:hAnsi="仿宋" w:eastAsia="仿宋" w:cs="仿宋"/>
          <w:sz w:val="28"/>
          <w:szCs w:val="28"/>
          <w:u w:val="single"/>
        </w:rPr>
        <w:t xml:space="preserve">1.      </w:t>
      </w:r>
      <w:r>
        <w:rPr>
          <w:rFonts w:hint="eastAsia" w:ascii="仿宋" w:hAnsi="仿宋" w:eastAsia="仿宋" w:cs="仿宋"/>
          <w:sz w:val="28"/>
          <w:szCs w:val="28"/>
        </w:rPr>
        <w:t>（单位名称，执法人员姓名及电话）。</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u w:val="single"/>
        </w:rPr>
        <w:t xml:space="preserve">2.      </w:t>
      </w:r>
      <w:r>
        <w:rPr>
          <w:rFonts w:hint="eastAsia" w:ascii="仿宋" w:hAnsi="仿宋" w:eastAsia="仿宋" w:cs="仿宋"/>
          <w:sz w:val="28"/>
          <w:szCs w:val="28"/>
        </w:rPr>
        <w:t>（单位名称，执法人员姓名及电话）。</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color w:val="282828"/>
          <w:sz w:val="28"/>
          <w:szCs w:val="28"/>
          <w:shd w:val="clear" w:color="auto" w:fill="FFFFFF"/>
        </w:rPr>
      </w:pP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400" w:lineRule="exact"/>
        <w:ind w:firstLine="200"/>
        <w:jc w:val="left"/>
        <w:textAlignment w:val="auto"/>
        <w:rPr>
          <w:rFonts w:hint="eastAsia" w:ascii="仿宋" w:hAnsi="仿宋" w:eastAsia="仿宋" w:cs="仿宋"/>
          <w:color w:val="282828"/>
          <w:sz w:val="28"/>
          <w:szCs w:val="28"/>
          <w:shd w:val="clear" w:color="auto" w:fill="FFFFFF"/>
        </w:rPr>
      </w:pPr>
      <w:r>
        <w:rPr>
          <w:rFonts w:hint="eastAsia" w:ascii="仿宋" w:hAnsi="仿宋" w:eastAsia="仿宋" w:cs="仿宋"/>
          <w:color w:val="282828"/>
          <w:sz w:val="28"/>
          <w:szCs w:val="28"/>
          <w:shd w:val="clear" w:color="auto" w:fill="FFFFFF"/>
        </w:rPr>
        <w:tab/>
      </w:r>
      <w:r>
        <w:rPr>
          <w:rFonts w:hint="eastAsia" w:ascii="仿宋" w:hAnsi="仿宋" w:eastAsia="仿宋" w:cs="仿宋"/>
          <w:color w:val="282828"/>
          <w:sz w:val="28"/>
          <w:szCs w:val="28"/>
          <w:shd w:val="clear" w:color="auto" w:fill="FFFFFF"/>
        </w:rPr>
        <w:tab/>
      </w:r>
      <w:r>
        <w:rPr>
          <w:rFonts w:hint="eastAsia" w:ascii="仿宋" w:hAnsi="仿宋" w:eastAsia="仿宋" w:cs="仿宋"/>
          <w:color w:val="282828"/>
          <w:sz w:val="28"/>
          <w:szCs w:val="28"/>
          <w:shd w:val="clear" w:color="auto" w:fill="FFFFFF"/>
        </w:rPr>
        <w:tab/>
      </w:r>
      <w:r>
        <w:rPr>
          <w:rFonts w:hint="eastAsia" w:ascii="仿宋" w:hAnsi="仿宋" w:eastAsia="仿宋" w:cs="仿宋"/>
          <w:color w:val="282828"/>
          <w:sz w:val="28"/>
          <w:szCs w:val="28"/>
          <w:shd w:val="clear" w:color="auto" w:fill="FFFFFF"/>
        </w:rPr>
        <w:tab/>
      </w:r>
      <w:r>
        <w:rPr>
          <w:rFonts w:hint="eastAsia" w:ascii="仿宋" w:hAnsi="仿宋" w:eastAsia="仿宋" w:cs="仿宋"/>
          <w:color w:val="282828"/>
          <w:sz w:val="28"/>
          <w:szCs w:val="28"/>
          <w:shd w:val="clear" w:color="auto" w:fill="FFFFFF"/>
        </w:rPr>
        <w:tab/>
      </w:r>
      <w:r>
        <w:rPr>
          <w:rFonts w:hint="eastAsia" w:ascii="仿宋" w:hAnsi="仿宋" w:eastAsia="仿宋" w:cs="仿宋"/>
          <w:color w:val="282828"/>
          <w:sz w:val="28"/>
          <w:szCs w:val="28"/>
          <w:shd w:val="clear" w:color="auto" w:fill="FFFFFF"/>
        </w:rPr>
        <w:tab/>
      </w:r>
      <w:r>
        <w:rPr>
          <w:rFonts w:hint="eastAsia" w:ascii="仿宋" w:hAnsi="仿宋" w:eastAsia="仿宋" w:cs="仿宋"/>
          <w:color w:val="282828"/>
          <w:sz w:val="28"/>
          <w:szCs w:val="28"/>
          <w:shd w:val="clear" w:color="auto" w:fill="FFFFFF"/>
        </w:rPr>
        <w:tab/>
      </w:r>
      <w:r>
        <w:rPr>
          <w:rFonts w:hint="eastAsia" w:ascii="仿宋" w:hAnsi="仿宋" w:eastAsia="仿宋" w:cs="仿宋"/>
          <w:color w:val="282828"/>
          <w:sz w:val="28"/>
          <w:szCs w:val="28"/>
          <w:shd w:val="clear" w:color="auto" w:fill="FFFFFF"/>
        </w:rPr>
        <w:tab/>
      </w:r>
      <w:r>
        <w:rPr>
          <w:rFonts w:hint="eastAsia" w:ascii="仿宋" w:hAnsi="仿宋" w:eastAsia="仿宋" w:cs="仿宋"/>
          <w:color w:val="282828"/>
          <w:sz w:val="28"/>
          <w:szCs w:val="28"/>
          <w:shd w:val="clear" w:color="auto" w:fill="FFFFFF"/>
        </w:rPr>
        <w:tab/>
      </w:r>
      <w:r>
        <w:rPr>
          <w:rFonts w:hint="eastAsia" w:ascii="仿宋" w:hAnsi="仿宋" w:eastAsia="仿宋" w:cs="仿宋"/>
          <w:color w:val="282828"/>
          <w:sz w:val="28"/>
          <w:szCs w:val="28"/>
          <w:shd w:val="clear" w:color="auto" w:fill="FFFFFF"/>
        </w:rPr>
        <w:tab/>
      </w:r>
      <w:r>
        <w:rPr>
          <w:rFonts w:hint="eastAsia" w:ascii="仿宋" w:hAnsi="仿宋" w:eastAsia="仿宋" w:cs="仿宋"/>
          <w:color w:val="282828"/>
          <w:sz w:val="28"/>
          <w:szCs w:val="28"/>
          <w:shd w:val="clear" w:color="auto" w:fill="FFFFFF"/>
        </w:rPr>
        <w:tab/>
      </w:r>
      <w:r>
        <w:rPr>
          <w:rFonts w:hint="eastAsia" w:ascii="仿宋" w:hAnsi="仿宋" w:eastAsia="仿宋" w:cs="仿宋"/>
          <w:color w:val="282828"/>
          <w:sz w:val="28"/>
          <w:szCs w:val="28"/>
          <w:shd w:val="clear" w:color="auto" w:fill="FFFFFF"/>
        </w:rPr>
        <w:t>落款及盖章（牵头单位）</w:t>
      </w:r>
    </w:p>
    <w:p>
      <w:pPr>
        <w:keepNext w:val="0"/>
        <w:keepLines w:val="0"/>
        <w:pageBreakBefore w:val="0"/>
        <w:widowControl/>
        <w:kinsoku/>
        <w:wordWrap/>
        <w:overflowPunct/>
        <w:topLinePunct w:val="0"/>
        <w:autoSpaceDE/>
        <w:autoSpaceDN/>
        <w:bidi w:val="0"/>
        <w:adjustRightInd/>
        <w:snapToGrid/>
        <w:spacing w:line="440" w:lineRule="exact"/>
        <w:ind w:left="4200" w:leftChars="2000" w:firstLine="784" w:firstLineChars="280"/>
        <w:jc w:val="left"/>
        <w:textAlignment w:val="auto"/>
        <w:rPr>
          <w:rFonts w:hint="eastAsia" w:ascii="仿宋" w:hAnsi="仿宋" w:eastAsia="仿宋" w:cs="仿宋"/>
          <w:color w:val="282828"/>
          <w:sz w:val="28"/>
          <w:szCs w:val="28"/>
          <w:shd w:val="clear" w:color="auto" w:fill="FFFFFF"/>
        </w:rPr>
      </w:pPr>
      <w:r>
        <w:rPr>
          <w:rFonts w:hint="eastAsia" w:ascii="仿宋" w:hAnsi="仿宋" w:eastAsia="仿宋" w:cs="仿宋"/>
          <w:color w:val="282828"/>
          <w:sz w:val="28"/>
          <w:szCs w:val="28"/>
          <w:shd w:val="clear" w:color="auto" w:fill="FFFFFF"/>
        </w:rPr>
        <w:t>20  年   月   日</w:t>
      </w:r>
    </w:p>
    <w:p>
      <w:pPr>
        <w:keepNext w:val="0"/>
        <w:keepLines w:val="0"/>
        <w:pageBreakBefore w:val="0"/>
        <w:widowControl/>
        <w:kinsoku/>
        <w:wordWrap/>
        <w:overflowPunct/>
        <w:topLinePunct w:val="0"/>
        <w:autoSpaceDE/>
        <w:autoSpaceDN/>
        <w:bidi w:val="0"/>
        <w:adjustRightInd/>
        <w:snapToGrid/>
        <w:spacing w:line="400" w:lineRule="exact"/>
        <w:ind w:left="4200" w:leftChars="2000" w:firstLine="896" w:firstLineChars="280"/>
        <w:jc w:val="left"/>
        <w:textAlignment w:val="auto"/>
        <w:rPr>
          <w:rFonts w:ascii="仿宋_GB2312" w:hAnsi="仿宋_GB2312" w:eastAsia="仿宋_GB2312" w:cs="仿宋_GB2312"/>
          <w:color w:val="282828"/>
          <w:sz w:val="32"/>
          <w:szCs w:val="32"/>
          <w:shd w:val="clear" w:color="auto" w:fill="FFFFFF"/>
        </w:rPr>
      </w:pPr>
    </w:p>
    <w:p>
      <w:pPr>
        <w:spacing w:line="420" w:lineRule="exact"/>
        <w:jc w:val="center"/>
        <w:rPr>
          <w:rFonts w:ascii="仿宋" w:hAnsi="仿宋" w:eastAsia="仿宋" w:cs="Times New Roman"/>
          <w:b/>
          <w:sz w:val="32"/>
          <w:szCs w:val="32"/>
        </w:rPr>
      </w:pPr>
      <w:r>
        <w:rPr>
          <w:rFonts w:hint="eastAsia" w:ascii="仿宋" w:hAnsi="仿宋" w:eastAsia="仿宋" w:cs="Times New Roman"/>
          <w:b/>
          <w:sz w:val="32"/>
          <w:szCs w:val="32"/>
        </w:rPr>
        <w:t>送达回证</w:t>
      </w:r>
    </w:p>
    <w:tbl>
      <w:tblPr>
        <w:tblStyle w:val="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3600"/>
        <w:gridCol w:w="1412"/>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rPr>
                <w:rFonts w:cs="Times New Roman"/>
                <w:sz w:val="28"/>
                <w:szCs w:val="28"/>
              </w:rPr>
            </w:pPr>
            <w:r>
              <w:rPr>
                <w:rFonts w:hint="eastAsia" w:cs="Times New Roman"/>
                <w:sz w:val="28"/>
                <w:szCs w:val="28"/>
              </w:rPr>
              <w:t>送达地点</w:t>
            </w:r>
          </w:p>
        </w:tc>
        <w:tc>
          <w:tcPr>
            <w:tcW w:w="3600" w:type="dxa"/>
            <w:tcBorders>
              <w:top w:val="single" w:color="auto" w:sz="4" w:space="0"/>
              <w:left w:val="nil"/>
              <w:bottom w:val="single" w:color="auto" w:sz="4" w:space="0"/>
              <w:right w:val="single" w:color="auto" w:sz="4" w:space="0"/>
            </w:tcBorders>
            <w:noWrap w:val="0"/>
            <w:vAlign w:val="top"/>
          </w:tcPr>
          <w:p>
            <w:pPr>
              <w:rPr>
                <w:rFonts w:cs="Times New Roman"/>
                <w:sz w:val="28"/>
                <w:szCs w:val="28"/>
                <w:u w:val="single"/>
              </w:rPr>
            </w:pPr>
          </w:p>
        </w:tc>
        <w:tc>
          <w:tcPr>
            <w:tcW w:w="1412" w:type="dxa"/>
            <w:tcBorders>
              <w:top w:val="single" w:color="auto" w:sz="4" w:space="0"/>
              <w:left w:val="nil"/>
              <w:bottom w:val="single" w:color="auto" w:sz="4" w:space="0"/>
              <w:right w:val="single" w:color="auto" w:sz="4" w:space="0"/>
            </w:tcBorders>
            <w:noWrap w:val="0"/>
            <w:vAlign w:val="top"/>
          </w:tcPr>
          <w:p>
            <w:pPr>
              <w:rPr>
                <w:rFonts w:cs="Times New Roman"/>
                <w:sz w:val="28"/>
                <w:szCs w:val="28"/>
              </w:rPr>
            </w:pPr>
            <w:r>
              <w:rPr>
                <w:rFonts w:hint="eastAsia" w:cs="Times New Roman"/>
                <w:sz w:val="28"/>
                <w:szCs w:val="28"/>
              </w:rPr>
              <w:t>送达方式</w:t>
            </w:r>
          </w:p>
        </w:tc>
        <w:tc>
          <w:tcPr>
            <w:tcW w:w="2368" w:type="dxa"/>
            <w:tcBorders>
              <w:top w:val="single" w:color="auto" w:sz="4" w:space="0"/>
              <w:left w:val="nil"/>
              <w:bottom w:val="single" w:color="auto" w:sz="4" w:space="0"/>
              <w:right w:val="single" w:color="auto" w:sz="4" w:space="0"/>
            </w:tcBorders>
            <w:noWrap w:val="0"/>
            <w:vAlign w:val="top"/>
          </w:tcPr>
          <w:p>
            <w:pPr>
              <w:rPr>
                <w:rFonts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rPr>
                <w:rFonts w:cs="Times New Roman"/>
                <w:sz w:val="28"/>
                <w:szCs w:val="28"/>
              </w:rPr>
            </w:pPr>
          </w:p>
          <w:p>
            <w:pPr>
              <w:rPr>
                <w:rFonts w:cs="Times New Roman"/>
                <w:sz w:val="28"/>
                <w:szCs w:val="28"/>
              </w:rPr>
            </w:pPr>
            <w:r>
              <w:rPr>
                <w:rFonts w:hint="eastAsia" w:cs="Times New Roman"/>
                <w:sz w:val="28"/>
                <w:szCs w:val="28"/>
              </w:rPr>
              <w:t>收件人</w:t>
            </w:r>
          </w:p>
        </w:tc>
        <w:tc>
          <w:tcPr>
            <w:tcW w:w="3600" w:type="dxa"/>
            <w:tcBorders>
              <w:top w:val="single" w:color="auto" w:sz="4" w:space="0"/>
              <w:left w:val="nil"/>
              <w:bottom w:val="single" w:color="auto" w:sz="4" w:space="0"/>
              <w:right w:val="single" w:color="auto" w:sz="4" w:space="0"/>
            </w:tcBorders>
            <w:noWrap w:val="0"/>
            <w:vAlign w:val="top"/>
          </w:tcPr>
          <w:p>
            <w:pPr>
              <w:rPr>
                <w:rFonts w:cs="Times New Roman"/>
                <w:sz w:val="28"/>
                <w:szCs w:val="28"/>
              </w:rPr>
            </w:pPr>
            <w:r>
              <w:rPr>
                <w:rFonts w:hint="eastAsia" w:cs="Times New Roman"/>
                <w:sz w:val="24"/>
                <w:szCs w:val="24"/>
              </w:rPr>
              <w:t>告知书及相关事项已全部知悉明白，将依法如实配合检查工作。</w:t>
            </w:r>
          </w:p>
          <w:p>
            <w:pPr>
              <w:rPr>
                <w:rFonts w:hint="eastAsia" w:cs="Times New Roman"/>
                <w:sz w:val="28"/>
                <w:szCs w:val="28"/>
              </w:rPr>
            </w:pPr>
            <w:r>
              <w:rPr>
                <w:rFonts w:hint="eastAsia" w:cs="Times New Roman"/>
                <w:sz w:val="28"/>
                <w:szCs w:val="28"/>
              </w:rPr>
              <w:t xml:space="preserve">             </w:t>
            </w:r>
          </w:p>
          <w:p>
            <w:pPr>
              <w:ind w:firstLine="1680" w:firstLineChars="600"/>
              <w:rPr>
                <w:rFonts w:cs="Times New Roman"/>
                <w:sz w:val="28"/>
                <w:szCs w:val="28"/>
              </w:rPr>
            </w:pPr>
            <w:r>
              <w:rPr>
                <w:rFonts w:hint="eastAsia" w:cs="Times New Roman"/>
                <w:sz w:val="28"/>
                <w:szCs w:val="28"/>
              </w:rPr>
              <w:t>年  月  日</w:t>
            </w:r>
          </w:p>
        </w:tc>
        <w:tc>
          <w:tcPr>
            <w:tcW w:w="1412" w:type="dxa"/>
            <w:tcBorders>
              <w:top w:val="single" w:color="auto" w:sz="4" w:space="0"/>
              <w:left w:val="nil"/>
              <w:bottom w:val="single" w:color="auto" w:sz="4" w:space="0"/>
              <w:right w:val="single" w:color="auto" w:sz="4" w:space="0"/>
            </w:tcBorders>
            <w:noWrap w:val="0"/>
            <w:vAlign w:val="top"/>
          </w:tcPr>
          <w:p>
            <w:pPr>
              <w:rPr>
                <w:rFonts w:cs="Times New Roman"/>
                <w:sz w:val="28"/>
                <w:szCs w:val="28"/>
              </w:rPr>
            </w:pPr>
          </w:p>
          <w:p>
            <w:pPr>
              <w:rPr>
                <w:rFonts w:cs="Times New Roman"/>
                <w:sz w:val="28"/>
                <w:szCs w:val="28"/>
              </w:rPr>
            </w:pPr>
            <w:r>
              <w:rPr>
                <w:rFonts w:hint="eastAsia" w:cs="Times New Roman"/>
                <w:sz w:val="28"/>
                <w:szCs w:val="28"/>
              </w:rPr>
              <w:t>见证人</w:t>
            </w:r>
          </w:p>
        </w:tc>
        <w:tc>
          <w:tcPr>
            <w:tcW w:w="2368" w:type="dxa"/>
            <w:tcBorders>
              <w:top w:val="single" w:color="auto" w:sz="4" w:space="0"/>
              <w:left w:val="nil"/>
              <w:bottom w:val="single" w:color="auto" w:sz="4" w:space="0"/>
              <w:right w:val="single" w:color="auto" w:sz="4" w:space="0"/>
            </w:tcBorders>
            <w:noWrap w:val="0"/>
            <w:vAlign w:val="top"/>
          </w:tcPr>
          <w:p>
            <w:pPr>
              <w:rPr>
                <w:rFonts w:cs="Times New Roman"/>
                <w:sz w:val="28"/>
                <w:szCs w:val="28"/>
              </w:rPr>
            </w:pPr>
          </w:p>
          <w:p>
            <w:pPr>
              <w:rPr>
                <w:rFonts w:hint="eastAsia" w:cs="Times New Roman"/>
                <w:sz w:val="28"/>
                <w:szCs w:val="28"/>
              </w:rPr>
            </w:pPr>
            <w:r>
              <w:rPr>
                <w:rFonts w:hint="eastAsia" w:cs="Times New Roman"/>
                <w:sz w:val="28"/>
                <w:szCs w:val="28"/>
              </w:rPr>
              <w:t xml:space="preserve">     </w:t>
            </w:r>
          </w:p>
          <w:p>
            <w:pPr>
              <w:ind w:firstLine="560" w:firstLineChars="200"/>
              <w:rPr>
                <w:rFonts w:cs="Times New Roman"/>
                <w:sz w:val="28"/>
                <w:szCs w:val="28"/>
              </w:rPr>
            </w:pPr>
            <w:r>
              <w:rPr>
                <w:rFonts w:hint="eastAsia"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rPr>
                <w:rFonts w:cs="Times New Roman"/>
                <w:sz w:val="28"/>
                <w:szCs w:val="28"/>
              </w:rPr>
            </w:pPr>
            <w:r>
              <w:rPr>
                <w:rFonts w:hint="eastAsia" w:cs="Times New Roman"/>
                <w:sz w:val="28"/>
                <w:szCs w:val="28"/>
              </w:rPr>
              <w:t>送达人</w:t>
            </w:r>
          </w:p>
        </w:tc>
        <w:tc>
          <w:tcPr>
            <w:tcW w:w="7380" w:type="dxa"/>
            <w:gridSpan w:val="3"/>
            <w:tcBorders>
              <w:top w:val="single" w:color="auto" w:sz="4" w:space="0"/>
              <w:left w:val="nil"/>
              <w:bottom w:val="single" w:color="auto" w:sz="4" w:space="0"/>
              <w:right w:val="single" w:color="auto" w:sz="4" w:space="0"/>
            </w:tcBorders>
            <w:noWrap w:val="0"/>
            <w:vAlign w:val="top"/>
          </w:tcPr>
          <w:p>
            <w:pPr>
              <w:rPr>
                <w:rFonts w:cs="Times New Roman"/>
                <w:sz w:val="28"/>
                <w:szCs w:val="28"/>
              </w:rPr>
            </w:pPr>
            <w:r>
              <w:rPr>
                <w:rFonts w:hint="eastAsia"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rPr>
                <w:rFonts w:cs="Times New Roman"/>
                <w:sz w:val="28"/>
                <w:szCs w:val="28"/>
              </w:rPr>
            </w:pPr>
            <w:r>
              <w:rPr>
                <w:rFonts w:hint="eastAsia" w:cs="Times New Roman"/>
                <w:sz w:val="28"/>
                <w:szCs w:val="28"/>
              </w:rPr>
              <w:t>备  注</w:t>
            </w:r>
          </w:p>
        </w:tc>
        <w:tc>
          <w:tcPr>
            <w:tcW w:w="7380" w:type="dxa"/>
            <w:gridSpan w:val="3"/>
            <w:tcBorders>
              <w:top w:val="single" w:color="auto" w:sz="4" w:space="0"/>
              <w:left w:val="nil"/>
              <w:bottom w:val="single" w:color="auto" w:sz="4" w:space="0"/>
              <w:right w:val="single" w:color="auto" w:sz="4" w:space="0"/>
            </w:tcBorders>
            <w:noWrap w:val="0"/>
            <w:vAlign w:val="top"/>
          </w:tcPr>
          <w:p>
            <w:pPr>
              <w:rPr>
                <w:rFonts w:cs="Times New Roman"/>
                <w:sz w:val="28"/>
                <w:szCs w:val="28"/>
                <w:u w:val="single"/>
              </w:rPr>
            </w:pPr>
            <w:r>
              <w:rPr>
                <w:rFonts w:hint="eastAsia" w:cs="Times New Roman"/>
                <w:sz w:val="28"/>
                <w:szCs w:val="28"/>
              </w:rPr>
              <w:t>广元市昭化区行政执法监督举报投诉电话0839-8725121</w:t>
            </w:r>
          </w:p>
        </w:tc>
      </w:tr>
    </w:tbl>
    <w:p>
      <w:r>
        <w:rPr>
          <w:rFonts w:hint="eastAsia" w:ascii="仿宋" w:hAnsi="仿宋" w:eastAsia="仿宋"/>
          <w:sz w:val="28"/>
          <w:szCs w:val="28"/>
        </w:rPr>
        <w:t>本告知书一式二份，一份送达被检查人，一份牵头检查单位留存。</w:t>
      </w:r>
    </w:p>
    <w:sectPr>
      <w:pgSz w:w="11906" w:h="16838"/>
      <w:pgMar w:top="2098" w:right="1474" w:bottom="198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zNzEzZDI2MjdiZjg1MTkxOWM4OWFlMjZhYmQ0YmUifQ=="/>
    <w:docVar w:name="KSO_WPS_MARK_KEY" w:val="ab15beb2-79a7-4051-b8f9-79aa1f029b6d"/>
  </w:docVars>
  <w:rsids>
    <w:rsidRoot w:val="3D0E226F"/>
    <w:rsid w:val="01161B91"/>
    <w:rsid w:val="023804EC"/>
    <w:rsid w:val="029C020F"/>
    <w:rsid w:val="02FC45A7"/>
    <w:rsid w:val="034D095E"/>
    <w:rsid w:val="039A767E"/>
    <w:rsid w:val="04D413F5"/>
    <w:rsid w:val="06B37672"/>
    <w:rsid w:val="07F65A68"/>
    <w:rsid w:val="07FF4EC2"/>
    <w:rsid w:val="0871149E"/>
    <w:rsid w:val="08CF1E16"/>
    <w:rsid w:val="090C61B5"/>
    <w:rsid w:val="0B6E7AB8"/>
    <w:rsid w:val="0C3725CC"/>
    <w:rsid w:val="0C525237"/>
    <w:rsid w:val="0D2E7A52"/>
    <w:rsid w:val="0DA25D4B"/>
    <w:rsid w:val="0E1A3B33"/>
    <w:rsid w:val="0F0F11BE"/>
    <w:rsid w:val="0F1669F0"/>
    <w:rsid w:val="0FC1695C"/>
    <w:rsid w:val="11641C95"/>
    <w:rsid w:val="12FE3C3D"/>
    <w:rsid w:val="137A57A0"/>
    <w:rsid w:val="13ED41C3"/>
    <w:rsid w:val="14247979"/>
    <w:rsid w:val="14420135"/>
    <w:rsid w:val="14A5684C"/>
    <w:rsid w:val="155142DE"/>
    <w:rsid w:val="18C33745"/>
    <w:rsid w:val="18EA75EB"/>
    <w:rsid w:val="18FD4420"/>
    <w:rsid w:val="194D7E88"/>
    <w:rsid w:val="1A367F46"/>
    <w:rsid w:val="1BC320D6"/>
    <w:rsid w:val="1BE15546"/>
    <w:rsid w:val="1D970CFC"/>
    <w:rsid w:val="1DCC309C"/>
    <w:rsid w:val="1EA25BAA"/>
    <w:rsid w:val="1F020C93"/>
    <w:rsid w:val="1F0B19A2"/>
    <w:rsid w:val="1F8350EC"/>
    <w:rsid w:val="1FFB247A"/>
    <w:rsid w:val="205A0ACC"/>
    <w:rsid w:val="21C85928"/>
    <w:rsid w:val="21E029C7"/>
    <w:rsid w:val="23032907"/>
    <w:rsid w:val="236E24FF"/>
    <w:rsid w:val="23E12CD1"/>
    <w:rsid w:val="23EE53EE"/>
    <w:rsid w:val="2509732A"/>
    <w:rsid w:val="26D134D1"/>
    <w:rsid w:val="28CA642A"/>
    <w:rsid w:val="28D61EBD"/>
    <w:rsid w:val="290A0F1C"/>
    <w:rsid w:val="29B9024C"/>
    <w:rsid w:val="2BCC070B"/>
    <w:rsid w:val="2BD0528F"/>
    <w:rsid w:val="2C165F7F"/>
    <w:rsid w:val="2C937E06"/>
    <w:rsid w:val="2D2D51C3"/>
    <w:rsid w:val="2DFD104F"/>
    <w:rsid w:val="2E8B0409"/>
    <w:rsid w:val="31750EFD"/>
    <w:rsid w:val="3182447E"/>
    <w:rsid w:val="32B31CDC"/>
    <w:rsid w:val="330D3AE3"/>
    <w:rsid w:val="341113B0"/>
    <w:rsid w:val="356E638F"/>
    <w:rsid w:val="377F0D27"/>
    <w:rsid w:val="385C6972"/>
    <w:rsid w:val="39862373"/>
    <w:rsid w:val="3A8328DC"/>
    <w:rsid w:val="3A8C271E"/>
    <w:rsid w:val="3AED666C"/>
    <w:rsid w:val="3C9C1A33"/>
    <w:rsid w:val="3D0E226F"/>
    <w:rsid w:val="3DF63D54"/>
    <w:rsid w:val="3F1461F9"/>
    <w:rsid w:val="3F485EA2"/>
    <w:rsid w:val="3F79605C"/>
    <w:rsid w:val="3F914472"/>
    <w:rsid w:val="3FF027C2"/>
    <w:rsid w:val="4004001B"/>
    <w:rsid w:val="408751E4"/>
    <w:rsid w:val="41BE41FA"/>
    <w:rsid w:val="42023764"/>
    <w:rsid w:val="425E4530"/>
    <w:rsid w:val="426E095D"/>
    <w:rsid w:val="42AB6F36"/>
    <w:rsid w:val="42B555FD"/>
    <w:rsid w:val="43172A56"/>
    <w:rsid w:val="4334362F"/>
    <w:rsid w:val="43A7350E"/>
    <w:rsid w:val="43FB1735"/>
    <w:rsid w:val="45B7168C"/>
    <w:rsid w:val="46821C9A"/>
    <w:rsid w:val="468A6DA0"/>
    <w:rsid w:val="47A2456E"/>
    <w:rsid w:val="49221512"/>
    <w:rsid w:val="49553696"/>
    <w:rsid w:val="49A764B3"/>
    <w:rsid w:val="49D1469B"/>
    <w:rsid w:val="49DE368B"/>
    <w:rsid w:val="4B780514"/>
    <w:rsid w:val="4F247D92"/>
    <w:rsid w:val="50577CF3"/>
    <w:rsid w:val="50873D1E"/>
    <w:rsid w:val="50D852D8"/>
    <w:rsid w:val="526D6413"/>
    <w:rsid w:val="53807561"/>
    <w:rsid w:val="54F66D93"/>
    <w:rsid w:val="55342CF9"/>
    <w:rsid w:val="55780E38"/>
    <w:rsid w:val="56A1616C"/>
    <w:rsid w:val="56AB0D99"/>
    <w:rsid w:val="57CC0FC7"/>
    <w:rsid w:val="59143D48"/>
    <w:rsid w:val="59AD57F9"/>
    <w:rsid w:val="59C53F20"/>
    <w:rsid w:val="5A0013FC"/>
    <w:rsid w:val="5A7114EE"/>
    <w:rsid w:val="5B0F5D9A"/>
    <w:rsid w:val="5B9444F1"/>
    <w:rsid w:val="5CF25B7A"/>
    <w:rsid w:val="5E4342A3"/>
    <w:rsid w:val="5FFB52F0"/>
    <w:rsid w:val="61E8175B"/>
    <w:rsid w:val="647B7FFD"/>
    <w:rsid w:val="65705687"/>
    <w:rsid w:val="65793AE7"/>
    <w:rsid w:val="668552C9"/>
    <w:rsid w:val="69EA352F"/>
    <w:rsid w:val="6A076B60"/>
    <w:rsid w:val="6ACB51D2"/>
    <w:rsid w:val="6B2807B2"/>
    <w:rsid w:val="6B2A62D8"/>
    <w:rsid w:val="6B680BAF"/>
    <w:rsid w:val="6BCE135A"/>
    <w:rsid w:val="6BD10E4A"/>
    <w:rsid w:val="702622BD"/>
    <w:rsid w:val="70341CA9"/>
    <w:rsid w:val="703E6382"/>
    <w:rsid w:val="70A1528F"/>
    <w:rsid w:val="71494ADF"/>
    <w:rsid w:val="743401C8"/>
    <w:rsid w:val="7434641A"/>
    <w:rsid w:val="750B69A4"/>
    <w:rsid w:val="75B64CBA"/>
    <w:rsid w:val="75C80BC8"/>
    <w:rsid w:val="76661B74"/>
    <w:rsid w:val="76C9130E"/>
    <w:rsid w:val="78482494"/>
    <w:rsid w:val="785D5F3F"/>
    <w:rsid w:val="78911745"/>
    <w:rsid w:val="78D45AD6"/>
    <w:rsid w:val="79466FA7"/>
    <w:rsid w:val="7A3D7DFA"/>
    <w:rsid w:val="7A5E6112"/>
    <w:rsid w:val="7B85393A"/>
    <w:rsid w:val="7BB045D8"/>
    <w:rsid w:val="7BC2255D"/>
    <w:rsid w:val="7CF73C53"/>
    <w:rsid w:val="7D0746CC"/>
    <w:rsid w:val="7DBB08E3"/>
    <w:rsid w:val="7E096221"/>
    <w:rsid w:val="7E33504C"/>
    <w:rsid w:val="7E436DD3"/>
    <w:rsid w:val="7FA56C2F"/>
    <w:rsid w:val="7FC84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样式1"/>
    <w:autoRedefine/>
    <w:qFormat/>
    <w:uiPriority w:val="0"/>
    <w:pPr>
      <w:widowControl w:val="0"/>
      <w:jc w:val="both"/>
    </w:pPr>
    <w:rPr>
      <w:rFonts w:ascii="Calibri" w:hAnsi="Calibri" w:eastAsia="宋体" w:cs="Times New Roman"/>
      <w:b/>
      <w:color w:val="538135"/>
      <w:kern w:val="2"/>
      <w:sz w:val="28"/>
      <w:szCs w:val="21"/>
      <w:lang w:val="en-US" w:eastAsia="zh-CN" w:bidi="ar-SA"/>
    </w:rPr>
  </w:style>
  <w:style w:type="paragraph" w:styleId="3">
    <w:name w:val="Body Text Indent"/>
    <w:basedOn w:val="1"/>
    <w:autoRedefine/>
    <w:qFormat/>
    <w:uiPriority w:val="0"/>
    <w:pPr>
      <w:ind w:firstLine="630"/>
      <w:jc w:val="left"/>
    </w:pPr>
    <w:rPr>
      <w:rFonts w:eastAsia="黑体" w:cs="Times New Roman"/>
      <w:sz w:val="32"/>
      <w:szCs w:val="32"/>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rPr>
      <w:sz w:val="24"/>
    </w:rPr>
  </w:style>
  <w:style w:type="paragraph" w:styleId="7">
    <w:name w:val="Body Text First Indent 2"/>
    <w:basedOn w:val="3"/>
    <w:autoRedefine/>
    <w:qFormat/>
    <w:uiPriority w:val="0"/>
    <w:pPr>
      <w:spacing w:after="120"/>
      <w:ind w:left="420" w:leftChars="200" w:firstLine="420"/>
    </w:pPr>
  </w:style>
  <w:style w:type="character" w:styleId="10">
    <w:name w:val="FollowedHyperlink"/>
    <w:basedOn w:val="9"/>
    <w:autoRedefine/>
    <w:qFormat/>
    <w:uiPriority w:val="0"/>
    <w:rPr>
      <w:color w:val="003366"/>
      <w:u w:val="none"/>
    </w:rPr>
  </w:style>
  <w:style w:type="character" w:styleId="11">
    <w:name w:val="Hyperlink"/>
    <w:basedOn w:val="9"/>
    <w:autoRedefine/>
    <w:qFormat/>
    <w:uiPriority w:val="0"/>
    <w:rPr>
      <w:color w:val="00336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10697</Words>
  <Characters>11036</Characters>
  <Lines>0</Lines>
  <Paragraphs>0</Paragraphs>
  <TotalTime>10</TotalTime>
  <ScaleCrop>false</ScaleCrop>
  <LinksUpToDate>false</LinksUpToDate>
  <CharactersWithSpaces>11613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2021-02-01T01:54:00Z</dcterms:created>
  <dc:creator>6.™</dc:creator>
  <cp:lastModifiedBy>Breath</cp:lastModifiedBy>
  <cp:lastPrinted>2023-02-21T08:10:00Z</cp:lastPrinted>
  <dcterms:modified xsi:type="dcterms:W3CDTF">2023-12-25T09:10:17Z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1AAB11DAA7CA4BFB8B2B6D9DC069A529_13</vt:lpwstr>
  </property>
</Properties>
</file>